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15803" w14:textId="6C62BF96" w:rsidR="00082F31" w:rsidRPr="00A02210" w:rsidRDefault="00210CAB" w:rsidP="001F18D8">
      <w:pPr>
        <w:pStyle w:val="Heading2"/>
        <w:rPr>
          <w:rFonts w:ascii="DejaVu Serif Condensed" w:eastAsiaTheme="minorEastAsia" w:hAnsi="DejaVu Serif Condensed" w:cs="DejaVu Serif Condensed"/>
          <w:b w:val="0"/>
          <w:bCs w:val="0"/>
          <w:color w:val="006B54"/>
          <w:sz w:val="40"/>
          <w:szCs w:val="48"/>
          <w:lang w:val="fi-FI"/>
        </w:rPr>
      </w:pPr>
      <w:r w:rsidRPr="00A02210">
        <w:rPr>
          <w:rFonts w:ascii="DejaVu Serif Condensed" w:eastAsiaTheme="minorEastAsia" w:hAnsi="DejaVu Serif Condensed" w:cs="DejaVu Serif Condensed"/>
          <w:b w:val="0"/>
          <w:bCs w:val="0"/>
          <w:color w:val="006B54"/>
          <w:sz w:val="40"/>
          <w:szCs w:val="48"/>
          <w:lang w:val="fi-FI"/>
        </w:rPr>
        <w:t>Opettajan ohjeet</w:t>
      </w:r>
    </w:p>
    <w:p w14:paraId="0FD15804" w14:textId="62371D13" w:rsidR="000D3FFD" w:rsidRPr="00A02210" w:rsidRDefault="00210CAB" w:rsidP="00082F31">
      <w:pPr>
        <w:pStyle w:val="Heading2"/>
        <w:rPr>
          <w:rFonts w:asciiTheme="minorHAnsi" w:hAnsiTheme="minorHAnsi"/>
          <w:color w:val="006B54"/>
          <w:sz w:val="24"/>
          <w:lang w:val="fi-FI"/>
        </w:rPr>
      </w:pPr>
      <w:r w:rsidRPr="00A02210">
        <w:rPr>
          <w:rFonts w:asciiTheme="minorHAnsi" w:hAnsiTheme="minorHAnsi"/>
          <w:color w:val="006B54"/>
          <w:sz w:val="24"/>
          <w:lang w:val="fi-FI"/>
        </w:rPr>
        <w:t xml:space="preserve">Moduuli </w:t>
      </w:r>
      <w:r w:rsidR="00924BB3" w:rsidRPr="00A02210">
        <w:rPr>
          <w:rFonts w:asciiTheme="minorHAnsi" w:hAnsiTheme="minorHAnsi"/>
          <w:color w:val="006B54"/>
          <w:sz w:val="24"/>
          <w:lang w:val="fi-FI"/>
        </w:rPr>
        <w:t>06</w:t>
      </w:r>
      <w:r w:rsidR="002878A2" w:rsidRPr="00A02210">
        <w:rPr>
          <w:rFonts w:asciiTheme="minorHAnsi" w:hAnsiTheme="minorHAnsi"/>
          <w:color w:val="006B54"/>
          <w:sz w:val="24"/>
          <w:lang w:val="fi-FI"/>
        </w:rPr>
        <w:t>:</w:t>
      </w:r>
    </w:p>
    <w:p w14:paraId="0FD15805" w14:textId="77777777" w:rsidR="00082F31" w:rsidRPr="00A02210" w:rsidRDefault="00082F31" w:rsidP="00082F31">
      <w:pPr>
        <w:rPr>
          <w:color w:val="006B54"/>
          <w:lang w:val="fi-FI"/>
        </w:rPr>
      </w:pPr>
    </w:p>
    <w:p w14:paraId="0FD15806" w14:textId="17B02FB7" w:rsidR="000D3FFD" w:rsidRPr="00A02210" w:rsidRDefault="00091B47" w:rsidP="000D3FFD">
      <w:pPr>
        <w:pStyle w:val="Default"/>
        <w:rPr>
          <w:color w:val="006B54"/>
          <w:lang w:val="fi-FI"/>
        </w:rPr>
      </w:pPr>
      <w:r w:rsidRPr="00A02210">
        <w:rPr>
          <w:rFonts w:ascii="DejaVu Serif Condensed" w:hAnsi="DejaVu Serif Condensed" w:cs="DejaVu Serif Condensed"/>
          <w:color w:val="006B54"/>
          <w:sz w:val="48"/>
          <w:szCs w:val="48"/>
          <w:lang w:val="fi-FI"/>
        </w:rPr>
        <w:t>Val</w:t>
      </w:r>
      <w:r w:rsidR="001971AF" w:rsidRPr="00A02210">
        <w:rPr>
          <w:rFonts w:ascii="DejaVu Serif Condensed" w:hAnsi="DejaVu Serif Condensed" w:cs="DejaVu Serif Condensed"/>
          <w:color w:val="006B54"/>
          <w:sz w:val="48"/>
          <w:szCs w:val="48"/>
          <w:lang w:val="fi-FI"/>
        </w:rPr>
        <w:t>on tuottaminen</w:t>
      </w:r>
    </w:p>
    <w:p w14:paraId="0FD15807" w14:textId="77777777" w:rsidR="000D3FFD" w:rsidRPr="00A02210" w:rsidRDefault="000D3FFD" w:rsidP="000D3FFD">
      <w:pPr>
        <w:pStyle w:val="Default"/>
        <w:rPr>
          <w:rFonts w:ascii="Calibri" w:hAnsi="Calibri" w:cs="Calibri"/>
          <w:i/>
          <w:iCs/>
          <w:color w:val="auto"/>
          <w:sz w:val="20"/>
          <w:szCs w:val="20"/>
          <w:lang w:val="fi-FI"/>
        </w:rPr>
      </w:pPr>
    </w:p>
    <w:p w14:paraId="0FD15808" w14:textId="77777777" w:rsidR="000D3FFD" w:rsidRPr="00A02210" w:rsidRDefault="000D3FFD" w:rsidP="000D3FFD">
      <w:pPr>
        <w:pStyle w:val="Default"/>
        <w:rPr>
          <w:rFonts w:ascii="Calibri" w:hAnsi="Calibri" w:cs="Calibri"/>
          <w:i/>
          <w:iCs/>
          <w:color w:val="auto"/>
          <w:sz w:val="20"/>
          <w:szCs w:val="20"/>
          <w:lang w:val="fi-FI"/>
        </w:rPr>
      </w:pPr>
    </w:p>
    <w:p w14:paraId="0FD15809" w14:textId="3BF20C33" w:rsidR="005F1027" w:rsidRPr="00A02210" w:rsidRDefault="005E4A8B" w:rsidP="005F1027">
      <w:pPr>
        <w:pStyle w:val="Default"/>
        <w:ind w:right="-284"/>
        <w:rPr>
          <w:rFonts w:ascii="Calibri" w:hAnsi="Calibri" w:cs="Calibri"/>
          <w:i/>
          <w:iCs/>
          <w:color w:val="auto"/>
          <w:sz w:val="20"/>
          <w:szCs w:val="20"/>
          <w:lang w:val="fi-FI"/>
        </w:rPr>
      </w:pPr>
      <w:r w:rsidRPr="00A02210">
        <w:rPr>
          <w:rFonts w:ascii="Calibri" w:hAnsi="Calibri" w:cs="Calibri"/>
          <w:i/>
          <w:iCs/>
          <w:color w:val="auto"/>
          <w:sz w:val="20"/>
          <w:szCs w:val="20"/>
          <w:lang w:val="fi-FI"/>
        </w:rPr>
        <w:t>Kyky tuottaa valoa ei ole vain fysiikan kannalta mielenkiintoista. Siitä lähtien, kun laivojen merkkitulia tehtiin luolissa, sillä on ollut suuri merkitys elämänlaadullemme. Erityisesti tänä päivänä, kun sähkön kulutuksen vähentämiseen ei pyritä enää vain taloudellisessa mielessä, on tärkeää ymmärtää valon tuottamisesta ja järkevästä tavasta käyttää sitä.</w:t>
      </w:r>
    </w:p>
    <w:p w14:paraId="0FD1580A" w14:textId="77777777" w:rsidR="000D3FFD" w:rsidRPr="00A02210" w:rsidRDefault="00020761" w:rsidP="005F1027">
      <w:pPr>
        <w:pStyle w:val="Default"/>
        <w:ind w:right="-284"/>
        <w:rPr>
          <w:rFonts w:ascii="Calibri" w:hAnsi="Calibri" w:cs="Calibri"/>
          <w:i/>
          <w:iCs/>
          <w:color w:val="auto"/>
          <w:sz w:val="20"/>
          <w:szCs w:val="20"/>
          <w:lang w:val="fi-FI"/>
        </w:rPr>
      </w:pPr>
      <w:r w:rsidRPr="00A02210">
        <w:rPr>
          <w:rFonts w:ascii="Calibri" w:hAnsi="Calibri" w:cs="Calibri"/>
          <w:i/>
          <w:iCs/>
          <w:color w:val="auto"/>
          <w:sz w:val="20"/>
          <w:szCs w:val="20"/>
          <w:lang w:val="fi-FI"/>
        </w:rPr>
        <w:t xml:space="preserve"> </w:t>
      </w:r>
    </w:p>
    <w:p w14:paraId="0FD1580B" w14:textId="41A15373" w:rsidR="00020761" w:rsidRPr="00A02210" w:rsidRDefault="005E4A8B" w:rsidP="005F1027">
      <w:pPr>
        <w:pStyle w:val="Default"/>
        <w:ind w:right="-284"/>
        <w:rPr>
          <w:rFonts w:ascii="Calibri" w:hAnsi="Calibri" w:cs="Calibri"/>
          <w:i/>
          <w:iCs/>
          <w:color w:val="auto"/>
          <w:sz w:val="20"/>
          <w:szCs w:val="20"/>
          <w:lang w:val="fi-FI"/>
        </w:rPr>
      </w:pPr>
      <w:r w:rsidRPr="00A02210">
        <w:rPr>
          <w:rFonts w:ascii="Calibri" w:hAnsi="Calibri" w:cs="Calibri"/>
          <w:i/>
          <w:iCs/>
          <w:color w:val="auto"/>
          <w:sz w:val="20"/>
          <w:szCs w:val="20"/>
          <w:lang w:val="fi-FI"/>
        </w:rPr>
        <w:t>Tässä moduulissa käsitellään mustan kappaleen säteilyä ja tutustutaan fotoniin diskreettinä energianpakettina. Päähuomio on kuitenkin</w:t>
      </w:r>
      <w:r w:rsidR="00A02210">
        <w:rPr>
          <w:rFonts w:ascii="Calibri" w:hAnsi="Calibri" w:cs="Calibri"/>
          <w:i/>
          <w:iCs/>
          <w:color w:val="auto"/>
          <w:sz w:val="20"/>
          <w:szCs w:val="20"/>
          <w:lang w:val="fi-FI"/>
        </w:rPr>
        <w:t xml:space="preserve"> käytännön</w:t>
      </w:r>
      <w:r w:rsidRPr="00A02210">
        <w:rPr>
          <w:rFonts w:ascii="Calibri" w:hAnsi="Calibri" w:cs="Calibri"/>
          <w:i/>
          <w:iCs/>
          <w:color w:val="auto"/>
          <w:sz w:val="20"/>
          <w:szCs w:val="20"/>
          <w:lang w:val="fi-FI"/>
        </w:rPr>
        <w:t xml:space="preserve"> valaistuks</w:t>
      </w:r>
      <w:r w:rsidR="009976A3" w:rsidRPr="00A02210">
        <w:rPr>
          <w:rFonts w:ascii="Calibri" w:hAnsi="Calibri" w:cs="Calibri"/>
          <w:i/>
          <w:iCs/>
          <w:color w:val="auto"/>
          <w:sz w:val="20"/>
          <w:szCs w:val="20"/>
          <w:lang w:val="fi-FI"/>
        </w:rPr>
        <w:t>e</w:t>
      </w:r>
      <w:r w:rsidR="00A02210">
        <w:rPr>
          <w:rFonts w:ascii="Calibri" w:hAnsi="Calibri" w:cs="Calibri"/>
          <w:i/>
          <w:iCs/>
          <w:color w:val="auto"/>
          <w:sz w:val="20"/>
          <w:szCs w:val="20"/>
          <w:lang w:val="fi-FI"/>
        </w:rPr>
        <w:t>ssa</w:t>
      </w:r>
      <w:r w:rsidR="009976A3" w:rsidRPr="00A02210">
        <w:rPr>
          <w:rFonts w:ascii="Calibri" w:hAnsi="Calibri" w:cs="Calibri"/>
          <w:i/>
          <w:iCs/>
          <w:color w:val="auto"/>
          <w:sz w:val="20"/>
          <w:szCs w:val="20"/>
          <w:lang w:val="fi-FI"/>
        </w:rPr>
        <w:t xml:space="preserve"> ja er</w:t>
      </w:r>
      <w:r w:rsidR="00A02210">
        <w:rPr>
          <w:rFonts w:ascii="Calibri" w:hAnsi="Calibri" w:cs="Calibri"/>
          <w:i/>
          <w:iCs/>
          <w:color w:val="auto"/>
          <w:sz w:val="20"/>
          <w:szCs w:val="20"/>
          <w:lang w:val="fi-FI"/>
        </w:rPr>
        <w:t>ilaisten va</w:t>
      </w:r>
      <w:r w:rsidR="00995454">
        <w:rPr>
          <w:rFonts w:ascii="Calibri" w:hAnsi="Calibri" w:cs="Calibri"/>
          <w:i/>
          <w:iCs/>
          <w:color w:val="auto"/>
          <w:sz w:val="20"/>
          <w:szCs w:val="20"/>
          <w:lang w:val="fi-FI"/>
        </w:rPr>
        <w:t>lonlähteiden toimintaperiaatteiden</w:t>
      </w:r>
      <w:r w:rsidR="009976A3" w:rsidRPr="00A02210">
        <w:rPr>
          <w:rFonts w:ascii="Calibri" w:hAnsi="Calibri" w:cs="Calibri"/>
          <w:i/>
          <w:iCs/>
          <w:color w:val="auto"/>
          <w:sz w:val="20"/>
          <w:szCs w:val="20"/>
          <w:lang w:val="fi-FI"/>
        </w:rPr>
        <w:t xml:space="preserve"> ymmärtämisessä.</w:t>
      </w:r>
    </w:p>
    <w:p w14:paraId="0FD1580C" w14:textId="634DBC28" w:rsidR="000D3FFD" w:rsidRPr="00A02210" w:rsidRDefault="00622F7C" w:rsidP="000D3FFD">
      <w:pPr>
        <w:pStyle w:val="Default"/>
        <w:rPr>
          <w:rFonts w:ascii="Calibri" w:hAnsi="Calibri" w:cs="Calibri"/>
          <w:i/>
          <w:iCs/>
          <w:color w:val="auto"/>
          <w:sz w:val="20"/>
          <w:szCs w:val="20"/>
          <w:lang w:val="fi-FI"/>
        </w:rPr>
      </w:pPr>
      <w:r w:rsidRPr="00A02210">
        <w:rPr>
          <w:rFonts w:ascii="Calibri" w:hAnsi="Calibri" w:cs="Calibri"/>
          <w:i/>
          <w:iCs/>
          <w:noProof/>
          <w:color w:val="auto"/>
          <w:sz w:val="20"/>
          <w:szCs w:val="20"/>
          <w:lang w:val="fi-FI" w:eastAsia="fi-FI"/>
        </w:rPr>
        <mc:AlternateContent>
          <mc:Choice Requires="wps">
            <w:drawing>
              <wp:anchor distT="0" distB="0" distL="114300" distR="114300" simplePos="0" relativeHeight="251658240" behindDoc="0" locked="0" layoutInCell="1" allowOverlap="1" wp14:anchorId="0FD158D6" wp14:editId="78BC1A66">
                <wp:simplePos x="0" y="0"/>
                <wp:positionH relativeFrom="column">
                  <wp:posOffset>-24130</wp:posOffset>
                </wp:positionH>
                <wp:positionV relativeFrom="paragraph">
                  <wp:posOffset>257175</wp:posOffset>
                </wp:positionV>
                <wp:extent cx="5948680" cy="5464810"/>
                <wp:effectExtent l="27940" t="23495" r="24130" b="2667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464810"/>
                        </a:xfrm>
                        <a:prstGeom prst="rect">
                          <a:avLst/>
                        </a:prstGeom>
                        <a:solidFill>
                          <a:schemeClr val="bg1">
                            <a:lumMod val="100000"/>
                            <a:lumOff val="0"/>
                          </a:schemeClr>
                        </a:solidFill>
                        <a:ln w="38100">
                          <a:solidFill>
                            <a:srgbClr val="006B54"/>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FD158E1" w14:textId="2F093E5F" w:rsidR="00F224D8" w:rsidRPr="00091B47" w:rsidRDefault="00F224D8" w:rsidP="000D3FFD">
                            <w:pPr>
                              <w:pStyle w:val="Default"/>
                              <w:ind w:left="705" w:hanging="705"/>
                              <w:rPr>
                                <w:rFonts w:ascii="Calibri" w:hAnsi="Calibri" w:cs="Calibri"/>
                                <w:color w:val="auto"/>
                                <w:sz w:val="20"/>
                                <w:szCs w:val="20"/>
                                <w:lang w:val="fi-FI"/>
                              </w:rPr>
                            </w:pPr>
                            <w:r w:rsidRPr="00091B47">
                              <w:rPr>
                                <w:rFonts w:ascii="Calibri" w:hAnsi="Calibri" w:cs="Calibri"/>
                                <w:b/>
                                <w:bCs/>
                                <w:color w:val="auto"/>
                                <w:sz w:val="24"/>
                                <w:szCs w:val="24"/>
                                <w:lang w:val="fi-FI"/>
                              </w:rPr>
                              <w:t>Yhteenveto</w:t>
                            </w:r>
                            <w:r>
                              <w:rPr>
                                <w:rFonts w:ascii="Calibri" w:hAnsi="Calibri" w:cs="Calibri"/>
                                <w:b/>
                                <w:bCs/>
                                <w:color w:val="auto"/>
                                <w:sz w:val="24"/>
                                <w:szCs w:val="24"/>
                                <w:lang w:val="fi-FI"/>
                              </w:rPr>
                              <w:t>:</w:t>
                            </w:r>
                            <w:r w:rsidRPr="00091B47">
                              <w:rPr>
                                <w:color w:val="auto"/>
                                <w:lang w:val="fi-FI"/>
                              </w:rPr>
                              <w:t xml:space="preserve"> </w:t>
                            </w:r>
                            <w:r>
                              <w:rPr>
                                <w:rFonts w:ascii="Calibri" w:hAnsi="Calibri" w:cs="Calibri"/>
                                <w:color w:val="auto"/>
                                <w:sz w:val="20"/>
                                <w:szCs w:val="20"/>
                                <w:lang w:val="fi-FI"/>
                              </w:rPr>
                              <w:t>P</w:t>
                            </w:r>
                            <w:r w:rsidRPr="00091B47">
                              <w:rPr>
                                <w:rFonts w:ascii="Calibri" w:hAnsi="Calibri" w:cs="Calibri"/>
                                <w:color w:val="auto"/>
                                <w:sz w:val="20"/>
                                <w:szCs w:val="20"/>
                                <w:lang w:val="fi-FI"/>
                              </w:rPr>
                              <w:t xml:space="preserve">rojektissa oppilaat analysoivat </w:t>
                            </w:r>
                            <w:r>
                              <w:rPr>
                                <w:rFonts w:ascii="Calibri" w:hAnsi="Calibri" w:cs="Calibri"/>
                                <w:color w:val="auto"/>
                                <w:sz w:val="20"/>
                                <w:szCs w:val="20"/>
                                <w:lang w:val="fi-FI"/>
                              </w:rPr>
                              <w:t>koulun valaistusratkaisuja ja vertailevat eri valonlähteiden käyttöä koulutilo</w:t>
                            </w:r>
                            <w:r w:rsidR="00A02210">
                              <w:rPr>
                                <w:rFonts w:ascii="Calibri" w:hAnsi="Calibri" w:cs="Calibri"/>
                                <w:color w:val="auto"/>
                                <w:sz w:val="20"/>
                                <w:szCs w:val="20"/>
                                <w:lang w:val="fi-FI"/>
                              </w:rPr>
                              <w:t>issaan</w:t>
                            </w:r>
                            <w:r>
                              <w:rPr>
                                <w:rFonts w:ascii="Calibri" w:hAnsi="Calibri" w:cs="Calibri"/>
                                <w:color w:val="auto"/>
                                <w:sz w:val="20"/>
                                <w:szCs w:val="20"/>
                                <w:lang w:val="fi-FI"/>
                              </w:rPr>
                              <w:t>. Projektin toisessa os</w:t>
                            </w:r>
                            <w:r w:rsidR="00A02210">
                              <w:rPr>
                                <w:rFonts w:ascii="Calibri" w:hAnsi="Calibri" w:cs="Calibri"/>
                                <w:color w:val="auto"/>
                                <w:sz w:val="20"/>
                                <w:szCs w:val="20"/>
                                <w:lang w:val="fi-FI"/>
                              </w:rPr>
                              <w:t>io</w:t>
                            </w:r>
                            <w:r>
                              <w:rPr>
                                <w:rFonts w:ascii="Calibri" w:hAnsi="Calibri" w:cs="Calibri"/>
                                <w:color w:val="auto"/>
                                <w:sz w:val="20"/>
                                <w:szCs w:val="20"/>
                                <w:lang w:val="fi-FI"/>
                              </w:rPr>
                              <w:t>ssa tarkastellaan valaistusratkaisujen tehokkuuksia, hehkua</w:t>
                            </w:r>
                            <w:r w:rsidR="00A02210">
                              <w:rPr>
                                <w:rFonts w:ascii="Calibri" w:hAnsi="Calibri" w:cs="Calibri"/>
                                <w:color w:val="auto"/>
                                <w:sz w:val="20"/>
                                <w:szCs w:val="20"/>
                                <w:lang w:val="fi-FI"/>
                              </w:rPr>
                              <w:t xml:space="preserve"> (kuuman metallikappaleen lähettämää valoa)</w:t>
                            </w:r>
                            <w:r>
                              <w:rPr>
                                <w:rFonts w:ascii="Calibri" w:hAnsi="Calibri" w:cs="Calibri"/>
                                <w:color w:val="auto"/>
                                <w:sz w:val="20"/>
                                <w:szCs w:val="20"/>
                                <w:lang w:val="fi-FI"/>
                              </w:rPr>
                              <w:t xml:space="preserve">, mustan kappaleen säteilyä ja fotonin käsitettä. </w:t>
                            </w:r>
                          </w:p>
                          <w:p w14:paraId="0FD158E2" w14:textId="77777777" w:rsidR="00F224D8" w:rsidRPr="00091B47" w:rsidRDefault="00F224D8" w:rsidP="000D3FFD">
                            <w:pPr>
                              <w:pStyle w:val="Default"/>
                              <w:ind w:left="705" w:hanging="705"/>
                              <w:rPr>
                                <w:rFonts w:ascii="Calibri" w:hAnsi="Calibri" w:cs="Calibri"/>
                                <w:color w:val="auto"/>
                                <w:sz w:val="20"/>
                                <w:szCs w:val="20"/>
                                <w:lang w:val="fi-FI"/>
                              </w:rPr>
                            </w:pPr>
                          </w:p>
                          <w:p w14:paraId="0FD158E3" w14:textId="27769B04" w:rsidR="00F224D8" w:rsidRPr="00091B47" w:rsidRDefault="00F224D8" w:rsidP="00CA7D1C">
                            <w:pPr>
                              <w:pStyle w:val="Default"/>
                              <w:ind w:left="705" w:hanging="1"/>
                              <w:rPr>
                                <w:color w:val="auto"/>
                                <w:lang w:val="fi-FI"/>
                              </w:rPr>
                            </w:pPr>
                            <w:r w:rsidRPr="00091B47">
                              <w:rPr>
                                <w:rFonts w:ascii="Calibri" w:hAnsi="Calibri" w:cs="Calibri"/>
                                <w:color w:val="auto"/>
                                <w:sz w:val="20"/>
                                <w:szCs w:val="20"/>
                                <w:lang w:val="fi-FI"/>
                              </w:rPr>
                              <w:t xml:space="preserve">Moduuli koostuu kahdesta </w:t>
                            </w:r>
                            <w:r>
                              <w:rPr>
                                <w:rFonts w:ascii="Calibri" w:hAnsi="Calibri" w:cs="Calibri"/>
                                <w:color w:val="auto"/>
                                <w:sz w:val="20"/>
                                <w:szCs w:val="20"/>
                                <w:lang w:val="fi-FI"/>
                              </w:rPr>
                              <w:t>kappaleesta</w:t>
                            </w:r>
                            <w:r w:rsidRPr="00091B47">
                              <w:rPr>
                                <w:rFonts w:ascii="Calibri" w:hAnsi="Calibri" w:cs="Calibri"/>
                                <w:color w:val="auto"/>
                                <w:sz w:val="20"/>
                                <w:szCs w:val="20"/>
                                <w:lang w:val="fi-FI"/>
                              </w:rPr>
                              <w:t xml:space="preserve">: </w:t>
                            </w:r>
                          </w:p>
                          <w:p w14:paraId="0FD158E4" w14:textId="072F7270" w:rsidR="00F224D8" w:rsidRPr="001971AF" w:rsidRDefault="00F224D8" w:rsidP="000D3FFD">
                            <w:pPr>
                              <w:pStyle w:val="Default"/>
                              <w:numPr>
                                <w:ilvl w:val="0"/>
                                <w:numId w:val="7"/>
                              </w:numPr>
                              <w:rPr>
                                <w:color w:val="auto"/>
                                <w:lang w:val="fi-FI"/>
                              </w:rPr>
                            </w:pPr>
                            <w:r w:rsidRPr="001971AF">
                              <w:rPr>
                                <w:rFonts w:ascii="Calibri" w:hAnsi="Calibri" w:cs="Calibri"/>
                                <w:color w:val="auto"/>
                                <w:sz w:val="20"/>
                                <w:szCs w:val="20"/>
                                <w:lang w:val="fi-FI"/>
                              </w:rPr>
                              <w:t xml:space="preserve">Kouluvalaistuksen analysointi </w:t>
                            </w:r>
                          </w:p>
                          <w:p w14:paraId="0FD158E5" w14:textId="4CCF0FF2" w:rsidR="00F224D8" w:rsidRPr="002D4F77" w:rsidRDefault="00F224D8" w:rsidP="000D3FFD">
                            <w:pPr>
                              <w:pStyle w:val="Default"/>
                              <w:numPr>
                                <w:ilvl w:val="0"/>
                                <w:numId w:val="7"/>
                              </w:numPr>
                              <w:rPr>
                                <w:color w:val="auto"/>
                                <w:lang w:val="fi-FI"/>
                              </w:rPr>
                            </w:pPr>
                            <w:r w:rsidRPr="002D4F77">
                              <w:rPr>
                                <w:rFonts w:ascii="Calibri" w:hAnsi="Calibri" w:cs="Calibri"/>
                                <w:color w:val="auto"/>
                                <w:sz w:val="20"/>
                                <w:szCs w:val="20"/>
                                <w:lang w:val="fi-FI"/>
                              </w:rPr>
                              <w:t xml:space="preserve">Valon ja lämmön tarkastelu </w:t>
                            </w:r>
                          </w:p>
                          <w:p w14:paraId="0FD158E6" w14:textId="77777777" w:rsidR="00F224D8" w:rsidRPr="001322E4" w:rsidRDefault="00F224D8" w:rsidP="000D3FFD">
                            <w:pPr>
                              <w:pStyle w:val="Default"/>
                              <w:ind w:left="705" w:hanging="705"/>
                              <w:rPr>
                                <w:color w:val="auto"/>
                                <w:lang w:val="en-GB"/>
                              </w:rPr>
                            </w:pPr>
                          </w:p>
                          <w:p w14:paraId="0FD158E7" w14:textId="4A687751" w:rsidR="00F224D8" w:rsidRPr="002D4F77" w:rsidRDefault="00F224D8" w:rsidP="00E270D1">
                            <w:pPr>
                              <w:pStyle w:val="Default"/>
                              <w:rPr>
                                <w:rFonts w:ascii="Calibri" w:hAnsi="Calibri" w:cs="Calibri"/>
                                <w:color w:val="auto"/>
                                <w:sz w:val="20"/>
                                <w:szCs w:val="20"/>
                                <w:lang w:val="fi-FI"/>
                              </w:rPr>
                            </w:pPr>
                            <w:proofErr w:type="gramStart"/>
                            <w:r w:rsidRPr="002D4F77">
                              <w:rPr>
                                <w:rFonts w:ascii="Calibri" w:hAnsi="Calibri" w:cs="Calibri"/>
                                <w:b/>
                                <w:bCs/>
                                <w:color w:val="auto"/>
                                <w:sz w:val="24"/>
                                <w:szCs w:val="24"/>
                                <w:lang w:val="fi-FI"/>
                              </w:rPr>
                              <w:t>Suunniteltu:</w:t>
                            </w:r>
                            <w:r w:rsidRPr="002D4F77">
                              <w:rPr>
                                <w:color w:val="auto"/>
                                <w:lang w:val="fi-FI"/>
                              </w:rPr>
                              <w:tab/>
                            </w:r>
                            <w:r w:rsidR="003E01AA">
                              <w:rPr>
                                <w:rFonts w:ascii="Calibri" w:hAnsi="Calibri" w:cs="Calibri"/>
                                <w:color w:val="auto"/>
                                <w:sz w:val="20"/>
                                <w:szCs w:val="20"/>
                                <w:lang w:val="fi-FI"/>
                              </w:rPr>
                              <w:t>lukiolaisille (ikä noin 16–</w:t>
                            </w:r>
                            <w:r w:rsidRPr="002D4F77">
                              <w:rPr>
                                <w:rFonts w:ascii="Calibri" w:hAnsi="Calibri" w:cs="Calibri"/>
                                <w:color w:val="auto"/>
                                <w:sz w:val="20"/>
                                <w:szCs w:val="20"/>
                                <w:lang w:val="fi-FI"/>
                              </w:rPr>
                              <w:t>18</w:t>
                            </w:r>
                            <w:r w:rsidR="003E01AA">
                              <w:rPr>
                                <w:rFonts w:ascii="Calibri" w:hAnsi="Calibri" w:cs="Calibri"/>
                                <w:color w:val="auto"/>
                                <w:sz w:val="20"/>
                                <w:szCs w:val="20"/>
                                <w:lang w:val="fi-FI"/>
                              </w:rPr>
                              <w:t xml:space="preserve"> v.</w:t>
                            </w:r>
                            <w:r w:rsidRPr="002D4F77">
                              <w:rPr>
                                <w:rFonts w:ascii="Calibri" w:hAnsi="Calibri" w:cs="Calibri"/>
                                <w:color w:val="auto"/>
                                <w:sz w:val="20"/>
                                <w:szCs w:val="20"/>
                                <w:lang w:val="fi-FI"/>
                              </w:rPr>
                              <w:t>)</w:t>
                            </w:r>
                            <w:proofErr w:type="gramEnd"/>
                          </w:p>
                          <w:p w14:paraId="0FD158E8" w14:textId="77777777" w:rsidR="00F224D8" w:rsidRPr="00995454" w:rsidRDefault="00F224D8" w:rsidP="00E270D1">
                            <w:pPr>
                              <w:pStyle w:val="Default"/>
                              <w:rPr>
                                <w:rFonts w:ascii="Calibri" w:hAnsi="Calibri" w:cs="Calibri"/>
                                <w:color w:val="auto"/>
                                <w:sz w:val="20"/>
                                <w:szCs w:val="20"/>
                                <w:lang w:val="fi-FI"/>
                              </w:rPr>
                            </w:pPr>
                          </w:p>
                          <w:p w14:paraId="0FD158E9" w14:textId="5914C1A3" w:rsidR="00F224D8" w:rsidRPr="001971AF" w:rsidRDefault="00F224D8" w:rsidP="000D3FFD">
                            <w:pPr>
                              <w:pStyle w:val="Default"/>
                              <w:rPr>
                                <w:color w:val="auto"/>
                                <w:lang w:val="fi-FI"/>
                              </w:rPr>
                            </w:pPr>
                            <w:r w:rsidRPr="001971AF">
                              <w:rPr>
                                <w:rFonts w:ascii="Calibri" w:hAnsi="Calibri" w:cs="Calibri"/>
                                <w:b/>
                                <w:bCs/>
                                <w:color w:val="auto"/>
                                <w:sz w:val="24"/>
                                <w:szCs w:val="24"/>
                                <w:lang w:val="fi-FI"/>
                              </w:rPr>
                              <w:t xml:space="preserve">Kesto: </w:t>
                            </w:r>
                            <w:r w:rsidRPr="001971AF">
                              <w:rPr>
                                <w:color w:val="auto"/>
                                <w:lang w:val="fi-FI"/>
                              </w:rPr>
                              <w:tab/>
                            </w:r>
                            <w:r w:rsidRPr="001971AF">
                              <w:rPr>
                                <w:color w:val="auto"/>
                                <w:lang w:val="fi-FI"/>
                              </w:rPr>
                              <w:tab/>
                            </w:r>
                            <w:r w:rsidRPr="001971AF">
                              <w:rPr>
                                <w:rFonts w:ascii="Calibri" w:hAnsi="Calibri" w:cs="Calibri"/>
                                <w:color w:val="auto"/>
                                <w:sz w:val="20"/>
                                <w:szCs w:val="20"/>
                                <w:lang w:val="fi-FI"/>
                              </w:rPr>
                              <w:t>E</w:t>
                            </w:r>
                            <w:r>
                              <w:rPr>
                                <w:rFonts w:ascii="Calibri" w:hAnsi="Calibri" w:cs="Calibri"/>
                                <w:color w:val="auto"/>
                                <w:sz w:val="20"/>
                                <w:szCs w:val="20"/>
                                <w:lang w:val="fi-FI"/>
                              </w:rPr>
                              <w:t>nsimmäinen kappaleen kesto on noin 60 minuuttia</w:t>
                            </w:r>
                            <w:r w:rsidR="00C81435">
                              <w:rPr>
                                <w:rFonts w:ascii="Calibri" w:hAnsi="Calibri" w:cs="Calibri"/>
                                <w:color w:val="auto"/>
                                <w:sz w:val="20"/>
                                <w:szCs w:val="20"/>
                                <w:lang w:val="fi-FI"/>
                              </w:rPr>
                              <w:t xml:space="preserve"> (puolitoista 40 min oppituntia)</w:t>
                            </w:r>
                          </w:p>
                          <w:p w14:paraId="0FD158EA" w14:textId="1AD00DB8" w:rsidR="00F224D8" w:rsidRPr="001971AF" w:rsidRDefault="00F224D8" w:rsidP="000D3FFD">
                            <w:pPr>
                              <w:pStyle w:val="Default"/>
                              <w:rPr>
                                <w:color w:val="auto"/>
                                <w:lang w:val="fi-FI"/>
                              </w:rPr>
                            </w:pPr>
                            <w:r w:rsidRPr="001971AF">
                              <w:rPr>
                                <w:color w:val="auto"/>
                                <w:lang w:val="fi-FI"/>
                              </w:rPr>
                              <w:tab/>
                            </w:r>
                            <w:r w:rsidRPr="001971AF">
                              <w:rPr>
                                <w:color w:val="auto"/>
                                <w:lang w:val="fi-FI"/>
                              </w:rPr>
                              <w:tab/>
                            </w:r>
                            <w:r w:rsidRPr="001971AF">
                              <w:rPr>
                                <w:rFonts w:ascii="Calibri" w:hAnsi="Calibri" w:cs="Calibri"/>
                                <w:color w:val="auto"/>
                                <w:sz w:val="20"/>
                                <w:szCs w:val="20"/>
                                <w:lang w:val="fi-FI"/>
                              </w:rPr>
                              <w:t>Toisen kappaleen kesto on noin 40 minuuttia</w:t>
                            </w:r>
                          </w:p>
                          <w:p w14:paraId="0FD158EB" w14:textId="77777777" w:rsidR="00F224D8" w:rsidRPr="001971AF" w:rsidRDefault="00F224D8" w:rsidP="000D3FFD">
                            <w:pPr>
                              <w:pStyle w:val="Default"/>
                              <w:rPr>
                                <w:color w:val="auto"/>
                                <w:lang w:val="fi-FI"/>
                              </w:rPr>
                            </w:pPr>
                          </w:p>
                          <w:p w14:paraId="0FD158EC" w14:textId="1792F24F" w:rsidR="00F224D8" w:rsidRPr="001971AF" w:rsidRDefault="00F224D8" w:rsidP="007717F2">
                            <w:pPr>
                              <w:pStyle w:val="Default"/>
                              <w:rPr>
                                <w:color w:val="auto"/>
                                <w:lang w:val="fi-FI"/>
                              </w:rPr>
                            </w:pPr>
                            <w:r w:rsidRPr="001971AF">
                              <w:rPr>
                                <w:rFonts w:ascii="Calibri" w:hAnsi="Calibri" w:cs="Calibri"/>
                                <w:b/>
                                <w:bCs/>
                                <w:color w:val="auto"/>
                                <w:sz w:val="24"/>
                                <w:szCs w:val="24"/>
                                <w:lang w:val="fi-FI"/>
                              </w:rPr>
                              <w:t>Mitä</w:t>
                            </w:r>
                            <w:r>
                              <w:rPr>
                                <w:rFonts w:ascii="Calibri" w:hAnsi="Calibri" w:cs="Calibri"/>
                                <w:b/>
                                <w:bCs/>
                                <w:color w:val="auto"/>
                                <w:sz w:val="24"/>
                                <w:szCs w:val="24"/>
                                <w:lang w:val="fi-FI"/>
                              </w:rPr>
                              <w:t xml:space="preserve"> oppilaiden pitäisi tietää</w:t>
                            </w:r>
                            <w:r w:rsidR="00243749">
                              <w:rPr>
                                <w:rFonts w:ascii="Calibri" w:hAnsi="Calibri" w:cs="Calibri"/>
                                <w:b/>
                                <w:bCs/>
                                <w:color w:val="auto"/>
                                <w:sz w:val="24"/>
                                <w:szCs w:val="24"/>
                                <w:lang w:val="fi-FI"/>
                              </w:rPr>
                              <w:t xml:space="preserve"> jo aiemmin</w:t>
                            </w:r>
                            <w:r w:rsidRPr="001971AF">
                              <w:rPr>
                                <w:rFonts w:ascii="Calibri" w:hAnsi="Calibri" w:cs="Calibri"/>
                                <w:b/>
                                <w:bCs/>
                                <w:color w:val="auto"/>
                                <w:sz w:val="24"/>
                                <w:szCs w:val="24"/>
                                <w:lang w:val="fi-FI"/>
                              </w:rPr>
                              <w:t>:</w:t>
                            </w:r>
                          </w:p>
                          <w:p w14:paraId="0FD158ED" w14:textId="75BC0E57" w:rsidR="00F224D8" w:rsidRPr="002D4F77" w:rsidRDefault="00F224D8" w:rsidP="005F1027">
                            <w:pPr>
                              <w:pStyle w:val="Default"/>
                              <w:numPr>
                                <w:ilvl w:val="0"/>
                                <w:numId w:val="7"/>
                              </w:numPr>
                              <w:rPr>
                                <w:rFonts w:ascii="Calibri" w:hAnsi="Calibri" w:cs="Calibri"/>
                                <w:color w:val="auto"/>
                                <w:sz w:val="20"/>
                                <w:szCs w:val="20"/>
                                <w:lang w:val="fi-FI"/>
                              </w:rPr>
                            </w:pPr>
                            <w:r>
                              <w:rPr>
                                <w:rFonts w:ascii="Calibri" w:hAnsi="Calibri" w:cs="Calibri"/>
                                <w:color w:val="auto"/>
                                <w:sz w:val="20"/>
                                <w:szCs w:val="20"/>
                                <w:lang w:val="fi-FI"/>
                              </w:rPr>
                              <w:t xml:space="preserve">aineen </w:t>
                            </w:r>
                            <w:r w:rsidRPr="002D4F77">
                              <w:rPr>
                                <w:rFonts w:ascii="Calibri" w:hAnsi="Calibri" w:cs="Calibri"/>
                                <w:color w:val="auto"/>
                                <w:sz w:val="20"/>
                                <w:szCs w:val="20"/>
                                <w:lang w:val="fi-FI"/>
                              </w:rPr>
                              <w:t xml:space="preserve">atomimalli </w:t>
                            </w:r>
                          </w:p>
                          <w:p w14:paraId="0FD158EE" w14:textId="77777777" w:rsidR="00F224D8" w:rsidRPr="001322E4" w:rsidRDefault="00F224D8" w:rsidP="000D3FFD">
                            <w:pPr>
                              <w:pStyle w:val="Default"/>
                              <w:ind w:left="344"/>
                              <w:rPr>
                                <w:color w:val="auto"/>
                                <w:lang w:val="en-GB"/>
                              </w:rPr>
                            </w:pPr>
                          </w:p>
                          <w:p w14:paraId="0FD158EF" w14:textId="2BB3AF9E" w:rsidR="00F224D8" w:rsidRPr="002D4F77" w:rsidRDefault="00F224D8" w:rsidP="000D3FFD">
                            <w:pPr>
                              <w:pStyle w:val="Default"/>
                              <w:rPr>
                                <w:rFonts w:ascii="Calibri" w:hAnsi="Calibri" w:cs="Calibri"/>
                                <w:b/>
                                <w:bCs/>
                                <w:color w:val="auto"/>
                                <w:sz w:val="24"/>
                                <w:szCs w:val="24"/>
                                <w:lang w:val="fi-FI"/>
                              </w:rPr>
                            </w:pPr>
                            <w:r w:rsidRPr="002D4F77">
                              <w:rPr>
                                <w:rFonts w:ascii="Calibri" w:hAnsi="Calibri" w:cs="Calibri"/>
                                <w:b/>
                                <w:bCs/>
                                <w:color w:val="auto"/>
                                <w:sz w:val="24"/>
                                <w:szCs w:val="24"/>
                                <w:lang w:val="fi-FI"/>
                              </w:rPr>
                              <w:t>Mitä oppilaat oppivat:</w:t>
                            </w:r>
                          </w:p>
                          <w:p w14:paraId="0FD158F0" w14:textId="237D2F30" w:rsidR="00F224D8" w:rsidRPr="002D4F77" w:rsidRDefault="00F224D8" w:rsidP="000C754B">
                            <w:pPr>
                              <w:pStyle w:val="Default"/>
                              <w:ind w:firstLine="704"/>
                              <w:rPr>
                                <w:color w:val="auto"/>
                                <w:lang w:val="fi-FI"/>
                              </w:rPr>
                            </w:pPr>
                            <w:r w:rsidRPr="002D4F77">
                              <w:rPr>
                                <w:rFonts w:ascii="Calibri" w:hAnsi="Calibri" w:cs="Calibri"/>
                                <w:b/>
                                <w:bCs/>
                                <w:color w:val="auto"/>
                                <w:sz w:val="24"/>
                                <w:szCs w:val="24"/>
                                <w:lang w:val="fi-FI"/>
                              </w:rPr>
                              <w:t xml:space="preserve">Tietoja </w:t>
                            </w:r>
                          </w:p>
                          <w:p w14:paraId="0FD158F1" w14:textId="33DFAEE0" w:rsidR="00F224D8" w:rsidRPr="002D4F77" w:rsidRDefault="00F224D8" w:rsidP="007E629E">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Eri valonlähteiden fysikaaliset toimintaperiaatteet</w:t>
                            </w:r>
                          </w:p>
                          <w:p w14:paraId="0FD158F2" w14:textId="7B1FE809"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Hehku</w:t>
                            </w:r>
                            <w:r w:rsidR="00C81435">
                              <w:rPr>
                                <w:rFonts w:ascii="Calibri" w:hAnsi="Calibri" w:cs="Calibri"/>
                                <w:color w:val="auto"/>
                                <w:sz w:val="20"/>
                                <w:szCs w:val="20"/>
                                <w:lang w:val="fi-FI"/>
                              </w:rPr>
                              <w:t>n</w:t>
                            </w:r>
                            <w:r w:rsidRPr="002D4F77">
                              <w:rPr>
                                <w:rFonts w:ascii="Calibri" w:hAnsi="Calibri" w:cs="Calibri"/>
                                <w:color w:val="auto"/>
                                <w:sz w:val="20"/>
                                <w:szCs w:val="20"/>
                                <w:lang w:val="fi-FI"/>
                              </w:rPr>
                              <w:t xml:space="preserve"> ja mustan kappaleen säteily</w:t>
                            </w:r>
                            <w:r w:rsidR="00C81435">
                              <w:rPr>
                                <w:rFonts w:ascii="Calibri" w:hAnsi="Calibri" w:cs="Calibri"/>
                                <w:color w:val="auto"/>
                                <w:sz w:val="20"/>
                                <w:szCs w:val="20"/>
                                <w:lang w:val="fi-FI"/>
                              </w:rPr>
                              <w:t>n mallit valon tuottamiselle</w:t>
                            </w:r>
                            <w:r w:rsidRPr="002D4F77">
                              <w:rPr>
                                <w:rFonts w:ascii="Calibri" w:hAnsi="Calibri" w:cs="Calibri"/>
                                <w:color w:val="auto"/>
                                <w:sz w:val="20"/>
                                <w:szCs w:val="20"/>
                                <w:lang w:val="fi-FI"/>
                              </w:rPr>
                              <w:t xml:space="preserve"> </w:t>
                            </w:r>
                          </w:p>
                          <w:p w14:paraId="0FD158F3" w14:textId="0DD329AE"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 xml:space="preserve">Fotonin käsite </w:t>
                            </w:r>
                          </w:p>
                          <w:p w14:paraId="0FD158F4" w14:textId="3205881C" w:rsidR="00F224D8" w:rsidRPr="002D4F77" w:rsidRDefault="00F224D8" w:rsidP="000C754B">
                            <w:pPr>
                              <w:pStyle w:val="Default"/>
                              <w:ind w:left="704"/>
                              <w:rPr>
                                <w:rFonts w:ascii="Calibri" w:hAnsi="Calibri" w:cs="Calibri"/>
                                <w:color w:val="auto"/>
                                <w:sz w:val="20"/>
                                <w:szCs w:val="20"/>
                                <w:lang w:val="fi-FI"/>
                              </w:rPr>
                            </w:pPr>
                            <w:r w:rsidRPr="002D4F77">
                              <w:rPr>
                                <w:rFonts w:ascii="Calibri" w:hAnsi="Calibri" w:cs="Calibri"/>
                                <w:b/>
                                <w:bCs/>
                                <w:color w:val="auto"/>
                                <w:sz w:val="24"/>
                                <w:szCs w:val="24"/>
                                <w:lang w:val="fi-FI"/>
                              </w:rPr>
                              <w:t>Taitoja</w:t>
                            </w:r>
                          </w:p>
                          <w:p w14:paraId="0FD158F5" w14:textId="17C1C5FA"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 xml:space="preserve">Tutkimusprojektin organisointi </w:t>
                            </w:r>
                          </w:p>
                          <w:p w14:paraId="0FD158F6" w14:textId="36BD8F76"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Y</w:t>
                            </w:r>
                            <w:r>
                              <w:rPr>
                                <w:rFonts w:ascii="Calibri" w:hAnsi="Calibri" w:cs="Calibri"/>
                                <w:color w:val="auto"/>
                                <w:sz w:val="20"/>
                                <w:szCs w:val="20"/>
                                <w:lang w:val="fi-FI"/>
                              </w:rPr>
                              <w:t>htei</w:t>
                            </w:r>
                            <w:r w:rsidRPr="002D4F77">
                              <w:rPr>
                                <w:rFonts w:ascii="Calibri" w:hAnsi="Calibri" w:cs="Calibri"/>
                                <w:color w:val="auto"/>
                                <w:sz w:val="20"/>
                                <w:szCs w:val="20"/>
                                <w:lang w:val="fi-FI"/>
                              </w:rPr>
                              <w:t>styötaitoja</w:t>
                            </w:r>
                          </w:p>
                          <w:p w14:paraId="0FD158F8" w14:textId="4F21A483" w:rsidR="00F224D8" w:rsidRPr="002D4F77" w:rsidRDefault="00F224D8" w:rsidP="00F224D8">
                            <w:pPr>
                              <w:pStyle w:val="Default"/>
                              <w:numPr>
                                <w:ilvl w:val="0"/>
                                <w:numId w:val="7"/>
                              </w:numPr>
                              <w:rPr>
                                <w:color w:val="auto"/>
                                <w:lang w:val="fi-FI"/>
                              </w:rPr>
                            </w:pPr>
                            <w:r w:rsidRPr="002D4F77">
                              <w:rPr>
                                <w:rFonts w:ascii="Calibri" w:hAnsi="Calibri" w:cs="Calibri"/>
                                <w:color w:val="auto"/>
                                <w:sz w:val="20"/>
                                <w:szCs w:val="20"/>
                                <w:lang w:val="fi-FI"/>
                              </w:rPr>
                              <w:t xml:space="preserve">Esittää tutkimustuloksista uskottavia argumentteja </w:t>
                            </w:r>
                          </w:p>
                          <w:p w14:paraId="58B117D2" w14:textId="77777777" w:rsidR="00F224D8" w:rsidRPr="002D4F77" w:rsidRDefault="00F224D8" w:rsidP="002D4F77">
                            <w:pPr>
                              <w:pStyle w:val="Default"/>
                              <w:ind w:left="1064"/>
                              <w:rPr>
                                <w:color w:val="auto"/>
                                <w:lang w:val="fi-FI"/>
                              </w:rPr>
                            </w:pPr>
                          </w:p>
                          <w:p w14:paraId="0FD158F9" w14:textId="5D3C4190" w:rsidR="00F224D8" w:rsidRPr="002D4F77" w:rsidRDefault="00F224D8" w:rsidP="000D3FFD">
                            <w:pPr>
                              <w:pStyle w:val="Default"/>
                              <w:rPr>
                                <w:color w:val="auto"/>
                                <w:lang w:val="fi-FI"/>
                              </w:rPr>
                            </w:pPr>
                            <w:r w:rsidRPr="002D4F77">
                              <w:rPr>
                                <w:rFonts w:ascii="Calibri" w:hAnsi="Calibri" w:cs="Calibri"/>
                                <w:b/>
                                <w:bCs/>
                                <w:color w:val="auto"/>
                                <w:sz w:val="24"/>
                                <w:szCs w:val="24"/>
                                <w:lang w:val="fi-FI"/>
                              </w:rPr>
                              <w:t>Tämä moduuli sisältää:</w:t>
                            </w:r>
                          </w:p>
                          <w:p w14:paraId="0FD158FA" w14:textId="181D4B5D"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2 työohjetta</w:t>
                            </w:r>
                          </w:p>
                          <w:p w14:paraId="0FD158FB" w14:textId="163CA8FA" w:rsidR="00F224D8" w:rsidRPr="002D4F77" w:rsidRDefault="00F224D8" w:rsidP="007717F2">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1 tietosivu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D158D6" id="_x0000_t202" coordsize="21600,21600" o:spt="202" path="m,l,21600r21600,l21600,xe">
                <v:stroke joinstyle="miter"/>
                <v:path gradientshapeok="t" o:connecttype="rect"/>
              </v:shapetype>
              <v:shape id="Text Box 3" o:spid="_x0000_s1026" type="#_x0000_t202" style="position:absolute;margin-left:-1.9pt;margin-top:20.25pt;width:468.4pt;height:4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" fillcolor="white [3212]" strokecolor="#006b54" strokeweight="3pt">
                <v:shadow color="#243f60 [1604]" opacity=".5" offset="1pt"/>
                <v:textbox>
                  <w:txbxContent>
                    <w:p w14:paraId="0FD158E1" w14:textId="2F093E5F" w:rsidR="00F224D8" w:rsidRPr="00091B47" w:rsidRDefault="00F224D8" w:rsidP="000D3FFD">
                      <w:pPr>
                        <w:pStyle w:val="Default"/>
                        <w:ind w:left="705" w:hanging="705"/>
                        <w:rPr>
                          <w:rFonts w:ascii="Calibri" w:hAnsi="Calibri" w:cs="Calibri"/>
                          <w:color w:val="auto"/>
                          <w:sz w:val="20"/>
                          <w:szCs w:val="20"/>
                          <w:lang w:val="fi-FI"/>
                        </w:rPr>
                      </w:pPr>
                      <w:r w:rsidRPr="00091B47">
                        <w:rPr>
                          <w:rFonts w:ascii="Calibri" w:hAnsi="Calibri" w:cs="Calibri"/>
                          <w:b/>
                          <w:bCs/>
                          <w:color w:val="auto"/>
                          <w:sz w:val="24"/>
                          <w:szCs w:val="24"/>
                          <w:lang w:val="fi-FI"/>
                        </w:rPr>
                        <w:t>Yhteenveto</w:t>
                      </w:r>
                      <w:r>
                        <w:rPr>
                          <w:rFonts w:ascii="Calibri" w:hAnsi="Calibri" w:cs="Calibri"/>
                          <w:b/>
                          <w:bCs/>
                          <w:color w:val="auto"/>
                          <w:sz w:val="24"/>
                          <w:szCs w:val="24"/>
                          <w:lang w:val="fi-FI"/>
                        </w:rPr>
                        <w:t>:</w:t>
                      </w:r>
                      <w:r w:rsidRPr="00091B47">
                        <w:rPr>
                          <w:color w:val="auto"/>
                          <w:lang w:val="fi-FI"/>
                        </w:rPr>
                        <w:t xml:space="preserve"> </w:t>
                      </w:r>
                      <w:r>
                        <w:rPr>
                          <w:rFonts w:ascii="Calibri" w:hAnsi="Calibri" w:cs="Calibri"/>
                          <w:color w:val="auto"/>
                          <w:sz w:val="20"/>
                          <w:szCs w:val="20"/>
                          <w:lang w:val="fi-FI"/>
                        </w:rPr>
                        <w:t>P</w:t>
                      </w:r>
                      <w:r w:rsidRPr="00091B47">
                        <w:rPr>
                          <w:rFonts w:ascii="Calibri" w:hAnsi="Calibri" w:cs="Calibri"/>
                          <w:color w:val="auto"/>
                          <w:sz w:val="20"/>
                          <w:szCs w:val="20"/>
                          <w:lang w:val="fi-FI"/>
                        </w:rPr>
                        <w:t xml:space="preserve">rojektissa oppilaat analysoivat </w:t>
                      </w:r>
                      <w:r>
                        <w:rPr>
                          <w:rFonts w:ascii="Calibri" w:hAnsi="Calibri" w:cs="Calibri"/>
                          <w:color w:val="auto"/>
                          <w:sz w:val="20"/>
                          <w:szCs w:val="20"/>
                          <w:lang w:val="fi-FI"/>
                        </w:rPr>
                        <w:t>koulun valaistusratkaisuja ja vertailevat eri valonlähteiden käyttöä koulutilo</w:t>
                      </w:r>
                      <w:r w:rsidR="00A02210">
                        <w:rPr>
                          <w:rFonts w:ascii="Calibri" w:hAnsi="Calibri" w:cs="Calibri"/>
                          <w:color w:val="auto"/>
                          <w:sz w:val="20"/>
                          <w:szCs w:val="20"/>
                          <w:lang w:val="fi-FI"/>
                        </w:rPr>
                        <w:t>issaan</w:t>
                      </w:r>
                      <w:r>
                        <w:rPr>
                          <w:rFonts w:ascii="Calibri" w:hAnsi="Calibri" w:cs="Calibri"/>
                          <w:color w:val="auto"/>
                          <w:sz w:val="20"/>
                          <w:szCs w:val="20"/>
                          <w:lang w:val="fi-FI"/>
                        </w:rPr>
                        <w:t>. Projektin toisessa os</w:t>
                      </w:r>
                      <w:r w:rsidR="00A02210">
                        <w:rPr>
                          <w:rFonts w:ascii="Calibri" w:hAnsi="Calibri" w:cs="Calibri"/>
                          <w:color w:val="auto"/>
                          <w:sz w:val="20"/>
                          <w:szCs w:val="20"/>
                          <w:lang w:val="fi-FI"/>
                        </w:rPr>
                        <w:t>io</w:t>
                      </w:r>
                      <w:r>
                        <w:rPr>
                          <w:rFonts w:ascii="Calibri" w:hAnsi="Calibri" w:cs="Calibri"/>
                          <w:color w:val="auto"/>
                          <w:sz w:val="20"/>
                          <w:szCs w:val="20"/>
                          <w:lang w:val="fi-FI"/>
                        </w:rPr>
                        <w:t>ssa tarkastellaan valaistusratkaisujen tehokkuuksia, hehkua</w:t>
                      </w:r>
                      <w:r w:rsidR="00A02210">
                        <w:rPr>
                          <w:rFonts w:ascii="Calibri" w:hAnsi="Calibri" w:cs="Calibri"/>
                          <w:color w:val="auto"/>
                          <w:sz w:val="20"/>
                          <w:szCs w:val="20"/>
                          <w:lang w:val="fi-FI"/>
                        </w:rPr>
                        <w:t xml:space="preserve"> (kuuman metallikappaleen lähettämää valoa)</w:t>
                      </w:r>
                      <w:r>
                        <w:rPr>
                          <w:rFonts w:ascii="Calibri" w:hAnsi="Calibri" w:cs="Calibri"/>
                          <w:color w:val="auto"/>
                          <w:sz w:val="20"/>
                          <w:szCs w:val="20"/>
                          <w:lang w:val="fi-FI"/>
                        </w:rPr>
                        <w:t xml:space="preserve">, mustan kappaleen säteilyä ja fotonin käsitettä. </w:t>
                      </w:r>
                    </w:p>
                    <w:p w14:paraId="0FD158E2" w14:textId="77777777" w:rsidR="00F224D8" w:rsidRPr="00091B47" w:rsidRDefault="00F224D8" w:rsidP="000D3FFD">
                      <w:pPr>
                        <w:pStyle w:val="Default"/>
                        <w:ind w:left="705" w:hanging="705"/>
                        <w:rPr>
                          <w:rFonts w:ascii="Calibri" w:hAnsi="Calibri" w:cs="Calibri"/>
                          <w:color w:val="auto"/>
                          <w:sz w:val="20"/>
                          <w:szCs w:val="20"/>
                          <w:lang w:val="fi-FI"/>
                        </w:rPr>
                      </w:pPr>
                    </w:p>
                    <w:p w14:paraId="0FD158E3" w14:textId="27769B04" w:rsidR="00F224D8" w:rsidRPr="00091B47" w:rsidRDefault="00F224D8" w:rsidP="00CA7D1C">
                      <w:pPr>
                        <w:pStyle w:val="Default"/>
                        <w:ind w:left="705" w:hanging="1"/>
                        <w:rPr>
                          <w:color w:val="auto"/>
                          <w:lang w:val="fi-FI"/>
                        </w:rPr>
                      </w:pPr>
                      <w:r w:rsidRPr="00091B47">
                        <w:rPr>
                          <w:rFonts w:ascii="Calibri" w:hAnsi="Calibri" w:cs="Calibri"/>
                          <w:color w:val="auto"/>
                          <w:sz w:val="20"/>
                          <w:szCs w:val="20"/>
                          <w:lang w:val="fi-FI"/>
                        </w:rPr>
                        <w:t xml:space="preserve">Moduuli koostuu kahdesta </w:t>
                      </w:r>
                      <w:r>
                        <w:rPr>
                          <w:rFonts w:ascii="Calibri" w:hAnsi="Calibri" w:cs="Calibri"/>
                          <w:color w:val="auto"/>
                          <w:sz w:val="20"/>
                          <w:szCs w:val="20"/>
                          <w:lang w:val="fi-FI"/>
                        </w:rPr>
                        <w:t>kappaleesta</w:t>
                      </w:r>
                      <w:r w:rsidRPr="00091B47">
                        <w:rPr>
                          <w:rFonts w:ascii="Calibri" w:hAnsi="Calibri" w:cs="Calibri"/>
                          <w:color w:val="auto"/>
                          <w:sz w:val="20"/>
                          <w:szCs w:val="20"/>
                          <w:lang w:val="fi-FI"/>
                        </w:rPr>
                        <w:t xml:space="preserve">: </w:t>
                      </w:r>
                    </w:p>
                    <w:p w14:paraId="0FD158E4" w14:textId="072F7270" w:rsidR="00F224D8" w:rsidRPr="001971AF" w:rsidRDefault="00F224D8" w:rsidP="000D3FFD">
                      <w:pPr>
                        <w:pStyle w:val="Default"/>
                        <w:numPr>
                          <w:ilvl w:val="0"/>
                          <w:numId w:val="7"/>
                        </w:numPr>
                        <w:rPr>
                          <w:color w:val="auto"/>
                          <w:lang w:val="fi-FI"/>
                        </w:rPr>
                      </w:pPr>
                      <w:r w:rsidRPr="001971AF">
                        <w:rPr>
                          <w:rFonts w:ascii="Calibri" w:hAnsi="Calibri" w:cs="Calibri"/>
                          <w:color w:val="auto"/>
                          <w:sz w:val="20"/>
                          <w:szCs w:val="20"/>
                          <w:lang w:val="fi-FI"/>
                        </w:rPr>
                        <w:t xml:space="preserve">Kouluvalaistuksen analysointi </w:t>
                      </w:r>
                    </w:p>
                    <w:p w14:paraId="0FD158E5" w14:textId="4CCF0FF2" w:rsidR="00F224D8" w:rsidRPr="002D4F77" w:rsidRDefault="00F224D8" w:rsidP="000D3FFD">
                      <w:pPr>
                        <w:pStyle w:val="Default"/>
                        <w:numPr>
                          <w:ilvl w:val="0"/>
                          <w:numId w:val="7"/>
                        </w:numPr>
                        <w:rPr>
                          <w:color w:val="auto"/>
                          <w:lang w:val="fi-FI"/>
                        </w:rPr>
                      </w:pPr>
                      <w:r w:rsidRPr="002D4F77">
                        <w:rPr>
                          <w:rFonts w:ascii="Calibri" w:hAnsi="Calibri" w:cs="Calibri"/>
                          <w:color w:val="auto"/>
                          <w:sz w:val="20"/>
                          <w:szCs w:val="20"/>
                          <w:lang w:val="fi-FI"/>
                        </w:rPr>
                        <w:t xml:space="preserve">Valon ja lämmön tarkastelu </w:t>
                      </w:r>
                    </w:p>
                    <w:p w14:paraId="0FD158E6" w14:textId="77777777" w:rsidR="00F224D8" w:rsidRPr="001322E4" w:rsidRDefault="00F224D8" w:rsidP="000D3FFD">
                      <w:pPr>
                        <w:pStyle w:val="Default"/>
                        <w:ind w:left="705" w:hanging="705"/>
                        <w:rPr>
                          <w:color w:val="auto"/>
                          <w:lang w:val="en-GB"/>
                        </w:rPr>
                      </w:pPr>
                    </w:p>
                    <w:p w14:paraId="0FD158E7" w14:textId="4A687751" w:rsidR="00F224D8" w:rsidRPr="002D4F77" w:rsidRDefault="00F224D8" w:rsidP="00E270D1">
                      <w:pPr>
                        <w:pStyle w:val="Default"/>
                        <w:rPr>
                          <w:rFonts w:ascii="Calibri" w:hAnsi="Calibri" w:cs="Calibri"/>
                          <w:color w:val="auto"/>
                          <w:sz w:val="20"/>
                          <w:szCs w:val="20"/>
                          <w:lang w:val="fi-FI"/>
                        </w:rPr>
                      </w:pPr>
                      <w:r w:rsidRPr="002D4F77">
                        <w:rPr>
                          <w:rFonts w:ascii="Calibri" w:hAnsi="Calibri" w:cs="Calibri"/>
                          <w:b/>
                          <w:bCs/>
                          <w:color w:val="auto"/>
                          <w:sz w:val="24"/>
                          <w:szCs w:val="24"/>
                          <w:lang w:val="fi-FI"/>
                        </w:rPr>
                        <w:t>Suunniteltu:</w:t>
                      </w:r>
                      <w:r w:rsidRPr="002D4F77">
                        <w:rPr>
                          <w:color w:val="auto"/>
                          <w:lang w:val="fi-FI"/>
                        </w:rPr>
                        <w:tab/>
                      </w:r>
                      <w:r w:rsidR="003E01AA">
                        <w:rPr>
                          <w:rFonts w:ascii="Calibri" w:hAnsi="Calibri" w:cs="Calibri"/>
                          <w:color w:val="auto"/>
                          <w:sz w:val="20"/>
                          <w:szCs w:val="20"/>
                          <w:lang w:val="fi-FI"/>
                        </w:rPr>
                        <w:t>lukiolaisille (ikä noin 16–</w:t>
                      </w:r>
                      <w:r w:rsidRPr="002D4F77">
                        <w:rPr>
                          <w:rFonts w:ascii="Calibri" w:hAnsi="Calibri" w:cs="Calibri"/>
                          <w:color w:val="auto"/>
                          <w:sz w:val="20"/>
                          <w:szCs w:val="20"/>
                          <w:lang w:val="fi-FI"/>
                        </w:rPr>
                        <w:t>18</w:t>
                      </w:r>
                      <w:r w:rsidR="003E01AA">
                        <w:rPr>
                          <w:rFonts w:ascii="Calibri" w:hAnsi="Calibri" w:cs="Calibri"/>
                          <w:color w:val="auto"/>
                          <w:sz w:val="20"/>
                          <w:szCs w:val="20"/>
                          <w:lang w:val="fi-FI"/>
                        </w:rPr>
                        <w:t xml:space="preserve"> v.</w:t>
                      </w:r>
                      <w:bookmarkStart w:id="1" w:name="_GoBack"/>
                      <w:bookmarkEnd w:id="1"/>
                      <w:r w:rsidRPr="002D4F77">
                        <w:rPr>
                          <w:rFonts w:ascii="Calibri" w:hAnsi="Calibri" w:cs="Calibri"/>
                          <w:color w:val="auto"/>
                          <w:sz w:val="20"/>
                          <w:szCs w:val="20"/>
                          <w:lang w:val="fi-FI"/>
                        </w:rPr>
                        <w:t>)</w:t>
                      </w:r>
                    </w:p>
                    <w:p w14:paraId="0FD158E8" w14:textId="77777777" w:rsidR="00F224D8" w:rsidRPr="001971AF" w:rsidRDefault="00F224D8" w:rsidP="00E270D1">
                      <w:pPr>
                        <w:pStyle w:val="Default"/>
                        <w:rPr>
                          <w:rFonts w:ascii="Calibri" w:hAnsi="Calibri" w:cs="Calibri"/>
                          <w:color w:val="auto"/>
                          <w:sz w:val="20"/>
                          <w:szCs w:val="20"/>
                          <w:lang w:val="en-US"/>
                        </w:rPr>
                      </w:pPr>
                    </w:p>
                    <w:p w14:paraId="0FD158E9" w14:textId="5914C1A3" w:rsidR="00F224D8" w:rsidRPr="001971AF" w:rsidRDefault="00F224D8" w:rsidP="000D3FFD">
                      <w:pPr>
                        <w:pStyle w:val="Default"/>
                        <w:rPr>
                          <w:color w:val="auto"/>
                          <w:lang w:val="fi-FI"/>
                        </w:rPr>
                      </w:pPr>
                      <w:r w:rsidRPr="001971AF">
                        <w:rPr>
                          <w:rFonts w:ascii="Calibri" w:hAnsi="Calibri" w:cs="Calibri"/>
                          <w:b/>
                          <w:bCs/>
                          <w:color w:val="auto"/>
                          <w:sz w:val="24"/>
                          <w:szCs w:val="24"/>
                          <w:lang w:val="fi-FI"/>
                        </w:rPr>
                        <w:t xml:space="preserve">Kesto: </w:t>
                      </w:r>
                      <w:r w:rsidRPr="001971AF">
                        <w:rPr>
                          <w:color w:val="auto"/>
                          <w:lang w:val="fi-FI"/>
                        </w:rPr>
                        <w:tab/>
                      </w:r>
                      <w:r w:rsidRPr="001971AF">
                        <w:rPr>
                          <w:color w:val="auto"/>
                          <w:lang w:val="fi-FI"/>
                        </w:rPr>
                        <w:tab/>
                      </w:r>
                      <w:r w:rsidRPr="001971AF">
                        <w:rPr>
                          <w:rFonts w:ascii="Calibri" w:hAnsi="Calibri" w:cs="Calibri"/>
                          <w:color w:val="auto"/>
                          <w:sz w:val="20"/>
                          <w:szCs w:val="20"/>
                          <w:lang w:val="fi-FI"/>
                        </w:rPr>
                        <w:t>E</w:t>
                      </w:r>
                      <w:r>
                        <w:rPr>
                          <w:rFonts w:ascii="Calibri" w:hAnsi="Calibri" w:cs="Calibri"/>
                          <w:color w:val="auto"/>
                          <w:sz w:val="20"/>
                          <w:szCs w:val="20"/>
                          <w:lang w:val="fi-FI"/>
                        </w:rPr>
                        <w:t>nsimmäinen kappaleen kesto on noin 60 minuuttia</w:t>
                      </w:r>
                      <w:r w:rsidR="00C81435">
                        <w:rPr>
                          <w:rFonts w:ascii="Calibri" w:hAnsi="Calibri" w:cs="Calibri"/>
                          <w:color w:val="auto"/>
                          <w:sz w:val="20"/>
                          <w:szCs w:val="20"/>
                          <w:lang w:val="fi-FI"/>
                        </w:rPr>
                        <w:t xml:space="preserve"> (puolitoista 40 min oppituntia)</w:t>
                      </w:r>
                    </w:p>
                    <w:p w14:paraId="0FD158EA" w14:textId="1AD00DB8" w:rsidR="00F224D8" w:rsidRPr="001971AF" w:rsidRDefault="00F224D8" w:rsidP="000D3FFD">
                      <w:pPr>
                        <w:pStyle w:val="Default"/>
                        <w:rPr>
                          <w:color w:val="auto"/>
                          <w:lang w:val="fi-FI"/>
                        </w:rPr>
                      </w:pPr>
                      <w:r w:rsidRPr="001971AF">
                        <w:rPr>
                          <w:color w:val="auto"/>
                          <w:lang w:val="fi-FI"/>
                        </w:rPr>
                        <w:tab/>
                      </w:r>
                      <w:r w:rsidRPr="001971AF">
                        <w:rPr>
                          <w:color w:val="auto"/>
                          <w:lang w:val="fi-FI"/>
                        </w:rPr>
                        <w:tab/>
                      </w:r>
                      <w:r w:rsidRPr="001971AF">
                        <w:rPr>
                          <w:rFonts w:ascii="Calibri" w:hAnsi="Calibri" w:cs="Calibri"/>
                          <w:color w:val="auto"/>
                          <w:sz w:val="20"/>
                          <w:szCs w:val="20"/>
                          <w:lang w:val="fi-FI"/>
                        </w:rPr>
                        <w:t>Toisen kappaleen kesto on noin 40 minuuttia</w:t>
                      </w:r>
                    </w:p>
                    <w:p w14:paraId="0FD158EB" w14:textId="77777777" w:rsidR="00F224D8" w:rsidRPr="001971AF" w:rsidRDefault="00F224D8" w:rsidP="000D3FFD">
                      <w:pPr>
                        <w:pStyle w:val="Default"/>
                        <w:rPr>
                          <w:color w:val="auto"/>
                          <w:lang w:val="fi-FI"/>
                        </w:rPr>
                      </w:pPr>
                    </w:p>
                    <w:p w14:paraId="0FD158EC" w14:textId="1792F24F" w:rsidR="00F224D8" w:rsidRPr="001971AF" w:rsidRDefault="00F224D8" w:rsidP="007717F2">
                      <w:pPr>
                        <w:pStyle w:val="Default"/>
                        <w:rPr>
                          <w:color w:val="auto"/>
                          <w:lang w:val="fi-FI"/>
                        </w:rPr>
                      </w:pPr>
                      <w:r w:rsidRPr="001971AF">
                        <w:rPr>
                          <w:rFonts w:ascii="Calibri" w:hAnsi="Calibri" w:cs="Calibri"/>
                          <w:b/>
                          <w:bCs/>
                          <w:color w:val="auto"/>
                          <w:sz w:val="24"/>
                          <w:szCs w:val="24"/>
                          <w:lang w:val="fi-FI"/>
                        </w:rPr>
                        <w:t>Mitä</w:t>
                      </w:r>
                      <w:r>
                        <w:rPr>
                          <w:rFonts w:ascii="Calibri" w:hAnsi="Calibri" w:cs="Calibri"/>
                          <w:b/>
                          <w:bCs/>
                          <w:color w:val="auto"/>
                          <w:sz w:val="24"/>
                          <w:szCs w:val="24"/>
                          <w:lang w:val="fi-FI"/>
                        </w:rPr>
                        <w:t xml:space="preserve"> oppilaiden pitäisi tietää</w:t>
                      </w:r>
                      <w:r w:rsidR="00243749">
                        <w:rPr>
                          <w:rFonts w:ascii="Calibri" w:hAnsi="Calibri" w:cs="Calibri"/>
                          <w:b/>
                          <w:bCs/>
                          <w:color w:val="auto"/>
                          <w:sz w:val="24"/>
                          <w:szCs w:val="24"/>
                          <w:lang w:val="fi-FI"/>
                        </w:rPr>
                        <w:t xml:space="preserve"> jo aiemmin</w:t>
                      </w:r>
                      <w:r w:rsidRPr="001971AF">
                        <w:rPr>
                          <w:rFonts w:ascii="Calibri" w:hAnsi="Calibri" w:cs="Calibri"/>
                          <w:b/>
                          <w:bCs/>
                          <w:color w:val="auto"/>
                          <w:sz w:val="24"/>
                          <w:szCs w:val="24"/>
                          <w:lang w:val="fi-FI"/>
                        </w:rPr>
                        <w:t>:</w:t>
                      </w:r>
                    </w:p>
                    <w:p w14:paraId="0FD158ED" w14:textId="75BC0E57" w:rsidR="00F224D8" w:rsidRPr="002D4F77" w:rsidRDefault="00F224D8" w:rsidP="005F1027">
                      <w:pPr>
                        <w:pStyle w:val="Default"/>
                        <w:numPr>
                          <w:ilvl w:val="0"/>
                          <w:numId w:val="7"/>
                        </w:numPr>
                        <w:rPr>
                          <w:rFonts w:ascii="Calibri" w:hAnsi="Calibri" w:cs="Calibri"/>
                          <w:color w:val="auto"/>
                          <w:sz w:val="20"/>
                          <w:szCs w:val="20"/>
                          <w:lang w:val="fi-FI"/>
                        </w:rPr>
                      </w:pPr>
                      <w:r>
                        <w:rPr>
                          <w:rFonts w:ascii="Calibri" w:hAnsi="Calibri" w:cs="Calibri"/>
                          <w:color w:val="auto"/>
                          <w:sz w:val="20"/>
                          <w:szCs w:val="20"/>
                          <w:lang w:val="fi-FI"/>
                        </w:rPr>
                        <w:t xml:space="preserve">aineen </w:t>
                      </w:r>
                      <w:r w:rsidRPr="002D4F77">
                        <w:rPr>
                          <w:rFonts w:ascii="Calibri" w:hAnsi="Calibri" w:cs="Calibri"/>
                          <w:color w:val="auto"/>
                          <w:sz w:val="20"/>
                          <w:szCs w:val="20"/>
                          <w:lang w:val="fi-FI"/>
                        </w:rPr>
                        <w:t xml:space="preserve">atomimalli </w:t>
                      </w:r>
                    </w:p>
                    <w:p w14:paraId="0FD158EE" w14:textId="77777777" w:rsidR="00F224D8" w:rsidRPr="001322E4" w:rsidRDefault="00F224D8" w:rsidP="000D3FFD">
                      <w:pPr>
                        <w:pStyle w:val="Default"/>
                        <w:ind w:left="344"/>
                        <w:rPr>
                          <w:color w:val="auto"/>
                          <w:lang w:val="en-GB"/>
                        </w:rPr>
                      </w:pPr>
                    </w:p>
                    <w:p w14:paraId="0FD158EF" w14:textId="2BB3AF9E" w:rsidR="00F224D8" w:rsidRPr="002D4F77" w:rsidRDefault="00F224D8" w:rsidP="000D3FFD">
                      <w:pPr>
                        <w:pStyle w:val="Default"/>
                        <w:rPr>
                          <w:rFonts w:ascii="Calibri" w:hAnsi="Calibri" w:cs="Calibri"/>
                          <w:b/>
                          <w:bCs/>
                          <w:color w:val="auto"/>
                          <w:sz w:val="24"/>
                          <w:szCs w:val="24"/>
                          <w:lang w:val="fi-FI"/>
                        </w:rPr>
                      </w:pPr>
                      <w:r w:rsidRPr="002D4F77">
                        <w:rPr>
                          <w:rFonts w:ascii="Calibri" w:hAnsi="Calibri" w:cs="Calibri"/>
                          <w:b/>
                          <w:bCs/>
                          <w:color w:val="auto"/>
                          <w:sz w:val="24"/>
                          <w:szCs w:val="24"/>
                          <w:lang w:val="fi-FI"/>
                        </w:rPr>
                        <w:t>Mitä oppilaat oppivat:</w:t>
                      </w:r>
                    </w:p>
                    <w:p w14:paraId="0FD158F0" w14:textId="237D2F30" w:rsidR="00F224D8" w:rsidRPr="002D4F77" w:rsidRDefault="00F224D8" w:rsidP="000C754B">
                      <w:pPr>
                        <w:pStyle w:val="Default"/>
                        <w:ind w:firstLine="704"/>
                        <w:rPr>
                          <w:color w:val="auto"/>
                          <w:lang w:val="fi-FI"/>
                        </w:rPr>
                      </w:pPr>
                      <w:r w:rsidRPr="002D4F77">
                        <w:rPr>
                          <w:rFonts w:ascii="Calibri" w:hAnsi="Calibri" w:cs="Calibri"/>
                          <w:b/>
                          <w:bCs/>
                          <w:color w:val="auto"/>
                          <w:sz w:val="24"/>
                          <w:szCs w:val="24"/>
                          <w:lang w:val="fi-FI"/>
                        </w:rPr>
                        <w:t xml:space="preserve">Tietoja </w:t>
                      </w:r>
                    </w:p>
                    <w:p w14:paraId="0FD158F1" w14:textId="33DFAEE0" w:rsidR="00F224D8" w:rsidRPr="002D4F77" w:rsidRDefault="00F224D8" w:rsidP="007E629E">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Eri valonlähteiden fysikaaliset toimintaperiaatteet</w:t>
                      </w:r>
                    </w:p>
                    <w:p w14:paraId="0FD158F2" w14:textId="7B1FE809"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Hehku</w:t>
                      </w:r>
                      <w:r w:rsidR="00C81435">
                        <w:rPr>
                          <w:rFonts w:ascii="Calibri" w:hAnsi="Calibri" w:cs="Calibri"/>
                          <w:color w:val="auto"/>
                          <w:sz w:val="20"/>
                          <w:szCs w:val="20"/>
                          <w:lang w:val="fi-FI"/>
                        </w:rPr>
                        <w:t>n</w:t>
                      </w:r>
                      <w:r w:rsidRPr="002D4F77">
                        <w:rPr>
                          <w:rFonts w:ascii="Calibri" w:hAnsi="Calibri" w:cs="Calibri"/>
                          <w:color w:val="auto"/>
                          <w:sz w:val="20"/>
                          <w:szCs w:val="20"/>
                          <w:lang w:val="fi-FI"/>
                        </w:rPr>
                        <w:t xml:space="preserve"> ja mustan kappaleen säteily</w:t>
                      </w:r>
                      <w:r w:rsidR="00C81435">
                        <w:rPr>
                          <w:rFonts w:ascii="Calibri" w:hAnsi="Calibri" w:cs="Calibri"/>
                          <w:color w:val="auto"/>
                          <w:sz w:val="20"/>
                          <w:szCs w:val="20"/>
                          <w:lang w:val="fi-FI"/>
                        </w:rPr>
                        <w:t>n mallit valon tuottamiselle</w:t>
                      </w:r>
                      <w:r w:rsidRPr="002D4F77">
                        <w:rPr>
                          <w:rFonts w:ascii="Calibri" w:hAnsi="Calibri" w:cs="Calibri"/>
                          <w:color w:val="auto"/>
                          <w:sz w:val="20"/>
                          <w:szCs w:val="20"/>
                          <w:lang w:val="fi-FI"/>
                        </w:rPr>
                        <w:t xml:space="preserve"> </w:t>
                      </w:r>
                    </w:p>
                    <w:p w14:paraId="0FD158F3" w14:textId="0DD329AE"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 xml:space="preserve">Fotonin käsite </w:t>
                      </w:r>
                    </w:p>
                    <w:p w14:paraId="0FD158F4" w14:textId="3205881C" w:rsidR="00F224D8" w:rsidRPr="002D4F77" w:rsidRDefault="00F224D8" w:rsidP="000C754B">
                      <w:pPr>
                        <w:pStyle w:val="Default"/>
                        <w:ind w:left="704"/>
                        <w:rPr>
                          <w:rFonts w:ascii="Calibri" w:hAnsi="Calibri" w:cs="Calibri"/>
                          <w:color w:val="auto"/>
                          <w:sz w:val="20"/>
                          <w:szCs w:val="20"/>
                          <w:lang w:val="fi-FI"/>
                        </w:rPr>
                      </w:pPr>
                      <w:r w:rsidRPr="002D4F77">
                        <w:rPr>
                          <w:rFonts w:ascii="Calibri" w:hAnsi="Calibri" w:cs="Calibri"/>
                          <w:b/>
                          <w:bCs/>
                          <w:color w:val="auto"/>
                          <w:sz w:val="24"/>
                          <w:szCs w:val="24"/>
                          <w:lang w:val="fi-FI"/>
                        </w:rPr>
                        <w:t>Taitoja</w:t>
                      </w:r>
                    </w:p>
                    <w:p w14:paraId="0FD158F5" w14:textId="17C1C5FA"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 xml:space="preserve">Tutkimusprojektin organisointi </w:t>
                      </w:r>
                    </w:p>
                    <w:p w14:paraId="0FD158F6" w14:textId="36BD8F76"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Y</w:t>
                      </w:r>
                      <w:r>
                        <w:rPr>
                          <w:rFonts w:ascii="Calibri" w:hAnsi="Calibri" w:cs="Calibri"/>
                          <w:color w:val="auto"/>
                          <w:sz w:val="20"/>
                          <w:szCs w:val="20"/>
                          <w:lang w:val="fi-FI"/>
                        </w:rPr>
                        <w:t>htei</w:t>
                      </w:r>
                      <w:r w:rsidRPr="002D4F77">
                        <w:rPr>
                          <w:rFonts w:ascii="Calibri" w:hAnsi="Calibri" w:cs="Calibri"/>
                          <w:color w:val="auto"/>
                          <w:sz w:val="20"/>
                          <w:szCs w:val="20"/>
                          <w:lang w:val="fi-FI"/>
                        </w:rPr>
                        <w:t>styötaitoja</w:t>
                      </w:r>
                    </w:p>
                    <w:p w14:paraId="0FD158F8" w14:textId="4F21A483" w:rsidR="00F224D8" w:rsidRPr="002D4F77" w:rsidRDefault="00F224D8" w:rsidP="00F224D8">
                      <w:pPr>
                        <w:pStyle w:val="Default"/>
                        <w:numPr>
                          <w:ilvl w:val="0"/>
                          <w:numId w:val="7"/>
                        </w:numPr>
                        <w:rPr>
                          <w:color w:val="auto"/>
                          <w:lang w:val="fi-FI"/>
                        </w:rPr>
                      </w:pPr>
                      <w:r w:rsidRPr="002D4F77">
                        <w:rPr>
                          <w:rFonts w:ascii="Calibri" w:hAnsi="Calibri" w:cs="Calibri"/>
                          <w:color w:val="auto"/>
                          <w:sz w:val="20"/>
                          <w:szCs w:val="20"/>
                          <w:lang w:val="fi-FI"/>
                        </w:rPr>
                        <w:t xml:space="preserve">Esittää tutkimustuloksista uskottavia argumentteja </w:t>
                      </w:r>
                    </w:p>
                    <w:p w14:paraId="58B117D2" w14:textId="77777777" w:rsidR="00F224D8" w:rsidRPr="002D4F77" w:rsidRDefault="00F224D8" w:rsidP="002D4F77">
                      <w:pPr>
                        <w:pStyle w:val="Default"/>
                        <w:ind w:left="1064"/>
                        <w:rPr>
                          <w:color w:val="auto"/>
                          <w:lang w:val="fi-FI"/>
                        </w:rPr>
                      </w:pPr>
                    </w:p>
                    <w:p w14:paraId="0FD158F9" w14:textId="5D3C4190" w:rsidR="00F224D8" w:rsidRPr="002D4F77" w:rsidRDefault="00F224D8" w:rsidP="000D3FFD">
                      <w:pPr>
                        <w:pStyle w:val="Default"/>
                        <w:rPr>
                          <w:color w:val="auto"/>
                          <w:lang w:val="fi-FI"/>
                        </w:rPr>
                      </w:pPr>
                      <w:r w:rsidRPr="002D4F77">
                        <w:rPr>
                          <w:rFonts w:ascii="Calibri" w:hAnsi="Calibri" w:cs="Calibri"/>
                          <w:b/>
                          <w:bCs/>
                          <w:color w:val="auto"/>
                          <w:sz w:val="24"/>
                          <w:szCs w:val="24"/>
                          <w:lang w:val="fi-FI"/>
                        </w:rPr>
                        <w:t>Tämä moduuli sisältää:</w:t>
                      </w:r>
                    </w:p>
                    <w:p w14:paraId="0FD158FA" w14:textId="181D4B5D" w:rsidR="00F224D8" w:rsidRPr="002D4F77" w:rsidRDefault="00F224D8" w:rsidP="000D3FFD">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2 työohjetta</w:t>
                      </w:r>
                    </w:p>
                    <w:p w14:paraId="0FD158FB" w14:textId="163CA8FA" w:rsidR="00F224D8" w:rsidRPr="002D4F77" w:rsidRDefault="00F224D8" w:rsidP="007717F2">
                      <w:pPr>
                        <w:pStyle w:val="Default"/>
                        <w:numPr>
                          <w:ilvl w:val="0"/>
                          <w:numId w:val="7"/>
                        </w:numPr>
                        <w:rPr>
                          <w:rFonts w:ascii="Calibri" w:hAnsi="Calibri" w:cs="Calibri"/>
                          <w:color w:val="auto"/>
                          <w:sz w:val="20"/>
                          <w:szCs w:val="20"/>
                          <w:lang w:val="fi-FI"/>
                        </w:rPr>
                      </w:pPr>
                      <w:r w:rsidRPr="002D4F77">
                        <w:rPr>
                          <w:rFonts w:ascii="Calibri" w:hAnsi="Calibri" w:cs="Calibri"/>
                          <w:color w:val="auto"/>
                          <w:sz w:val="20"/>
                          <w:szCs w:val="20"/>
                          <w:lang w:val="fi-FI"/>
                        </w:rPr>
                        <w:t>1 tietosivu</w:t>
                      </w:r>
                    </w:p>
                  </w:txbxContent>
                </v:textbox>
                <w10:wrap type="topAndBottom"/>
              </v:shape>
            </w:pict>
          </mc:Fallback>
        </mc:AlternateContent>
      </w:r>
    </w:p>
    <w:p w14:paraId="0FD1580D" w14:textId="77777777" w:rsidR="00D6256A" w:rsidRPr="00A02210" w:rsidRDefault="00D6256A" w:rsidP="00A8591C">
      <w:pPr>
        <w:pStyle w:val="Default"/>
        <w:ind w:left="705" w:hanging="705"/>
        <w:rPr>
          <w:rFonts w:ascii="Calibri" w:hAnsi="Calibri" w:cs="Calibri"/>
          <w:b/>
          <w:bCs/>
          <w:color w:val="006B54"/>
          <w:sz w:val="28"/>
          <w:szCs w:val="28"/>
          <w:lang w:val="fi-FI"/>
        </w:rPr>
      </w:pPr>
    </w:p>
    <w:p w14:paraId="0FD1580E" w14:textId="0EB02B16" w:rsidR="00A8591C" w:rsidRPr="00A02210" w:rsidRDefault="00CE1D25" w:rsidP="00CE1D25">
      <w:pPr>
        <w:pStyle w:val="Default"/>
        <w:rPr>
          <w:color w:val="006B54"/>
          <w:lang w:val="fi-FI"/>
        </w:rPr>
      </w:pPr>
      <w:r>
        <w:rPr>
          <w:rFonts w:ascii="Calibri" w:hAnsi="Calibri" w:cs="Calibri"/>
          <w:b/>
          <w:bCs/>
          <w:color w:val="006B54"/>
          <w:sz w:val="28"/>
          <w:szCs w:val="28"/>
          <w:lang w:val="fi-FI"/>
        </w:rPr>
        <w:lastRenderedPageBreak/>
        <w:t>Luku</w:t>
      </w:r>
      <w:r w:rsidR="00A8591C" w:rsidRPr="00A02210">
        <w:rPr>
          <w:rFonts w:ascii="Calibri" w:hAnsi="Calibri" w:cs="Calibri"/>
          <w:b/>
          <w:bCs/>
          <w:color w:val="006B54"/>
          <w:sz w:val="28"/>
          <w:szCs w:val="28"/>
          <w:lang w:val="fi-FI"/>
        </w:rPr>
        <w:t xml:space="preserve"> </w:t>
      </w:r>
      <w:r w:rsidR="00957871" w:rsidRPr="00A02210">
        <w:rPr>
          <w:rFonts w:ascii="Calibri" w:hAnsi="Calibri" w:cs="Calibri"/>
          <w:b/>
          <w:bCs/>
          <w:color w:val="006B54"/>
          <w:sz w:val="28"/>
          <w:szCs w:val="28"/>
          <w:lang w:val="fi-FI"/>
        </w:rPr>
        <w:t>1</w:t>
      </w:r>
      <w:r w:rsidR="00A8591C" w:rsidRPr="00A02210">
        <w:rPr>
          <w:rFonts w:ascii="Calibri" w:hAnsi="Calibri" w:cs="Calibri"/>
          <w:b/>
          <w:bCs/>
          <w:color w:val="006B54"/>
          <w:sz w:val="28"/>
          <w:szCs w:val="28"/>
          <w:lang w:val="fi-FI"/>
        </w:rPr>
        <w:t xml:space="preserve"> </w:t>
      </w:r>
      <w:r w:rsidR="00BE78BA" w:rsidRPr="00A02210">
        <w:rPr>
          <w:rFonts w:ascii="Calibri" w:hAnsi="Calibri" w:cs="Calibri"/>
          <w:b/>
          <w:bCs/>
          <w:color w:val="006B54"/>
          <w:sz w:val="28"/>
          <w:szCs w:val="28"/>
          <w:lang w:val="fi-FI"/>
        </w:rPr>
        <w:t>|</w:t>
      </w:r>
      <w:r w:rsidR="00A8591C" w:rsidRPr="00A02210">
        <w:rPr>
          <w:rFonts w:ascii="Calibri" w:hAnsi="Calibri" w:cs="Calibri"/>
          <w:b/>
          <w:bCs/>
          <w:color w:val="006B54"/>
          <w:sz w:val="28"/>
          <w:szCs w:val="28"/>
          <w:lang w:val="fi-FI"/>
        </w:rPr>
        <w:t xml:space="preserve"> </w:t>
      </w:r>
      <w:r w:rsidR="002D4F77" w:rsidRPr="00A02210">
        <w:rPr>
          <w:rFonts w:ascii="Calibri" w:hAnsi="Calibri" w:cs="Calibri"/>
          <w:b/>
          <w:bCs/>
          <w:color w:val="006B54"/>
          <w:sz w:val="28"/>
          <w:szCs w:val="28"/>
          <w:lang w:val="fi-FI"/>
        </w:rPr>
        <w:t>Koulusi valaistus</w:t>
      </w:r>
    </w:p>
    <w:p w14:paraId="0FD1580F" w14:textId="77777777" w:rsidR="00A8591C" w:rsidRPr="00A02210" w:rsidRDefault="00A8591C" w:rsidP="00A8591C">
      <w:pPr>
        <w:pStyle w:val="Default"/>
        <w:ind w:left="705" w:hanging="705"/>
        <w:rPr>
          <w:color w:val="006B54"/>
          <w:lang w:val="fi-FI"/>
        </w:rPr>
      </w:pPr>
    </w:p>
    <w:p w14:paraId="0FD15810" w14:textId="544B045E" w:rsidR="00A8591C" w:rsidRPr="00A02210" w:rsidRDefault="002D4F77" w:rsidP="00BE78BA">
      <w:pPr>
        <w:pStyle w:val="Default"/>
        <w:ind w:left="705" w:hanging="705"/>
        <w:rPr>
          <w:rFonts w:ascii="Calibri" w:hAnsi="Calibri" w:cs="Calibri"/>
          <w:b/>
          <w:bCs/>
          <w:color w:val="003F87"/>
          <w:sz w:val="24"/>
          <w:szCs w:val="24"/>
          <w:lang w:val="fi-FI"/>
        </w:rPr>
      </w:pPr>
      <w:proofErr w:type="gramStart"/>
      <w:r w:rsidRPr="00A02210">
        <w:rPr>
          <w:rFonts w:ascii="Calibri" w:hAnsi="Calibri" w:cs="Calibri"/>
          <w:b/>
          <w:bCs/>
          <w:color w:val="006B54"/>
          <w:sz w:val="24"/>
          <w:szCs w:val="24"/>
          <w:lang w:val="fi-FI"/>
        </w:rPr>
        <w:t>Suositeltu oppitunnin rakenne</w:t>
      </w:r>
      <w:proofErr w:type="gramEnd"/>
    </w:p>
    <w:p w14:paraId="0FD15811" w14:textId="77777777" w:rsidR="00991481" w:rsidRPr="00A02210" w:rsidRDefault="00991481" w:rsidP="00991481">
      <w:pPr>
        <w:rPr>
          <w:lang w:val="fi-FI"/>
        </w:rPr>
      </w:pPr>
    </w:p>
    <w:p w14:paraId="0FB2C31E" w14:textId="6CF9F6E8" w:rsidR="002D4F77" w:rsidRPr="00A02210" w:rsidRDefault="002D4F77" w:rsidP="002F1D45">
      <w:pPr>
        <w:rPr>
          <w:lang w:val="fi-FI"/>
        </w:rPr>
      </w:pPr>
      <w:r w:rsidRPr="00A02210">
        <w:rPr>
          <w:lang w:val="fi-FI"/>
        </w:rPr>
        <w:t xml:space="preserve">Projektissa oppilaat analysoivat koulusi valaistusta ja ehdottavat siihen parannuksia. </w:t>
      </w:r>
      <w:r w:rsidR="00C81435">
        <w:rPr>
          <w:lang w:val="fi-FI"/>
        </w:rPr>
        <w:t>O</w:t>
      </w:r>
      <w:r w:rsidR="00112B61" w:rsidRPr="00A02210">
        <w:rPr>
          <w:lang w:val="fi-FI"/>
        </w:rPr>
        <w:t>ppilaat perehtyvät</w:t>
      </w:r>
      <w:r w:rsidR="00C81435">
        <w:rPr>
          <w:lang w:val="fi-FI"/>
        </w:rPr>
        <w:t xml:space="preserve"> koulussa</w:t>
      </w:r>
      <w:r w:rsidR="00112B61" w:rsidRPr="00A02210">
        <w:rPr>
          <w:lang w:val="fi-FI"/>
        </w:rPr>
        <w:t xml:space="preserve"> yleises</w:t>
      </w:r>
      <w:r w:rsidR="00C81435">
        <w:rPr>
          <w:lang w:val="fi-FI"/>
        </w:rPr>
        <w:t>ti käytettyihin valonlähteisiin ja</w:t>
      </w:r>
      <w:r w:rsidR="00112B61" w:rsidRPr="00A02210">
        <w:rPr>
          <w:lang w:val="fi-FI"/>
        </w:rPr>
        <w:t xml:space="preserve"> vertailevat niiden </w:t>
      </w:r>
      <w:r w:rsidR="00C81435">
        <w:rPr>
          <w:lang w:val="fi-FI"/>
        </w:rPr>
        <w:t>hyötyjä ja haittoja. Lisäksi he harjoittelevat tutkimustulosten esittämistä ja argumentointia tuloksiin pohjautuen.</w:t>
      </w:r>
    </w:p>
    <w:p w14:paraId="0FD15813" w14:textId="77777777" w:rsidR="00991481" w:rsidRPr="00A02210" w:rsidRDefault="00991481" w:rsidP="00991481">
      <w:pPr>
        <w:rPr>
          <w:lang w:val="fi-FI"/>
        </w:rPr>
      </w:pPr>
    </w:p>
    <w:tbl>
      <w:tblPr>
        <w:tblStyle w:val="LightGrid-Accent11"/>
        <w:tblW w:w="0" w:type="auto"/>
        <w:tblInd w:w="108" w:type="dxa"/>
        <w:tblLook w:val="04A0" w:firstRow="1" w:lastRow="0" w:firstColumn="1" w:lastColumn="0" w:noHBand="0" w:noVBand="1"/>
      </w:tblPr>
      <w:tblGrid>
        <w:gridCol w:w="1227"/>
        <w:gridCol w:w="6016"/>
        <w:gridCol w:w="1701"/>
      </w:tblGrid>
      <w:tr w:rsidR="00BE78BA" w:rsidRPr="00A02210" w14:paraId="0FD158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FD15815" w14:textId="02237648" w:rsidR="00BE78BA" w:rsidRPr="00A02210" w:rsidRDefault="00112B61" w:rsidP="00112B61">
            <w:pPr>
              <w:pStyle w:val="Default"/>
              <w:rPr>
                <w:rFonts w:asciiTheme="minorHAnsi" w:hAnsiTheme="minorHAnsi"/>
                <w:b w:val="0"/>
                <w:color w:val="auto"/>
                <w:sz w:val="20"/>
                <w:szCs w:val="20"/>
                <w:lang w:val="fi-FI"/>
              </w:rPr>
            </w:pPr>
            <w:r w:rsidRPr="00A02210">
              <w:rPr>
                <w:rFonts w:asciiTheme="minorHAnsi" w:hAnsiTheme="minorHAnsi"/>
                <w:color w:val="auto"/>
                <w:sz w:val="20"/>
                <w:szCs w:val="20"/>
                <w:lang w:val="fi-FI"/>
              </w:rPr>
              <w:t xml:space="preserve">Aika </w:t>
            </w:r>
            <w:r w:rsidRPr="00A02210">
              <w:rPr>
                <w:rFonts w:asciiTheme="minorHAnsi" w:hAnsiTheme="minorHAnsi"/>
                <w:b w:val="0"/>
                <w:color w:val="auto"/>
                <w:sz w:val="20"/>
                <w:szCs w:val="20"/>
                <w:lang w:val="fi-FI"/>
              </w:rPr>
              <w:t>minuutteina</w:t>
            </w:r>
          </w:p>
        </w:tc>
        <w:tc>
          <w:tcPr>
            <w:tcW w:w="6237" w:type="dxa"/>
          </w:tcPr>
          <w:p w14:paraId="0FD15816" w14:textId="345EF9B7" w:rsidR="00BE78BA" w:rsidRPr="00A02210" w:rsidRDefault="00112B61" w:rsidP="00BE78BA">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Toiminto</w:t>
            </w:r>
          </w:p>
        </w:tc>
        <w:tc>
          <w:tcPr>
            <w:tcW w:w="1733" w:type="dxa"/>
          </w:tcPr>
          <w:p w14:paraId="0FD15817" w14:textId="3BF0019F" w:rsidR="00BE78BA" w:rsidRPr="00A02210" w:rsidRDefault="00BE78BA" w:rsidP="00112B61">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M</w:t>
            </w:r>
            <w:r w:rsidR="00112B61" w:rsidRPr="00A02210">
              <w:rPr>
                <w:rFonts w:asciiTheme="minorHAnsi" w:hAnsiTheme="minorHAnsi"/>
                <w:color w:val="auto"/>
                <w:sz w:val="20"/>
                <w:szCs w:val="20"/>
                <w:lang w:val="fi-FI"/>
              </w:rPr>
              <w:t>ateriaali</w:t>
            </w:r>
          </w:p>
        </w:tc>
      </w:tr>
      <w:tr w:rsidR="00DB755C" w:rsidRPr="00A02210" w14:paraId="0FD158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3"/>
          </w:tcPr>
          <w:p w14:paraId="0FD15819" w14:textId="3549F531" w:rsidR="00DB755C" w:rsidRPr="00A02210" w:rsidRDefault="00112B61" w:rsidP="00112B61">
            <w:pPr>
              <w:pStyle w:val="Default"/>
              <w:jc w:val="center"/>
              <w:rPr>
                <w:rFonts w:asciiTheme="minorHAnsi" w:hAnsiTheme="minorHAnsi"/>
                <w:color w:val="auto"/>
                <w:sz w:val="20"/>
                <w:szCs w:val="20"/>
                <w:lang w:val="fi-FI"/>
              </w:rPr>
            </w:pPr>
            <w:r w:rsidRPr="00A02210">
              <w:rPr>
                <w:rFonts w:asciiTheme="minorHAnsi" w:hAnsiTheme="minorHAnsi"/>
                <w:color w:val="auto"/>
                <w:sz w:val="20"/>
                <w:szCs w:val="20"/>
                <w:lang w:val="fi-FI"/>
              </w:rPr>
              <w:t>Ensimmäinen oppitunti</w:t>
            </w:r>
          </w:p>
        </w:tc>
      </w:tr>
      <w:tr w:rsidR="00BE78BA" w:rsidRPr="00A02210" w14:paraId="0FD1581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FD1581B" w14:textId="77777777" w:rsidR="00BE78BA" w:rsidRPr="00A02210" w:rsidRDefault="00DB755C" w:rsidP="00BE78BA">
            <w:pPr>
              <w:pStyle w:val="Default"/>
              <w:rPr>
                <w:rFonts w:asciiTheme="minorHAnsi" w:hAnsiTheme="minorHAnsi"/>
                <w:color w:val="auto"/>
                <w:sz w:val="20"/>
                <w:szCs w:val="20"/>
                <w:lang w:val="fi-FI"/>
              </w:rPr>
            </w:pPr>
            <w:r w:rsidRPr="00A02210">
              <w:rPr>
                <w:rFonts w:asciiTheme="minorHAnsi" w:hAnsiTheme="minorHAnsi"/>
                <w:color w:val="auto"/>
                <w:sz w:val="20"/>
                <w:szCs w:val="20"/>
                <w:lang w:val="fi-FI"/>
              </w:rPr>
              <w:t>0</w:t>
            </w:r>
            <w:r w:rsidR="000A5A44" w:rsidRPr="00A02210">
              <w:rPr>
                <w:rFonts w:asciiTheme="minorHAnsi" w:hAnsiTheme="minorHAnsi"/>
                <w:color w:val="auto"/>
                <w:sz w:val="20"/>
                <w:szCs w:val="20"/>
                <w:lang w:val="fi-FI"/>
              </w:rPr>
              <w:t xml:space="preserve"> – </w:t>
            </w:r>
            <w:r w:rsidRPr="00A02210">
              <w:rPr>
                <w:rFonts w:asciiTheme="minorHAnsi" w:hAnsiTheme="minorHAnsi"/>
                <w:color w:val="auto"/>
                <w:sz w:val="20"/>
                <w:szCs w:val="20"/>
                <w:lang w:val="fi-FI"/>
              </w:rPr>
              <w:t>2</w:t>
            </w:r>
            <w:r w:rsidR="007717F2" w:rsidRPr="00A02210">
              <w:rPr>
                <w:rFonts w:asciiTheme="minorHAnsi" w:hAnsiTheme="minorHAnsi"/>
                <w:color w:val="auto"/>
                <w:sz w:val="20"/>
                <w:szCs w:val="20"/>
                <w:lang w:val="fi-FI"/>
              </w:rPr>
              <w:t>0</w:t>
            </w:r>
          </w:p>
        </w:tc>
        <w:tc>
          <w:tcPr>
            <w:tcW w:w="6237" w:type="dxa"/>
          </w:tcPr>
          <w:p w14:paraId="0FD1581C" w14:textId="1B37BAC1" w:rsidR="00BE78BA" w:rsidRPr="00A02210" w:rsidRDefault="006C1737" w:rsidP="007717F2">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Projektin kokonaiskuvaus ja tutkimustehtävien jako ryhmille</w:t>
            </w:r>
          </w:p>
          <w:p w14:paraId="0FD1581D" w14:textId="77777777" w:rsidR="00AC568A" w:rsidRPr="00A02210" w:rsidRDefault="00AC568A" w:rsidP="007717F2">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p>
        </w:tc>
        <w:tc>
          <w:tcPr>
            <w:tcW w:w="1733" w:type="dxa"/>
          </w:tcPr>
          <w:p w14:paraId="0FD1581E" w14:textId="77777777" w:rsidR="00BE78BA" w:rsidRPr="00A02210" w:rsidRDefault="007235D3" w:rsidP="00924BB3">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WS</w:t>
            </w:r>
            <w:r w:rsidR="00924BB3" w:rsidRPr="00A02210">
              <w:rPr>
                <w:rFonts w:asciiTheme="minorHAnsi" w:hAnsiTheme="minorHAnsi"/>
                <w:color w:val="auto"/>
                <w:sz w:val="20"/>
                <w:szCs w:val="20"/>
                <w:lang w:val="fi-FI"/>
              </w:rPr>
              <w:t>06</w:t>
            </w:r>
            <w:r w:rsidRPr="00A02210">
              <w:rPr>
                <w:rFonts w:asciiTheme="minorHAnsi" w:hAnsiTheme="minorHAnsi"/>
                <w:color w:val="auto"/>
                <w:sz w:val="20"/>
                <w:szCs w:val="20"/>
                <w:lang w:val="fi-FI"/>
              </w:rPr>
              <w:t>.1</w:t>
            </w:r>
          </w:p>
        </w:tc>
      </w:tr>
      <w:tr w:rsidR="00BE78BA" w:rsidRPr="00A02210" w14:paraId="0FD158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FD15820" w14:textId="6C6E7775" w:rsidR="00BE78BA" w:rsidRPr="00A02210" w:rsidRDefault="00112B61" w:rsidP="00BE78BA">
            <w:pPr>
              <w:pStyle w:val="Default"/>
              <w:rPr>
                <w:rFonts w:asciiTheme="minorHAnsi" w:hAnsiTheme="minorHAnsi"/>
                <w:color w:val="auto"/>
                <w:sz w:val="20"/>
                <w:szCs w:val="20"/>
                <w:lang w:val="fi-FI"/>
              </w:rPr>
            </w:pPr>
            <w:r w:rsidRPr="00A02210">
              <w:rPr>
                <w:rFonts w:asciiTheme="minorHAnsi" w:hAnsiTheme="minorHAnsi"/>
                <w:color w:val="auto"/>
                <w:sz w:val="20"/>
                <w:szCs w:val="20"/>
                <w:lang w:val="fi-FI"/>
              </w:rPr>
              <w:t>kotitehtävät</w:t>
            </w:r>
          </w:p>
        </w:tc>
        <w:tc>
          <w:tcPr>
            <w:tcW w:w="6237" w:type="dxa"/>
          </w:tcPr>
          <w:p w14:paraId="0FD15821" w14:textId="4C821CF0" w:rsidR="00BE78BA" w:rsidRPr="00A02210" w:rsidRDefault="006C1737" w:rsidP="00BE78B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Oppilaat perehtyvät taustatietoihin</w:t>
            </w:r>
          </w:p>
          <w:p w14:paraId="0FD15822" w14:textId="77777777" w:rsidR="00AC568A" w:rsidRPr="00A02210" w:rsidRDefault="00AC568A" w:rsidP="00BE78B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p>
        </w:tc>
        <w:tc>
          <w:tcPr>
            <w:tcW w:w="1733" w:type="dxa"/>
          </w:tcPr>
          <w:p w14:paraId="0FD15823" w14:textId="77777777" w:rsidR="00BE78BA" w:rsidRPr="00A02210" w:rsidRDefault="007717F2" w:rsidP="00924BB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WS</w:t>
            </w:r>
            <w:r w:rsidR="00924BB3" w:rsidRPr="00A02210">
              <w:rPr>
                <w:rFonts w:asciiTheme="minorHAnsi" w:hAnsiTheme="minorHAnsi"/>
                <w:color w:val="auto"/>
                <w:sz w:val="20"/>
                <w:szCs w:val="20"/>
                <w:lang w:val="fi-FI"/>
              </w:rPr>
              <w:t>06</w:t>
            </w:r>
            <w:r w:rsidRPr="00A02210">
              <w:rPr>
                <w:rFonts w:asciiTheme="minorHAnsi" w:hAnsiTheme="minorHAnsi"/>
                <w:color w:val="auto"/>
                <w:sz w:val="20"/>
                <w:szCs w:val="20"/>
                <w:lang w:val="fi-FI"/>
              </w:rPr>
              <w:t>.1</w:t>
            </w:r>
          </w:p>
        </w:tc>
      </w:tr>
      <w:tr w:rsidR="00DB755C" w:rsidRPr="00A02210" w14:paraId="0FD1582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3"/>
          </w:tcPr>
          <w:p w14:paraId="0FD15825" w14:textId="1962B7EE" w:rsidR="00DB755C" w:rsidRPr="00A02210" w:rsidRDefault="00112B61" w:rsidP="00C52D9B">
            <w:pPr>
              <w:pStyle w:val="Default"/>
              <w:jc w:val="center"/>
              <w:rPr>
                <w:rFonts w:asciiTheme="minorHAnsi" w:hAnsiTheme="minorHAnsi"/>
                <w:color w:val="auto"/>
                <w:sz w:val="20"/>
                <w:szCs w:val="20"/>
                <w:lang w:val="fi-FI"/>
              </w:rPr>
            </w:pPr>
            <w:r w:rsidRPr="00A02210">
              <w:rPr>
                <w:rFonts w:asciiTheme="minorHAnsi" w:hAnsiTheme="minorHAnsi"/>
                <w:color w:val="auto"/>
                <w:sz w:val="20"/>
                <w:szCs w:val="20"/>
                <w:lang w:val="fi-FI"/>
              </w:rPr>
              <w:t>Toinen oppitunt</w:t>
            </w:r>
            <w:r w:rsidR="00C52D9B" w:rsidRPr="00A02210">
              <w:rPr>
                <w:rFonts w:asciiTheme="minorHAnsi" w:hAnsiTheme="minorHAnsi"/>
                <w:color w:val="auto"/>
                <w:sz w:val="20"/>
                <w:szCs w:val="20"/>
                <w:lang w:val="fi-FI"/>
              </w:rPr>
              <w:t>i</w:t>
            </w:r>
          </w:p>
        </w:tc>
      </w:tr>
      <w:tr w:rsidR="00BE78BA" w:rsidRPr="00A02210" w14:paraId="0FD158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FD15827" w14:textId="77777777" w:rsidR="00BE78BA" w:rsidRPr="00A02210" w:rsidRDefault="007717F2" w:rsidP="007717F2">
            <w:pPr>
              <w:pStyle w:val="Default"/>
              <w:rPr>
                <w:rFonts w:asciiTheme="minorHAnsi" w:hAnsiTheme="minorHAnsi"/>
                <w:color w:val="auto"/>
                <w:sz w:val="20"/>
                <w:szCs w:val="20"/>
                <w:lang w:val="fi-FI"/>
              </w:rPr>
            </w:pPr>
            <w:r w:rsidRPr="00A02210">
              <w:rPr>
                <w:rFonts w:asciiTheme="minorHAnsi" w:hAnsiTheme="minorHAnsi"/>
                <w:color w:val="auto"/>
                <w:sz w:val="20"/>
                <w:szCs w:val="20"/>
                <w:lang w:val="fi-FI"/>
              </w:rPr>
              <w:t>0</w:t>
            </w:r>
            <w:r w:rsidR="00BE78BA" w:rsidRPr="00A02210">
              <w:rPr>
                <w:rFonts w:asciiTheme="minorHAnsi" w:hAnsiTheme="minorHAnsi"/>
                <w:color w:val="auto"/>
                <w:sz w:val="20"/>
                <w:szCs w:val="20"/>
                <w:lang w:val="fi-FI"/>
              </w:rPr>
              <w:t xml:space="preserve"> – </w:t>
            </w:r>
            <w:r w:rsidRPr="00A02210">
              <w:rPr>
                <w:rFonts w:asciiTheme="minorHAnsi" w:hAnsiTheme="minorHAnsi"/>
                <w:color w:val="auto"/>
                <w:sz w:val="20"/>
                <w:szCs w:val="20"/>
                <w:lang w:val="fi-FI"/>
              </w:rPr>
              <w:t>10</w:t>
            </w:r>
          </w:p>
        </w:tc>
        <w:tc>
          <w:tcPr>
            <w:tcW w:w="6237" w:type="dxa"/>
          </w:tcPr>
          <w:p w14:paraId="0FD15828" w14:textId="3DCEA09C" w:rsidR="00BE78BA" w:rsidRPr="00A02210" w:rsidRDefault="00013C82" w:rsidP="00222B0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Taustatietojen tarkastus (k</w:t>
            </w:r>
            <w:r w:rsidR="006C1737" w:rsidRPr="00A02210">
              <w:rPr>
                <w:rFonts w:asciiTheme="minorHAnsi" w:hAnsiTheme="minorHAnsi"/>
                <w:color w:val="auto"/>
                <w:sz w:val="20"/>
                <w:szCs w:val="20"/>
                <w:lang w:val="fi-FI"/>
              </w:rPr>
              <w:t>otitehtävä</w:t>
            </w:r>
            <w:r w:rsidRPr="00A02210">
              <w:rPr>
                <w:rFonts w:asciiTheme="minorHAnsi" w:hAnsiTheme="minorHAnsi"/>
                <w:color w:val="auto"/>
                <w:sz w:val="20"/>
                <w:szCs w:val="20"/>
                <w:lang w:val="fi-FI"/>
              </w:rPr>
              <w:t>)</w:t>
            </w:r>
            <w:r w:rsidR="006C1737" w:rsidRPr="00A02210">
              <w:rPr>
                <w:rFonts w:asciiTheme="minorHAnsi" w:hAnsiTheme="minorHAnsi"/>
                <w:color w:val="auto"/>
                <w:sz w:val="20"/>
                <w:szCs w:val="20"/>
                <w:lang w:val="fi-FI"/>
              </w:rPr>
              <w:t xml:space="preserve"> </w:t>
            </w:r>
          </w:p>
          <w:p w14:paraId="0FD15829" w14:textId="77777777" w:rsidR="00AC568A" w:rsidRPr="00A02210" w:rsidRDefault="00AC568A" w:rsidP="00222B0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p>
        </w:tc>
        <w:tc>
          <w:tcPr>
            <w:tcW w:w="1733" w:type="dxa"/>
          </w:tcPr>
          <w:p w14:paraId="0FD1582A" w14:textId="77777777" w:rsidR="009142E4" w:rsidRPr="00A02210" w:rsidRDefault="00BE78BA" w:rsidP="00924BB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WS</w:t>
            </w:r>
            <w:r w:rsidR="00924BB3" w:rsidRPr="00A02210">
              <w:rPr>
                <w:rFonts w:asciiTheme="minorHAnsi" w:hAnsiTheme="minorHAnsi"/>
                <w:color w:val="auto"/>
                <w:sz w:val="20"/>
                <w:szCs w:val="20"/>
                <w:lang w:val="fi-FI"/>
              </w:rPr>
              <w:t>06</w:t>
            </w:r>
            <w:r w:rsidRPr="00A02210">
              <w:rPr>
                <w:rFonts w:asciiTheme="minorHAnsi" w:hAnsiTheme="minorHAnsi"/>
                <w:color w:val="auto"/>
                <w:sz w:val="20"/>
                <w:szCs w:val="20"/>
                <w:lang w:val="fi-FI"/>
              </w:rPr>
              <w:t>.1</w:t>
            </w:r>
          </w:p>
        </w:tc>
      </w:tr>
      <w:tr w:rsidR="00BE78BA" w:rsidRPr="00A02210" w14:paraId="0FD1583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FD1582C" w14:textId="77777777" w:rsidR="00BE78BA" w:rsidRPr="00A02210" w:rsidRDefault="00E12B03" w:rsidP="00E12B03">
            <w:pPr>
              <w:pStyle w:val="Default"/>
              <w:rPr>
                <w:rFonts w:asciiTheme="minorHAnsi" w:hAnsiTheme="minorHAnsi"/>
                <w:color w:val="auto"/>
                <w:sz w:val="20"/>
                <w:szCs w:val="20"/>
                <w:lang w:val="fi-FI"/>
              </w:rPr>
            </w:pPr>
            <w:r w:rsidRPr="00A02210">
              <w:rPr>
                <w:rFonts w:asciiTheme="minorHAnsi" w:hAnsiTheme="minorHAnsi"/>
                <w:color w:val="auto"/>
                <w:sz w:val="20"/>
                <w:szCs w:val="20"/>
                <w:lang w:val="fi-FI"/>
              </w:rPr>
              <w:t>1</w:t>
            </w:r>
            <w:r w:rsidR="00BE78BA" w:rsidRPr="00A02210">
              <w:rPr>
                <w:rFonts w:asciiTheme="minorHAnsi" w:hAnsiTheme="minorHAnsi"/>
                <w:color w:val="auto"/>
                <w:sz w:val="20"/>
                <w:szCs w:val="20"/>
                <w:lang w:val="fi-FI"/>
              </w:rPr>
              <w:t xml:space="preserve">0 – </w:t>
            </w:r>
            <w:r w:rsidRPr="00A02210">
              <w:rPr>
                <w:rFonts w:asciiTheme="minorHAnsi" w:hAnsiTheme="minorHAnsi"/>
                <w:color w:val="auto"/>
                <w:sz w:val="20"/>
                <w:szCs w:val="20"/>
                <w:lang w:val="fi-FI"/>
              </w:rPr>
              <w:t>25</w:t>
            </w:r>
          </w:p>
        </w:tc>
        <w:tc>
          <w:tcPr>
            <w:tcW w:w="6237" w:type="dxa"/>
          </w:tcPr>
          <w:p w14:paraId="0FD1582D" w14:textId="7F9FE2E1" w:rsidR="00BE78BA" w:rsidRPr="00A02210" w:rsidRDefault="006C1737" w:rsidP="00BE78BA">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Lista “hyvän” valon kriteereistä</w:t>
            </w:r>
          </w:p>
          <w:p w14:paraId="0FD1582E" w14:textId="77777777" w:rsidR="00AC568A" w:rsidRPr="00A02210" w:rsidRDefault="00AC568A" w:rsidP="00BE78BA">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p>
        </w:tc>
        <w:tc>
          <w:tcPr>
            <w:tcW w:w="1733" w:type="dxa"/>
          </w:tcPr>
          <w:p w14:paraId="0FD1582F" w14:textId="77777777" w:rsidR="00BE78BA" w:rsidRPr="00A02210" w:rsidRDefault="007717F2" w:rsidP="00924BB3">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WS</w:t>
            </w:r>
            <w:r w:rsidR="00924BB3" w:rsidRPr="00A02210">
              <w:rPr>
                <w:rFonts w:asciiTheme="minorHAnsi" w:hAnsiTheme="minorHAnsi"/>
                <w:color w:val="auto"/>
                <w:sz w:val="20"/>
                <w:szCs w:val="20"/>
                <w:lang w:val="fi-FI"/>
              </w:rPr>
              <w:t>06</w:t>
            </w:r>
            <w:r w:rsidRPr="00A02210">
              <w:rPr>
                <w:rFonts w:asciiTheme="minorHAnsi" w:hAnsiTheme="minorHAnsi"/>
                <w:color w:val="auto"/>
                <w:sz w:val="20"/>
                <w:szCs w:val="20"/>
                <w:lang w:val="fi-FI"/>
              </w:rPr>
              <w:t>.1</w:t>
            </w:r>
          </w:p>
        </w:tc>
      </w:tr>
      <w:tr w:rsidR="00BE78BA" w:rsidRPr="00A02210" w14:paraId="0FD158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FD15831" w14:textId="77777777" w:rsidR="00BE78BA" w:rsidRPr="00A02210" w:rsidRDefault="00E12B03" w:rsidP="00BE78BA">
            <w:pPr>
              <w:pStyle w:val="Default"/>
              <w:rPr>
                <w:rFonts w:asciiTheme="minorHAnsi" w:hAnsiTheme="minorHAnsi"/>
                <w:color w:val="auto"/>
                <w:sz w:val="20"/>
                <w:szCs w:val="20"/>
                <w:lang w:val="fi-FI"/>
              </w:rPr>
            </w:pPr>
            <w:r w:rsidRPr="00A02210">
              <w:rPr>
                <w:rFonts w:asciiTheme="minorHAnsi" w:hAnsiTheme="minorHAnsi"/>
                <w:color w:val="auto"/>
                <w:sz w:val="20"/>
                <w:szCs w:val="20"/>
                <w:lang w:val="fi-FI"/>
              </w:rPr>
              <w:t>25</w:t>
            </w:r>
            <w:r w:rsidR="00BE78BA" w:rsidRPr="00A02210">
              <w:rPr>
                <w:rFonts w:asciiTheme="minorHAnsi" w:hAnsiTheme="minorHAnsi"/>
                <w:color w:val="auto"/>
                <w:sz w:val="20"/>
                <w:szCs w:val="20"/>
                <w:lang w:val="fi-FI"/>
              </w:rPr>
              <w:t xml:space="preserve"> – 40</w:t>
            </w:r>
          </w:p>
        </w:tc>
        <w:tc>
          <w:tcPr>
            <w:tcW w:w="6237" w:type="dxa"/>
          </w:tcPr>
          <w:p w14:paraId="0FD15833" w14:textId="4E7A8A73" w:rsidR="00AC568A" w:rsidRPr="00A02210" w:rsidRDefault="00524173" w:rsidP="0052417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Ehdotuksia</w:t>
            </w:r>
            <w:r w:rsidR="006C1737" w:rsidRPr="00A02210">
              <w:rPr>
                <w:rFonts w:asciiTheme="minorHAnsi" w:hAnsiTheme="minorHAnsi"/>
                <w:color w:val="auto"/>
                <w:sz w:val="20"/>
                <w:szCs w:val="20"/>
                <w:lang w:val="fi-FI"/>
              </w:rPr>
              <w:t xml:space="preserve"> koulun valaistu</w:t>
            </w:r>
            <w:r w:rsidRPr="00A02210">
              <w:rPr>
                <w:rFonts w:asciiTheme="minorHAnsi" w:hAnsiTheme="minorHAnsi"/>
                <w:color w:val="auto"/>
                <w:sz w:val="20"/>
                <w:szCs w:val="20"/>
                <w:lang w:val="fi-FI"/>
              </w:rPr>
              <w:t>k</w:t>
            </w:r>
            <w:r w:rsidR="006C1737" w:rsidRPr="00A02210">
              <w:rPr>
                <w:rFonts w:asciiTheme="minorHAnsi" w:hAnsiTheme="minorHAnsi"/>
                <w:color w:val="auto"/>
                <w:sz w:val="20"/>
                <w:szCs w:val="20"/>
                <w:lang w:val="fi-FI"/>
              </w:rPr>
              <w:t>s</w:t>
            </w:r>
            <w:r w:rsidRPr="00A02210">
              <w:rPr>
                <w:rFonts w:asciiTheme="minorHAnsi" w:hAnsiTheme="minorHAnsi"/>
                <w:color w:val="auto"/>
                <w:sz w:val="20"/>
                <w:szCs w:val="20"/>
                <w:lang w:val="fi-FI"/>
              </w:rPr>
              <w:t xml:space="preserve">en parantamiseksi </w:t>
            </w:r>
          </w:p>
        </w:tc>
        <w:tc>
          <w:tcPr>
            <w:tcW w:w="1733" w:type="dxa"/>
          </w:tcPr>
          <w:p w14:paraId="0FD15834" w14:textId="77777777" w:rsidR="00BE78BA" w:rsidRPr="00A02210" w:rsidRDefault="007717F2" w:rsidP="00924BB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WS</w:t>
            </w:r>
            <w:r w:rsidR="00924BB3" w:rsidRPr="00A02210">
              <w:rPr>
                <w:rFonts w:asciiTheme="minorHAnsi" w:hAnsiTheme="minorHAnsi"/>
                <w:color w:val="auto"/>
                <w:sz w:val="20"/>
                <w:szCs w:val="20"/>
                <w:lang w:val="fi-FI"/>
              </w:rPr>
              <w:t>06</w:t>
            </w:r>
            <w:r w:rsidRPr="00A02210">
              <w:rPr>
                <w:rFonts w:asciiTheme="minorHAnsi" w:hAnsiTheme="minorHAnsi"/>
                <w:color w:val="auto"/>
                <w:sz w:val="20"/>
                <w:szCs w:val="20"/>
                <w:lang w:val="fi-FI"/>
              </w:rPr>
              <w:t>.1</w:t>
            </w:r>
          </w:p>
        </w:tc>
      </w:tr>
    </w:tbl>
    <w:p w14:paraId="0FD15836" w14:textId="77777777" w:rsidR="00BE78BA" w:rsidRPr="00A02210" w:rsidRDefault="00BE78BA" w:rsidP="00BE78BA">
      <w:pPr>
        <w:pStyle w:val="Default"/>
        <w:ind w:left="705" w:hanging="705"/>
        <w:rPr>
          <w:color w:val="auto"/>
          <w:lang w:val="fi-FI"/>
        </w:rPr>
      </w:pPr>
    </w:p>
    <w:p w14:paraId="0FD15837" w14:textId="77777777" w:rsidR="00581B7A" w:rsidRPr="00A02210" w:rsidRDefault="00581B7A" w:rsidP="00150A41">
      <w:pPr>
        <w:pStyle w:val="Default"/>
        <w:ind w:left="705" w:hanging="705"/>
        <w:rPr>
          <w:rFonts w:ascii="Calibri" w:hAnsi="Calibri" w:cs="Calibri"/>
          <w:b/>
          <w:bCs/>
          <w:color w:val="006B54"/>
          <w:sz w:val="24"/>
          <w:szCs w:val="24"/>
          <w:lang w:val="fi-FI"/>
        </w:rPr>
      </w:pPr>
    </w:p>
    <w:p w14:paraId="0FD15838" w14:textId="469CE935" w:rsidR="00707EA1" w:rsidRPr="00A02210" w:rsidRDefault="00E467A3" w:rsidP="00150A41">
      <w:pPr>
        <w:pStyle w:val="Default"/>
        <w:ind w:left="705" w:hanging="705"/>
        <w:rPr>
          <w:color w:val="006B54"/>
          <w:lang w:val="fi-FI"/>
        </w:rPr>
      </w:pPr>
      <w:proofErr w:type="gramStart"/>
      <w:r w:rsidRPr="00A02210">
        <w:rPr>
          <w:rFonts w:ascii="Calibri" w:hAnsi="Calibri" w:cs="Calibri"/>
          <w:b/>
          <w:bCs/>
          <w:color w:val="006B54"/>
          <w:sz w:val="24"/>
          <w:szCs w:val="24"/>
          <w:lang w:val="fi-FI"/>
        </w:rPr>
        <w:t>Kuvaus suositellusta oppitunnista</w:t>
      </w:r>
      <w:proofErr w:type="gramEnd"/>
    </w:p>
    <w:p w14:paraId="0FD15839" w14:textId="77777777" w:rsidR="00150A41" w:rsidRPr="00A02210" w:rsidRDefault="00150A41" w:rsidP="00150A41">
      <w:pPr>
        <w:pStyle w:val="Default"/>
        <w:ind w:left="705" w:hanging="705"/>
        <w:rPr>
          <w:lang w:val="fi-FI"/>
        </w:rPr>
      </w:pPr>
    </w:p>
    <w:p w14:paraId="11BC1262" w14:textId="7250CC7C" w:rsidR="00E467A3" w:rsidRPr="00A02210" w:rsidRDefault="00E467A3" w:rsidP="00E467A3">
      <w:pPr>
        <w:pStyle w:val="Default"/>
        <w:ind w:hanging="7"/>
        <w:rPr>
          <w:rFonts w:ascii="Calibri" w:hAnsi="Calibri" w:cs="Calibri"/>
          <w:b/>
          <w:bCs/>
          <w:color w:val="006B54"/>
          <w:sz w:val="20"/>
          <w:szCs w:val="20"/>
          <w:lang w:val="fi-FI"/>
        </w:rPr>
      </w:pPr>
      <w:r w:rsidRPr="00A02210">
        <w:rPr>
          <w:rFonts w:ascii="Calibri" w:hAnsi="Calibri" w:cs="Calibri"/>
          <w:b/>
          <w:bCs/>
          <w:color w:val="006B54"/>
          <w:sz w:val="20"/>
          <w:szCs w:val="20"/>
          <w:lang w:val="fi-FI"/>
        </w:rPr>
        <w:t>Projektin kokonaiskuvaus ja tutkimustehtävien jako ryhmille</w:t>
      </w:r>
    </w:p>
    <w:p w14:paraId="0FD1583B" w14:textId="0BF5244D" w:rsidR="00707EA1" w:rsidRPr="00A02210" w:rsidRDefault="001A2D72" w:rsidP="00150A41">
      <w:pPr>
        <w:rPr>
          <w:lang w:val="fi-FI"/>
        </w:rPr>
      </w:pPr>
      <w:r w:rsidRPr="00A02210">
        <w:rPr>
          <w:lang w:val="fi-FI"/>
        </w:rPr>
        <w:t>Oppitunnin päätteeksi k</w:t>
      </w:r>
      <w:r w:rsidR="00E467A3" w:rsidRPr="00A02210">
        <w:rPr>
          <w:lang w:val="fi-FI"/>
        </w:rPr>
        <w:t xml:space="preserve">erro oppilaille, että toteutat heidän kanssaan </w:t>
      </w:r>
      <w:r w:rsidR="00E467A3" w:rsidRPr="00A02210">
        <w:rPr>
          <w:i/>
          <w:lang w:val="fi-FI"/>
        </w:rPr>
        <w:t>koulusi valaistus</w:t>
      </w:r>
      <w:r w:rsidR="00995454">
        <w:rPr>
          <w:lang w:val="fi-FI"/>
        </w:rPr>
        <w:t xml:space="preserve"> -</w:t>
      </w:r>
      <w:r w:rsidR="00E467A3" w:rsidRPr="00A02210">
        <w:rPr>
          <w:lang w:val="fi-FI"/>
        </w:rPr>
        <w:t xml:space="preserve">projektin, jossa heidän on tarkoitus työskennellä ryhmänä. Jaa oppilaille työohje </w:t>
      </w:r>
      <w:r w:rsidR="000E40FC" w:rsidRPr="00A02210">
        <w:rPr>
          <w:lang w:val="fi-FI"/>
        </w:rPr>
        <w:t>WS</w:t>
      </w:r>
      <w:r w:rsidR="00924BB3" w:rsidRPr="00A02210">
        <w:rPr>
          <w:lang w:val="fi-FI"/>
        </w:rPr>
        <w:t>06</w:t>
      </w:r>
      <w:r w:rsidR="000E40FC" w:rsidRPr="00A02210">
        <w:rPr>
          <w:lang w:val="fi-FI"/>
        </w:rPr>
        <w:t xml:space="preserve">.1 </w:t>
      </w:r>
      <w:r w:rsidR="00E467A3" w:rsidRPr="00A02210">
        <w:rPr>
          <w:lang w:val="fi-FI"/>
        </w:rPr>
        <w:t>ja anna heidän lukea se läpi. Keskustele seuraavaksi mitä valmisteluja</w:t>
      </w:r>
      <w:r w:rsidRPr="00A02210">
        <w:rPr>
          <w:lang w:val="fi-FI"/>
        </w:rPr>
        <w:t xml:space="preserve"> on syytä tehdä ennen seuraavaa oppituntia. Suositeltavaa on,</w:t>
      </w:r>
      <w:r w:rsidR="00013C82" w:rsidRPr="00A02210">
        <w:rPr>
          <w:lang w:val="fi-FI"/>
        </w:rPr>
        <w:t xml:space="preserve"> että oppilaat tekevät työohjeesta</w:t>
      </w:r>
      <w:r w:rsidRPr="00A02210">
        <w:rPr>
          <w:lang w:val="fi-FI"/>
        </w:rPr>
        <w:t xml:space="preserve"> kohdan </w:t>
      </w:r>
      <w:r w:rsidR="00892E1D" w:rsidRPr="00A02210">
        <w:rPr>
          <w:lang w:val="fi-FI"/>
        </w:rPr>
        <w:t xml:space="preserve">1) </w:t>
      </w:r>
      <w:r w:rsidRPr="00A02210">
        <w:rPr>
          <w:lang w:val="fi-FI"/>
        </w:rPr>
        <w:t>kotitehtävänä</w:t>
      </w:r>
      <w:r w:rsidR="00BC6C37" w:rsidRPr="00A02210">
        <w:rPr>
          <w:lang w:val="fi-FI"/>
        </w:rPr>
        <w:t xml:space="preserve">. </w:t>
      </w:r>
      <w:r w:rsidRPr="00A02210">
        <w:rPr>
          <w:lang w:val="fi-FI"/>
        </w:rPr>
        <w:t xml:space="preserve">Auta oppilaita ryhmien muodostuksessa ja tutkimustehtävien jakamisessa. Lisäksi kirjoita muistiin ketkä vastaavat mistäkin tehtävästä. </w:t>
      </w:r>
    </w:p>
    <w:p w14:paraId="60953ADA" w14:textId="1EFBCE43" w:rsidR="001A2D72" w:rsidRPr="00A02210" w:rsidRDefault="001A2D72" w:rsidP="00150A41">
      <w:pPr>
        <w:rPr>
          <w:lang w:val="fi-FI"/>
        </w:rPr>
      </w:pPr>
      <w:r w:rsidRPr="00A02210">
        <w:rPr>
          <w:lang w:val="fi-FI"/>
        </w:rPr>
        <w:t>Projektin tavoitteena on motivoida oppilaita tutkimaan eri valaistusvaihtoehtoja ja</w:t>
      </w:r>
      <w:r w:rsidR="00C52D9B" w:rsidRPr="00A02210">
        <w:rPr>
          <w:lang w:val="fi-FI"/>
        </w:rPr>
        <w:t xml:space="preserve"> kannustaa heitä vertailemaan </w:t>
      </w:r>
      <w:r w:rsidR="000F39FE">
        <w:rPr>
          <w:lang w:val="fi-FI"/>
        </w:rPr>
        <w:t>niitä luokkahuoneen ulkopuolella</w:t>
      </w:r>
      <w:r w:rsidR="00C52D9B" w:rsidRPr="00A02210">
        <w:rPr>
          <w:lang w:val="fi-FI"/>
        </w:rPr>
        <w:t>. Oppilaat huomaavat tarvitsevansa fysikaalisia suureita, kuten</w:t>
      </w:r>
      <w:r w:rsidR="00C52D9B" w:rsidRPr="00A02210">
        <w:rPr>
          <w:i/>
          <w:lang w:val="fi-FI"/>
        </w:rPr>
        <w:t xml:space="preserve"> </w:t>
      </w:r>
      <w:r w:rsidR="008A686F" w:rsidRPr="00A02210">
        <w:rPr>
          <w:i/>
          <w:lang w:val="fi-FI"/>
        </w:rPr>
        <w:t>valovirran-</w:t>
      </w:r>
      <w:r w:rsidR="008A686F" w:rsidRPr="00A02210">
        <w:rPr>
          <w:lang w:val="fi-FI"/>
        </w:rPr>
        <w:t>käsitetä</w:t>
      </w:r>
      <w:r w:rsidR="00C52D9B" w:rsidRPr="00A02210">
        <w:rPr>
          <w:lang w:val="fi-FI"/>
        </w:rPr>
        <w:t xml:space="preserve"> vertaillakseen valonlähteitä tarkoituksenmukaisesti. Lisäksi oppilaiden täytyy ymmärtää perusteet eri valonlähteiden toimintaperi</w:t>
      </w:r>
      <w:r w:rsidR="008A686F" w:rsidRPr="00A02210">
        <w:rPr>
          <w:lang w:val="fi-FI"/>
        </w:rPr>
        <w:t>aattei</w:t>
      </w:r>
      <w:r w:rsidR="00C52D9B" w:rsidRPr="00A02210">
        <w:rPr>
          <w:lang w:val="fi-FI"/>
        </w:rPr>
        <w:t>sta</w:t>
      </w:r>
      <w:r w:rsidR="008A686F" w:rsidRPr="00A02210">
        <w:rPr>
          <w:lang w:val="fi-FI"/>
        </w:rPr>
        <w:t xml:space="preserve">, jotta he osaavat päätellä mikä valonlähde sopii mihinkin </w:t>
      </w:r>
      <w:r w:rsidR="000F39FE">
        <w:rPr>
          <w:lang w:val="fi-FI"/>
        </w:rPr>
        <w:t>käyttö</w:t>
      </w:r>
      <w:r w:rsidR="008A686F" w:rsidRPr="00A02210">
        <w:rPr>
          <w:lang w:val="fi-FI"/>
        </w:rPr>
        <w:t>tarkoitukseen (esimerkiksi pie</w:t>
      </w:r>
      <w:r w:rsidR="00013C82" w:rsidRPr="00A02210">
        <w:rPr>
          <w:lang w:val="fi-FI"/>
        </w:rPr>
        <w:t>npainenatriumlampulla on</w:t>
      </w:r>
      <w:r w:rsidR="008A686F" w:rsidRPr="00A02210">
        <w:rPr>
          <w:lang w:val="fi-FI"/>
        </w:rPr>
        <w:t xml:space="preserve"> hyvä hyötysuhde mutta se ei sovellu liitutaulun valaisuun).</w:t>
      </w:r>
      <w:r w:rsidRPr="00A02210">
        <w:rPr>
          <w:lang w:val="fi-FI"/>
        </w:rPr>
        <w:t xml:space="preserve"> </w:t>
      </w:r>
    </w:p>
    <w:p w14:paraId="0FD1583E" w14:textId="4CF737B6" w:rsidR="00707EA1" w:rsidRPr="00A02210" w:rsidRDefault="00013C82" w:rsidP="00707EA1">
      <w:pPr>
        <w:pStyle w:val="Default"/>
        <w:ind w:hanging="7"/>
        <w:rPr>
          <w:color w:val="006B54"/>
          <w:lang w:val="fi-FI"/>
        </w:rPr>
      </w:pPr>
      <w:r w:rsidRPr="00A02210">
        <w:rPr>
          <w:rFonts w:ascii="Calibri" w:hAnsi="Calibri" w:cs="Calibri"/>
          <w:b/>
          <w:bCs/>
          <w:color w:val="006B54"/>
          <w:sz w:val="20"/>
          <w:szCs w:val="20"/>
          <w:lang w:val="fi-FI"/>
        </w:rPr>
        <w:t>Taustatietojen tarkastus</w:t>
      </w:r>
    </w:p>
    <w:p w14:paraId="0FD1583F" w14:textId="4660AF68" w:rsidR="00707EA1" w:rsidRPr="00A02210" w:rsidRDefault="008A686F" w:rsidP="00AE145B">
      <w:pPr>
        <w:rPr>
          <w:lang w:val="fi-FI"/>
        </w:rPr>
      </w:pPr>
      <w:r w:rsidRPr="00A02210">
        <w:rPr>
          <w:lang w:val="fi-FI"/>
        </w:rPr>
        <w:t>S</w:t>
      </w:r>
      <w:r w:rsidR="00501153" w:rsidRPr="00A02210">
        <w:rPr>
          <w:lang w:val="fi-FI"/>
        </w:rPr>
        <w:t>euraavan oppitunnin aluksi</w:t>
      </w:r>
      <w:r w:rsidRPr="00A02210">
        <w:rPr>
          <w:lang w:val="fi-FI"/>
        </w:rPr>
        <w:t xml:space="preserve"> käy</w:t>
      </w:r>
      <w:r w:rsidR="00C23975" w:rsidRPr="00A02210">
        <w:rPr>
          <w:lang w:val="fi-FI"/>
        </w:rPr>
        <w:t xml:space="preserve"> läpi</w:t>
      </w:r>
      <w:r w:rsidR="00501153" w:rsidRPr="00A02210">
        <w:rPr>
          <w:lang w:val="fi-FI"/>
        </w:rPr>
        <w:t xml:space="preserve"> oppilaidesi kanssa</w:t>
      </w:r>
      <w:r w:rsidRPr="00A02210">
        <w:rPr>
          <w:lang w:val="fi-FI"/>
        </w:rPr>
        <w:t xml:space="preserve"> </w:t>
      </w:r>
      <w:r w:rsidR="00C23975" w:rsidRPr="00A02210">
        <w:rPr>
          <w:lang w:val="fi-FI"/>
        </w:rPr>
        <w:t xml:space="preserve">kohdan 1) kysymykset työohjeesta WS06.1. </w:t>
      </w:r>
      <w:r w:rsidR="00501153" w:rsidRPr="00A02210">
        <w:rPr>
          <w:lang w:val="fi-FI"/>
        </w:rPr>
        <w:t>Yhteenvetona kotitehtävästä, oppilaat laativat lyhyen</w:t>
      </w:r>
      <w:r w:rsidR="00C23975" w:rsidRPr="00A02210">
        <w:rPr>
          <w:lang w:val="fi-FI"/>
        </w:rPr>
        <w:t xml:space="preserve"> vastaukse</w:t>
      </w:r>
      <w:r w:rsidR="00501153" w:rsidRPr="00A02210">
        <w:rPr>
          <w:lang w:val="fi-FI"/>
        </w:rPr>
        <w:t xml:space="preserve">n </w:t>
      </w:r>
      <w:r w:rsidR="00C23975" w:rsidRPr="00A02210">
        <w:rPr>
          <w:lang w:val="fi-FI"/>
        </w:rPr>
        <w:t>jokaiseen kysymykseen</w:t>
      </w:r>
      <w:r w:rsidR="00501153" w:rsidRPr="00A02210">
        <w:rPr>
          <w:lang w:val="fi-FI"/>
        </w:rPr>
        <w:t>.</w:t>
      </w:r>
      <w:r w:rsidR="00622F7C" w:rsidRPr="00A02210">
        <w:rPr>
          <w:lang w:val="fi-FI"/>
        </w:rPr>
        <w:t xml:space="preserve"> Lisäksi </w:t>
      </w:r>
      <w:r w:rsidR="006F5839" w:rsidRPr="00A02210">
        <w:rPr>
          <w:lang w:val="fi-FI"/>
        </w:rPr>
        <w:t xml:space="preserve">vastauksiin tulee kirjata niiden </w:t>
      </w:r>
      <w:r w:rsidR="00622F7C" w:rsidRPr="00A02210">
        <w:rPr>
          <w:lang w:val="fi-FI"/>
        </w:rPr>
        <w:t xml:space="preserve">taustalla olevien tietolähteiden lähdetiedot. </w:t>
      </w:r>
    </w:p>
    <w:p w14:paraId="0FD15841" w14:textId="700D82F3" w:rsidR="00AC568A" w:rsidRPr="00A02210" w:rsidRDefault="00013C82" w:rsidP="00AC568A">
      <w:pPr>
        <w:pStyle w:val="Default"/>
        <w:ind w:hanging="7"/>
        <w:rPr>
          <w:color w:val="006B54"/>
          <w:lang w:val="fi-FI"/>
        </w:rPr>
      </w:pPr>
      <w:r w:rsidRPr="00A02210">
        <w:rPr>
          <w:rFonts w:ascii="Calibri" w:hAnsi="Calibri" w:cs="Calibri"/>
          <w:b/>
          <w:bCs/>
          <w:color w:val="006B54"/>
          <w:sz w:val="20"/>
          <w:szCs w:val="20"/>
          <w:lang w:val="fi-FI"/>
        </w:rPr>
        <w:t xml:space="preserve">Lista “hyvän” valon kriteereistä </w:t>
      </w:r>
    </w:p>
    <w:p w14:paraId="402319A8" w14:textId="660ED6BD" w:rsidR="00013C82" w:rsidRPr="00A02210" w:rsidRDefault="00013C82" w:rsidP="00AC568A">
      <w:pPr>
        <w:rPr>
          <w:lang w:val="fi-FI"/>
        </w:rPr>
      </w:pPr>
      <w:r w:rsidRPr="00A02210">
        <w:rPr>
          <w:lang w:val="fi-FI"/>
        </w:rPr>
        <w:t xml:space="preserve">Anna oppilaille mahdollisuus </w:t>
      </w:r>
      <w:r w:rsidR="00061D8A" w:rsidRPr="00A02210">
        <w:rPr>
          <w:lang w:val="fi-FI"/>
        </w:rPr>
        <w:t>listata</w:t>
      </w:r>
      <w:r w:rsidRPr="00A02210">
        <w:rPr>
          <w:lang w:val="fi-FI"/>
        </w:rPr>
        <w:t xml:space="preserve"> hyvän</w:t>
      </w:r>
      <w:r w:rsidR="00061D8A" w:rsidRPr="00A02210">
        <w:rPr>
          <w:lang w:val="fi-FI"/>
        </w:rPr>
        <w:t xml:space="preserve"> ”hyvän”</w:t>
      </w:r>
      <w:r w:rsidRPr="00A02210">
        <w:rPr>
          <w:lang w:val="fi-FI"/>
        </w:rPr>
        <w:t xml:space="preserve"> valon </w:t>
      </w:r>
      <w:r w:rsidR="00061D8A" w:rsidRPr="00A02210">
        <w:rPr>
          <w:lang w:val="fi-FI"/>
        </w:rPr>
        <w:t>kriteerit mahdollisimman itsenäisesti</w:t>
      </w:r>
      <w:r w:rsidRPr="00A02210">
        <w:rPr>
          <w:lang w:val="fi-FI"/>
        </w:rPr>
        <w:t xml:space="preserve"> ja </w:t>
      </w:r>
      <w:r w:rsidR="00061D8A" w:rsidRPr="00A02210">
        <w:rPr>
          <w:lang w:val="fi-FI"/>
        </w:rPr>
        <w:t xml:space="preserve">ohjaa heidän työskentelyään vain </w:t>
      </w:r>
      <w:r w:rsidRPr="00A02210">
        <w:rPr>
          <w:lang w:val="fi-FI"/>
        </w:rPr>
        <w:t>tarvittaessa. Kohdan 1) tutkimuskysymyks</w:t>
      </w:r>
      <w:r w:rsidR="00061D8A" w:rsidRPr="00A02210">
        <w:rPr>
          <w:lang w:val="fi-FI"/>
        </w:rPr>
        <w:t>istä</w:t>
      </w:r>
      <w:r w:rsidRPr="00A02210">
        <w:rPr>
          <w:lang w:val="fi-FI"/>
        </w:rPr>
        <w:t xml:space="preserve"> ja kohdan 2) tekstistä on löydettävissä joitakin </w:t>
      </w:r>
      <w:proofErr w:type="gramStart"/>
      <w:r w:rsidRPr="00A02210">
        <w:rPr>
          <w:lang w:val="fi-FI"/>
        </w:rPr>
        <w:t>vinkkejä</w:t>
      </w:r>
      <w:proofErr w:type="gramEnd"/>
      <w:r w:rsidRPr="00A02210">
        <w:rPr>
          <w:lang w:val="fi-FI"/>
        </w:rPr>
        <w:t xml:space="preserve"> listan muodostamiseksi. </w:t>
      </w:r>
      <w:r w:rsidR="00524173" w:rsidRPr="00A02210">
        <w:rPr>
          <w:lang w:val="fi-FI"/>
        </w:rPr>
        <w:t xml:space="preserve">Voit joutua puuttumaan oppilaiden listaan, etenkin jos </w:t>
      </w:r>
      <w:r w:rsidR="00995454">
        <w:rPr>
          <w:lang w:val="fi-FI"/>
        </w:rPr>
        <w:t xml:space="preserve">se </w:t>
      </w:r>
      <w:proofErr w:type="gramStart"/>
      <w:r w:rsidR="00995454">
        <w:rPr>
          <w:lang w:val="fi-FI"/>
        </w:rPr>
        <w:t>meinaa</w:t>
      </w:r>
      <w:proofErr w:type="gramEnd"/>
      <w:r w:rsidR="00995454">
        <w:rPr>
          <w:lang w:val="fi-FI"/>
        </w:rPr>
        <w:t xml:space="preserve"> jäädä liian yleiselle tasolle.</w:t>
      </w:r>
      <w:r w:rsidR="00524173" w:rsidRPr="00A02210">
        <w:rPr>
          <w:lang w:val="fi-FI"/>
        </w:rPr>
        <w:t xml:space="preserve"> </w:t>
      </w:r>
    </w:p>
    <w:p w14:paraId="02D2412D" w14:textId="77777777" w:rsidR="000F39FE" w:rsidRDefault="000F39FE" w:rsidP="00FF1880">
      <w:pPr>
        <w:pStyle w:val="Default"/>
        <w:rPr>
          <w:rFonts w:ascii="Calibri" w:hAnsi="Calibri" w:cs="Calibri"/>
          <w:b/>
          <w:bCs/>
          <w:color w:val="006B54"/>
          <w:sz w:val="20"/>
          <w:szCs w:val="20"/>
          <w:lang w:val="fi-FI"/>
        </w:rPr>
      </w:pPr>
    </w:p>
    <w:p w14:paraId="32DADB4D" w14:textId="77777777" w:rsidR="000F39FE" w:rsidRDefault="000F39FE">
      <w:pPr>
        <w:autoSpaceDE/>
        <w:autoSpaceDN/>
        <w:adjustRightInd/>
        <w:spacing w:after="200" w:line="276" w:lineRule="auto"/>
        <w:ind w:firstLine="0"/>
        <w:jc w:val="left"/>
        <w:rPr>
          <w:b/>
          <w:bCs/>
          <w:color w:val="006B54"/>
          <w:lang w:val="fi-FI"/>
        </w:rPr>
      </w:pPr>
      <w:r>
        <w:rPr>
          <w:b/>
          <w:bCs/>
          <w:color w:val="006B54"/>
          <w:lang w:val="fi-FI"/>
        </w:rPr>
        <w:br w:type="page"/>
      </w:r>
    </w:p>
    <w:p w14:paraId="49E192DE" w14:textId="460E6F91" w:rsidR="00524173" w:rsidRPr="00A02210" w:rsidRDefault="00524173" w:rsidP="00FF1880">
      <w:pPr>
        <w:pStyle w:val="Default"/>
        <w:rPr>
          <w:rFonts w:ascii="Calibri" w:hAnsi="Calibri" w:cs="Calibri"/>
          <w:b/>
          <w:bCs/>
          <w:color w:val="006B54"/>
          <w:sz w:val="20"/>
          <w:szCs w:val="20"/>
          <w:lang w:val="fi-FI"/>
        </w:rPr>
      </w:pPr>
      <w:r w:rsidRPr="00A02210">
        <w:rPr>
          <w:rFonts w:ascii="Calibri" w:hAnsi="Calibri" w:cs="Calibri"/>
          <w:b/>
          <w:bCs/>
          <w:color w:val="006B54"/>
          <w:sz w:val="20"/>
          <w:szCs w:val="20"/>
          <w:lang w:val="fi-FI"/>
        </w:rPr>
        <w:lastRenderedPageBreak/>
        <w:t xml:space="preserve">Ehdotuksia koulun valaistuksen parantamiseksi </w:t>
      </w:r>
    </w:p>
    <w:p w14:paraId="38FED807" w14:textId="17A438D0" w:rsidR="00D27659" w:rsidRPr="00A02210" w:rsidRDefault="00524173" w:rsidP="00D65CD0">
      <w:pPr>
        <w:rPr>
          <w:lang w:val="fi-FI"/>
        </w:rPr>
      </w:pPr>
      <w:r w:rsidRPr="00A02210">
        <w:rPr>
          <w:lang w:val="fi-FI"/>
        </w:rPr>
        <w:t>Kohda</w:t>
      </w:r>
      <w:r w:rsidR="000F39FE">
        <w:rPr>
          <w:lang w:val="fi-FI"/>
        </w:rPr>
        <w:t>n</w:t>
      </w:r>
      <w:r w:rsidRPr="00A02210">
        <w:rPr>
          <w:lang w:val="fi-FI"/>
        </w:rPr>
        <w:t xml:space="preserve"> 3) taulukon tarkoituksena on jäsentää oppilaiden </w:t>
      </w:r>
      <w:r w:rsidR="00D27659" w:rsidRPr="00A02210">
        <w:rPr>
          <w:lang w:val="fi-FI"/>
        </w:rPr>
        <w:t>keskustelua siitä, kuinka koulun valai</w:t>
      </w:r>
      <w:r w:rsidR="000F395E">
        <w:rPr>
          <w:lang w:val="fi-FI"/>
        </w:rPr>
        <w:t>stusta voidaan parantaa. Projektin aikana</w:t>
      </w:r>
      <w:r w:rsidR="00D27659" w:rsidRPr="00A02210">
        <w:rPr>
          <w:lang w:val="fi-FI"/>
        </w:rPr>
        <w:t xml:space="preserve"> oppilaat voivat</w:t>
      </w:r>
      <w:r w:rsidR="001C1ACC" w:rsidRPr="00A02210">
        <w:rPr>
          <w:lang w:val="fi-FI"/>
        </w:rPr>
        <w:t xml:space="preserve"> yleisesti</w:t>
      </w:r>
      <w:r w:rsidR="00D27659" w:rsidRPr="00A02210">
        <w:rPr>
          <w:lang w:val="fi-FI"/>
        </w:rPr>
        <w:t xml:space="preserve"> tarkastella erilaisten tilojen, kuten luokkahuoneiden valaistusta, tai </w:t>
      </w:r>
      <w:r w:rsidR="001C1ACC" w:rsidRPr="00A02210">
        <w:rPr>
          <w:lang w:val="fi-FI"/>
        </w:rPr>
        <w:t xml:space="preserve">syventyä yksittäisiin </w:t>
      </w:r>
      <w:r w:rsidR="00D27659" w:rsidRPr="00A02210">
        <w:rPr>
          <w:lang w:val="fi-FI"/>
        </w:rPr>
        <w:t>valaistus</w:t>
      </w:r>
      <w:r w:rsidR="001C1ACC" w:rsidRPr="00A02210">
        <w:rPr>
          <w:lang w:val="fi-FI"/>
        </w:rPr>
        <w:t>ratkaisuihin, kuten liitutaulun</w:t>
      </w:r>
      <w:r w:rsidR="00D27659" w:rsidRPr="00A02210">
        <w:rPr>
          <w:lang w:val="fi-FI"/>
        </w:rPr>
        <w:t xml:space="preserve"> </w:t>
      </w:r>
      <w:r w:rsidR="001C1ACC" w:rsidRPr="00A02210">
        <w:rPr>
          <w:lang w:val="fi-FI"/>
        </w:rPr>
        <w:t>tai</w:t>
      </w:r>
      <w:r w:rsidR="00D27659" w:rsidRPr="00A02210">
        <w:rPr>
          <w:lang w:val="fi-FI"/>
        </w:rPr>
        <w:t xml:space="preserve"> </w:t>
      </w:r>
      <w:r w:rsidR="001C1ACC" w:rsidRPr="00A02210">
        <w:rPr>
          <w:lang w:val="fi-FI"/>
        </w:rPr>
        <w:t xml:space="preserve">pihan valaistukseen.  </w:t>
      </w:r>
    </w:p>
    <w:p w14:paraId="756EF631" w14:textId="449C02D2" w:rsidR="001C1ACC" w:rsidRPr="00A02210" w:rsidRDefault="001C1ACC" w:rsidP="00D65CD0">
      <w:pPr>
        <w:rPr>
          <w:lang w:val="fi-FI"/>
        </w:rPr>
      </w:pPr>
      <w:r w:rsidRPr="00A02210">
        <w:rPr>
          <w:lang w:val="fi-FI"/>
        </w:rPr>
        <w:t>Ennen kuin oppilaat alkavat pohtia</w:t>
      </w:r>
      <w:r w:rsidR="0022660D" w:rsidRPr="00A02210">
        <w:rPr>
          <w:lang w:val="fi-FI"/>
        </w:rPr>
        <w:t xml:space="preserve"> koulusi valaistuksen parantamista, heidän tulisi tunnistaa selkeimmät parannuskohteet ja perehtyä niiden </w:t>
      </w:r>
      <w:r w:rsidRPr="00A02210">
        <w:rPr>
          <w:lang w:val="fi-FI"/>
        </w:rPr>
        <w:t>nykyis</w:t>
      </w:r>
      <w:r w:rsidR="0022660D" w:rsidRPr="00A02210">
        <w:rPr>
          <w:lang w:val="fi-FI"/>
        </w:rPr>
        <w:t>iin</w:t>
      </w:r>
      <w:r w:rsidRPr="00A02210">
        <w:rPr>
          <w:lang w:val="fi-FI"/>
        </w:rPr>
        <w:t xml:space="preserve"> valaistu</w:t>
      </w:r>
      <w:r w:rsidR="0022660D" w:rsidRPr="00A02210">
        <w:rPr>
          <w:lang w:val="fi-FI"/>
        </w:rPr>
        <w:t xml:space="preserve">sratkaisuihin sekä niiden </w:t>
      </w:r>
      <w:r w:rsidRPr="00A02210">
        <w:rPr>
          <w:lang w:val="fi-FI"/>
        </w:rPr>
        <w:t xml:space="preserve">säätömahdollisuuksiin. </w:t>
      </w:r>
      <w:proofErr w:type="gramStart"/>
      <w:r w:rsidR="0022660D" w:rsidRPr="00A02210">
        <w:rPr>
          <w:lang w:val="fi-FI"/>
        </w:rPr>
        <w:t>Tämän työvaiheen aikana kannusta oppilaita hyödyntämään mahdollisimman paljon numeerista aineistoa.</w:t>
      </w:r>
      <w:proofErr w:type="gramEnd"/>
      <w:r w:rsidR="0022660D" w:rsidRPr="00A02210">
        <w:rPr>
          <w:lang w:val="fi-FI"/>
        </w:rPr>
        <w:t xml:space="preserve"> </w:t>
      </w:r>
      <w:r w:rsidRPr="00A02210">
        <w:rPr>
          <w:lang w:val="fi-FI"/>
        </w:rPr>
        <w:t xml:space="preserve">   </w:t>
      </w:r>
    </w:p>
    <w:p w14:paraId="41949F65" w14:textId="79067FFD" w:rsidR="003162BA" w:rsidRPr="00A02210" w:rsidRDefault="000F395E" w:rsidP="00D65CD0">
      <w:pPr>
        <w:rPr>
          <w:lang w:val="fi-FI"/>
        </w:rPr>
      </w:pPr>
      <w:r>
        <w:rPr>
          <w:lang w:val="fi-FI"/>
        </w:rPr>
        <w:t>Myös</w:t>
      </w:r>
      <w:r w:rsidR="003162BA" w:rsidRPr="00A02210">
        <w:rPr>
          <w:lang w:val="fi-FI"/>
        </w:rPr>
        <w:t xml:space="preserve"> työohjeen kohda</w:t>
      </w:r>
      <w:r>
        <w:rPr>
          <w:lang w:val="fi-FI"/>
        </w:rPr>
        <w:t>ssa</w:t>
      </w:r>
      <w:r w:rsidR="003162BA" w:rsidRPr="00A02210">
        <w:rPr>
          <w:lang w:val="fi-FI"/>
        </w:rPr>
        <w:t xml:space="preserve"> 4)</w:t>
      </w:r>
      <w:r w:rsidR="00995454">
        <w:rPr>
          <w:lang w:val="fi-FI"/>
        </w:rPr>
        <w:t>,</w:t>
      </w:r>
      <w:r>
        <w:rPr>
          <w:lang w:val="fi-FI"/>
        </w:rPr>
        <w:t xml:space="preserve"> </w:t>
      </w:r>
      <w:r w:rsidR="00995454">
        <w:rPr>
          <w:lang w:val="fi-FI"/>
        </w:rPr>
        <w:t>”</w:t>
      </w:r>
      <w:r>
        <w:rPr>
          <w:lang w:val="fi-FI"/>
        </w:rPr>
        <w:t>K</w:t>
      </w:r>
      <w:r w:rsidR="003162BA" w:rsidRPr="00A02210">
        <w:rPr>
          <w:lang w:val="fi-FI"/>
        </w:rPr>
        <w:t>irje rehtorille</w:t>
      </w:r>
      <w:r w:rsidR="00995454">
        <w:rPr>
          <w:lang w:val="fi-FI"/>
        </w:rPr>
        <w:t>”,</w:t>
      </w:r>
      <w:r w:rsidR="003162BA" w:rsidRPr="00A02210">
        <w:rPr>
          <w:lang w:val="fi-FI"/>
        </w:rPr>
        <w:t xml:space="preserve"> </w:t>
      </w:r>
      <w:r>
        <w:rPr>
          <w:lang w:val="fi-FI"/>
        </w:rPr>
        <w:t>kannusta oppilaita käyttämään</w:t>
      </w:r>
      <w:r w:rsidR="003162BA" w:rsidRPr="00A02210">
        <w:rPr>
          <w:lang w:val="fi-FI"/>
        </w:rPr>
        <w:t xml:space="preserve"> mahdollisimman paljon numeraaliseen aineistoon perustuvia argumentteja. Vaikka oppilaasi päätyisivät ehdottamaan koulun valaistukseen </w:t>
      </w:r>
      <w:r>
        <w:rPr>
          <w:lang w:val="fi-FI"/>
        </w:rPr>
        <w:t>vain</w:t>
      </w:r>
      <w:r w:rsidR="003162BA" w:rsidRPr="00A02210">
        <w:rPr>
          <w:lang w:val="fi-FI"/>
        </w:rPr>
        <w:t xml:space="preserve"> esteettisistä syistä, rohkaise heitä arvioimaan muutosten k</w:t>
      </w:r>
      <w:r>
        <w:rPr>
          <w:lang w:val="fi-FI"/>
        </w:rPr>
        <w:t>ustannukset ja ehdottamaan niiden toteutusta</w:t>
      </w:r>
      <w:r w:rsidR="003162BA" w:rsidRPr="00A02210">
        <w:rPr>
          <w:lang w:val="fi-FI"/>
        </w:rPr>
        <w:t xml:space="preserve"> koulunne rehtorille. </w:t>
      </w:r>
    </w:p>
    <w:p w14:paraId="0FD15848" w14:textId="77777777" w:rsidR="00CB3E11" w:rsidRPr="00A02210" w:rsidRDefault="00CB3E11" w:rsidP="004B6EBA">
      <w:pPr>
        <w:rPr>
          <w:lang w:val="fi-FI"/>
        </w:rPr>
      </w:pPr>
    </w:p>
    <w:p w14:paraId="0FD15849" w14:textId="77777777" w:rsidR="004B6EBA" w:rsidRPr="00A02210" w:rsidRDefault="004B6EBA" w:rsidP="004B6EBA">
      <w:pPr>
        <w:rPr>
          <w:b/>
          <w:bCs/>
          <w:color w:val="003F87"/>
          <w:sz w:val="24"/>
          <w:szCs w:val="24"/>
          <w:lang w:val="fi-FI"/>
        </w:rPr>
      </w:pPr>
    </w:p>
    <w:p w14:paraId="0FD1584A" w14:textId="77777777" w:rsidR="0048134F" w:rsidRPr="00A02210" w:rsidRDefault="0048134F" w:rsidP="00C30940">
      <w:pPr>
        <w:rPr>
          <w:lang w:val="fi-FI"/>
        </w:rPr>
      </w:pPr>
    </w:p>
    <w:p w14:paraId="0FD1584B" w14:textId="77777777" w:rsidR="000A56B5" w:rsidRPr="00A02210" w:rsidRDefault="000A56B5" w:rsidP="007529B8">
      <w:pPr>
        <w:rPr>
          <w:lang w:val="fi-FI"/>
        </w:rPr>
      </w:pPr>
      <w:r w:rsidRPr="00A02210">
        <w:rPr>
          <w:lang w:val="fi-FI"/>
        </w:rPr>
        <w:br w:type="page"/>
      </w:r>
    </w:p>
    <w:p w14:paraId="0FD1584C" w14:textId="2F888C17" w:rsidR="000A56B5" w:rsidRPr="00A02210" w:rsidRDefault="00CE1D25" w:rsidP="000A56B5">
      <w:pPr>
        <w:pStyle w:val="Default"/>
        <w:ind w:left="705" w:hanging="705"/>
        <w:rPr>
          <w:color w:val="006B54"/>
          <w:lang w:val="fi-FI"/>
        </w:rPr>
      </w:pPr>
      <w:r>
        <w:rPr>
          <w:rFonts w:ascii="Calibri" w:hAnsi="Calibri" w:cs="Calibri"/>
          <w:b/>
          <w:bCs/>
          <w:color w:val="006B54"/>
          <w:sz w:val="28"/>
          <w:szCs w:val="28"/>
          <w:lang w:val="fi-FI"/>
        </w:rPr>
        <w:lastRenderedPageBreak/>
        <w:t>Luku</w:t>
      </w:r>
      <w:r w:rsidR="000A56B5" w:rsidRPr="00A02210">
        <w:rPr>
          <w:rFonts w:ascii="Calibri" w:hAnsi="Calibri" w:cs="Calibri"/>
          <w:b/>
          <w:bCs/>
          <w:color w:val="006B54"/>
          <w:sz w:val="28"/>
          <w:szCs w:val="28"/>
          <w:lang w:val="fi-FI"/>
        </w:rPr>
        <w:t xml:space="preserve"> 2 | </w:t>
      </w:r>
      <w:r w:rsidR="003162BA" w:rsidRPr="00A02210">
        <w:rPr>
          <w:rFonts w:ascii="Calibri" w:hAnsi="Calibri" w:cs="Calibri"/>
          <w:b/>
          <w:bCs/>
          <w:color w:val="006B54"/>
          <w:sz w:val="28"/>
          <w:szCs w:val="28"/>
          <w:lang w:val="fi-FI"/>
        </w:rPr>
        <w:t>Lämmin valo</w:t>
      </w:r>
    </w:p>
    <w:p w14:paraId="0FD1584D" w14:textId="77777777" w:rsidR="000A56B5" w:rsidRPr="00A02210" w:rsidRDefault="000A56B5" w:rsidP="000A56B5">
      <w:pPr>
        <w:pStyle w:val="Default"/>
        <w:ind w:left="705" w:hanging="705"/>
        <w:rPr>
          <w:color w:val="006B54"/>
          <w:lang w:val="fi-FI"/>
        </w:rPr>
      </w:pPr>
    </w:p>
    <w:p w14:paraId="0125AF83" w14:textId="77777777" w:rsidR="003162BA" w:rsidRPr="00A02210" w:rsidRDefault="003162BA" w:rsidP="003162BA">
      <w:pPr>
        <w:pStyle w:val="Default"/>
        <w:ind w:left="705" w:hanging="705"/>
        <w:rPr>
          <w:rFonts w:ascii="Calibri" w:hAnsi="Calibri" w:cs="Calibri"/>
          <w:b/>
          <w:bCs/>
          <w:color w:val="003F87"/>
          <w:sz w:val="24"/>
          <w:szCs w:val="24"/>
          <w:lang w:val="fi-FI"/>
        </w:rPr>
      </w:pPr>
      <w:proofErr w:type="gramStart"/>
      <w:r w:rsidRPr="00A02210">
        <w:rPr>
          <w:rFonts w:ascii="Calibri" w:hAnsi="Calibri" w:cs="Calibri"/>
          <w:b/>
          <w:bCs/>
          <w:color w:val="006B54"/>
          <w:sz w:val="24"/>
          <w:szCs w:val="24"/>
          <w:lang w:val="fi-FI"/>
        </w:rPr>
        <w:t>Suositeltu oppitunnin rakenne</w:t>
      </w:r>
      <w:proofErr w:type="gramEnd"/>
    </w:p>
    <w:p w14:paraId="0FD1584F" w14:textId="77777777" w:rsidR="00991481" w:rsidRPr="00A02210" w:rsidRDefault="00991481" w:rsidP="000A56B5">
      <w:pPr>
        <w:pStyle w:val="Default"/>
        <w:ind w:left="705" w:hanging="705"/>
        <w:rPr>
          <w:rFonts w:ascii="Calibri" w:hAnsi="Calibri" w:cs="Calibri"/>
          <w:b/>
          <w:bCs/>
          <w:color w:val="003F87"/>
          <w:sz w:val="24"/>
          <w:szCs w:val="24"/>
          <w:lang w:val="fi-FI"/>
        </w:rPr>
      </w:pPr>
    </w:p>
    <w:p w14:paraId="2950072F" w14:textId="30C7C372" w:rsidR="003162BA" w:rsidRPr="00A02210" w:rsidRDefault="003162BA" w:rsidP="00991481">
      <w:pPr>
        <w:rPr>
          <w:lang w:val="fi-FI"/>
        </w:rPr>
      </w:pPr>
      <w:r w:rsidRPr="00A02210">
        <w:rPr>
          <w:lang w:val="fi-FI"/>
        </w:rPr>
        <w:t>Oppitunnilla oppilaat keskustelevat valon tuottamisen yhteydessä muodostuvasta lämmöstä.</w:t>
      </w:r>
      <w:r w:rsidR="00795F7B" w:rsidRPr="00A02210">
        <w:rPr>
          <w:lang w:val="fi-FI"/>
        </w:rPr>
        <w:t xml:space="preserve"> Aloita valonlähteiden energiatehokkuuksien ta</w:t>
      </w:r>
      <w:r w:rsidR="000F395E">
        <w:rPr>
          <w:lang w:val="fi-FI"/>
        </w:rPr>
        <w:t xml:space="preserve">rkastelu keskustelemalla </w:t>
      </w:r>
      <w:r w:rsidR="00795F7B" w:rsidRPr="00A02210">
        <w:rPr>
          <w:lang w:val="fi-FI"/>
        </w:rPr>
        <w:t>hehkusta, mustan kappaleen säteilystä ja fotonin käsiteestä</w:t>
      </w:r>
      <w:r w:rsidR="007356AD" w:rsidRPr="00A02210">
        <w:rPr>
          <w:lang w:val="fi-FI"/>
        </w:rPr>
        <w:t>.</w:t>
      </w:r>
    </w:p>
    <w:p w14:paraId="4EEA7FBC" w14:textId="77777777" w:rsidR="007356AD" w:rsidRPr="00A02210" w:rsidRDefault="007356AD" w:rsidP="00991481">
      <w:pPr>
        <w:rPr>
          <w:lang w:val="fi-FI"/>
        </w:rPr>
      </w:pPr>
    </w:p>
    <w:tbl>
      <w:tblPr>
        <w:tblStyle w:val="LightGrid-Accent11"/>
        <w:tblW w:w="0" w:type="auto"/>
        <w:tblInd w:w="108" w:type="dxa"/>
        <w:tblLook w:val="04A0" w:firstRow="1" w:lastRow="0" w:firstColumn="1" w:lastColumn="0" w:noHBand="0" w:noVBand="1"/>
      </w:tblPr>
      <w:tblGrid>
        <w:gridCol w:w="1213"/>
        <w:gridCol w:w="4729"/>
        <w:gridCol w:w="3002"/>
      </w:tblGrid>
      <w:tr w:rsidR="000C45B9" w:rsidRPr="00A02210" w14:paraId="0FD15856" w14:textId="77777777" w:rsidTr="00735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0FD15852" w14:textId="09AD4414" w:rsidR="000A56B5" w:rsidRPr="00A02210" w:rsidRDefault="00112B61" w:rsidP="001E37E0">
            <w:pPr>
              <w:pStyle w:val="Default"/>
              <w:rPr>
                <w:rFonts w:asciiTheme="minorHAnsi" w:hAnsiTheme="minorHAnsi"/>
                <w:color w:val="auto"/>
                <w:sz w:val="20"/>
                <w:szCs w:val="20"/>
                <w:lang w:val="fi-FI"/>
              </w:rPr>
            </w:pPr>
            <w:r w:rsidRPr="00A02210">
              <w:rPr>
                <w:rFonts w:asciiTheme="minorHAnsi" w:hAnsiTheme="minorHAnsi"/>
                <w:color w:val="auto"/>
                <w:sz w:val="20"/>
                <w:szCs w:val="20"/>
                <w:lang w:val="fi-FI"/>
              </w:rPr>
              <w:t>Aika</w:t>
            </w:r>
          </w:p>
          <w:p w14:paraId="0FD15853" w14:textId="7EADB877" w:rsidR="000A56B5" w:rsidRPr="00A02210" w:rsidRDefault="00112B61" w:rsidP="00112B61">
            <w:pPr>
              <w:pStyle w:val="Default"/>
              <w:rPr>
                <w:rFonts w:asciiTheme="minorHAnsi" w:hAnsiTheme="minorHAnsi"/>
                <w:b w:val="0"/>
                <w:color w:val="auto"/>
                <w:sz w:val="20"/>
                <w:szCs w:val="20"/>
                <w:lang w:val="fi-FI"/>
              </w:rPr>
            </w:pPr>
            <w:r w:rsidRPr="00A02210">
              <w:rPr>
                <w:rFonts w:asciiTheme="minorHAnsi" w:hAnsiTheme="minorHAnsi"/>
                <w:b w:val="0"/>
                <w:color w:val="auto"/>
                <w:sz w:val="20"/>
                <w:szCs w:val="20"/>
                <w:lang w:val="fi-FI"/>
              </w:rPr>
              <w:t>minuutteina</w:t>
            </w:r>
          </w:p>
        </w:tc>
        <w:tc>
          <w:tcPr>
            <w:tcW w:w="4729" w:type="dxa"/>
          </w:tcPr>
          <w:p w14:paraId="0FD15854" w14:textId="25DC4450" w:rsidR="000A56B5" w:rsidRPr="00A02210" w:rsidRDefault="00112B61" w:rsidP="00112B61">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Toiminto</w:t>
            </w:r>
          </w:p>
        </w:tc>
        <w:tc>
          <w:tcPr>
            <w:tcW w:w="3002" w:type="dxa"/>
          </w:tcPr>
          <w:p w14:paraId="0FD15855" w14:textId="77A2D666" w:rsidR="000A56B5" w:rsidRPr="00A02210" w:rsidRDefault="00112B61" w:rsidP="001E37E0">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Materiaali</w:t>
            </w:r>
          </w:p>
        </w:tc>
      </w:tr>
      <w:tr w:rsidR="007356AD" w:rsidRPr="00A02210" w14:paraId="0FD1585A" w14:textId="77777777" w:rsidTr="00735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0FD15857" w14:textId="77777777" w:rsidR="000A56B5" w:rsidRPr="00A02210" w:rsidRDefault="000A56B5" w:rsidP="001E37E0">
            <w:pPr>
              <w:pStyle w:val="Default"/>
              <w:rPr>
                <w:rFonts w:asciiTheme="minorHAnsi" w:hAnsiTheme="minorHAnsi"/>
                <w:color w:val="auto"/>
                <w:sz w:val="20"/>
                <w:szCs w:val="20"/>
                <w:lang w:val="fi-FI"/>
              </w:rPr>
            </w:pPr>
            <w:r w:rsidRPr="00A02210">
              <w:rPr>
                <w:rFonts w:asciiTheme="minorHAnsi" w:hAnsiTheme="minorHAnsi"/>
                <w:color w:val="auto"/>
                <w:sz w:val="20"/>
                <w:szCs w:val="20"/>
                <w:lang w:val="fi-FI"/>
              </w:rPr>
              <w:t>0 – 5</w:t>
            </w:r>
          </w:p>
        </w:tc>
        <w:tc>
          <w:tcPr>
            <w:tcW w:w="4729" w:type="dxa"/>
          </w:tcPr>
          <w:p w14:paraId="0FD15858" w14:textId="251496A9" w:rsidR="000A56B5" w:rsidRPr="00A02210" w:rsidRDefault="00795F7B" w:rsidP="00D06F78">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K</w:t>
            </w:r>
            <w:r w:rsidR="00D06F78" w:rsidRPr="00A02210">
              <w:rPr>
                <w:rFonts w:asciiTheme="minorHAnsi" w:hAnsiTheme="minorHAnsi"/>
                <w:color w:val="auto"/>
                <w:sz w:val="20"/>
                <w:szCs w:val="20"/>
                <w:lang w:val="fi-FI"/>
              </w:rPr>
              <w:t>atsaus aikaisem</w:t>
            </w:r>
            <w:r w:rsidR="00CE1D25">
              <w:rPr>
                <w:rFonts w:asciiTheme="minorHAnsi" w:hAnsiTheme="minorHAnsi"/>
                <w:color w:val="auto"/>
                <w:sz w:val="20"/>
                <w:szCs w:val="20"/>
                <w:lang w:val="fi-FI"/>
              </w:rPr>
              <w:t>paan projektityöhön (ks. luku</w:t>
            </w:r>
            <w:r w:rsidR="00D06F78" w:rsidRPr="00A02210">
              <w:rPr>
                <w:rFonts w:asciiTheme="minorHAnsi" w:hAnsiTheme="minorHAnsi"/>
                <w:color w:val="auto"/>
                <w:sz w:val="20"/>
                <w:szCs w:val="20"/>
                <w:lang w:val="fi-FI"/>
              </w:rPr>
              <w:t xml:space="preserve"> 1)</w:t>
            </w:r>
          </w:p>
        </w:tc>
        <w:tc>
          <w:tcPr>
            <w:tcW w:w="3002" w:type="dxa"/>
          </w:tcPr>
          <w:p w14:paraId="0FD15859" w14:textId="77777777" w:rsidR="000A56B5" w:rsidRPr="00A02210" w:rsidRDefault="000A56B5" w:rsidP="001E37E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p>
        </w:tc>
      </w:tr>
      <w:tr w:rsidR="000C45B9" w:rsidRPr="00A02210" w14:paraId="0FD15868" w14:textId="77777777" w:rsidTr="00735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0FD1585B" w14:textId="77777777" w:rsidR="000A56B5" w:rsidRPr="00A02210" w:rsidRDefault="000A56B5" w:rsidP="001E37E0">
            <w:pPr>
              <w:pStyle w:val="Default"/>
              <w:rPr>
                <w:rFonts w:asciiTheme="minorHAnsi" w:hAnsiTheme="minorHAnsi"/>
                <w:color w:val="auto"/>
                <w:sz w:val="20"/>
                <w:szCs w:val="20"/>
                <w:lang w:val="fi-FI"/>
              </w:rPr>
            </w:pPr>
            <w:r w:rsidRPr="00A02210">
              <w:rPr>
                <w:rFonts w:asciiTheme="minorHAnsi" w:hAnsiTheme="minorHAnsi"/>
                <w:color w:val="auto"/>
                <w:sz w:val="20"/>
                <w:szCs w:val="20"/>
                <w:lang w:val="fi-FI"/>
              </w:rPr>
              <w:t>5 – 30</w:t>
            </w:r>
          </w:p>
        </w:tc>
        <w:tc>
          <w:tcPr>
            <w:tcW w:w="4729" w:type="dxa"/>
          </w:tcPr>
          <w:p w14:paraId="0FD1585C" w14:textId="2C13B8B0" w:rsidR="000C45B9" w:rsidRPr="00A02210" w:rsidRDefault="00795F7B" w:rsidP="000C45B9">
            <w:pPr>
              <w:pStyle w:val="Default"/>
              <w:cnfStyle w:val="000000010000" w:firstRow="0" w:lastRow="0" w:firstColumn="0" w:lastColumn="0" w:oddVBand="0" w:evenVBand="0" w:oddHBand="0" w:evenHBand="1" w:firstRowFirstColumn="0" w:firstRowLastColumn="0" w:lastRowFirstColumn="0" w:lastRowLastColumn="0"/>
              <w:rPr>
                <w:lang w:val="fi-FI"/>
              </w:rPr>
            </w:pPr>
            <w:r w:rsidRPr="00A02210">
              <w:rPr>
                <w:rFonts w:asciiTheme="minorHAnsi" w:hAnsiTheme="minorHAnsi"/>
                <w:color w:val="auto"/>
                <w:sz w:val="20"/>
                <w:szCs w:val="20"/>
                <w:lang w:val="fi-FI"/>
              </w:rPr>
              <w:t>Ryhmätyöskentelyä “Lämmin valo” työoh</w:t>
            </w:r>
            <w:r w:rsidR="000F395E">
              <w:rPr>
                <w:rFonts w:asciiTheme="minorHAnsi" w:hAnsiTheme="minorHAnsi"/>
                <w:color w:val="auto"/>
                <w:sz w:val="20"/>
                <w:szCs w:val="20"/>
                <w:lang w:val="fi-FI"/>
              </w:rPr>
              <w:t xml:space="preserve">jeen parissa; demonstroi </w:t>
            </w:r>
            <w:r w:rsidRPr="00A02210">
              <w:rPr>
                <w:rFonts w:asciiTheme="minorHAnsi" w:hAnsiTheme="minorHAnsi"/>
                <w:color w:val="auto"/>
                <w:sz w:val="20"/>
                <w:szCs w:val="20"/>
                <w:lang w:val="fi-FI"/>
              </w:rPr>
              <w:t>hehkua kuumentamalla metallilankaa</w:t>
            </w:r>
            <w:r w:rsidR="000C45B9" w:rsidRPr="00A02210">
              <w:rPr>
                <w:rFonts w:asciiTheme="minorHAnsi" w:hAnsiTheme="minorHAnsi"/>
                <w:color w:val="auto"/>
                <w:sz w:val="20"/>
                <w:szCs w:val="20"/>
                <w:lang w:val="fi-FI"/>
              </w:rPr>
              <w:t xml:space="preserve"> niin kuumaksi, että se hehkuu punaisena. </w:t>
            </w:r>
            <w:r w:rsidRPr="00A02210">
              <w:rPr>
                <w:rFonts w:asciiTheme="minorHAnsi" w:hAnsiTheme="minorHAnsi"/>
                <w:color w:val="auto"/>
                <w:sz w:val="20"/>
                <w:szCs w:val="20"/>
                <w:lang w:val="fi-FI"/>
              </w:rPr>
              <w:t xml:space="preserve"> </w:t>
            </w:r>
          </w:p>
          <w:p w14:paraId="0FD1585E" w14:textId="2AC8299D" w:rsidR="00EB7145" w:rsidRPr="00A02210" w:rsidRDefault="00EB7145" w:rsidP="00EB7145">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p>
        </w:tc>
        <w:tc>
          <w:tcPr>
            <w:tcW w:w="3002" w:type="dxa"/>
          </w:tcPr>
          <w:p w14:paraId="0FD1585F" w14:textId="7D969F6A" w:rsidR="000A56B5" w:rsidRPr="00A02210" w:rsidRDefault="000C45B9" w:rsidP="001E37E0">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 xml:space="preserve">työohje </w:t>
            </w:r>
            <w:r w:rsidR="000A56B5" w:rsidRPr="00A02210">
              <w:rPr>
                <w:rFonts w:asciiTheme="minorHAnsi" w:hAnsiTheme="minorHAnsi"/>
                <w:color w:val="auto"/>
                <w:sz w:val="20"/>
                <w:szCs w:val="20"/>
                <w:lang w:val="fi-FI"/>
              </w:rPr>
              <w:t>WS</w:t>
            </w:r>
            <w:r w:rsidR="00924BB3" w:rsidRPr="00A02210">
              <w:rPr>
                <w:rFonts w:asciiTheme="minorHAnsi" w:hAnsiTheme="minorHAnsi"/>
                <w:color w:val="auto"/>
                <w:sz w:val="20"/>
                <w:szCs w:val="20"/>
                <w:lang w:val="fi-FI"/>
              </w:rPr>
              <w:t>06</w:t>
            </w:r>
            <w:r w:rsidR="000A56B5" w:rsidRPr="00A02210">
              <w:rPr>
                <w:rFonts w:asciiTheme="minorHAnsi" w:hAnsiTheme="minorHAnsi"/>
                <w:color w:val="auto"/>
                <w:sz w:val="20"/>
                <w:szCs w:val="20"/>
                <w:lang w:val="fi-FI"/>
              </w:rPr>
              <w:t>.</w:t>
            </w:r>
            <w:r w:rsidR="005E2D16" w:rsidRPr="00A02210">
              <w:rPr>
                <w:rFonts w:asciiTheme="minorHAnsi" w:hAnsiTheme="minorHAnsi"/>
                <w:color w:val="auto"/>
                <w:sz w:val="20"/>
                <w:szCs w:val="20"/>
                <w:lang w:val="fi-FI"/>
              </w:rPr>
              <w:t>2</w:t>
            </w:r>
          </w:p>
          <w:p w14:paraId="0FD15860" w14:textId="79B5918B" w:rsidR="00B571A3" w:rsidRPr="00A02210" w:rsidRDefault="000C45B9" w:rsidP="00B571A3">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diffraktiohilat ja</w:t>
            </w:r>
          </w:p>
          <w:p w14:paraId="0FD15861" w14:textId="0A8DB717" w:rsidR="008A404B" w:rsidRPr="00A02210" w:rsidRDefault="008A404B" w:rsidP="00B571A3">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LED</w:t>
            </w:r>
            <w:r w:rsidR="00F806F7">
              <w:rPr>
                <w:rFonts w:asciiTheme="minorHAnsi" w:hAnsiTheme="minorHAnsi"/>
                <w:color w:val="auto"/>
                <w:sz w:val="20"/>
                <w:szCs w:val="20"/>
                <w:lang w:val="fi-FI"/>
              </w:rPr>
              <w:t>-</w:t>
            </w:r>
            <w:r w:rsidR="000C45B9" w:rsidRPr="00A02210">
              <w:rPr>
                <w:rFonts w:asciiTheme="minorHAnsi" w:hAnsiTheme="minorHAnsi"/>
                <w:color w:val="auto"/>
                <w:sz w:val="20"/>
                <w:szCs w:val="20"/>
                <w:lang w:val="fi-FI"/>
              </w:rPr>
              <w:t>moduulit</w:t>
            </w:r>
          </w:p>
          <w:p w14:paraId="421782F1" w14:textId="0BD2E9CB" w:rsidR="000C45B9" w:rsidRPr="00A02210" w:rsidRDefault="000C45B9" w:rsidP="00B571A3">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i/>
                <w:color w:val="auto"/>
                <w:sz w:val="20"/>
                <w:szCs w:val="20"/>
                <w:lang w:val="fi-FI"/>
              </w:rPr>
            </w:pPr>
            <w:r w:rsidRPr="00A02210">
              <w:rPr>
                <w:rFonts w:asciiTheme="minorHAnsi" w:hAnsiTheme="minorHAnsi"/>
                <w:i/>
                <w:color w:val="auto"/>
                <w:sz w:val="20"/>
                <w:szCs w:val="20"/>
                <w:lang w:val="fi-FI"/>
              </w:rPr>
              <w:t>Ei sisälly materiaalipakettiin:</w:t>
            </w:r>
          </w:p>
          <w:p w14:paraId="566227E7" w14:textId="66B819C6" w:rsidR="000C45B9" w:rsidRPr="00A02210" w:rsidRDefault="000C45B9" w:rsidP="000C45B9">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 xml:space="preserve">joko sähköisesti kuumennettava metalli- tai teräslanka tai kaasupoltin ja metallin pala sekä pihdit kuuman metallin pitelyä varten. </w:t>
            </w:r>
          </w:p>
          <w:p w14:paraId="0FD15867" w14:textId="4406DD3C" w:rsidR="00820257" w:rsidRPr="00A02210" w:rsidRDefault="00820257" w:rsidP="008A404B">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p>
        </w:tc>
      </w:tr>
      <w:tr w:rsidR="007356AD" w:rsidRPr="00A02210" w14:paraId="0FD1586C" w14:textId="77777777" w:rsidTr="00735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14:paraId="0FD15869" w14:textId="77777777" w:rsidR="000A56B5" w:rsidRPr="00A02210" w:rsidRDefault="000A56B5" w:rsidP="00F80783">
            <w:pPr>
              <w:pStyle w:val="Default"/>
              <w:rPr>
                <w:rFonts w:asciiTheme="minorHAnsi" w:hAnsiTheme="minorHAnsi"/>
                <w:color w:val="auto"/>
                <w:sz w:val="20"/>
                <w:szCs w:val="20"/>
                <w:lang w:val="fi-FI"/>
              </w:rPr>
            </w:pPr>
            <w:r w:rsidRPr="00A02210">
              <w:rPr>
                <w:rFonts w:asciiTheme="minorHAnsi" w:hAnsiTheme="minorHAnsi"/>
                <w:color w:val="auto"/>
                <w:sz w:val="20"/>
                <w:szCs w:val="20"/>
                <w:lang w:val="fi-FI"/>
              </w:rPr>
              <w:t>3</w:t>
            </w:r>
            <w:r w:rsidR="00F80783" w:rsidRPr="00A02210">
              <w:rPr>
                <w:rFonts w:asciiTheme="minorHAnsi" w:hAnsiTheme="minorHAnsi"/>
                <w:color w:val="auto"/>
                <w:sz w:val="20"/>
                <w:szCs w:val="20"/>
                <w:lang w:val="fi-FI"/>
              </w:rPr>
              <w:t>0</w:t>
            </w:r>
            <w:r w:rsidRPr="00A02210">
              <w:rPr>
                <w:rFonts w:asciiTheme="minorHAnsi" w:hAnsiTheme="minorHAnsi"/>
                <w:color w:val="auto"/>
                <w:sz w:val="20"/>
                <w:szCs w:val="20"/>
                <w:lang w:val="fi-FI"/>
              </w:rPr>
              <w:t xml:space="preserve"> – 40</w:t>
            </w:r>
          </w:p>
        </w:tc>
        <w:tc>
          <w:tcPr>
            <w:tcW w:w="4729" w:type="dxa"/>
          </w:tcPr>
          <w:p w14:paraId="0FD1586A" w14:textId="340AB110" w:rsidR="000A56B5" w:rsidRPr="00A02210" w:rsidRDefault="000C45B9" w:rsidP="000C45B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 xml:space="preserve">Keskustelua tietosivuista </w:t>
            </w:r>
          </w:p>
        </w:tc>
        <w:tc>
          <w:tcPr>
            <w:tcW w:w="3002" w:type="dxa"/>
          </w:tcPr>
          <w:p w14:paraId="0FD1586B" w14:textId="77777777" w:rsidR="000A56B5" w:rsidRPr="00A02210" w:rsidRDefault="000A56B5" w:rsidP="00924BB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A02210">
              <w:rPr>
                <w:rFonts w:asciiTheme="minorHAnsi" w:hAnsiTheme="minorHAnsi"/>
                <w:color w:val="auto"/>
                <w:sz w:val="20"/>
                <w:szCs w:val="20"/>
                <w:lang w:val="fi-FI"/>
              </w:rPr>
              <w:t>FS</w:t>
            </w:r>
            <w:r w:rsidR="00924BB3" w:rsidRPr="00A02210">
              <w:rPr>
                <w:rFonts w:asciiTheme="minorHAnsi" w:hAnsiTheme="minorHAnsi"/>
                <w:color w:val="auto"/>
                <w:sz w:val="20"/>
                <w:szCs w:val="20"/>
                <w:lang w:val="fi-FI"/>
              </w:rPr>
              <w:t>06</w:t>
            </w:r>
            <w:r w:rsidRPr="00A02210">
              <w:rPr>
                <w:rFonts w:asciiTheme="minorHAnsi" w:hAnsiTheme="minorHAnsi"/>
                <w:color w:val="auto"/>
                <w:sz w:val="20"/>
                <w:szCs w:val="20"/>
                <w:lang w:val="fi-FI"/>
              </w:rPr>
              <w:t>.</w:t>
            </w:r>
            <w:r w:rsidR="008A404B" w:rsidRPr="00A02210">
              <w:rPr>
                <w:rFonts w:asciiTheme="minorHAnsi" w:hAnsiTheme="minorHAnsi"/>
                <w:color w:val="auto"/>
                <w:sz w:val="20"/>
                <w:szCs w:val="20"/>
                <w:lang w:val="fi-FI"/>
              </w:rPr>
              <w:t>1</w:t>
            </w:r>
          </w:p>
        </w:tc>
      </w:tr>
    </w:tbl>
    <w:p w14:paraId="0FD1586D" w14:textId="77777777" w:rsidR="000A56B5" w:rsidRPr="00A02210" w:rsidRDefault="000A56B5" w:rsidP="000A56B5">
      <w:pPr>
        <w:pStyle w:val="Default"/>
        <w:ind w:left="705" w:hanging="705"/>
        <w:rPr>
          <w:color w:val="auto"/>
          <w:lang w:val="fi-FI"/>
        </w:rPr>
      </w:pPr>
    </w:p>
    <w:p w14:paraId="0FD1586E" w14:textId="77777777" w:rsidR="00B24685" w:rsidRPr="00A02210" w:rsidRDefault="00B24685" w:rsidP="000A56B5">
      <w:pPr>
        <w:pStyle w:val="Default"/>
        <w:ind w:left="705" w:hanging="705"/>
        <w:rPr>
          <w:rFonts w:ascii="Calibri" w:hAnsi="Calibri" w:cs="Calibri"/>
          <w:b/>
          <w:bCs/>
          <w:color w:val="006B54"/>
          <w:sz w:val="24"/>
          <w:szCs w:val="24"/>
          <w:lang w:val="fi-FI"/>
        </w:rPr>
      </w:pPr>
    </w:p>
    <w:p w14:paraId="65F1A056" w14:textId="77777777" w:rsidR="000C45B9" w:rsidRPr="00A02210" w:rsidRDefault="000C45B9" w:rsidP="000C45B9">
      <w:pPr>
        <w:pStyle w:val="Default"/>
        <w:ind w:left="705" w:hanging="705"/>
        <w:rPr>
          <w:color w:val="006B54"/>
          <w:lang w:val="fi-FI"/>
        </w:rPr>
      </w:pPr>
      <w:proofErr w:type="gramStart"/>
      <w:r w:rsidRPr="00A02210">
        <w:rPr>
          <w:rFonts w:ascii="Calibri" w:hAnsi="Calibri" w:cs="Calibri"/>
          <w:b/>
          <w:bCs/>
          <w:color w:val="006B54"/>
          <w:sz w:val="24"/>
          <w:szCs w:val="24"/>
          <w:lang w:val="fi-FI"/>
        </w:rPr>
        <w:t>Kuvaus suositellusta oppitunnista</w:t>
      </w:r>
      <w:proofErr w:type="gramEnd"/>
    </w:p>
    <w:p w14:paraId="0FD15870" w14:textId="77777777" w:rsidR="00091AA7" w:rsidRPr="00A02210" w:rsidRDefault="00091AA7" w:rsidP="000A56B5">
      <w:pPr>
        <w:pStyle w:val="Default"/>
        <w:ind w:hanging="7"/>
        <w:rPr>
          <w:rFonts w:ascii="Calibri" w:hAnsi="Calibri" w:cs="Calibri"/>
          <w:b/>
          <w:bCs/>
          <w:color w:val="006B54"/>
          <w:sz w:val="20"/>
          <w:szCs w:val="20"/>
          <w:lang w:val="fi-FI"/>
        </w:rPr>
      </w:pPr>
    </w:p>
    <w:p w14:paraId="0FD15871" w14:textId="378EBE9E" w:rsidR="00091AA7" w:rsidRPr="00A02210" w:rsidRDefault="000C45B9" w:rsidP="00091AA7">
      <w:pPr>
        <w:pStyle w:val="Default"/>
        <w:ind w:hanging="7"/>
        <w:rPr>
          <w:color w:val="006B54"/>
          <w:lang w:val="fi-FI"/>
        </w:rPr>
      </w:pPr>
      <w:r w:rsidRPr="00A02210">
        <w:rPr>
          <w:rFonts w:ascii="Calibri" w:hAnsi="Calibri" w:cs="Calibri"/>
          <w:b/>
          <w:bCs/>
          <w:color w:val="006B54"/>
          <w:sz w:val="20"/>
          <w:szCs w:val="20"/>
          <w:lang w:val="fi-FI"/>
        </w:rPr>
        <w:t>Valmistelut</w:t>
      </w:r>
    </w:p>
    <w:p w14:paraId="7A3392A1" w14:textId="04ECAA4C" w:rsidR="000C45B9" w:rsidRPr="00A02210" w:rsidRDefault="000F395E" w:rsidP="00091AA7">
      <w:pPr>
        <w:rPr>
          <w:lang w:val="fi-FI"/>
        </w:rPr>
      </w:pPr>
      <w:r>
        <w:rPr>
          <w:lang w:val="fi-FI"/>
        </w:rPr>
        <w:t xml:space="preserve">Oppitunnin keskeinen tavoite on, että </w:t>
      </w:r>
      <w:r w:rsidR="000C45B9" w:rsidRPr="00A02210">
        <w:rPr>
          <w:lang w:val="fi-FI"/>
        </w:rPr>
        <w:t>o</w:t>
      </w:r>
      <w:r w:rsidR="002A06FE">
        <w:rPr>
          <w:lang w:val="fi-FI"/>
        </w:rPr>
        <w:t>ppilaat havaitsevat kuumaksi lämmitetyn metallin hehkun</w:t>
      </w:r>
      <w:r w:rsidR="00392AC7" w:rsidRPr="00A02210">
        <w:rPr>
          <w:lang w:val="fi-FI"/>
        </w:rPr>
        <w:t xml:space="preserve">. Valmistele koe siten, että kaikki oppilaasi pystyvät havaitsemaan miten metallin väri </w:t>
      </w:r>
      <w:r w:rsidR="00D06F78" w:rsidRPr="00A02210">
        <w:rPr>
          <w:lang w:val="fi-FI"/>
        </w:rPr>
        <w:t xml:space="preserve">vaihtuu </w:t>
      </w:r>
      <w:r w:rsidR="00392AC7" w:rsidRPr="00A02210">
        <w:rPr>
          <w:lang w:val="fi-FI"/>
        </w:rPr>
        <w:t xml:space="preserve">sen lämpötilan muuttuessa. </w:t>
      </w:r>
      <w:r w:rsidR="00D06F78" w:rsidRPr="00A02210">
        <w:rPr>
          <w:lang w:val="fi-FI"/>
        </w:rPr>
        <w:t>Musta</w:t>
      </w:r>
      <w:r w:rsidR="002A06FE">
        <w:rPr>
          <w:lang w:val="fi-FI"/>
        </w:rPr>
        <w:t>a</w:t>
      </w:r>
      <w:r w:rsidR="00D06F78" w:rsidRPr="00A02210">
        <w:rPr>
          <w:lang w:val="fi-FI"/>
        </w:rPr>
        <w:t xml:space="preserve"> tausta</w:t>
      </w:r>
      <w:r w:rsidR="002A06FE">
        <w:rPr>
          <w:lang w:val="fi-FI"/>
        </w:rPr>
        <w:t>a</w:t>
      </w:r>
      <w:r w:rsidR="00D06F78" w:rsidRPr="00A02210">
        <w:rPr>
          <w:lang w:val="fi-FI"/>
        </w:rPr>
        <w:t xml:space="preserve"> vasten</w:t>
      </w:r>
      <w:r w:rsidR="002A06FE">
        <w:rPr>
          <w:lang w:val="fi-FI"/>
        </w:rPr>
        <w:t xml:space="preserve"> voi olla helpompi havaita sähköisesti lämmitettävän metallilangan hehku, eli sen väreissä tapahtuvat muutokset. </w:t>
      </w:r>
      <w:r w:rsidR="00D06F78" w:rsidRPr="00A02210">
        <w:rPr>
          <w:lang w:val="fi-FI"/>
        </w:rPr>
        <w:t xml:space="preserve">Vaihtoehtoisesti kokeen voi suorittaa metallipalan ja polttopullon avulla. </w:t>
      </w:r>
    </w:p>
    <w:p w14:paraId="0FD15874" w14:textId="6DE4011E" w:rsidR="00091AA7" w:rsidRPr="00A02210" w:rsidRDefault="00D06F78" w:rsidP="00091AA7">
      <w:pPr>
        <w:pStyle w:val="Default"/>
        <w:ind w:hanging="7"/>
        <w:rPr>
          <w:color w:val="006B54"/>
          <w:lang w:val="fi-FI"/>
        </w:rPr>
      </w:pPr>
      <w:r w:rsidRPr="00A02210">
        <w:rPr>
          <w:rFonts w:ascii="Calibri" w:hAnsi="Calibri" w:cs="Calibri"/>
          <w:b/>
          <w:bCs/>
          <w:color w:val="006B54"/>
          <w:sz w:val="20"/>
          <w:szCs w:val="20"/>
          <w:lang w:val="fi-FI"/>
        </w:rPr>
        <w:t xml:space="preserve">Katsaus aikaisempaan projektityöhön </w:t>
      </w:r>
    </w:p>
    <w:p w14:paraId="511E322C" w14:textId="2A46D361" w:rsidR="00D06F78" w:rsidRPr="00A02210" w:rsidRDefault="00D06F78" w:rsidP="00091AA7">
      <w:pPr>
        <w:rPr>
          <w:lang w:val="fi-FI"/>
        </w:rPr>
      </w:pPr>
      <w:r w:rsidRPr="00A02210">
        <w:rPr>
          <w:lang w:val="fi-FI"/>
        </w:rPr>
        <w:t>Jos teit luokkasi kanssa</w:t>
      </w:r>
      <w:r w:rsidR="002A06FE">
        <w:rPr>
          <w:lang w:val="fi-FI"/>
        </w:rPr>
        <w:t xml:space="preserve"> ensimmäisen </w:t>
      </w:r>
      <w:r w:rsidR="00CE1D25">
        <w:rPr>
          <w:lang w:val="fi-FI"/>
        </w:rPr>
        <w:t>luvu</w:t>
      </w:r>
      <w:r w:rsidRPr="00A02210">
        <w:rPr>
          <w:lang w:val="fi-FI"/>
        </w:rPr>
        <w:t xml:space="preserve">n </w:t>
      </w:r>
      <w:r w:rsidR="00F806F7">
        <w:rPr>
          <w:lang w:val="fi-FI"/>
        </w:rPr>
        <w:t>projektityön, keskustele viisi</w:t>
      </w:r>
      <w:r w:rsidRPr="00A02210">
        <w:rPr>
          <w:lang w:val="fi-FI"/>
        </w:rPr>
        <w:t xml:space="preserve"> minuuttia oppilaiden kanssa miten työn tekeminen sujui. </w:t>
      </w:r>
      <w:proofErr w:type="gramStart"/>
      <w:r w:rsidRPr="00A02210">
        <w:rPr>
          <w:lang w:val="fi-FI"/>
        </w:rPr>
        <w:t>Tykkäsivätkö</w:t>
      </w:r>
      <w:proofErr w:type="gramEnd"/>
      <w:r w:rsidRPr="00A02210">
        <w:rPr>
          <w:lang w:val="fi-FI"/>
        </w:rPr>
        <w:t xml:space="preserve"> oppilaat projektityöskentelystä? Olivatko he tyytyväisiä tapaan, jolla projektityö oli organisoitu? Mikä meni hyvin, ja mitä he voisivat tehdä toisin seuraavalla kerralla?</w:t>
      </w:r>
    </w:p>
    <w:p w14:paraId="0FD15877" w14:textId="0F821A70" w:rsidR="002D0CEB" w:rsidRPr="00A02210" w:rsidRDefault="00D06F78" w:rsidP="002D0CEB">
      <w:pPr>
        <w:pStyle w:val="Default"/>
        <w:ind w:hanging="7"/>
        <w:rPr>
          <w:rFonts w:ascii="Calibri" w:hAnsi="Calibri" w:cs="Calibri"/>
          <w:b/>
          <w:bCs/>
          <w:color w:val="006B54"/>
          <w:sz w:val="20"/>
          <w:szCs w:val="20"/>
          <w:lang w:val="fi-FI"/>
        </w:rPr>
      </w:pPr>
      <w:r w:rsidRPr="00A02210">
        <w:rPr>
          <w:rFonts w:ascii="Calibri" w:hAnsi="Calibri" w:cs="Calibri"/>
          <w:b/>
          <w:bCs/>
          <w:color w:val="006B54"/>
          <w:sz w:val="20"/>
          <w:szCs w:val="20"/>
          <w:lang w:val="fi-FI"/>
        </w:rPr>
        <w:t xml:space="preserve">Työohje “Lämmin valo” </w:t>
      </w:r>
    </w:p>
    <w:p w14:paraId="73349C90" w14:textId="7A2803EE" w:rsidR="00D34598" w:rsidRPr="00A02210" w:rsidRDefault="00D06F78" w:rsidP="00663ADC">
      <w:pPr>
        <w:rPr>
          <w:lang w:val="fi-FI"/>
        </w:rPr>
      </w:pPr>
      <w:r w:rsidRPr="00A02210">
        <w:rPr>
          <w:lang w:val="fi-FI"/>
        </w:rPr>
        <w:t xml:space="preserve">“Lämmin valo” </w:t>
      </w:r>
      <w:r w:rsidR="00292528" w:rsidRPr="00A02210">
        <w:rPr>
          <w:lang w:val="fi-FI"/>
        </w:rPr>
        <w:t>(WS</w:t>
      </w:r>
      <w:r w:rsidR="00924BB3" w:rsidRPr="00A02210">
        <w:rPr>
          <w:lang w:val="fi-FI"/>
        </w:rPr>
        <w:t>06</w:t>
      </w:r>
      <w:r w:rsidR="00292528" w:rsidRPr="00A02210">
        <w:rPr>
          <w:lang w:val="fi-FI"/>
        </w:rPr>
        <w:t>.2)</w:t>
      </w:r>
      <w:r w:rsidR="00D34598" w:rsidRPr="00A02210">
        <w:rPr>
          <w:lang w:val="fi-FI"/>
        </w:rPr>
        <w:t xml:space="preserve"> </w:t>
      </w:r>
      <w:r w:rsidR="00F806F7">
        <w:rPr>
          <w:lang w:val="fi-FI"/>
        </w:rPr>
        <w:t>-</w:t>
      </w:r>
      <w:r w:rsidR="00D34598" w:rsidRPr="00A02210">
        <w:rPr>
          <w:lang w:val="fi-FI"/>
        </w:rPr>
        <w:t>työohjeen avull</w:t>
      </w:r>
      <w:r w:rsidR="002A06FE">
        <w:rPr>
          <w:lang w:val="fi-FI"/>
        </w:rPr>
        <w:t xml:space="preserve">a oppilaat voivat luontevasti siirtyä ensimmäisen </w:t>
      </w:r>
      <w:r w:rsidR="00CE1D25">
        <w:rPr>
          <w:lang w:val="fi-FI"/>
        </w:rPr>
        <w:t xml:space="preserve">luvun </w:t>
      </w:r>
      <w:r w:rsidR="00D34598" w:rsidRPr="00A02210">
        <w:rPr>
          <w:lang w:val="fi-FI"/>
        </w:rPr>
        <w:t>projektityöskentelystä</w:t>
      </w:r>
      <w:r w:rsidR="002A06FE">
        <w:rPr>
          <w:lang w:val="fi-FI"/>
        </w:rPr>
        <w:t xml:space="preserve"> opiskelemaan</w:t>
      </w:r>
      <w:r w:rsidR="00D34598" w:rsidRPr="00A02210">
        <w:rPr>
          <w:lang w:val="fi-FI"/>
        </w:rPr>
        <w:t xml:space="preserve"> mustan kappaleen säteily</w:t>
      </w:r>
      <w:r w:rsidR="002A06FE">
        <w:rPr>
          <w:lang w:val="fi-FI"/>
        </w:rPr>
        <w:t>ä ja fotonin käsitettä</w:t>
      </w:r>
      <w:r w:rsidR="00D34598" w:rsidRPr="00A02210">
        <w:rPr>
          <w:lang w:val="fi-FI"/>
        </w:rPr>
        <w:t>. Työohjeessa on tehtäviä, joita oppilaat voivat tehdä yksin tai pienissä ryhmissä. Näiden tehtävien lisäksi työohjeessa</w:t>
      </w:r>
      <w:r w:rsidR="007356AD" w:rsidRPr="00A02210">
        <w:rPr>
          <w:lang w:val="fi-FI"/>
        </w:rPr>
        <w:t xml:space="preserve"> on</w:t>
      </w:r>
      <w:r w:rsidR="00D34598" w:rsidRPr="00A02210">
        <w:rPr>
          <w:lang w:val="fi-FI"/>
        </w:rPr>
        <w:t xml:space="preserve"> osioita, joista on tarkoitus keskustella koko luokan kanssa. Työohjeessa esitetään vain sen tehtävien vastaamisen kannalta </w:t>
      </w:r>
      <w:r w:rsidR="007356AD" w:rsidRPr="00A02210">
        <w:rPr>
          <w:lang w:val="fi-FI"/>
        </w:rPr>
        <w:t xml:space="preserve">keskeiset tiedot – voit joutua täydentämään näitä tietoja ja niiden syvyyttä riippuen siitä millaista opetussuunnitelmaa noudatat. </w:t>
      </w:r>
    </w:p>
    <w:p w14:paraId="0FD15879" w14:textId="338FEF40" w:rsidR="00292528" w:rsidRPr="00A02210" w:rsidRDefault="007356AD" w:rsidP="00663ADC">
      <w:pPr>
        <w:rPr>
          <w:lang w:val="fi-FI"/>
        </w:rPr>
      </w:pPr>
      <w:r w:rsidRPr="00A02210">
        <w:rPr>
          <w:lang w:val="fi-FI"/>
        </w:rPr>
        <w:t>Työohjeen kohdassa 1) oppilaasi vertailevat kuinka energiatehokkaita eri valonlähteet ovat.</w:t>
      </w:r>
      <w:r w:rsidR="00292528" w:rsidRPr="00A02210">
        <w:rPr>
          <w:lang w:val="fi-FI"/>
        </w:rPr>
        <w:t xml:space="preserve"> </w:t>
      </w:r>
    </w:p>
    <w:p w14:paraId="0FD1587A" w14:textId="77777777" w:rsidR="00B24685" w:rsidRPr="00A02210" w:rsidRDefault="00B24685">
      <w:pPr>
        <w:autoSpaceDE/>
        <w:autoSpaceDN/>
        <w:adjustRightInd/>
        <w:spacing w:after="200" w:line="276" w:lineRule="auto"/>
        <w:ind w:firstLine="0"/>
        <w:jc w:val="left"/>
        <w:rPr>
          <w:lang w:val="fi-FI"/>
        </w:rPr>
      </w:pPr>
      <w:r w:rsidRPr="00A02210">
        <w:rPr>
          <w:lang w:val="fi-FI"/>
        </w:rPr>
        <w:br w:type="page"/>
      </w:r>
    </w:p>
    <w:tbl>
      <w:tblPr>
        <w:tblStyle w:val="LightGrid-Accent11"/>
        <w:tblW w:w="0" w:type="auto"/>
        <w:tblLook w:val="04A0" w:firstRow="1" w:lastRow="0" w:firstColumn="1" w:lastColumn="0" w:noHBand="0" w:noVBand="1"/>
      </w:tblPr>
      <w:tblGrid>
        <w:gridCol w:w="4371"/>
        <w:gridCol w:w="1819"/>
        <w:gridCol w:w="2862"/>
      </w:tblGrid>
      <w:tr w:rsidR="00E346C8" w:rsidRPr="00A02210" w14:paraId="0FD1587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7B" w14:textId="77777777" w:rsidR="00C65BC1" w:rsidRPr="00A02210" w:rsidRDefault="00C65BC1" w:rsidP="00663ADC">
            <w:pPr>
              <w:ind w:firstLine="0"/>
              <w:rPr>
                <w:lang w:val="fi-FI"/>
              </w:rPr>
            </w:pPr>
          </w:p>
        </w:tc>
        <w:tc>
          <w:tcPr>
            <w:tcW w:w="1842" w:type="dxa"/>
          </w:tcPr>
          <w:p w14:paraId="44D311BB" w14:textId="77777777" w:rsidR="007356AD" w:rsidRPr="00A02210" w:rsidRDefault="007356AD" w:rsidP="007356AD">
            <w:pPr>
              <w:ind w:firstLine="0"/>
              <w:cnfStyle w:val="100000000000" w:firstRow="1" w:lastRow="0" w:firstColumn="0" w:lastColumn="0" w:oddVBand="0" w:evenVBand="0" w:oddHBand="0" w:evenHBand="0" w:firstRowFirstColumn="0" w:firstRowLastColumn="0" w:lastRowFirstColumn="0" w:lastRowLastColumn="0"/>
              <w:rPr>
                <w:lang w:val="fi-FI"/>
              </w:rPr>
            </w:pPr>
            <w:r w:rsidRPr="00A02210">
              <w:rPr>
                <w:lang w:val="fi-FI"/>
              </w:rPr>
              <w:t xml:space="preserve">Lämpötila </w:t>
            </w:r>
          </w:p>
          <w:p w14:paraId="0FD1587D" w14:textId="705C00A2" w:rsidR="00FD66D0" w:rsidRPr="00A02210" w:rsidRDefault="007356AD" w:rsidP="007356AD">
            <w:pPr>
              <w:ind w:firstLine="0"/>
              <w:cnfStyle w:val="100000000000" w:firstRow="1" w:lastRow="0" w:firstColumn="0" w:lastColumn="0" w:oddVBand="0" w:evenVBand="0" w:oddHBand="0" w:evenHBand="0" w:firstRowFirstColumn="0" w:firstRowLastColumn="0" w:lastRowFirstColumn="0" w:lastRowLastColumn="0"/>
              <w:rPr>
                <w:lang w:val="fi-FI"/>
              </w:rPr>
            </w:pPr>
            <w:r w:rsidRPr="00A02210">
              <w:rPr>
                <w:lang w:val="fi-FI"/>
              </w:rPr>
              <w:t xml:space="preserve">celsius-asteina </w:t>
            </w:r>
          </w:p>
        </w:tc>
        <w:tc>
          <w:tcPr>
            <w:tcW w:w="2943" w:type="dxa"/>
          </w:tcPr>
          <w:p w14:paraId="0FD1587E" w14:textId="4FBFF9C5" w:rsidR="00C65BC1" w:rsidRPr="00A02210" w:rsidRDefault="007356AD" w:rsidP="007356AD">
            <w:pPr>
              <w:ind w:firstLine="0"/>
              <w:cnfStyle w:val="100000000000" w:firstRow="1" w:lastRow="0" w:firstColumn="0" w:lastColumn="0" w:oddVBand="0" w:evenVBand="0" w:oddHBand="0" w:evenHBand="0" w:firstRowFirstColumn="0" w:firstRowLastColumn="0" w:lastRowFirstColumn="0" w:lastRowLastColumn="0"/>
              <w:rPr>
                <w:lang w:val="fi-FI"/>
              </w:rPr>
            </w:pPr>
            <w:r w:rsidRPr="00A02210">
              <w:rPr>
                <w:lang w:val="fi-FI"/>
              </w:rPr>
              <w:t>Tehokkuus</w:t>
            </w:r>
          </w:p>
        </w:tc>
      </w:tr>
      <w:tr w:rsidR="00E346C8" w:rsidRPr="00A02210" w14:paraId="0FD158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80" w14:textId="2C6BDA6E" w:rsidR="00C65BC1" w:rsidRPr="00A02210" w:rsidRDefault="007356AD" w:rsidP="00663ADC">
            <w:pPr>
              <w:ind w:firstLine="0"/>
              <w:rPr>
                <w:lang w:val="fi-FI"/>
              </w:rPr>
            </w:pPr>
            <w:r w:rsidRPr="00A02210">
              <w:rPr>
                <w:lang w:val="fi-FI"/>
              </w:rPr>
              <w:t>Kynttilä</w:t>
            </w:r>
          </w:p>
          <w:p w14:paraId="0FD15881" w14:textId="0DB80D04" w:rsidR="00EF22FF" w:rsidRPr="00A02210" w:rsidRDefault="00EF22FF" w:rsidP="007356AD">
            <w:pPr>
              <w:ind w:firstLine="0"/>
              <w:rPr>
                <w:b w:val="0"/>
                <w:lang w:val="fi-FI"/>
              </w:rPr>
            </w:pPr>
            <w:r w:rsidRPr="00A02210">
              <w:rPr>
                <w:b w:val="0"/>
                <w:lang w:val="fi-FI"/>
              </w:rPr>
              <w:t>(</w:t>
            </w:r>
            <w:r w:rsidR="007356AD" w:rsidRPr="00A02210">
              <w:rPr>
                <w:b w:val="0"/>
                <w:lang w:val="fi-FI"/>
              </w:rPr>
              <w:t>Tuikku</w:t>
            </w:r>
            <w:r w:rsidRPr="00A02210">
              <w:rPr>
                <w:b w:val="0"/>
                <w:lang w:val="fi-FI"/>
              </w:rPr>
              <w:t>)</w:t>
            </w:r>
          </w:p>
        </w:tc>
        <w:tc>
          <w:tcPr>
            <w:tcW w:w="1842" w:type="dxa"/>
          </w:tcPr>
          <w:p w14:paraId="0FD15882" w14:textId="77777777" w:rsidR="00C65BC1" w:rsidRPr="00A02210" w:rsidRDefault="00511507" w:rsidP="00663ADC">
            <w:pPr>
              <w:ind w:firstLine="0"/>
              <w:cnfStyle w:val="000000100000" w:firstRow="0" w:lastRow="0" w:firstColumn="0" w:lastColumn="0" w:oddVBand="0" w:evenVBand="0" w:oddHBand="1" w:evenHBand="0" w:firstRowFirstColumn="0" w:firstRowLastColumn="0" w:lastRowFirstColumn="0" w:lastRowLastColumn="0"/>
              <w:rPr>
                <w:lang w:val="fi-FI"/>
              </w:rPr>
            </w:pPr>
            <w:proofErr w:type="gramStart"/>
            <w:r w:rsidRPr="00A02210">
              <w:rPr>
                <w:lang w:val="fi-FI"/>
              </w:rPr>
              <w:t>600-1400</w:t>
            </w:r>
            <w:proofErr w:type="gramEnd"/>
          </w:p>
        </w:tc>
        <w:tc>
          <w:tcPr>
            <w:tcW w:w="2943" w:type="dxa"/>
          </w:tcPr>
          <w:p w14:paraId="0FD15883" w14:textId="77777777" w:rsidR="00C65BC1" w:rsidRPr="00A02210" w:rsidRDefault="002237F9" w:rsidP="00663ADC">
            <w:pPr>
              <w:ind w:firstLine="0"/>
              <w:cnfStyle w:val="000000100000" w:firstRow="0" w:lastRow="0" w:firstColumn="0" w:lastColumn="0" w:oddVBand="0" w:evenVBand="0" w:oddHBand="1" w:evenHBand="0" w:firstRowFirstColumn="0" w:firstRowLastColumn="0" w:lastRowFirstColumn="0" w:lastRowLastColumn="0"/>
              <w:rPr>
                <w:lang w:val="fi-FI"/>
              </w:rPr>
            </w:pPr>
            <w:r w:rsidRPr="00A02210">
              <w:rPr>
                <w:lang w:val="fi-FI"/>
              </w:rPr>
              <w:t>0,3 lm/W</w:t>
            </w:r>
          </w:p>
          <w:p w14:paraId="0FD15884" w14:textId="4E20F872" w:rsidR="00902D03" w:rsidRPr="00A02210" w:rsidRDefault="007356AD" w:rsidP="007356AD">
            <w:pPr>
              <w:ind w:firstLine="0"/>
              <w:cnfStyle w:val="000000100000" w:firstRow="0" w:lastRow="0" w:firstColumn="0" w:lastColumn="0" w:oddVBand="0" w:evenVBand="0" w:oddHBand="1" w:evenHBand="0" w:firstRowFirstColumn="0" w:firstRowLastColumn="0" w:lastRowFirstColumn="0" w:lastRowLastColumn="0"/>
              <w:rPr>
                <w:lang w:val="fi-FI"/>
              </w:rPr>
            </w:pPr>
            <w:r w:rsidRPr="00A02210">
              <w:rPr>
                <w:lang w:val="fi-FI"/>
              </w:rPr>
              <w:t>(katso</w:t>
            </w:r>
            <w:r w:rsidR="00902D03" w:rsidRPr="00A02210">
              <w:rPr>
                <w:lang w:val="fi-FI"/>
              </w:rPr>
              <w:t xml:space="preserve"> </w:t>
            </w:r>
            <w:r w:rsidRPr="00A02210">
              <w:rPr>
                <w:lang w:val="fi-FI"/>
              </w:rPr>
              <w:t>“Taustatiedot”</w:t>
            </w:r>
            <w:r w:rsidR="00902D03" w:rsidRPr="00A02210">
              <w:rPr>
                <w:lang w:val="fi-FI"/>
              </w:rPr>
              <w:t>)</w:t>
            </w:r>
          </w:p>
        </w:tc>
      </w:tr>
      <w:tr w:rsidR="00E346C8" w:rsidRPr="00A02210" w14:paraId="0FD1588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86" w14:textId="5F4D47D8" w:rsidR="00C65BC1" w:rsidRPr="00A02210" w:rsidRDefault="007356AD" w:rsidP="00663ADC">
            <w:pPr>
              <w:ind w:firstLine="0"/>
              <w:rPr>
                <w:lang w:val="fi-FI"/>
              </w:rPr>
            </w:pPr>
            <w:r w:rsidRPr="00A02210">
              <w:rPr>
                <w:lang w:val="fi-FI"/>
              </w:rPr>
              <w:t>Valoa lähettävä diodi</w:t>
            </w:r>
            <w:r w:rsidR="002416C5" w:rsidRPr="00A02210">
              <w:rPr>
                <w:lang w:val="fi-FI"/>
              </w:rPr>
              <w:t xml:space="preserve"> </w:t>
            </w:r>
          </w:p>
          <w:p w14:paraId="0FD15887" w14:textId="12C81ADA" w:rsidR="00902D03" w:rsidRPr="00A02210" w:rsidRDefault="00C711BE" w:rsidP="00902D03">
            <w:pPr>
              <w:ind w:firstLine="0"/>
              <w:rPr>
                <w:b w:val="0"/>
                <w:lang w:val="fi-FI"/>
              </w:rPr>
            </w:pPr>
            <w:r w:rsidRPr="00A02210">
              <w:rPr>
                <w:b w:val="0"/>
                <w:lang w:val="fi-FI"/>
              </w:rPr>
              <w:t xml:space="preserve">viimeisin teknologia vuodelta 2010: valkoinen </w:t>
            </w:r>
            <w:r w:rsidR="00FC10E0" w:rsidRPr="00A02210">
              <w:rPr>
                <w:b w:val="0"/>
                <w:lang w:val="fi-FI"/>
              </w:rPr>
              <w:t>ledi</w:t>
            </w:r>
            <w:r w:rsidRPr="00A02210">
              <w:rPr>
                <w:b w:val="0"/>
                <w:lang w:val="fi-FI"/>
              </w:rPr>
              <w:t xml:space="preserve"> </w:t>
            </w:r>
          </w:p>
          <w:p w14:paraId="0FD15888" w14:textId="77777777" w:rsidR="00902D03" w:rsidRPr="00A02210" w:rsidRDefault="0002716C" w:rsidP="00902D03">
            <w:pPr>
              <w:ind w:firstLine="0"/>
              <w:rPr>
                <w:rFonts w:asciiTheme="minorHAnsi" w:hAnsiTheme="minorHAnsi" w:cstheme="minorHAnsi"/>
                <w:b w:val="0"/>
                <w:color w:val="000000" w:themeColor="text1"/>
                <w:sz w:val="16"/>
                <w:szCs w:val="16"/>
                <w:lang w:val="fi-FI"/>
              </w:rPr>
            </w:pPr>
            <w:hyperlink r:id="rId10" w:history="1">
              <w:r w:rsidR="00902D03" w:rsidRPr="00CE1D25">
                <w:rPr>
                  <w:rStyle w:val="Hyperlink"/>
                  <w:rFonts w:asciiTheme="minorHAnsi" w:hAnsiTheme="minorHAnsi" w:cstheme="minorHAnsi"/>
                  <w:b w:val="0"/>
                  <w:color w:val="000000" w:themeColor="text1"/>
                  <w:sz w:val="16"/>
                  <w:szCs w:val="16"/>
                  <w:u w:val="none"/>
                  <w:lang w:val="en-US"/>
                </w:rPr>
                <w:t>White light emitting diodes with super-high luminous efficacy</w:t>
              </w:r>
            </w:hyperlink>
            <w:r w:rsidR="00902D03" w:rsidRPr="00CE1D25">
              <w:rPr>
                <w:rFonts w:asciiTheme="minorHAnsi" w:hAnsiTheme="minorHAnsi" w:cstheme="minorHAnsi"/>
                <w:b w:val="0"/>
                <w:color w:val="000000" w:themeColor="text1"/>
                <w:sz w:val="16"/>
                <w:szCs w:val="16"/>
                <w:lang w:val="en-US"/>
              </w:rPr>
              <w:t xml:space="preserve">; Yukio </w:t>
            </w:r>
            <w:proofErr w:type="spellStart"/>
            <w:r w:rsidR="00902D03" w:rsidRPr="00CE1D25">
              <w:rPr>
                <w:rFonts w:asciiTheme="minorHAnsi" w:hAnsiTheme="minorHAnsi" w:cstheme="minorHAnsi"/>
                <w:b w:val="0"/>
                <w:color w:val="000000" w:themeColor="text1"/>
                <w:sz w:val="16"/>
                <w:szCs w:val="16"/>
                <w:lang w:val="en-US"/>
              </w:rPr>
              <w:t>Narukawa</w:t>
            </w:r>
            <w:proofErr w:type="spellEnd"/>
            <w:r w:rsidR="00902D03" w:rsidRPr="00CE1D25">
              <w:rPr>
                <w:rFonts w:asciiTheme="minorHAnsi" w:hAnsiTheme="minorHAnsi" w:cstheme="minorHAnsi"/>
                <w:b w:val="0"/>
                <w:color w:val="000000" w:themeColor="text1"/>
                <w:sz w:val="16"/>
                <w:szCs w:val="16"/>
                <w:lang w:val="en-US"/>
              </w:rPr>
              <w:t xml:space="preserve"> </w:t>
            </w:r>
            <w:r w:rsidR="00902D03" w:rsidRPr="00CE1D25">
              <w:rPr>
                <w:rStyle w:val="Emphasis"/>
                <w:rFonts w:asciiTheme="minorHAnsi" w:hAnsiTheme="minorHAnsi" w:cstheme="minorHAnsi"/>
                <w:b w:val="0"/>
                <w:color w:val="000000" w:themeColor="text1"/>
                <w:sz w:val="16"/>
                <w:szCs w:val="16"/>
                <w:lang w:val="en-US"/>
              </w:rPr>
              <w:t>et al.,</w:t>
            </w:r>
            <w:r w:rsidR="00902D03" w:rsidRPr="00CE1D25">
              <w:rPr>
                <w:rFonts w:asciiTheme="minorHAnsi" w:hAnsiTheme="minorHAnsi" w:cstheme="minorHAnsi"/>
                <w:b w:val="0"/>
                <w:color w:val="000000" w:themeColor="text1"/>
                <w:sz w:val="16"/>
                <w:szCs w:val="16"/>
                <w:lang w:val="en-US"/>
              </w:rPr>
              <w:t xml:space="preserve"> </w:t>
            </w:r>
            <w:r w:rsidR="00902D03" w:rsidRPr="00CE1D25">
              <w:rPr>
                <w:rFonts w:asciiTheme="minorHAnsi" w:hAnsiTheme="minorHAnsi" w:cstheme="minorHAnsi"/>
                <w:color w:val="000000" w:themeColor="text1"/>
                <w:sz w:val="16"/>
                <w:szCs w:val="16"/>
                <w:lang w:val="en-US"/>
              </w:rPr>
              <w:t>2010</w:t>
            </w:r>
            <w:r w:rsidR="00902D03" w:rsidRPr="00CE1D25">
              <w:rPr>
                <w:rFonts w:asciiTheme="minorHAnsi" w:hAnsiTheme="minorHAnsi" w:cstheme="minorHAnsi"/>
                <w:b w:val="0"/>
                <w:color w:val="000000" w:themeColor="text1"/>
                <w:sz w:val="16"/>
                <w:szCs w:val="16"/>
                <w:lang w:val="en-US"/>
              </w:rPr>
              <w:t xml:space="preserve"> </w:t>
            </w:r>
            <w:r w:rsidR="00902D03" w:rsidRPr="00CE1D25">
              <w:rPr>
                <w:rStyle w:val="Emphasis"/>
                <w:rFonts w:asciiTheme="minorHAnsi" w:hAnsiTheme="minorHAnsi" w:cstheme="minorHAnsi"/>
                <w:b w:val="0"/>
                <w:color w:val="000000" w:themeColor="text1"/>
                <w:sz w:val="16"/>
                <w:szCs w:val="16"/>
                <w:lang w:val="en-US"/>
              </w:rPr>
              <w:t xml:space="preserve">J. Phys. </w:t>
            </w:r>
            <w:r w:rsidR="00902D03" w:rsidRPr="00A02210">
              <w:rPr>
                <w:rStyle w:val="Emphasis"/>
                <w:rFonts w:asciiTheme="minorHAnsi" w:hAnsiTheme="minorHAnsi" w:cstheme="minorHAnsi"/>
                <w:b w:val="0"/>
                <w:color w:val="000000" w:themeColor="text1"/>
                <w:sz w:val="16"/>
                <w:szCs w:val="16"/>
                <w:lang w:val="fi-FI"/>
              </w:rPr>
              <w:t xml:space="preserve">D: </w:t>
            </w:r>
            <w:proofErr w:type="spellStart"/>
            <w:r w:rsidR="00902D03" w:rsidRPr="00A02210">
              <w:rPr>
                <w:rStyle w:val="Emphasis"/>
                <w:rFonts w:asciiTheme="minorHAnsi" w:hAnsiTheme="minorHAnsi" w:cstheme="minorHAnsi"/>
                <w:b w:val="0"/>
                <w:color w:val="000000" w:themeColor="text1"/>
                <w:sz w:val="16"/>
                <w:szCs w:val="16"/>
                <w:lang w:val="fi-FI"/>
              </w:rPr>
              <w:t>Appl</w:t>
            </w:r>
            <w:proofErr w:type="spellEnd"/>
            <w:r w:rsidR="00902D03" w:rsidRPr="00A02210">
              <w:rPr>
                <w:rStyle w:val="Emphasis"/>
                <w:rFonts w:asciiTheme="minorHAnsi" w:hAnsiTheme="minorHAnsi" w:cstheme="minorHAnsi"/>
                <w:b w:val="0"/>
                <w:color w:val="000000" w:themeColor="text1"/>
                <w:sz w:val="16"/>
                <w:szCs w:val="16"/>
                <w:lang w:val="fi-FI"/>
              </w:rPr>
              <w:t xml:space="preserve">. </w:t>
            </w:r>
            <w:proofErr w:type="spellStart"/>
            <w:r w:rsidR="00902D03" w:rsidRPr="00A02210">
              <w:rPr>
                <w:rStyle w:val="Emphasis"/>
                <w:rFonts w:asciiTheme="minorHAnsi" w:hAnsiTheme="minorHAnsi" w:cstheme="minorHAnsi"/>
                <w:b w:val="0"/>
                <w:color w:val="000000" w:themeColor="text1"/>
                <w:sz w:val="16"/>
                <w:szCs w:val="16"/>
                <w:lang w:val="fi-FI"/>
              </w:rPr>
              <w:t>Phys</w:t>
            </w:r>
            <w:proofErr w:type="spellEnd"/>
            <w:r w:rsidR="00902D03" w:rsidRPr="00A02210">
              <w:rPr>
                <w:rStyle w:val="Emphasis"/>
                <w:rFonts w:asciiTheme="minorHAnsi" w:hAnsiTheme="minorHAnsi" w:cstheme="minorHAnsi"/>
                <w:b w:val="0"/>
                <w:color w:val="000000" w:themeColor="text1"/>
                <w:sz w:val="16"/>
                <w:szCs w:val="16"/>
                <w:lang w:val="fi-FI"/>
              </w:rPr>
              <w:t>.</w:t>
            </w:r>
            <w:r w:rsidR="00902D03" w:rsidRPr="00A02210">
              <w:rPr>
                <w:rFonts w:asciiTheme="minorHAnsi" w:hAnsiTheme="minorHAnsi" w:cstheme="minorHAnsi"/>
                <w:b w:val="0"/>
                <w:color w:val="000000" w:themeColor="text1"/>
                <w:sz w:val="16"/>
                <w:szCs w:val="16"/>
                <w:lang w:val="fi-FI"/>
              </w:rPr>
              <w:t xml:space="preserve"> </w:t>
            </w:r>
            <w:r w:rsidR="00902D03" w:rsidRPr="00A02210">
              <w:rPr>
                <w:rFonts w:asciiTheme="minorHAnsi" w:hAnsiTheme="minorHAnsi" w:cstheme="minorHAnsi"/>
                <w:b w:val="0"/>
                <w:bCs w:val="0"/>
                <w:color w:val="000000" w:themeColor="text1"/>
                <w:sz w:val="16"/>
                <w:szCs w:val="16"/>
                <w:lang w:val="fi-FI"/>
              </w:rPr>
              <w:t>43</w:t>
            </w:r>
            <w:r w:rsidR="00902D03" w:rsidRPr="00A02210">
              <w:rPr>
                <w:rFonts w:asciiTheme="minorHAnsi" w:hAnsiTheme="minorHAnsi" w:cstheme="minorHAnsi"/>
                <w:b w:val="0"/>
                <w:color w:val="000000" w:themeColor="text1"/>
                <w:sz w:val="16"/>
                <w:szCs w:val="16"/>
                <w:lang w:val="fi-FI"/>
              </w:rPr>
              <w:t xml:space="preserve"> 354002</w:t>
            </w:r>
          </w:p>
        </w:tc>
        <w:tc>
          <w:tcPr>
            <w:tcW w:w="1842" w:type="dxa"/>
          </w:tcPr>
          <w:p w14:paraId="0FD15889" w14:textId="1F995009" w:rsidR="002416C5" w:rsidRPr="00A02210" w:rsidRDefault="00E346C8" w:rsidP="00A63BAC">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Suurteholedit kuumenevat huomattavasti,</w:t>
            </w:r>
            <w:r w:rsidR="00FC10E0" w:rsidRPr="00A02210">
              <w:rPr>
                <w:lang w:val="fi-FI"/>
              </w:rPr>
              <w:t xml:space="preserve"> kun taas tavalliset ledit eivät kuumene juuri </w:t>
            </w:r>
            <w:r w:rsidR="00A63BAC">
              <w:rPr>
                <w:lang w:val="fi-FI"/>
              </w:rPr>
              <w:t>lainkaan</w:t>
            </w:r>
            <w:r w:rsidR="00794B39" w:rsidRPr="00A02210">
              <w:rPr>
                <w:lang w:val="fi-FI"/>
              </w:rPr>
              <w:t>.</w:t>
            </w:r>
          </w:p>
        </w:tc>
        <w:tc>
          <w:tcPr>
            <w:tcW w:w="2943" w:type="dxa"/>
          </w:tcPr>
          <w:p w14:paraId="62CCC7CA" w14:textId="68B5FF9F" w:rsidR="00FC10E0" w:rsidRPr="00A02210" w:rsidRDefault="00A63BAC" w:rsidP="00663ADC">
            <w:pPr>
              <w:ind w:firstLine="0"/>
              <w:cnfStyle w:val="000000010000" w:firstRow="0" w:lastRow="0" w:firstColumn="0" w:lastColumn="0" w:oddVBand="0" w:evenVBand="0" w:oddHBand="0" w:evenHBand="1" w:firstRowFirstColumn="0" w:firstRowLastColumn="0" w:lastRowFirstColumn="0" w:lastRowLastColumn="0"/>
              <w:rPr>
                <w:lang w:val="fi-FI"/>
              </w:rPr>
            </w:pPr>
            <w:r>
              <w:rPr>
                <w:lang w:val="fi-FI"/>
              </w:rPr>
              <w:t>Voi vaihdella:</w:t>
            </w:r>
          </w:p>
          <w:p w14:paraId="0FD1588A" w14:textId="4B8E09C5" w:rsidR="00C65BC1" w:rsidRPr="00A02210" w:rsidRDefault="00902D03" w:rsidP="00663ADC">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135 lm/W 1</w:t>
            </w:r>
            <w:r w:rsidR="004166B5" w:rsidRPr="00A02210">
              <w:rPr>
                <w:lang w:val="fi-FI"/>
              </w:rPr>
              <w:t xml:space="preserve"> </w:t>
            </w:r>
            <w:r w:rsidRPr="00A02210">
              <w:rPr>
                <w:lang w:val="fi-FI"/>
              </w:rPr>
              <w:t xml:space="preserve">A </w:t>
            </w:r>
            <w:r w:rsidR="00FC10E0" w:rsidRPr="00A02210">
              <w:rPr>
                <w:lang w:val="fi-FI"/>
              </w:rPr>
              <w:t>sähkövirralla</w:t>
            </w:r>
          </w:p>
          <w:p w14:paraId="0FD1588B" w14:textId="1EEB3F4E" w:rsidR="00902D03" w:rsidRPr="00A02210" w:rsidRDefault="00902D03" w:rsidP="00A63BAC">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 xml:space="preserve">250 lm/W </w:t>
            </w:r>
            <w:r w:rsidR="00A63BAC">
              <w:rPr>
                <w:lang w:val="fi-FI"/>
              </w:rPr>
              <w:t>2</w:t>
            </w:r>
            <w:r w:rsidRPr="00A02210">
              <w:rPr>
                <w:lang w:val="fi-FI"/>
              </w:rPr>
              <w:t>0</w:t>
            </w:r>
            <w:r w:rsidR="00A63BAC">
              <w:rPr>
                <w:lang w:val="fi-FI"/>
              </w:rPr>
              <w:t xml:space="preserve"> </w:t>
            </w:r>
            <w:r w:rsidRPr="00A02210">
              <w:rPr>
                <w:lang w:val="fi-FI"/>
              </w:rPr>
              <w:t>mA</w:t>
            </w:r>
            <w:r w:rsidR="00FC10E0" w:rsidRPr="00A02210">
              <w:rPr>
                <w:lang w:val="fi-FI"/>
              </w:rPr>
              <w:t xml:space="preserve"> sähkövirralla</w:t>
            </w:r>
          </w:p>
        </w:tc>
      </w:tr>
      <w:tr w:rsidR="00E346C8" w:rsidRPr="00A02210" w14:paraId="0FD158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8D" w14:textId="0AA1C9A8" w:rsidR="00511507" w:rsidRPr="00A02210" w:rsidRDefault="00F806F7" w:rsidP="00663ADC">
            <w:pPr>
              <w:ind w:firstLine="0"/>
              <w:rPr>
                <w:lang w:val="fi-FI"/>
              </w:rPr>
            </w:pPr>
            <w:r>
              <w:rPr>
                <w:lang w:val="fi-FI"/>
              </w:rPr>
              <w:t>Hehku</w:t>
            </w:r>
            <w:r w:rsidR="00C711BE" w:rsidRPr="00A02210">
              <w:rPr>
                <w:lang w:val="fi-FI"/>
              </w:rPr>
              <w:t>lamput</w:t>
            </w:r>
          </w:p>
          <w:p w14:paraId="0FD1588E" w14:textId="4D297BA2" w:rsidR="00BD6C81" w:rsidRPr="00A02210" w:rsidRDefault="00BD6C81" w:rsidP="004166B5">
            <w:pPr>
              <w:ind w:firstLine="0"/>
              <w:rPr>
                <w:b w:val="0"/>
                <w:lang w:val="fi-FI"/>
              </w:rPr>
            </w:pPr>
            <w:r w:rsidRPr="00A02210">
              <w:rPr>
                <w:b w:val="0"/>
                <w:lang w:val="fi-FI"/>
              </w:rPr>
              <w:t xml:space="preserve">(100 W </w:t>
            </w:r>
            <w:r w:rsidR="004166B5" w:rsidRPr="00A02210">
              <w:rPr>
                <w:b w:val="0"/>
                <w:lang w:val="fi-FI"/>
              </w:rPr>
              <w:t>volframilamppu</w:t>
            </w:r>
            <w:r w:rsidRPr="00A02210">
              <w:rPr>
                <w:b w:val="0"/>
                <w:lang w:val="fi-FI"/>
              </w:rPr>
              <w:t>)</w:t>
            </w:r>
          </w:p>
        </w:tc>
        <w:tc>
          <w:tcPr>
            <w:tcW w:w="1842" w:type="dxa"/>
          </w:tcPr>
          <w:p w14:paraId="0FD1588F" w14:textId="7C58BD9F" w:rsidR="00FD66D0" w:rsidRPr="00A02210" w:rsidRDefault="004166B5" w:rsidP="002416C5">
            <w:pPr>
              <w:ind w:firstLine="0"/>
              <w:cnfStyle w:val="000000100000" w:firstRow="0" w:lastRow="0" w:firstColumn="0" w:lastColumn="0" w:oddVBand="0" w:evenVBand="0" w:oddHBand="1" w:evenHBand="0" w:firstRowFirstColumn="0" w:firstRowLastColumn="0" w:lastRowFirstColumn="0" w:lastRowLastColumn="0"/>
              <w:rPr>
                <w:lang w:val="fi-FI"/>
              </w:rPr>
            </w:pPr>
            <w:r w:rsidRPr="00A02210">
              <w:rPr>
                <w:lang w:val="fi-FI"/>
              </w:rPr>
              <w:t>hehkulanka</w:t>
            </w:r>
            <w:r w:rsidR="00FD66D0" w:rsidRPr="00A02210">
              <w:rPr>
                <w:lang w:val="fi-FI"/>
              </w:rPr>
              <w:t xml:space="preserve">: </w:t>
            </w:r>
            <w:r w:rsidR="008241F9" w:rsidRPr="00A02210">
              <w:rPr>
                <w:lang w:val="fi-FI"/>
              </w:rPr>
              <w:t>2500</w:t>
            </w:r>
          </w:p>
          <w:p w14:paraId="0FD15890" w14:textId="77777777" w:rsidR="002237F9" w:rsidRPr="00A02210" w:rsidRDefault="002237F9" w:rsidP="008241F9">
            <w:pPr>
              <w:ind w:firstLine="0"/>
              <w:cnfStyle w:val="000000100000" w:firstRow="0" w:lastRow="0" w:firstColumn="0" w:lastColumn="0" w:oddVBand="0" w:evenVBand="0" w:oddHBand="1" w:evenHBand="0" w:firstRowFirstColumn="0" w:firstRowLastColumn="0" w:lastRowFirstColumn="0" w:lastRowLastColumn="0"/>
              <w:rPr>
                <w:lang w:val="fi-FI"/>
              </w:rPr>
            </w:pPr>
          </w:p>
        </w:tc>
        <w:tc>
          <w:tcPr>
            <w:tcW w:w="2943" w:type="dxa"/>
          </w:tcPr>
          <w:p w14:paraId="0FD15891" w14:textId="77777777" w:rsidR="00C65BC1" w:rsidRPr="00A02210" w:rsidRDefault="00595E23" w:rsidP="00663ADC">
            <w:pPr>
              <w:ind w:firstLine="0"/>
              <w:cnfStyle w:val="000000100000" w:firstRow="0" w:lastRow="0" w:firstColumn="0" w:lastColumn="0" w:oddVBand="0" w:evenVBand="0" w:oddHBand="1" w:evenHBand="0" w:firstRowFirstColumn="0" w:firstRowLastColumn="0" w:lastRowFirstColumn="0" w:lastRowLastColumn="0"/>
              <w:rPr>
                <w:lang w:val="fi-FI"/>
              </w:rPr>
            </w:pPr>
            <w:r w:rsidRPr="00A02210">
              <w:rPr>
                <w:lang w:val="fi-FI"/>
              </w:rPr>
              <w:t>17.5 lm/W</w:t>
            </w:r>
          </w:p>
        </w:tc>
      </w:tr>
      <w:tr w:rsidR="00E346C8" w:rsidRPr="00A02210" w14:paraId="0FD1589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93" w14:textId="608A16CA" w:rsidR="00C65BC1" w:rsidRPr="00A02210" w:rsidRDefault="00C711BE" w:rsidP="00663ADC">
            <w:pPr>
              <w:ind w:firstLine="0"/>
              <w:rPr>
                <w:lang w:val="fi-FI"/>
              </w:rPr>
            </w:pPr>
            <w:r w:rsidRPr="00A02210">
              <w:rPr>
                <w:lang w:val="fi-FI"/>
              </w:rPr>
              <w:t>Halogeenilamput</w:t>
            </w:r>
          </w:p>
          <w:p w14:paraId="0FD15894" w14:textId="58663FB5" w:rsidR="00FD66D0" w:rsidRPr="00A02210" w:rsidRDefault="00FD66D0" w:rsidP="004166B5">
            <w:pPr>
              <w:ind w:firstLine="0"/>
              <w:rPr>
                <w:b w:val="0"/>
                <w:lang w:val="fi-FI"/>
              </w:rPr>
            </w:pPr>
            <w:r w:rsidRPr="00A02210">
              <w:rPr>
                <w:b w:val="0"/>
                <w:lang w:val="fi-FI"/>
              </w:rPr>
              <w:t>(</w:t>
            </w:r>
            <w:proofErr w:type="gramStart"/>
            <w:r w:rsidR="00F806F7">
              <w:rPr>
                <w:b w:val="0"/>
                <w:lang w:val="fi-FI"/>
              </w:rPr>
              <w:t>volfra</w:t>
            </w:r>
            <w:r w:rsidR="004166B5" w:rsidRPr="00A02210">
              <w:rPr>
                <w:b w:val="0"/>
                <w:lang w:val="fi-FI"/>
              </w:rPr>
              <w:t xml:space="preserve">milanka </w:t>
            </w:r>
            <w:r w:rsidRPr="00A02210">
              <w:rPr>
                <w:b w:val="0"/>
                <w:lang w:val="fi-FI"/>
              </w:rPr>
              <w:t xml:space="preserve"> </w:t>
            </w:r>
            <w:r w:rsidR="004166B5" w:rsidRPr="00A02210">
              <w:rPr>
                <w:b w:val="0"/>
                <w:lang w:val="fi-FI"/>
              </w:rPr>
              <w:t>kvartsilasikuvussa</w:t>
            </w:r>
            <w:proofErr w:type="gramEnd"/>
            <w:r w:rsidRPr="00A02210">
              <w:rPr>
                <w:b w:val="0"/>
                <w:lang w:val="fi-FI"/>
              </w:rPr>
              <w:t>)</w:t>
            </w:r>
          </w:p>
        </w:tc>
        <w:tc>
          <w:tcPr>
            <w:tcW w:w="1842" w:type="dxa"/>
          </w:tcPr>
          <w:p w14:paraId="0FD15895" w14:textId="68DCC4EC" w:rsidR="00FD66D0" w:rsidRPr="00A02210" w:rsidRDefault="004166B5" w:rsidP="00FD66D0">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 xml:space="preserve">hehkulanka noin </w:t>
            </w:r>
            <w:r w:rsidR="00FD66D0" w:rsidRPr="00A02210">
              <w:rPr>
                <w:lang w:val="fi-FI"/>
              </w:rPr>
              <w:t>3000</w:t>
            </w:r>
          </w:p>
          <w:p w14:paraId="0FD15896" w14:textId="77777777" w:rsidR="00FD66D0" w:rsidRPr="00A02210" w:rsidRDefault="00FD66D0" w:rsidP="00FD66D0">
            <w:pPr>
              <w:ind w:firstLine="0"/>
              <w:cnfStyle w:val="000000010000" w:firstRow="0" w:lastRow="0" w:firstColumn="0" w:lastColumn="0" w:oddVBand="0" w:evenVBand="0" w:oddHBand="0" w:evenHBand="1" w:firstRowFirstColumn="0" w:firstRowLastColumn="0" w:lastRowFirstColumn="0" w:lastRowLastColumn="0"/>
              <w:rPr>
                <w:lang w:val="fi-FI"/>
              </w:rPr>
            </w:pPr>
          </w:p>
        </w:tc>
        <w:tc>
          <w:tcPr>
            <w:tcW w:w="2943" w:type="dxa"/>
          </w:tcPr>
          <w:p w14:paraId="0FD15897" w14:textId="77777777" w:rsidR="00C65BC1" w:rsidRPr="00A02210" w:rsidRDefault="00C868CA" w:rsidP="00FD66D0">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24</w:t>
            </w:r>
            <w:r w:rsidR="00FD66D0" w:rsidRPr="00A02210">
              <w:rPr>
                <w:lang w:val="fi-FI"/>
              </w:rPr>
              <w:t xml:space="preserve"> lm/W</w:t>
            </w:r>
          </w:p>
        </w:tc>
      </w:tr>
      <w:tr w:rsidR="00E346C8" w:rsidRPr="00A02210" w14:paraId="0FD158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99" w14:textId="12BB06C7" w:rsidR="00511507" w:rsidRPr="00A02210" w:rsidRDefault="00C711BE" w:rsidP="00663ADC">
            <w:pPr>
              <w:ind w:firstLine="0"/>
              <w:rPr>
                <w:lang w:val="fi-FI"/>
              </w:rPr>
            </w:pPr>
            <w:r w:rsidRPr="00A02210">
              <w:rPr>
                <w:lang w:val="fi-FI"/>
              </w:rPr>
              <w:t>Energiansäästölamput, jotka toimivat loisteputken toimintaperiaatteella</w:t>
            </w:r>
          </w:p>
        </w:tc>
        <w:tc>
          <w:tcPr>
            <w:tcW w:w="1842" w:type="dxa"/>
          </w:tcPr>
          <w:p w14:paraId="0FD1589A" w14:textId="77777777" w:rsidR="00C65BC1" w:rsidRPr="00A02210" w:rsidRDefault="00794B39" w:rsidP="00663ADC">
            <w:pPr>
              <w:ind w:firstLine="0"/>
              <w:cnfStyle w:val="000000100000" w:firstRow="0" w:lastRow="0" w:firstColumn="0" w:lastColumn="0" w:oddVBand="0" w:evenVBand="0" w:oddHBand="1" w:evenHBand="0" w:firstRowFirstColumn="0" w:firstRowLastColumn="0" w:lastRowFirstColumn="0" w:lastRowLastColumn="0"/>
              <w:rPr>
                <w:lang w:val="fi-FI"/>
              </w:rPr>
            </w:pPr>
            <w:r w:rsidRPr="00A02210">
              <w:rPr>
                <w:lang w:val="fi-FI"/>
              </w:rPr>
              <w:t>60 ― 80</w:t>
            </w:r>
          </w:p>
        </w:tc>
        <w:tc>
          <w:tcPr>
            <w:tcW w:w="2943" w:type="dxa"/>
          </w:tcPr>
          <w:p w14:paraId="0FD1589B" w14:textId="77777777" w:rsidR="00C65BC1" w:rsidRPr="00A02210" w:rsidRDefault="008241F9" w:rsidP="00663ADC">
            <w:pPr>
              <w:ind w:firstLine="0"/>
              <w:cnfStyle w:val="000000100000" w:firstRow="0" w:lastRow="0" w:firstColumn="0" w:lastColumn="0" w:oddVBand="0" w:evenVBand="0" w:oddHBand="1" w:evenHBand="0" w:firstRowFirstColumn="0" w:firstRowLastColumn="0" w:lastRowFirstColumn="0" w:lastRowLastColumn="0"/>
              <w:rPr>
                <w:lang w:val="fi-FI"/>
              </w:rPr>
            </w:pPr>
            <w:r w:rsidRPr="00A02210">
              <w:rPr>
                <w:lang w:val="fi-FI"/>
              </w:rPr>
              <w:t>60 lm/W</w:t>
            </w:r>
          </w:p>
        </w:tc>
      </w:tr>
      <w:tr w:rsidR="00E346C8" w:rsidRPr="00A02210" w14:paraId="0FD158A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9D" w14:textId="3D355557" w:rsidR="00C65BC1" w:rsidRPr="00A02210" w:rsidRDefault="00C711BE" w:rsidP="00663ADC">
            <w:pPr>
              <w:ind w:firstLine="0"/>
              <w:rPr>
                <w:lang w:val="fi-FI"/>
              </w:rPr>
            </w:pPr>
            <w:r w:rsidRPr="00A02210">
              <w:rPr>
                <w:lang w:val="fi-FI"/>
              </w:rPr>
              <w:t>Loisteputket</w:t>
            </w:r>
          </w:p>
          <w:p w14:paraId="0FD1589E" w14:textId="4AA1B008" w:rsidR="008241F9" w:rsidRPr="00A02210" w:rsidRDefault="008241F9" w:rsidP="004166B5">
            <w:pPr>
              <w:ind w:firstLine="0"/>
              <w:rPr>
                <w:b w:val="0"/>
                <w:lang w:val="fi-FI"/>
              </w:rPr>
            </w:pPr>
            <w:r w:rsidRPr="00A02210">
              <w:rPr>
                <w:b w:val="0"/>
                <w:lang w:val="fi-FI"/>
              </w:rPr>
              <w:t>(</w:t>
            </w:r>
            <w:r w:rsidR="004166B5" w:rsidRPr="00A02210">
              <w:rPr>
                <w:b w:val="0"/>
                <w:lang w:val="fi-FI"/>
              </w:rPr>
              <w:t>kuristimella</w:t>
            </w:r>
            <w:r w:rsidRPr="00A02210">
              <w:rPr>
                <w:b w:val="0"/>
                <w:lang w:val="fi-FI"/>
              </w:rPr>
              <w:t>)</w:t>
            </w:r>
          </w:p>
        </w:tc>
        <w:tc>
          <w:tcPr>
            <w:tcW w:w="1842" w:type="dxa"/>
          </w:tcPr>
          <w:p w14:paraId="0FD1589F" w14:textId="77777777" w:rsidR="00C65BC1" w:rsidRPr="00A02210" w:rsidRDefault="00511507" w:rsidP="007C5911">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60</w:t>
            </w:r>
            <w:r w:rsidR="002416C5" w:rsidRPr="00A02210">
              <w:rPr>
                <w:lang w:val="fi-FI"/>
              </w:rPr>
              <w:t xml:space="preserve"> ― </w:t>
            </w:r>
            <w:r w:rsidRPr="00A02210">
              <w:rPr>
                <w:lang w:val="fi-FI"/>
              </w:rPr>
              <w:t>80</w:t>
            </w:r>
          </w:p>
          <w:p w14:paraId="0FD158A0" w14:textId="5A627141" w:rsidR="00794B39" w:rsidRPr="00A02210" w:rsidRDefault="004166B5" w:rsidP="004166B5">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(putken päässä</w:t>
            </w:r>
            <w:r w:rsidR="00794B39" w:rsidRPr="00A02210">
              <w:rPr>
                <w:lang w:val="fi-FI"/>
              </w:rPr>
              <w:t>)</w:t>
            </w:r>
          </w:p>
        </w:tc>
        <w:tc>
          <w:tcPr>
            <w:tcW w:w="2943" w:type="dxa"/>
          </w:tcPr>
          <w:p w14:paraId="0FD158A1" w14:textId="77777777" w:rsidR="00C65BC1" w:rsidRPr="00A02210" w:rsidRDefault="008241F9" w:rsidP="00663ADC">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100 lm/W</w:t>
            </w:r>
          </w:p>
        </w:tc>
      </w:tr>
      <w:tr w:rsidR="00E346C8" w:rsidRPr="00A02210" w14:paraId="0FD158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A3" w14:textId="1C4AF58A" w:rsidR="00C65BC1" w:rsidRPr="00A02210" w:rsidRDefault="004166B5" w:rsidP="00663ADC">
            <w:pPr>
              <w:ind w:firstLine="0"/>
              <w:rPr>
                <w:lang w:val="fi-FI"/>
              </w:rPr>
            </w:pPr>
            <w:r w:rsidRPr="00A02210">
              <w:rPr>
                <w:lang w:val="fi-FI"/>
              </w:rPr>
              <w:t>Tulikärpänen</w:t>
            </w:r>
          </w:p>
        </w:tc>
        <w:tc>
          <w:tcPr>
            <w:tcW w:w="1842" w:type="dxa"/>
          </w:tcPr>
          <w:p w14:paraId="0FD158A4" w14:textId="7B0A13F4" w:rsidR="00C65BC1" w:rsidRPr="00A02210" w:rsidRDefault="004166B5" w:rsidP="004166B5">
            <w:pPr>
              <w:ind w:firstLine="0"/>
              <w:cnfStyle w:val="000000100000" w:firstRow="0" w:lastRow="0" w:firstColumn="0" w:lastColumn="0" w:oddVBand="0" w:evenVBand="0" w:oddHBand="1" w:evenHBand="0" w:firstRowFirstColumn="0" w:firstRowLastColumn="0" w:lastRowFirstColumn="0" w:lastRowLastColumn="0"/>
              <w:rPr>
                <w:lang w:val="fi-FI"/>
              </w:rPr>
            </w:pPr>
            <w:r w:rsidRPr="00A02210">
              <w:rPr>
                <w:lang w:val="fi-FI"/>
              </w:rPr>
              <w:t>Lämpöä ei käytännössä muodostu</w:t>
            </w:r>
          </w:p>
        </w:tc>
        <w:tc>
          <w:tcPr>
            <w:tcW w:w="2943" w:type="dxa"/>
          </w:tcPr>
          <w:p w14:paraId="0FD158A5" w14:textId="77777777" w:rsidR="00C65BC1" w:rsidRPr="00A02210" w:rsidRDefault="00C65BC1" w:rsidP="004960BE">
            <w:pPr>
              <w:ind w:firstLine="0"/>
              <w:cnfStyle w:val="000000100000" w:firstRow="0" w:lastRow="0" w:firstColumn="0" w:lastColumn="0" w:oddVBand="0" w:evenVBand="0" w:oddHBand="1" w:evenHBand="0" w:firstRowFirstColumn="0" w:firstRowLastColumn="0" w:lastRowFirstColumn="0" w:lastRowLastColumn="0"/>
              <w:rPr>
                <w:lang w:val="fi-FI"/>
              </w:rPr>
            </w:pPr>
          </w:p>
        </w:tc>
      </w:tr>
      <w:tr w:rsidR="00E346C8" w:rsidRPr="00A02210" w14:paraId="0FD158A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A7" w14:textId="7B667F69" w:rsidR="00511507" w:rsidRPr="00A02210" w:rsidRDefault="004166B5" w:rsidP="00663ADC">
            <w:pPr>
              <w:ind w:firstLine="0"/>
              <w:rPr>
                <w:lang w:val="fi-FI"/>
              </w:rPr>
            </w:pPr>
            <w:r w:rsidRPr="00A02210">
              <w:rPr>
                <w:lang w:val="fi-FI"/>
              </w:rPr>
              <w:t>Plasmatel</w:t>
            </w:r>
            <w:r w:rsidR="00243749">
              <w:rPr>
                <w:lang w:val="fi-FI"/>
              </w:rPr>
              <w:t>e</w:t>
            </w:r>
            <w:r w:rsidRPr="00A02210">
              <w:rPr>
                <w:lang w:val="fi-FI"/>
              </w:rPr>
              <w:t>vision näyttö</w:t>
            </w:r>
          </w:p>
          <w:p w14:paraId="0FD158A8" w14:textId="4D102A63" w:rsidR="00BA1954" w:rsidRPr="00A02210" w:rsidRDefault="00BA1954" w:rsidP="00FC10E0">
            <w:pPr>
              <w:ind w:firstLine="0"/>
              <w:rPr>
                <w:b w:val="0"/>
                <w:lang w:val="fi-FI"/>
              </w:rPr>
            </w:pPr>
            <w:r w:rsidRPr="00A02210">
              <w:rPr>
                <w:b w:val="0"/>
                <w:lang w:val="fi-FI"/>
              </w:rPr>
              <w:t>(</w:t>
            </w:r>
            <w:r w:rsidR="004166B5" w:rsidRPr="00A02210">
              <w:rPr>
                <w:b w:val="0"/>
                <w:lang w:val="fi-FI"/>
              </w:rPr>
              <w:t>tiedot Panasonic</w:t>
            </w:r>
            <w:r w:rsidRPr="00A02210">
              <w:rPr>
                <w:b w:val="0"/>
                <w:lang w:val="fi-FI"/>
              </w:rPr>
              <w:t xml:space="preserve"> </w:t>
            </w:r>
            <w:proofErr w:type="spellStart"/>
            <w:r w:rsidRPr="00A02210">
              <w:rPr>
                <w:b w:val="0"/>
                <w:lang w:val="fi-FI"/>
              </w:rPr>
              <w:t>NeoPDP</w:t>
            </w:r>
            <w:proofErr w:type="spellEnd"/>
            <w:r w:rsidR="00FC10E0" w:rsidRPr="00A02210">
              <w:rPr>
                <w:b w:val="0"/>
                <w:lang w:val="fi-FI"/>
              </w:rPr>
              <w:t xml:space="preserve"> -sarjasta</w:t>
            </w:r>
            <w:r w:rsidRPr="00A02210">
              <w:rPr>
                <w:b w:val="0"/>
                <w:lang w:val="fi-FI"/>
              </w:rPr>
              <w:t xml:space="preserve">, </w:t>
            </w:r>
            <w:r w:rsidR="004166B5" w:rsidRPr="00A02210">
              <w:rPr>
                <w:b w:val="0"/>
                <w:lang w:val="fi-FI"/>
              </w:rPr>
              <w:t>vuodelta</w:t>
            </w:r>
            <w:r w:rsidRPr="00A02210">
              <w:rPr>
                <w:b w:val="0"/>
                <w:lang w:val="fi-FI"/>
              </w:rPr>
              <w:t xml:space="preserve"> 2010)</w:t>
            </w:r>
          </w:p>
        </w:tc>
        <w:tc>
          <w:tcPr>
            <w:tcW w:w="1842" w:type="dxa"/>
          </w:tcPr>
          <w:p w14:paraId="0FD158A9" w14:textId="77777777" w:rsidR="00BA1954" w:rsidRPr="00A02210" w:rsidRDefault="00BA1954" w:rsidP="007C5911">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33 ― 45</w:t>
            </w:r>
          </w:p>
        </w:tc>
        <w:tc>
          <w:tcPr>
            <w:tcW w:w="2943" w:type="dxa"/>
          </w:tcPr>
          <w:p w14:paraId="0FD158AA" w14:textId="77777777" w:rsidR="00511507" w:rsidRPr="00A02210" w:rsidRDefault="00E17F2C" w:rsidP="00663ADC">
            <w:pPr>
              <w:ind w:firstLine="0"/>
              <w:cnfStyle w:val="000000010000" w:firstRow="0" w:lastRow="0" w:firstColumn="0" w:lastColumn="0" w:oddVBand="0" w:evenVBand="0" w:oddHBand="0" w:evenHBand="1" w:firstRowFirstColumn="0" w:firstRowLastColumn="0" w:lastRowFirstColumn="0" w:lastRowLastColumn="0"/>
              <w:rPr>
                <w:lang w:val="fi-FI"/>
              </w:rPr>
            </w:pPr>
            <w:r w:rsidRPr="00A02210">
              <w:rPr>
                <w:lang w:val="fi-FI"/>
              </w:rPr>
              <w:t>2,3 lm/W</w:t>
            </w:r>
          </w:p>
        </w:tc>
      </w:tr>
      <w:tr w:rsidR="00E346C8" w:rsidRPr="00A02210" w14:paraId="0FD158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D158AC" w14:textId="51951B49" w:rsidR="00511507" w:rsidRPr="00A02210" w:rsidRDefault="004166B5" w:rsidP="00663ADC">
            <w:pPr>
              <w:ind w:firstLine="0"/>
              <w:rPr>
                <w:lang w:val="fi-FI"/>
              </w:rPr>
            </w:pPr>
            <w:r w:rsidRPr="00A02210">
              <w:rPr>
                <w:lang w:val="fi-FI"/>
              </w:rPr>
              <w:t>Aurinko</w:t>
            </w:r>
          </w:p>
          <w:p w14:paraId="0FD158AD" w14:textId="7080ED3F" w:rsidR="007C5911" w:rsidRPr="00A02210" w:rsidRDefault="007C5911" w:rsidP="004166B5">
            <w:pPr>
              <w:ind w:firstLine="0"/>
              <w:rPr>
                <w:b w:val="0"/>
                <w:lang w:val="fi-FI"/>
              </w:rPr>
            </w:pPr>
            <w:r w:rsidRPr="00A02210">
              <w:rPr>
                <w:b w:val="0"/>
                <w:lang w:val="fi-FI"/>
              </w:rPr>
              <w:t>(</w:t>
            </w:r>
            <w:r w:rsidR="004166B5" w:rsidRPr="00A02210">
              <w:rPr>
                <w:b w:val="0"/>
                <w:lang w:val="fi-FI"/>
              </w:rPr>
              <w:t>lähde</w:t>
            </w:r>
            <w:r w:rsidRPr="00A02210">
              <w:rPr>
                <w:b w:val="0"/>
                <w:lang w:val="fi-FI"/>
              </w:rPr>
              <w:t xml:space="preserve">: NASA Sun </w:t>
            </w:r>
            <w:proofErr w:type="spellStart"/>
            <w:r w:rsidRPr="00A02210">
              <w:rPr>
                <w:b w:val="0"/>
                <w:lang w:val="fi-FI"/>
              </w:rPr>
              <w:t>Fact</w:t>
            </w:r>
            <w:proofErr w:type="spellEnd"/>
            <w:r w:rsidRPr="00A02210">
              <w:rPr>
                <w:b w:val="0"/>
                <w:lang w:val="fi-FI"/>
              </w:rPr>
              <w:t xml:space="preserve"> </w:t>
            </w:r>
            <w:proofErr w:type="spellStart"/>
            <w:r w:rsidRPr="00A02210">
              <w:rPr>
                <w:b w:val="0"/>
                <w:lang w:val="fi-FI"/>
              </w:rPr>
              <w:t>Sheet</w:t>
            </w:r>
            <w:proofErr w:type="spellEnd"/>
            <w:r w:rsidRPr="00A02210">
              <w:rPr>
                <w:b w:val="0"/>
                <w:lang w:val="fi-FI"/>
              </w:rPr>
              <w:t>, 2010)</w:t>
            </w:r>
          </w:p>
        </w:tc>
        <w:tc>
          <w:tcPr>
            <w:tcW w:w="1842" w:type="dxa"/>
          </w:tcPr>
          <w:p w14:paraId="0FD158AE" w14:textId="7161145A" w:rsidR="002416C5" w:rsidRPr="00A02210" w:rsidRDefault="004166B5" w:rsidP="00AF5B87">
            <w:pPr>
              <w:ind w:firstLine="0"/>
              <w:cnfStyle w:val="000000100000" w:firstRow="0" w:lastRow="0" w:firstColumn="0" w:lastColumn="0" w:oddVBand="0" w:evenVBand="0" w:oddHBand="1" w:evenHBand="0" w:firstRowFirstColumn="0" w:firstRowLastColumn="0" w:lastRowFirstColumn="0" w:lastRowLastColumn="0"/>
              <w:rPr>
                <w:lang w:val="fi-FI"/>
              </w:rPr>
            </w:pPr>
            <w:proofErr w:type="gramStart"/>
            <w:r w:rsidRPr="00A02210">
              <w:rPr>
                <w:lang w:val="fi-FI"/>
              </w:rPr>
              <w:t>Fotosfääri</w:t>
            </w:r>
            <w:proofErr w:type="gramEnd"/>
            <w:r w:rsidR="002416C5" w:rsidRPr="00A02210">
              <w:rPr>
                <w:lang w:val="fi-FI"/>
              </w:rPr>
              <w:t>: 5505</w:t>
            </w:r>
          </w:p>
        </w:tc>
        <w:tc>
          <w:tcPr>
            <w:tcW w:w="2943" w:type="dxa"/>
          </w:tcPr>
          <w:p w14:paraId="0FD158AF" w14:textId="77777777" w:rsidR="00511507" w:rsidRPr="00A02210" w:rsidRDefault="00193724" w:rsidP="00663ADC">
            <w:pPr>
              <w:ind w:firstLine="0"/>
              <w:cnfStyle w:val="000000100000" w:firstRow="0" w:lastRow="0" w:firstColumn="0" w:lastColumn="0" w:oddVBand="0" w:evenVBand="0" w:oddHBand="1" w:evenHBand="0" w:firstRowFirstColumn="0" w:firstRowLastColumn="0" w:lastRowFirstColumn="0" w:lastRowLastColumn="0"/>
              <w:rPr>
                <w:lang w:val="fi-FI"/>
              </w:rPr>
            </w:pPr>
            <w:r w:rsidRPr="00A02210">
              <w:rPr>
                <w:lang w:val="fi-FI"/>
              </w:rPr>
              <w:t>80</w:t>
            </w:r>
            <w:r w:rsidR="002416C5" w:rsidRPr="00A02210">
              <w:rPr>
                <w:lang w:val="fi-FI"/>
              </w:rPr>
              <w:t xml:space="preserve"> lm/W</w:t>
            </w:r>
          </w:p>
          <w:p w14:paraId="0FD158B0" w14:textId="07122864" w:rsidR="00193724" w:rsidRPr="00A02210" w:rsidRDefault="004166B5" w:rsidP="00663ADC">
            <w:pPr>
              <w:ind w:firstLine="0"/>
              <w:cnfStyle w:val="000000100000" w:firstRow="0" w:lastRow="0" w:firstColumn="0" w:lastColumn="0" w:oddVBand="0" w:evenVBand="0" w:oddHBand="1" w:evenHBand="0" w:firstRowFirstColumn="0" w:firstRowLastColumn="0" w:lastRowFirstColumn="0" w:lastRowLastColumn="0"/>
              <w:rPr>
                <w:sz w:val="16"/>
                <w:szCs w:val="16"/>
                <w:lang w:val="fi-FI"/>
              </w:rPr>
            </w:pPr>
            <w:r w:rsidRPr="00A02210">
              <w:rPr>
                <w:sz w:val="16"/>
                <w:szCs w:val="16"/>
                <w:lang w:val="fi-FI"/>
              </w:rPr>
              <w:t>Oletetaan, että aurinko on täydellinen mustan kappaleen säteilijä</w:t>
            </w:r>
          </w:p>
        </w:tc>
      </w:tr>
    </w:tbl>
    <w:p w14:paraId="0FD158B2" w14:textId="77777777" w:rsidR="00423A95" w:rsidRPr="00A02210" w:rsidRDefault="00423A95" w:rsidP="00663ADC">
      <w:pPr>
        <w:rPr>
          <w:lang w:val="fi-FI"/>
        </w:rPr>
      </w:pPr>
    </w:p>
    <w:p w14:paraId="0FD158B3" w14:textId="70727B5D" w:rsidR="00B24685" w:rsidRPr="00A02210" w:rsidRDefault="00B24685" w:rsidP="00B24685">
      <w:pPr>
        <w:jc w:val="center"/>
        <w:rPr>
          <w:i/>
          <w:lang w:val="fi-FI"/>
        </w:rPr>
      </w:pPr>
      <w:r w:rsidRPr="00A02210">
        <w:rPr>
          <w:i/>
          <w:lang w:val="fi-FI"/>
        </w:rPr>
        <w:t>T</w:t>
      </w:r>
      <w:r w:rsidR="00FC10E0" w:rsidRPr="00A02210">
        <w:rPr>
          <w:i/>
          <w:lang w:val="fi-FI"/>
        </w:rPr>
        <w:t xml:space="preserve">aulukko </w:t>
      </w:r>
      <w:r w:rsidRPr="00A02210">
        <w:rPr>
          <w:i/>
          <w:lang w:val="fi-FI"/>
        </w:rPr>
        <w:t xml:space="preserve">1: </w:t>
      </w:r>
      <w:r w:rsidR="00FC10E0" w:rsidRPr="00A02210">
        <w:rPr>
          <w:i/>
          <w:lang w:val="fi-FI"/>
        </w:rPr>
        <w:t>Valonlähteiden tehokkuuksia</w:t>
      </w:r>
    </w:p>
    <w:p w14:paraId="0FD158B4" w14:textId="77777777" w:rsidR="00B24685" w:rsidRPr="00A02210" w:rsidRDefault="00B24685" w:rsidP="00B24685">
      <w:pPr>
        <w:jc w:val="center"/>
        <w:rPr>
          <w:i/>
          <w:lang w:val="fi-FI"/>
        </w:rPr>
      </w:pPr>
    </w:p>
    <w:p w14:paraId="61992285" w14:textId="5F2D3DAA" w:rsidR="00FC10E0" w:rsidRPr="00A02210" w:rsidRDefault="00FC10E0" w:rsidP="00663ADC">
      <w:pPr>
        <w:rPr>
          <w:lang w:val="fi-FI"/>
        </w:rPr>
      </w:pPr>
      <w:r w:rsidRPr="00A02210">
        <w:rPr>
          <w:lang w:val="fi-FI"/>
        </w:rPr>
        <w:t>On mielenkiin</w:t>
      </w:r>
      <w:r w:rsidR="00F224D8" w:rsidRPr="00A02210">
        <w:rPr>
          <w:lang w:val="fi-FI"/>
        </w:rPr>
        <w:t>t</w:t>
      </w:r>
      <w:r w:rsidRPr="00A02210">
        <w:rPr>
          <w:lang w:val="fi-FI"/>
        </w:rPr>
        <w:t xml:space="preserve">oista huomata, että loisteputket, energiansäästölamput ja plasmatelevisioiden näytöt perustuvat samalle mekanismille: </w:t>
      </w:r>
      <w:r w:rsidR="00F224D8" w:rsidRPr="00A02210">
        <w:rPr>
          <w:lang w:val="fi-FI"/>
        </w:rPr>
        <w:t>sähköpurkauksen vaikutuksesta putkessa olevat elohopea</w:t>
      </w:r>
      <w:r w:rsidR="00A63BAC">
        <w:rPr>
          <w:lang w:val="fi-FI"/>
        </w:rPr>
        <w:t>kaasun atomit ja putken</w:t>
      </w:r>
      <w:r w:rsidR="00F224D8" w:rsidRPr="00A02210">
        <w:rPr>
          <w:lang w:val="fi-FI"/>
        </w:rPr>
        <w:t xml:space="preserve"> seinämillä olevat fosforiatomit virittyvät, viritystilan purkautuessa ne lähettävät </w:t>
      </w:r>
      <w:r w:rsidR="00F806F7">
        <w:rPr>
          <w:lang w:val="fi-FI"/>
        </w:rPr>
        <w:t>näkyvää valoa (katso, tietosivu</w:t>
      </w:r>
      <w:r w:rsidR="00F224D8" w:rsidRPr="00A02210">
        <w:rPr>
          <w:lang w:val="fi-FI"/>
        </w:rPr>
        <w:t xml:space="preserve"> FS06.1). On kuitenkin hyvä muistaa, että valaistusratkaisun tehokkuus</w:t>
      </w:r>
      <w:r w:rsidR="00392331" w:rsidRPr="00A02210">
        <w:rPr>
          <w:lang w:val="fi-FI"/>
        </w:rPr>
        <w:t xml:space="preserve"> vaihtelee suuresti eri sovelluskohteiden </w:t>
      </w:r>
      <w:r w:rsidR="00A63BAC">
        <w:rPr>
          <w:lang w:val="fi-FI"/>
        </w:rPr>
        <w:t>välillä</w:t>
      </w:r>
      <w:r w:rsidR="00392331" w:rsidRPr="00A02210">
        <w:rPr>
          <w:lang w:val="fi-FI"/>
        </w:rPr>
        <w:t>.</w:t>
      </w:r>
      <w:r w:rsidRPr="00A02210">
        <w:rPr>
          <w:lang w:val="fi-FI"/>
        </w:rPr>
        <w:t xml:space="preserve"> </w:t>
      </w:r>
    </w:p>
    <w:p w14:paraId="0FD158B7" w14:textId="75EA6044" w:rsidR="006D12B4" w:rsidRPr="00A02210" w:rsidRDefault="00A63BAC" w:rsidP="00663ADC">
      <w:pPr>
        <w:rPr>
          <w:lang w:val="fi-FI"/>
        </w:rPr>
      </w:pPr>
      <w:r>
        <w:rPr>
          <w:b/>
          <w:bCs/>
          <w:color w:val="006B54"/>
          <w:lang w:val="fi-FI"/>
        </w:rPr>
        <w:t>H</w:t>
      </w:r>
      <w:r w:rsidR="00392331" w:rsidRPr="00A02210">
        <w:rPr>
          <w:b/>
          <w:bCs/>
          <w:color w:val="006B54"/>
          <w:lang w:val="fi-FI"/>
        </w:rPr>
        <w:t>ehk</w:t>
      </w:r>
      <w:r>
        <w:rPr>
          <w:b/>
          <w:bCs/>
          <w:color w:val="006B54"/>
          <w:lang w:val="fi-FI"/>
        </w:rPr>
        <w:t>u</w:t>
      </w:r>
      <w:r w:rsidR="00B24685" w:rsidRPr="00A02210">
        <w:rPr>
          <w:b/>
          <w:bCs/>
          <w:color w:val="006B54"/>
          <w:lang w:val="fi-FI"/>
        </w:rPr>
        <w:t xml:space="preserve"> </w:t>
      </w:r>
    </w:p>
    <w:p w14:paraId="41FC1376" w14:textId="2B075F3D" w:rsidR="00392331" w:rsidRPr="00A02210" w:rsidRDefault="00392331" w:rsidP="00663ADC">
      <w:pPr>
        <w:rPr>
          <w:lang w:val="fi-FI"/>
        </w:rPr>
      </w:pPr>
      <w:r w:rsidRPr="00A02210">
        <w:rPr>
          <w:lang w:val="fi-FI"/>
        </w:rPr>
        <w:t xml:space="preserve">Työohjeen kohdassa </w:t>
      </w:r>
      <w:r w:rsidR="006D12B4" w:rsidRPr="00A02210">
        <w:rPr>
          <w:lang w:val="fi-FI"/>
        </w:rPr>
        <w:t xml:space="preserve">2) </w:t>
      </w:r>
      <w:r w:rsidRPr="00A02210">
        <w:rPr>
          <w:lang w:val="fi-FI"/>
        </w:rPr>
        <w:t>käsitellään mustan kappaleen säteilyä. Käsittely aloitetaan tarkastelemalla “</w:t>
      </w:r>
      <w:r w:rsidR="000C160E" w:rsidRPr="00A02210">
        <w:rPr>
          <w:lang w:val="fi-FI"/>
        </w:rPr>
        <w:t>lämpimässä</w:t>
      </w:r>
      <w:r w:rsidRPr="00A02210">
        <w:rPr>
          <w:lang w:val="fi-FI"/>
        </w:rPr>
        <w:t>” ja “kylmä</w:t>
      </w:r>
      <w:r w:rsidR="000C160E" w:rsidRPr="00A02210">
        <w:rPr>
          <w:lang w:val="fi-FI"/>
        </w:rPr>
        <w:t>ssä</w:t>
      </w:r>
      <w:r w:rsidRPr="00A02210">
        <w:rPr>
          <w:lang w:val="fi-FI"/>
        </w:rPr>
        <w:t>”</w:t>
      </w:r>
      <w:r w:rsidR="000C160E" w:rsidRPr="00A02210">
        <w:rPr>
          <w:lang w:val="fi-FI"/>
        </w:rPr>
        <w:t xml:space="preserve"> valossa korostuvia värejä. Punaisten värien liittäminen lämpimään valoon, ja sinisten värien kylmään valoon, on ristiriidassa mustan kappaleen säteilijä</w:t>
      </w:r>
      <w:r w:rsidR="00A63BAC">
        <w:rPr>
          <w:lang w:val="fi-FI"/>
        </w:rPr>
        <w:t xml:space="preserve">stä saatavien havaintojen </w:t>
      </w:r>
      <w:r w:rsidR="000C160E" w:rsidRPr="00A02210">
        <w:rPr>
          <w:lang w:val="fi-FI"/>
        </w:rPr>
        <w:t xml:space="preserve">kanssa. </w:t>
      </w:r>
      <w:r w:rsidR="00A63BAC">
        <w:rPr>
          <w:lang w:val="fi-FI"/>
        </w:rPr>
        <w:t>Ristiriidan havaitsemiseksi t</w:t>
      </w:r>
      <w:r w:rsidR="000C160E" w:rsidRPr="00A02210">
        <w:rPr>
          <w:lang w:val="fi-FI"/>
        </w:rPr>
        <w:t xml:space="preserve">yöohjeen kohdassa 2) oppilaat tarkastelevat kuinka hehkuvan (metalli)kappaleen </w:t>
      </w:r>
      <w:r w:rsidR="00A63BAC" w:rsidRPr="00A02210">
        <w:rPr>
          <w:lang w:val="fi-FI"/>
        </w:rPr>
        <w:t>lämp</w:t>
      </w:r>
      <w:r w:rsidR="00A63BAC">
        <w:rPr>
          <w:lang w:val="fi-FI"/>
        </w:rPr>
        <w:t>enem</w:t>
      </w:r>
      <w:r w:rsidR="00A63BAC" w:rsidRPr="00A02210">
        <w:rPr>
          <w:lang w:val="fi-FI"/>
        </w:rPr>
        <w:t>inen</w:t>
      </w:r>
      <w:r w:rsidR="000C160E" w:rsidRPr="00A02210">
        <w:rPr>
          <w:lang w:val="fi-FI"/>
        </w:rPr>
        <w:t xml:space="preserve"> johtaa siihen, että kappale säteilee</w:t>
      </w:r>
      <w:r w:rsidR="00897D00" w:rsidRPr="00A02210">
        <w:rPr>
          <w:lang w:val="fi-FI"/>
        </w:rPr>
        <w:t xml:space="preserve"> lyhempiä valon aallonpituuksia, eli sinisempää valoa. </w:t>
      </w:r>
    </w:p>
    <w:p w14:paraId="0FD158B9" w14:textId="4BB9E793" w:rsidR="006A0B46" w:rsidRPr="00A02210" w:rsidRDefault="00897D00" w:rsidP="00663ADC">
      <w:pPr>
        <w:rPr>
          <w:lang w:val="fi-FI"/>
        </w:rPr>
      </w:pPr>
      <w:r w:rsidRPr="00A02210">
        <w:rPr>
          <w:lang w:val="fi-FI"/>
        </w:rPr>
        <w:t xml:space="preserve">Toista hehkuvan metallilangan (tai metallikappaleen) demonstraatio useita kertoja. Anna oppilaille aikaa keskustella heidän havainnoistaan ennen kuin esität vastauksen. </w:t>
      </w:r>
    </w:p>
    <w:p w14:paraId="286CF3B9" w14:textId="77777777" w:rsidR="00897D00" w:rsidRPr="00A02210" w:rsidRDefault="00897D00" w:rsidP="00663ADC">
      <w:pPr>
        <w:rPr>
          <w:lang w:val="fi-FI"/>
        </w:rPr>
      </w:pPr>
    </w:p>
    <w:p w14:paraId="04C0F218" w14:textId="51F6B405" w:rsidR="00D7787A" w:rsidRPr="00A02210" w:rsidRDefault="00897D00" w:rsidP="00663ADC">
      <w:pPr>
        <w:rPr>
          <w:lang w:val="fi-FI"/>
        </w:rPr>
      </w:pPr>
      <w:r w:rsidRPr="00A02210">
        <w:rPr>
          <w:lang w:val="fi-FI"/>
        </w:rPr>
        <w:lastRenderedPageBreak/>
        <w:t xml:space="preserve">Työohjeen kohdassa 3) esitetyllä tiedolla ei ole tarkoitus korvata käytössäsi olevaa oppikirjaa. </w:t>
      </w:r>
      <w:r w:rsidR="00D7787A" w:rsidRPr="00A02210">
        <w:rPr>
          <w:lang w:val="fi-FI"/>
        </w:rPr>
        <w:t xml:space="preserve">Sen on tarkoitus </w:t>
      </w:r>
      <w:r w:rsidR="00A63BAC">
        <w:rPr>
          <w:lang w:val="fi-FI"/>
        </w:rPr>
        <w:t>antaa perustiedot</w:t>
      </w:r>
      <w:r w:rsidR="00D7787A" w:rsidRPr="00A02210">
        <w:rPr>
          <w:lang w:val="fi-FI"/>
        </w:rPr>
        <w:t xml:space="preserve"> </w:t>
      </w:r>
      <w:r w:rsidR="00A63BAC">
        <w:rPr>
          <w:lang w:val="fi-FI"/>
        </w:rPr>
        <w:t xml:space="preserve">seuraavien </w:t>
      </w:r>
      <w:r w:rsidR="00D7787A" w:rsidRPr="00A02210">
        <w:rPr>
          <w:lang w:val="fi-FI"/>
        </w:rPr>
        <w:t>tehtävien</w:t>
      </w:r>
      <w:r w:rsidR="00A63BAC">
        <w:rPr>
          <w:lang w:val="fi-FI"/>
        </w:rPr>
        <w:t xml:space="preserve"> (työohjeen kohdat 4) ja 5)) tekoa varten</w:t>
      </w:r>
      <w:r w:rsidR="00D7787A" w:rsidRPr="00A02210">
        <w:rPr>
          <w:lang w:val="fi-FI"/>
        </w:rPr>
        <w:t xml:space="preserve">. Keskustele seuraavaksi oppilaidesi kanssa mustan kappaleen säteilystä ja fotonista </w:t>
      </w:r>
      <w:r w:rsidR="00D7787A" w:rsidRPr="00A02210">
        <w:rPr>
          <w:iCs/>
          <w:lang w:val="fi-FI"/>
        </w:rPr>
        <w:t>diskreettinä energianpakettina</w:t>
      </w:r>
      <w:r w:rsidR="00D7787A" w:rsidRPr="00A02210">
        <w:rPr>
          <w:lang w:val="fi-FI"/>
        </w:rPr>
        <w:t>.</w:t>
      </w:r>
    </w:p>
    <w:p w14:paraId="010EED60" w14:textId="2B9E0094" w:rsidR="00D7787A" w:rsidRPr="00A02210" w:rsidRDefault="00D7787A" w:rsidP="00663ADC">
      <w:pPr>
        <w:rPr>
          <w:lang w:val="fi-FI"/>
        </w:rPr>
      </w:pPr>
      <w:r w:rsidRPr="00A02210">
        <w:rPr>
          <w:lang w:val="fi-FI"/>
        </w:rPr>
        <w:t>Työohjeen kohdassa 4) oppilaat analysoivat</w:t>
      </w:r>
      <w:r w:rsidR="00953688" w:rsidRPr="00A02210">
        <w:rPr>
          <w:lang w:val="fi-FI"/>
        </w:rPr>
        <w:t>,</w:t>
      </w:r>
      <w:r w:rsidRPr="00A02210">
        <w:rPr>
          <w:lang w:val="fi-FI"/>
        </w:rPr>
        <w:t xml:space="preserve"> </w:t>
      </w:r>
      <w:r w:rsidR="00953688" w:rsidRPr="00A02210">
        <w:rPr>
          <w:lang w:val="fi-FI"/>
        </w:rPr>
        <w:t xml:space="preserve">kuinka hehkuvan metallikappaleen spektri muuttuu, kun kappale jäähtyy. Tämän kokeen tavoitteena on auttaa oppilaita ymmärtämään se, että fotonilla on sitä suurempi energia mitä lyhempi sen aallonpituus on. </w:t>
      </w:r>
    </w:p>
    <w:p w14:paraId="3DF8BCC1" w14:textId="3ECB378A" w:rsidR="00953688" w:rsidRPr="00A02210" w:rsidRDefault="00953688" w:rsidP="00663ADC">
      <w:pPr>
        <w:rPr>
          <w:lang w:val="fi-FI"/>
        </w:rPr>
      </w:pPr>
      <w:r w:rsidRPr="00A02210">
        <w:rPr>
          <w:lang w:val="fi-FI"/>
        </w:rPr>
        <w:t>Vertailu muihin valonlähteisiin, kuten esimerkiksi ledeihin</w:t>
      </w:r>
      <w:r w:rsidR="008E7562" w:rsidRPr="00A02210">
        <w:rPr>
          <w:lang w:val="fi-FI"/>
        </w:rPr>
        <w:t>,</w:t>
      </w:r>
      <w:r w:rsidRPr="00A02210">
        <w:rPr>
          <w:lang w:val="fi-FI"/>
        </w:rPr>
        <w:t xml:space="preserve"> osoittaa sen, että hehku</w:t>
      </w:r>
      <w:r w:rsidR="00A63BAC">
        <w:rPr>
          <w:lang w:val="fi-FI"/>
        </w:rPr>
        <w:t xml:space="preserve"> (metallin kuumentaminen)</w:t>
      </w:r>
      <w:r w:rsidRPr="00A02210">
        <w:rPr>
          <w:lang w:val="fi-FI"/>
        </w:rPr>
        <w:t xml:space="preserve"> on ainoastaan eräs tapa tuottaa valoa. </w:t>
      </w:r>
    </w:p>
    <w:p w14:paraId="6861DCFF" w14:textId="0C49D964" w:rsidR="00953688" w:rsidRPr="00A02210" w:rsidRDefault="008E7562" w:rsidP="00663ADC">
      <w:pPr>
        <w:rPr>
          <w:lang w:val="fi-FI"/>
        </w:rPr>
      </w:pPr>
      <w:r w:rsidRPr="00A02210">
        <w:rPr>
          <w:lang w:val="fi-FI"/>
        </w:rPr>
        <w:t xml:space="preserve">Lopuksi (kohdassa 5)) oppilaat vertailevat kuumana hehkuvan metallin ja ledin tuottamaa valoa. Tämän perusteella oppilaiden pitäisi päätellä, että hehku ei ole kaikkein tehokkain tapa tuottaa valoa. Lisäksi vertailu voi motivoida oppilaita pohtimaan, miten valoa syntyy ledeissä ja muissa valonlähteissä. </w:t>
      </w:r>
    </w:p>
    <w:p w14:paraId="0FD158BE" w14:textId="77777777" w:rsidR="00FB5541" w:rsidRPr="00A02210" w:rsidRDefault="00FB5541" w:rsidP="00663ADC">
      <w:pPr>
        <w:rPr>
          <w:lang w:val="fi-FI"/>
        </w:rPr>
      </w:pPr>
    </w:p>
    <w:p w14:paraId="31F406F5" w14:textId="77777777" w:rsidR="008E7562" w:rsidRPr="00A02210" w:rsidRDefault="008E7562" w:rsidP="00FB5541">
      <w:pPr>
        <w:rPr>
          <w:b/>
          <w:bCs/>
          <w:color w:val="006B54"/>
          <w:lang w:val="fi-FI"/>
        </w:rPr>
      </w:pPr>
      <w:r w:rsidRPr="00A02210">
        <w:rPr>
          <w:b/>
          <w:bCs/>
          <w:color w:val="006B54"/>
          <w:lang w:val="fi-FI"/>
        </w:rPr>
        <w:t xml:space="preserve">Keskustelua tietosivuista </w:t>
      </w:r>
    </w:p>
    <w:p w14:paraId="4A5D45A4" w14:textId="7CEA1713" w:rsidR="00CC0A42" w:rsidRPr="00A02210" w:rsidRDefault="00961245" w:rsidP="00FB5541">
      <w:pPr>
        <w:rPr>
          <w:lang w:val="fi-FI"/>
        </w:rPr>
      </w:pPr>
      <w:r>
        <w:rPr>
          <w:lang w:val="fi-FI"/>
        </w:rPr>
        <w:t xml:space="preserve">Toivottavasti tämä moduuli ja sen tehtävät ovat </w:t>
      </w:r>
      <w:r w:rsidR="00CC0A42" w:rsidRPr="00A02210">
        <w:rPr>
          <w:lang w:val="fi-FI"/>
        </w:rPr>
        <w:t>herättän</w:t>
      </w:r>
      <w:r>
        <w:rPr>
          <w:lang w:val="fi-FI"/>
        </w:rPr>
        <w:t>eet</w:t>
      </w:r>
      <w:r w:rsidR="00CC0A42" w:rsidRPr="00A02210">
        <w:rPr>
          <w:lang w:val="fi-FI"/>
        </w:rPr>
        <w:t xml:space="preserve"> oppilaittesi uteliaisuuden ja nostanut esiin useita </w:t>
      </w:r>
      <w:r>
        <w:rPr>
          <w:lang w:val="fi-FI"/>
        </w:rPr>
        <w:t xml:space="preserve">hyviä </w:t>
      </w:r>
      <w:r w:rsidR="00CC0A42" w:rsidRPr="00A02210">
        <w:rPr>
          <w:lang w:val="fi-FI"/>
        </w:rPr>
        <w:t>kysymyksiä. Varaa noin 10 minuuttia</w:t>
      </w:r>
      <w:r w:rsidR="00E0602F">
        <w:rPr>
          <w:lang w:val="fi-FI"/>
        </w:rPr>
        <w:t xml:space="preserve"> aikaa oppilaiden kysymyksien käsittelyyn ja yleiseen keskusteluun </w:t>
      </w:r>
      <w:r w:rsidR="00CC0A42" w:rsidRPr="00A02210">
        <w:rPr>
          <w:lang w:val="fi-FI"/>
        </w:rPr>
        <w:t>tietosivu</w:t>
      </w:r>
      <w:r w:rsidR="00E0602F">
        <w:rPr>
          <w:lang w:val="fi-FI"/>
        </w:rPr>
        <w:t>n</w:t>
      </w:r>
      <w:r w:rsidR="00CC0A42" w:rsidRPr="00A02210">
        <w:rPr>
          <w:lang w:val="fi-FI"/>
        </w:rPr>
        <w:t xml:space="preserve"> (FS06.1) sisällöstä</w:t>
      </w:r>
      <w:r w:rsidR="00E0602F">
        <w:rPr>
          <w:lang w:val="fi-FI"/>
        </w:rPr>
        <w:t xml:space="preserve">. </w:t>
      </w:r>
    </w:p>
    <w:p w14:paraId="11F49EEE" w14:textId="652A1C84" w:rsidR="008E7562" w:rsidRPr="00A02210" w:rsidRDefault="00CC0A42" w:rsidP="00FB5541">
      <w:pPr>
        <w:rPr>
          <w:lang w:val="fi-FI"/>
        </w:rPr>
      </w:pPr>
      <w:r w:rsidRPr="00A02210">
        <w:rPr>
          <w:lang w:val="fi-FI"/>
        </w:rPr>
        <w:t>(Seuraava moduuli ”Laser” sisältää videon, joka havainnollistaa kuinka hehkulamppu, loisteputki ja laser tuottavat valoa. Jos käytät moduulia seuraavalla tunnilla, voi</w:t>
      </w:r>
      <w:r w:rsidR="00E0602F">
        <w:rPr>
          <w:lang w:val="fi-FI"/>
        </w:rPr>
        <w:t xml:space="preserve"> olla luontevaa käsitellä oppilaiden kysymyksiä sen yhteydessä</w:t>
      </w:r>
      <w:r w:rsidRPr="00A02210">
        <w:rPr>
          <w:lang w:val="fi-FI"/>
        </w:rPr>
        <w:t xml:space="preserve">.) </w:t>
      </w:r>
    </w:p>
    <w:p w14:paraId="0FD158C3" w14:textId="77777777" w:rsidR="00C52747" w:rsidRPr="00A02210" w:rsidRDefault="00C52747" w:rsidP="00FC0527">
      <w:pPr>
        <w:pStyle w:val="Default"/>
        <w:ind w:left="705" w:hanging="705"/>
        <w:rPr>
          <w:rFonts w:ascii="Calibri" w:hAnsi="Calibri" w:cs="Calibri"/>
          <w:b/>
          <w:bCs/>
          <w:color w:val="003F87"/>
          <w:sz w:val="24"/>
          <w:szCs w:val="24"/>
          <w:lang w:val="fi-FI"/>
        </w:rPr>
      </w:pPr>
    </w:p>
    <w:p w14:paraId="0FD158C4" w14:textId="3AA74EF2" w:rsidR="00FC0527" w:rsidRPr="00A02210" w:rsidRDefault="00CC0A42" w:rsidP="00FC0527">
      <w:pPr>
        <w:pStyle w:val="Default"/>
        <w:ind w:left="705" w:hanging="705"/>
        <w:rPr>
          <w:color w:val="006B54"/>
          <w:lang w:val="fi-FI"/>
        </w:rPr>
      </w:pPr>
      <w:r w:rsidRPr="00A02210">
        <w:rPr>
          <w:rFonts w:ascii="Calibri" w:hAnsi="Calibri" w:cs="Calibri"/>
          <w:b/>
          <w:bCs/>
          <w:color w:val="006B54"/>
          <w:sz w:val="24"/>
          <w:szCs w:val="24"/>
          <w:lang w:val="fi-FI"/>
        </w:rPr>
        <w:t>Taustatiedot</w:t>
      </w:r>
    </w:p>
    <w:p w14:paraId="0FD158C5" w14:textId="77777777" w:rsidR="00E21C80" w:rsidRPr="00A02210" w:rsidRDefault="00E21C80" w:rsidP="00FC0527">
      <w:pPr>
        <w:pStyle w:val="Default"/>
        <w:ind w:hanging="7"/>
        <w:rPr>
          <w:rFonts w:ascii="Calibri" w:hAnsi="Calibri" w:cs="Calibri"/>
          <w:b/>
          <w:bCs/>
          <w:color w:val="006B54"/>
          <w:sz w:val="20"/>
          <w:szCs w:val="20"/>
          <w:lang w:val="fi-FI"/>
        </w:rPr>
      </w:pPr>
    </w:p>
    <w:p w14:paraId="0FD158C6" w14:textId="7B85662A" w:rsidR="00FC0527" w:rsidRPr="00A02210" w:rsidRDefault="00CC0A42" w:rsidP="00FC0527">
      <w:pPr>
        <w:pStyle w:val="Default"/>
        <w:ind w:hanging="7"/>
        <w:rPr>
          <w:color w:val="006B54"/>
          <w:lang w:val="fi-FI"/>
        </w:rPr>
      </w:pPr>
      <w:r w:rsidRPr="00A02210">
        <w:rPr>
          <w:rFonts w:ascii="Calibri" w:hAnsi="Calibri" w:cs="Calibri"/>
          <w:b/>
          <w:bCs/>
          <w:color w:val="006B54"/>
          <w:sz w:val="20"/>
          <w:szCs w:val="20"/>
          <w:lang w:val="fi-FI"/>
        </w:rPr>
        <w:t>Tuikun valo numeroina</w:t>
      </w:r>
    </w:p>
    <w:p w14:paraId="0FD158C7" w14:textId="1C480308" w:rsidR="004B60C9" w:rsidRPr="00A02210" w:rsidRDefault="00CC0A42" w:rsidP="00A95D71">
      <w:pPr>
        <w:rPr>
          <w:lang w:val="fi-FI"/>
        </w:rPr>
      </w:pPr>
      <w:r w:rsidRPr="00A02210">
        <w:rPr>
          <w:lang w:val="fi-FI"/>
        </w:rPr>
        <w:t>T</w:t>
      </w:r>
      <w:r w:rsidR="009B389C" w:rsidRPr="00A02210">
        <w:rPr>
          <w:lang w:val="fi-FI"/>
        </w:rPr>
        <w:t xml:space="preserve">yypillinen tuikku sisältää </w:t>
      </w:r>
      <w:r w:rsidRPr="00A02210">
        <w:rPr>
          <w:lang w:val="fi-FI"/>
        </w:rPr>
        <w:t xml:space="preserve">noin 13 grammaa </w:t>
      </w:r>
      <w:proofErr w:type="spellStart"/>
      <w:r w:rsidRPr="00A02210">
        <w:rPr>
          <w:lang w:val="fi-FI"/>
        </w:rPr>
        <w:t>paraffiinivahaa</w:t>
      </w:r>
      <w:proofErr w:type="spellEnd"/>
      <w:r w:rsidRPr="00A02210">
        <w:rPr>
          <w:lang w:val="fi-FI"/>
        </w:rPr>
        <w:t xml:space="preserve">, jonka lämpöarvo on </w:t>
      </w:r>
      <w:r w:rsidR="00EF22FF" w:rsidRPr="00A02210">
        <w:rPr>
          <w:lang w:val="fi-FI"/>
        </w:rPr>
        <w:t>12,5 kW</w:t>
      </w:r>
      <w:r w:rsidRPr="00A02210">
        <w:rPr>
          <w:lang w:val="fi-FI"/>
        </w:rPr>
        <w:t>h/kg</w:t>
      </w:r>
      <w:r w:rsidR="00EF22FF" w:rsidRPr="00A02210">
        <w:rPr>
          <w:lang w:val="fi-FI"/>
        </w:rPr>
        <w:t xml:space="preserve">. </w:t>
      </w:r>
      <w:r w:rsidR="009B389C" w:rsidRPr="00A02210">
        <w:rPr>
          <w:lang w:val="fi-FI"/>
        </w:rPr>
        <w:t>Koska tuikku pal</w:t>
      </w:r>
      <w:r w:rsidR="00E0602F">
        <w:rPr>
          <w:lang w:val="fi-FI"/>
        </w:rPr>
        <w:t xml:space="preserve">oaika on </w:t>
      </w:r>
      <w:r w:rsidR="009B389C" w:rsidRPr="00A02210">
        <w:rPr>
          <w:lang w:val="fi-FI"/>
        </w:rPr>
        <w:t>tyypillisesti noin 4 tuntia</w:t>
      </w:r>
      <w:r w:rsidR="00EF22FF" w:rsidRPr="00A02210">
        <w:rPr>
          <w:lang w:val="fi-FI"/>
        </w:rPr>
        <w:t>,</w:t>
      </w:r>
      <w:r w:rsidR="00F323C8" w:rsidRPr="00A02210">
        <w:rPr>
          <w:lang w:val="fi-FI"/>
        </w:rPr>
        <w:t xml:space="preserve"> siitä vapautuvan</w:t>
      </w:r>
      <w:r w:rsidR="009B389C" w:rsidRPr="00A02210">
        <w:rPr>
          <w:lang w:val="fi-FI"/>
        </w:rPr>
        <w:t xml:space="preserve"> energian määrä (aikayksikköä kohden) voidaan arvioida seuraavasti: (</w:t>
      </w:r>
      <w:r w:rsidR="00D656C9">
        <w:rPr>
          <w:lang w:val="fi-FI"/>
        </w:rPr>
        <w:t>13g * 12,5 kWh/kg) / 4h ≈ 40W.</w:t>
      </w:r>
    </w:p>
    <w:p w14:paraId="0FD158C8" w14:textId="6668BA1C" w:rsidR="00A95D71" w:rsidRPr="00A02210" w:rsidRDefault="009B389C" w:rsidP="00A95D71">
      <w:pPr>
        <w:rPr>
          <w:lang w:val="fi-FI"/>
        </w:rPr>
      </w:pPr>
      <w:r w:rsidRPr="00A02210">
        <w:rPr>
          <w:lang w:val="fi-FI"/>
        </w:rPr>
        <w:t xml:space="preserve">Tuikun valovoima </w:t>
      </w:r>
      <w:r w:rsidR="00F323C8" w:rsidRPr="00A02210">
        <w:rPr>
          <w:lang w:val="fi-FI"/>
        </w:rPr>
        <w:t xml:space="preserve">on hieman pienempi kuin </w:t>
      </w:r>
      <w:r w:rsidR="004B60C9" w:rsidRPr="00A02210">
        <w:rPr>
          <w:lang w:val="fi-FI"/>
        </w:rPr>
        <w:t xml:space="preserve">1 </w:t>
      </w:r>
      <w:r w:rsidR="00F323C8" w:rsidRPr="00A02210">
        <w:rPr>
          <w:lang w:val="fi-FI"/>
        </w:rPr>
        <w:t>k</w:t>
      </w:r>
      <w:r w:rsidR="004B60C9" w:rsidRPr="00A02210">
        <w:rPr>
          <w:lang w:val="fi-FI"/>
        </w:rPr>
        <w:t>andela</w:t>
      </w:r>
      <w:r w:rsidR="00F323C8" w:rsidRPr="00A02210">
        <w:rPr>
          <w:lang w:val="fi-FI"/>
        </w:rPr>
        <w:t xml:space="preserve"> (</w:t>
      </w:r>
      <w:r w:rsidR="007544D9" w:rsidRPr="00A02210">
        <w:rPr>
          <w:lang w:val="fi-FI"/>
        </w:rPr>
        <w:t>SI</w:t>
      </w:r>
      <w:r w:rsidR="00F323C8" w:rsidRPr="00A02210">
        <w:rPr>
          <w:lang w:val="fi-FI"/>
        </w:rPr>
        <w:t>-järjestelmän mukainen yksikkö</w:t>
      </w:r>
      <w:r w:rsidR="007544D9" w:rsidRPr="00A02210">
        <w:rPr>
          <w:lang w:val="fi-FI"/>
        </w:rPr>
        <w:t xml:space="preserve"> </w:t>
      </w:r>
      <w:r w:rsidR="00F323C8" w:rsidRPr="00A02210">
        <w:rPr>
          <w:lang w:val="fi-FI"/>
        </w:rPr>
        <w:t>valon voimakkuudelle)</w:t>
      </w:r>
      <w:r w:rsidR="004B60C9" w:rsidRPr="00A02210">
        <w:rPr>
          <w:lang w:val="fi-FI"/>
        </w:rPr>
        <w:t xml:space="preserve">. </w:t>
      </w:r>
      <w:r w:rsidR="00F323C8" w:rsidRPr="00A02210">
        <w:rPr>
          <w:lang w:val="fi-FI"/>
        </w:rPr>
        <w:t xml:space="preserve">Oletetaan, että tuikku lähettää valoa kaikkiin suuntiin (4π </w:t>
      </w:r>
      <w:proofErr w:type="spellStart"/>
      <w:r w:rsidR="00F323C8" w:rsidRPr="00A02210">
        <w:rPr>
          <w:lang w:val="fi-FI"/>
        </w:rPr>
        <w:t>steradiaanin</w:t>
      </w:r>
      <w:proofErr w:type="spellEnd"/>
      <w:r w:rsidR="00F323C8" w:rsidRPr="00A02210">
        <w:rPr>
          <w:lang w:val="fi-FI"/>
        </w:rPr>
        <w:t xml:space="preserve"> avaruuskulmaan)</w:t>
      </w:r>
      <w:r w:rsidR="0033481E" w:rsidRPr="00A02210">
        <w:rPr>
          <w:lang w:val="fi-FI"/>
        </w:rPr>
        <w:t>.</w:t>
      </w:r>
      <w:r w:rsidR="00F323C8" w:rsidRPr="00A02210">
        <w:rPr>
          <w:lang w:val="fi-FI"/>
        </w:rPr>
        <w:t xml:space="preserve"> </w:t>
      </w:r>
      <w:r w:rsidR="0033481E" w:rsidRPr="00A02210">
        <w:rPr>
          <w:lang w:val="fi-FI"/>
        </w:rPr>
        <w:t>Tällöin</w:t>
      </w:r>
      <w:r w:rsidR="00F323C8" w:rsidRPr="00A02210">
        <w:rPr>
          <w:lang w:val="fi-FI"/>
        </w:rPr>
        <w:t xml:space="preserve"> ihmissilmä havaitsee val</w:t>
      </w:r>
      <w:r w:rsidR="0033481E" w:rsidRPr="00A02210">
        <w:rPr>
          <w:lang w:val="fi-FI"/>
        </w:rPr>
        <w:t>on säteilytehon, joka vastaa 12 lu</w:t>
      </w:r>
      <w:r w:rsidR="000467E0">
        <w:rPr>
          <w:lang w:val="fi-FI"/>
        </w:rPr>
        <w:t>u</w:t>
      </w:r>
      <w:r w:rsidR="0033481E" w:rsidRPr="00A02210">
        <w:rPr>
          <w:lang w:val="fi-FI"/>
        </w:rPr>
        <w:t xml:space="preserve">menia. </w:t>
      </w:r>
    </w:p>
    <w:p w14:paraId="0FD158C9" w14:textId="59808F71" w:rsidR="002237F9" w:rsidRPr="00A02210" w:rsidRDefault="0033481E" w:rsidP="0033481E">
      <w:pPr>
        <w:rPr>
          <w:lang w:val="fi-FI"/>
        </w:rPr>
      </w:pPr>
      <w:r w:rsidRPr="00A02210">
        <w:rPr>
          <w:lang w:val="fi-FI"/>
        </w:rPr>
        <w:t>Tuikun</w:t>
      </w:r>
      <w:r w:rsidR="00E0602F">
        <w:rPr>
          <w:lang w:val="fi-FI"/>
        </w:rPr>
        <w:t xml:space="preserve"> energiatehokkuutta</w:t>
      </w:r>
      <w:r w:rsidRPr="00A02210">
        <w:rPr>
          <w:lang w:val="fi-FI"/>
        </w:rPr>
        <w:t xml:space="preserve"> voidaan arvioida seuraavasti:</w:t>
      </w:r>
      <w:r w:rsidR="002237F9" w:rsidRPr="00A02210">
        <w:rPr>
          <w:lang w:val="fi-FI"/>
        </w:rPr>
        <w:t xml:space="preserve"> 12lm/40W = 0,3 lm/W.</w:t>
      </w:r>
    </w:p>
    <w:p w14:paraId="0FD158CA" w14:textId="77777777" w:rsidR="00E21C80" w:rsidRPr="00A02210" w:rsidRDefault="00D66DFA" w:rsidP="009F4B5D">
      <w:pPr>
        <w:pStyle w:val="Default"/>
        <w:ind w:hanging="7"/>
        <w:rPr>
          <w:lang w:val="fi-FI"/>
        </w:rPr>
      </w:pPr>
      <w:r w:rsidRPr="00A02210">
        <w:rPr>
          <w:lang w:val="fi-FI"/>
        </w:rPr>
        <w:t xml:space="preserve"> </w:t>
      </w:r>
    </w:p>
    <w:p w14:paraId="0FD158CB" w14:textId="240AEB73" w:rsidR="00E21C80" w:rsidRPr="00A02210" w:rsidRDefault="0033481E" w:rsidP="00E21C80">
      <w:pPr>
        <w:pStyle w:val="Default"/>
        <w:ind w:hanging="7"/>
        <w:rPr>
          <w:color w:val="006B54"/>
          <w:lang w:val="fi-FI"/>
        </w:rPr>
      </w:pPr>
      <w:r w:rsidRPr="00A02210">
        <w:rPr>
          <w:rFonts w:ascii="Calibri" w:hAnsi="Calibri" w:cs="Calibri"/>
          <w:b/>
          <w:bCs/>
          <w:color w:val="006B54"/>
          <w:sz w:val="20"/>
          <w:szCs w:val="20"/>
          <w:lang w:val="fi-FI"/>
        </w:rPr>
        <w:t xml:space="preserve">Tulikärpäset </w:t>
      </w:r>
    </w:p>
    <w:p w14:paraId="0FD158CE" w14:textId="5C286997" w:rsidR="00853C4E" w:rsidRPr="00A02210" w:rsidRDefault="0033481E" w:rsidP="00513B8B">
      <w:pPr>
        <w:spacing w:after="0" w:line="240" w:lineRule="auto"/>
        <w:ind w:firstLine="0"/>
        <w:jc w:val="left"/>
        <w:rPr>
          <w:lang w:val="fi-FI"/>
        </w:rPr>
      </w:pPr>
      <w:r w:rsidRPr="00A02210">
        <w:rPr>
          <w:lang w:val="fi-FI"/>
        </w:rPr>
        <w:t xml:space="preserve">Tulikärpäset ja muut hyönteiset tuottavat valoa kemiallisesti. Niiden </w:t>
      </w:r>
      <w:r w:rsidR="00513B8B" w:rsidRPr="00A02210">
        <w:rPr>
          <w:lang w:val="fi-FI"/>
        </w:rPr>
        <w:t>elimistö</w:t>
      </w:r>
      <w:r w:rsidRPr="00A02210">
        <w:rPr>
          <w:lang w:val="fi-FI"/>
        </w:rPr>
        <w:t xml:space="preserve"> tuottaa </w:t>
      </w:r>
      <w:proofErr w:type="spellStart"/>
      <w:r w:rsidR="00B03E3B" w:rsidRPr="00A02210">
        <w:rPr>
          <w:lang w:val="fi-FI"/>
        </w:rPr>
        <w:t>lusiferiini</w:t>
      </w:r>
      <w:proofErr w:type="spellEnd"/>
      <w:r w:rsidR="00B03E3B" w:rsidRPr="00A02210">
        <w:rPr>
          <w:lang w:val="fi-FI"/>
        </w:rPr>
        <w:t xml:space="preserve">-pigmenttiä ja </w:t>
      </w:r>
      <w:proofErr w:type="spellStart"/>
      <w:r w:rsidR="00B03E3B" w:rsidRPr="00A02210">
        <w:rPr>
          <w:lang w:val="fi-FI"/>
        </w:rPr>
        <w:t>lusiferaasientsyymiä</w:t>
      </w:r>
      <w:proofErr w:type="spellEnd"/>
      <w:r w:rsidR="00B03E3B" w:rsidRPr="00A02210">
        <w:rPr>
          <w:lang w:val="fi-FI"/>
        </w:rPr>
        <w:t xml:space="preserve">. </w:t>
      </w:r>
      <w:proofErr w:type="spellStart"/>
      <w:r w:rsidR="00513B8B" w:rsidRPr="00A02210">
        <w:rPr>
          <w:lang w:val="fi-FI"/>
        </w:rPr>
        <w:t>Tietyissä</w:t>
      </w:r>
      <w:proofErr w:type="spellEnd"/>
      <w:r w:rsidR="00513B8B" w:rsidRPr="00A02210">
        <w:rPr>
          <w:lang w:val="fi-FI"/>
        </w:rPr>
        <w:t xml:space="preserve"> elimissä p</w:t>
      </w:r>
      <w:r w:rsidR="00B03E3B" w:rsidRPr="00A02210">
        <w:rPr>
          <w:lang w:val="fi-FI"/>
        </w:rPr>
        <w:t xml:space="preserve">igmentti hapettuu entsyymin avulla, </w:t>
      </w:r>
      <w:r w:rsidR="00513B8B" w:rsidRPr="00A02210">
        <w:rPr>
          <w:lang w:val="fi-FI"/>
        </w:rPr>
        <w:t>minkä</w:t>
      </w:r>
      <w:r w:rsidR="00B03E3B" w:rsidRPr="00A02210">
        <w:rPr>
          <w:lang w:val="fi-FI"/>
        </w:rPr>
        <w:t xml:space="preserve"> seurauksena muodostuu epävakaita molekyylejä. Ku</w:t>
      </w:r>
      <w:r w:rsidR="00D656C9">
        <w:rPr>
          <w:lang w:val="fi-FI"/>
        </w:rPr>
        <w:t>n nämä molekyylit hajoavat vakaa</w:t>
      </w:r>
      <w:r w:rsidR="00B03E3B" w:rsidRPr="00A02210">
        <w:rPr>
          <w:lang w:val="fi-FI"/>
        </w:rPr>
        <w:t>mmiksi molekyyleiksi, ne lähettävät</w:t>
      </w:r>
      <w:r w:rsidR="00513B8B" w:rsidRPr="00A02210">
        <w:rPr>
          <w:lang w:val="fi-FI"/>
        </w:rPr>
        <w:t xml:space="preserve"> säteilyä</w:t>
      </w:r>
      <w:r w:rsidR="00B03E3B" w:rsidRPr="00A02210">
        <w:rPr>
          <w:lang w:val="fi-FI"/>
        </w:rPr>
        <w:t xml:space="preserve"> noin 500 nanometrin aallonpituudella, joka näkyy vihreänä valona. Hyönteiset voivat säädellä va</w:t>
      </w:r>
      <w:r w:rsidR="00513B8B" w:rsidRPr="00A02210">
        <w:rPr>
          <w:lang w:val="fi-FI"/>
        </w:rPr>
        <w:t xml:space="preserve">lon kirkkautta sen avulla kuinka paljon he päästävät happea valoa tuottaviin elimiin. </w:t>
      </w:r>
    </w:p>
    <w:p w14:paraId="0FD158CF" w14:textId="77777777" w:rsidR="00853C4E" w:rsidRPr="00A02210" w:rsidRDefault="00853C4E" w:rsidP="00E21C80">
      <w:pPr>
        <w:spacing w:after="0" w:line="240" w:lineRule="auto"/>
        <w:ind w:firstLine="0"/>
        <w:jc w:val="left"/>
        <w:rPr>
          <w:lang w:val="fi-FI"/>
        </w:rPr>
      </w:pPr>
    </w:p>
    <w:p w14:paraId="0FD158D0" w14:textId="77777777" w:rsidR="00E21C80" w:rsidRDefault="00E21C80" w:rsidP="00E21C80">
      <w:pPr>
        <w:pStyle w:val="Default"/>
        <w:ind w:hanging="7"/>
        <w:rPr>
          <w:rFonts w:ascii="Calibri" w:hAnsi="Calibri" w:cs="Calibri"/>
          <w:b/>
          <w:bCs/>
          <w:color w:val="006B54"/>
          <w:sz w:val="20"/>
          <w:szCs w:val="20"/>
          <w:lang w:val="fi-FI"/>
        </w:rPr>
      </w:pPr>
    </w:p>
    <w:p w14:paraId="0FD158D1" w14:textId="77777777" w:rsidR="00E21C80" w:rsidRPr="00A02210" w:rsidRDefault="00E21C80" w:rsidP="00033696">
      <w:pPr>
        <w:pStyle w:val="Default"/>
        <w:ind w:left="705" w:hanging="705"/>
        <w:rPr>
          <w:rFonts w:ascii="Calibri" w:hAnsi="Calibri" w:cs="Calibri"/>
          <w:b/>
          <w:bCs/>
          <w:color w:val="006B54"/>
          <w:sz w:val="20"/>
          <w:szCs w:val="20"/>
          <w:lang w:val="fi-FI"/>
        </w:rPr>
      </w:pPr>
    </w:p>
    <w:p w14:paraId="0FD158D2" w14:textId="0576F624" w:rsidR="00033696" w:rsidRPr="00A02210" w:rsidRDefault="00243749" w:rsidP="00033696">
      <w:pPr>
        <w:pStyle w:val="Default"/>
        <w:ind w:left="705" w:hanging="705"/>
        <w:rPr>
          <w:color w:val="006B54"/>
          <w:lang w:val="fi-FI"/>
        </w:rPr>
      </w:pPr>
      <w:r>
        <w:rPr>
          <w:rFonts w:ascii="Calibri" w:hAnsi="Calibri" w:cs="Calibri"/>
          <w:b/>
          <w:bCs/>
          <w:color w:val="006B54"/>
          <w:sz w:val="24"/>
          <w:szCs w:val="24"/>
          <w:lang w:val="fi-FI"/>
        </w:rPr>
        <w:t>Oppilaat saattavat</w:t>
      </w:r>
      <w:r w:rsidR="00513B8B" w:rsidRPr="00A02210">
        <w:rPr>
          <w:rFonts w:ascii="Calibri" w:hAnsi="Calibri" w:cs="Calibri"/>
          <w:b/>
          <w:bCs/>
          <w:color w:val="006B54"/>
          <w:sz w:val="24"/>
          <w:szCs w:val="24"/>
          <w:lang w:val="fi-FI"/>
        </w:rPr>
        <w:t xml:space="preserve"> kysyä </w:t>
      </w:r>
    </w:p>
    <w:p w14:paraId="0FD158D3" w14:textId="5D718719" w:rsidR="00033696" w:rsidRPr="00A02210" w:rsidRDefault="003E01AA" w:rsidP="00033696">
      <w:pPr>
        <w:pStyle w:val="Default"/>
        <w:ind w:hanging="7"/>
        <w:rPr>
          <w:rFonts w:ascii="Calibri" w:hAnsi="Calibri" w:cs="Calibri"/>
          <w:color w:val="auto"/>
          <w:sz w:val="20"/>
          <w:szCs w:val="20"/>
          <w:lang w:val="fi-FI"/>
        </w:rPr>
      </w:pPr>
      <w:r>
        <w:rPr>
          <w:rFonts w:ascii="Calibri" w:hAnsi="Calibri" w:cs="Calibri"/>
          <w:color w:val="auto"/>
          <w:sz w:val="20"/>
          <w:szCs w:val="20"/>
          <w:lang w:val="fi-FI"/>
        </w:rPr>
        <w:t>Jää nähtäväksi kokeellisia töitä tehdessä.</w:t>
      </w:r>
    </w:p>
    <w:p w14:paraId="0FD158D4" w14:textId="77777777" w:rsidR="00936064" w:rsidRPr="00A02210" w:rsidRDefault="00936064">
      <w:pPr>
        <w:autoSpaceDE/>
        <w:autoSpaceDN/>
        <w:adjustRightInd/>
        <w:spacing w:after="200" w:line="276" w:lineRule="auto"/>
        <w:ind w:firstLine="0"/>
        <w:jc w:val="left"/>
        <w:rPr>
          <w:lang w:val="fi-FI"/>
        </w:rPr>
      </w:pPr>
      <w:bookmarkStart w:id="0" w:name="_GoBack"/>
      <w:bookmarkEnd w:id="0"/>
    </w:p>
    <w:sectPr w:rsidR="00936064" w:rsidRPr="00A02210" w:rsidSect="005F2EC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EC566" w14:textId="77777777" w:rsidR="00F224D8" w:rsidRDefault="00F224D8" w:rsidP="00932C6A">
      <w:pPr>
        <w:spacing w:after="0" w:line="240" w:lineRule="auto"/>
      </w:pPr>
      <w:r>
        <w:separator/>
      </w:r>
    </w:p>
  </w:endnote>
  <w:endnote w:type="continuationSeparator" w:id="0">
    <w:p w14:paraId="4B02F402" w14:textId="77777777" w:rsidR="00F224D8" w:rsidRDefault="00F224D8" w:rsidP="0093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erif Condensed">
    <w:altName w:val="Bodoni MT Condense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158DB" w14:textId="3FA951D3" w:rsidR="00F224D8" w:rsidRDefault="00F224D8">
    <w:pPr>
      <w:pStyle w:val="Footer"/>
      <w:jc w:val="right"/>
    </w:pPr>
    <w:r w:rsidRPr="00273124">
      <w:rPr>
        <w:noProof/>
        <w:lang w:val="fi-FI" w:eastAsia="fi-FI"/>
      </w:rPr>
      <w:drawing>
        <wp:anchor distT="0" distB="0" distL="114300" distR="114300" simplePos="0" relativeHeight="251655168" behindDoc="0" locked="0" layoutInCell="1" allowOverlap="1" wp14:anchorId="0FD158DD" wp14:editId="0FD158DE">
          <wp:simplePos x="0" y="0"/>
          <wp:positionH relativeFrom="column">
            <wp:posOffset>33655</wp:posOffset>
          </wp:positionH>
          <wp:positionV relativeFrom="paragraph">
            <wp:posOffset>-135527</wp:posOffset>
          </wp:positionV>
          <wp:extent cx="732779" cy="238205"/>
          <wp:effectExtent l="19050" t="0" r="8965" b="0"/>
          <wp:wrapNone/>
          <wp:docPr id="5" name="Picture 2" descr="logo_in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Pantone.jpg"/>
                  <pic:cNvPicPr/>
                </pic:nvPicPr>
                <pic:blipFill>
                  <a:blip r:embed="rId1"/>
                  <a:stretch>
                    <a:fillRect/>
                  </a:stretch>
                </pic:blipFill>
                <pic:spPr>
                  <a:xfrm>
                    <a:off x="0" y="0"/>
                    <a:ext cx="733985" cy="238205"/>
                  </a:xfrm>
                  <a:prstGeom prst="rect">
                    <a:avLst/>
                  </a:prstGeom>
                </pic:spPr>
              </pic:pic>
            </a:graphicData>
          </a:graphic>
        </wp:anchor>
      </w:drawing>
    </w:r>
    <w:sdt>
      <w:sdtPr>
        <w:id w:val="29732797"/>
        <w:docPartObj>
          <w:docPartGallery w:val="Page Numbers (Bottom of Page)"/>
          <w:docPartUnique/>
        </w:docPartObj>
      </w:sdtPr>
      <w:sdtEndPr>
        <w:rPr>
          <w:sz w:val="16"/>
          <w:szCs w:val="16"/>
        </w:rPr>
      </w:sdtEndPr>
      <w:sdtContent>
        <w:sdt>
          <w:sdtPr>
            <w:rPr>
              <w:sz w:val="16"/>
              <w:szCs w:val="16"/>
            </w:rPr>
            <w:id w:val="565050523"/>
            <w:docPartObj>
              <w:docPartGallery w:val="Page Numbers (Top of Page)"/>
              <w:docPartUnique/>
            </w:docPartObj>
          </w:sdtPr>
          <w:sdtEndPr/>
          <w:sdtContent>
            <w:r w:rsidRPr="00E31040">
              <w:rPr>
                <w:noProof/>
                <w:sz w:val="16"/>
                <w:szCs w:val="16"/>
                <w:lang w:val="fi-FI" w:eastAsia="fi-FI"/>
              </w:rPr>
              <w:drawing>
                <wp:anchor distT="0" distB="0" distL="114300" distR="114300" simplePos="0" relativeHeight="251660288" behindDoc="0" locked="0" layoutInCell="1" allowOverlap="1" wp14:anchorId="0FD158DF" wp14:editId="0FD158E0">
                  <wp:simplePos x="0" y="0"/>
                  <wp:positionH relativeFrom="column">
                    <wp:posOffset>1031897</wp:posOffset>
                  </wp:positionH>
                  <wp:positionV relativeFrom="paragraph">
                    <wp:posOffset>-27466</wp:posOffset>
                  </wp:positionV>
                  <wp:extent cx="695271" cy="162732"/>
                  <wp:effectExtent l="25400" t="0" r="0" b="0"/>
                  <wp:wrapNone/>
                  <wp:docPr id="6" name="Picture 5" descr="cc-logo-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plain.jpg"/>
                          <pic:cNvPicPr/>
                        </pic:nvPicPr>
                        <pic:blipFill>
                          <a:blip r:embed="rId2"/>
                          <a:stretch>
                            <a:fillRect/>
                          </a:stretch>
                        </pic:blipFill>
                        <pic:spPr>
                          <a:xfrm>
                            <a:off x="0" y="0"/>
                            <a:ext cx="694055" cy="160655"/>
                          </a:xfrm>
                          <a:prstGeom prst="rect">
                            <a:avLst/>
                          </a:prstGeom>
                        </pic:spPr>
                      </pic:pic>
                    </a:graphicData>
                  </a:graphic>
                </wp:anchor>
              </w:drawing>
            </w:r>
            <w:r w:rsidR="00D656C9">
              <w:rPr>
                <w:color w:val="595959" w:themeColor="text1" w:themeTint="A6"/>
                <w:sz w:val="16"/>
                <w:szCs w:val="16"/>
              </w:rPr>
              <w:t>Opettajan ohjeet moduulista “V</w:t>
            </w:r>
            <w:r>
              <w:rPr>
                <w:color w:val="595959" w:themeColor="text1" w:themeTint="A6"/>
                <w:sz w:val="16"/>
                <w:szCs w:val="16"/>
              </w:rPr>
              <w:t>alon tuottaminen</w:t>
            </w:r>
            <w:r w:rsidRPr="00273124">
              <w:rPr>
                <w:color w:val="595959" w:themeColor="text1" w:themeTint="A6"/>
                <w:sz w:val="16"/>
                <w:szCs w:val="16"/>
              </w:rPr>
              <w:t xml:space="preserve">” | </w:t>
            </w:r>
            <w:r w:rsidRPr="00273124">
              <w:rPr>
                <w:b/>
                <w:sz w:val="16"/>
                <w:szCs w:val="16"/>
              </w:rPr>
              <w:fldChar w:fldCharType="begin"/>
            </w:r>
            <w:r w:rsidRPr="00273124">
              <w:rPr>
                <w:b/>
                <w:sz w:val="16"/>
                <w:szCs w:val="16"/>
              </w:rPr>
              <w:instrText xml:space="preserve"> PAGE </w:instrText>
            </w:r>
            <w:r w:rsidRPr="00273124">
              <w:rPr>
                <w:b/>
                <w:sz w:val="16"/>
                <w:szCs w:val="16"/>
              </w:rPr>
              <w:fldChar w:fldCharType="separate"/>
            </w:r>
            <w:r w:rsidR="0002716C">
              <w:rPr>
                <w:b/>
                <w:noProof/>
                <w:sz w:val="16"/>
                <w:szCs w:val="16"/>
              </w:rPr>
              <w:t>5</w:t>
            </w:r>
            <w:r w:rsidRPr="00273124">
              <w:rPr>
                <w:b/>
                <w:sz w:val="16"/>
                <w:szCs w:val="16"/>
              </w:rPr>
              <w:fldChar w:fldCharType="end"/>
            </w:r>
            <w:r>
              <w:rPr>
                <w:b/>
                <w:sz w:val="16"/>
                <w:szCs w:val="16"/>
              </w:rPr>
              <w:t>/</w:t>
            </w:r>
            <w:r w:rsidRPr="00273124">
              <w:rPr>
                <w:b/>
                <w:color w:val="595959" w:themeColor="text1" w:themeTint="A6"/>
                <w:sz w:val="16"/>
                <w:szCs w:val="16"/>
              </w:rPr>
              <w:fldChar w:fldCharType="begin"/>
            </w:r>
            <w:r w:rsidRPr="00273124">
              <w:rPr>
                <w:b/>
                <w:color w:val="595959" w:themeColor="text1" w:themeTint="A6"/>
                <w:sz w:val="16"/>
                <w:szCs w:val="16"/>
              </w:rPr>
              <w:instrText xml:space="preserve"> NUMPAGES  </w:instrText>
            </w:r>
            <w:r w:rsidRPr="00273124">
              <w:rPr>
                <w:b/>
                <w:color w:val="595959" w:themeColor="text1" w:themeTint="A6"/>
                <w:sz w:val="16"/>
                <w:szCs w:val="16"/>
              </w:rPr>
              <w:fldChar w:fldCharType="separate"/>
            </w:r>
            <w:r w:rsidR="0002716C">
              <w:rPr>
                <w:b/>
                <w:noProof/>
                <w:color w:val="595959" w:themeColor="text1" w:themeTint="A6"/>
                <w:sz w:val="16"/>
                <w:szCs w:val="16"/>
              </w:rPr>
              <w:t>6</w:t>
            </w:r>
            <w:r w:rsidRPr="00273124">
              <w:rPr>
                <w:b/>
                <w:color w:val="595959" w:themeColor="text1" w:themeTint="A6"/>
                <w:sz w:val="16"/>
                <w:szCs w:val="16"/>
              </w:rPr>
              <w:fldChar w:fldCharType="end"/>
            </w:r>
          </w:sdtContent>
        </w:sdt>
      </w:sdtContent>
    </w:sdt>
  </w:p>
  <w:p w14:paraId="0FD158DC" w14:textId="77777777" w:rsidR="00F224D8" w:rsidRDefault="00F224D8" w:rsidP="00273124">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D8584" w14:textId="77777777" w:rsidR="00F224D8" w:rsidRDefault="00F224D8" w:rsidP="00932C6A">
      <w:pPr>
        <w:spacing w:after="0" w:line="240" w:lineRule="auto"/>
      </w:pPr>
      <w:r>
        <w:separator/>
      </w:r>
    </w:p>
  </w:footnote>
  <w:footnote w:type="continuationSeparator" w:id="0">
    <w:p w14:paraId="6BB1580B" w14:textId="77777777" w:rsidR="00F224D8" w:rsidRDefault="00F224D8" w:rsidP="00932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4795C"/>
    <w:multiLevelType w:val="multilevel"/>
    <w:tmpl w:val="47DC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4202D"/>
    <w:multiLevelType w:val="hybridMultilevel"/>
    <w:tmpl w:val="0826D440"/>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2" w15:restartNumberingAfterBreak="0">
    <w:nsid w:val="13C81D2C"/>
    <w:multiLevelType w:val="hybridMultilevel"/>
    <w:tmpl w:val="A2BEF662"/>
    <w:lvl w:ilvl="0" w:tplc="FE06D4BA">
      <w:start w:val="1"/>
      <w:numFmt w:val="decimal"/>
      <w:lvlText w:val="%1."/>
      <w:lvlJc w:val="left"/>
      <w:pPr>
        <w:ind w:left="862" w:hanging="720"/>
      </w:pPr>
      <w:rPr>
        <w:rFonts w:ascii="Calibri" w:hAnsi="Calibri" w:cs="Calibri"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3" w15:restartNumberingAfterBreak="0">
    <w:nsid w:val="1486163B"/>
    <w:multiLevelType w:val="hybridMultilevel"/>
    <w:tmpl w:val="267CEF22"/>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4" w15:restartNumberingAfterBreak="0">
    <w:nsid w:val="1B0F4F68"/>
    <w:multiLevelType w:val="hybridMultilevel"/>
    <w:tmpl w:val="07BACFB4"/>
    <w:lvl w:ilvl="0" w:tplc="08130001">
      <w:start w:val="1"/>
      <w:numFmt w:val="bullet"/>
      <w:lvlText w:val=""/>
      <w:lvlJc w:val="left"/>
      <w:pPr>
        <w:ind w:left="713" w:hanging="360"/>
      </w:pPr>
      <w:rPr>
        <w:rFonts w:ascii="Symbol" w:hAnsi="Symbol" w:hint="default"/>
      </w:rPr>
    </w:lvl>
    <w:lvl w:ilvl="1" w:tplc="08130003" w:tentative="1">
      <w:start w:val="1"/>
      <w:numFmt w:val="bullet"/>
      <w:lvlText w:val="o"/>
      <w:lvlJc w:val="left"/>
      <w:pPr>
        <w:ind w:left="1433" w:hanging="360"/>
      </w:pPr>
      <w:rPr>
        <w:rFonts w:ascii="Courier New" w:hAnsi="Courier New" w:cs="Courier New"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Courier New"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Courier New" w:hint="default"/>
      </w:rPr>
    </w:lvl>
    <w:lvl w:ilvl="8" w:tplc="08130005" w:tentative="1">
      <w:start w:val="1"/>
      <w:numFmt w:val="bullet"/>
      <w:lvlText w:val=""/>
      <w:lvlJc w:val="left"/>
      <w:pPr>
        <w:ind w:left="6473" w:hanging="360"/>
      </w:pPr>
      <w:rPr>
        <w:rFonts w:ascii="Wingdings" w:hAnsi="Wingdings" w:hint="default"/>
      </w:rPr>
    </w:lvl>
  </w:abstractNum>
  <w:abstractNum w:abstractNumId="5" w15:restartNumberingAfterBreak="0">
    <w:nsid w:val="1F8D0F05"/>
    <w:multiLevelType w:val="hybridMultilevel"/>
    <w:tmpl w:val="C716365A"/>
    <w:lvl w:ilvl="0" w:tplc="C818F18A">
      <w:start w:val="1"/>
      <w:numFmt w:val="decimal"/>
      <w:lvlText w:val="%1)"/>
      <w:lvlJc w:val="left"/>
      <w:pPr>
        <w:ind w:left="353" w:hanging="360"/>
      </w:pPr>
      <w:rPr>
        <w:rFonts w:hint="default"/>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6" w15:restartNumberingAfterBreak="0">
    <w:nsid w:val="399B32C5"/>
    <w:multiLevelType w:val="hybridMultilevel"/>
    <w:tmpl w:val="A2BEF662"/>
    <w:lvl w:ilvl="0" w:tplc="FE06D4BA">
      <w:start w:val="1"/>
      <w:numFmt w:val="decimal"/>
      <w:lvlText w:val="%1."/>
      <w:lvlJc w:val="left"/>
      <w:pPr>
        <w:ind w:left="862" w:hanging="720"/>
      </w:pPr>
      <w:rPr>
        <w:rFonts w:ascii="Calibri" w:hAnsi="Calibri" w:cs="Calibri"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7" w15:restartNumberingAfterBreak="0">
    <w:nsid w:val="3F21047E"/>
    <w:multiLevelType w:val="hybridMultilevel"/>
    <w:tmpl w:val="F744AD0A"/>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8" w15:restartNumberingAfterBreak="0">
    <w:nsid w:val="3F3C338F"/>
    <w:multiLevelType w:val="hybridMultilevel"/>
    <w:tmpl w:val="62082800"/>
    <w:lvl w:ilvl="0" w:tplc="08130001">
      <w:start w:val="1"/>
      <w:numFmt w:val="bullet"/>
      <w:lvlText w:val=""/>
      <w:lvlJc w:val="left"/>
      <w:pPr>
        <w:ind w:left="1064" w:hanging="360"/>
      </w:pPr>
      <w:rPr>
        <w:rFonts w:ascii="Symbol" w:hAnsi="Symbol"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9" w15:restartNumberingAfterBreak="0">
    <w:nsid w:val="42D407C5"/>
    <w:multiLevelType w:val="hybridMultilevel"/>
    <w:tmpl w:val="7966B35E"/>
    <w:lvl w:ilvl="0" w:tplc="08130005">
      <w:start w:val="1"/>
      <w:numFmt w:val="bullet"/>
      <w:lvlText w:val=""/>
      <w:lvlJc w:val="left"/>
      <w:pPr>
        <w:ind w:left="1064" w:hanging="360"/>
      </w:pPr>
      <w:rPr>
        <w:rFonts w:ascii="Wingdings" w:hAnsi="Wingdings" w:hint="default"/>
        <w:b w:val="0"/>
        <w:i w:val="0"/>
        <w:color w:val="002060"/>
        <w:sz w:val="20"/>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10" w15:restartNumberingAfterBreak="0">
    <w:nsid w:val="4A5023A5"/>
    <w:multiLevelType w:val="hybridMultilevel"/>
    <w:tmpl w:val="3A0A0FD0"/>
    <w:lvl w:ilvl="0" w:tplc="FE06D4BA">
      <w:start w:val="1"/>
      <w:numFmt w:val="decimal"/>
      <w:lvlText w:val="%1."/>
      <w:lvlJc w:val="left"/>
      <w:pPr>
        <w:ind w:left="862" w:hanging="360"/>
      </w:pPr>
      <w:rPr>
        <w:rFonts w:ascii="Calibri" w:hAnsi="Calibri" w:cs="Calibri" w:hint="default"/>
        <w:b/>
        <w:color w:val="003F87"/>
        <w:sz w:val="20"/>
      </w:rPr>
    </w:lvl>
    <w:lvl w:ilvl="1" w:tplc="08130019" w:tentative="1">
      <w:start w:val="1"/>
      <w:numFmt w:val="lowerLetter"/>
      <w:lvlText w:val="%2."/>
      <w:lvlJc w:val="left"/>
      <w:pPr>
        <w:ind w:left="1582" w:hanging="360"/>
      </w:pPr>
    </w:lvl>
    <w:lvl w:ilvl="2" w:tplc="0813001B" w:tentative="1">
      <w:start w:val="1"/>
      <w:numFmt w:val="lowerRoman"/>
      <w:lvlText w:val="%3."/>
      <w:lvlJc w:val="right"/>
      <w:pPr>
        <w:ind w:left="2302" w:hanging="180"/>
      </w:pPr>
    </w:lvl>
    <w:lvl w:ilvl="3" w:tplc="0813000F" w:tentative="1">
      <w:start w:val="1"/>
      <w:numFmt w:val="decimal"/>
      <w:lvlText w:val="%4."/>
      <w:lvlJc w:val="left"/>
      <w:pPr>
        <w:ind w:left="3022" w:hanging="360"/>
      </w:pPr>
    </w:lvl>
    <w:lvl w:ilvl="4" w:tplc="08130019" w:tentative="1">
      <w:start w:val="1"/>
      <w:numFmt w:val="lowerLetter"/>
      <w:lvlText w:val="%5."/>
      <w:lvlJc w:val="left"/>
      <w:pPr>
        <w:ind w:left="3742" w:hanging="360"/>
      </w:pPr>
    </w:lvl>
    <w:lvl w:ilvl="5" w:tplc="0813001B" w:tentative="1">
      <w:start w:val="1"/>
      <w:numFmt w:val="lowerRoman"/>
      <w:lvlText w:val="%6."/>
      <w:lvlJc w:val="right"/>
      <w:pPr>
        <w:ind w:left="4462" w:hanging="180"/>
      </w:pPr>
    </w:lvl>
    <w:lvl w:ilvl="6" w:tplc="0813000F" w:tentative="1">
      <w:start w:val="1"/>
      <w:numFmt w:val="decimal"/>
      <w:lvlText w:val="%7."/>
      <w:lvlJc w:val="left"/>
      <w:pPr>
        <w:ind w:left="5182" w:hanging="360"/>
      </w:pPr>
    </w:lvl>
    <w:lvl w:ilvl="7" w:tplc="08130019" w:tentative="1">
      <w:start w:val="1"/>
      <w:numFmt w:val="lowerLetter"/>
      <w:lvlText w:val="%8."/>
      <w:lvlJc w:val="left"/>
      <w:pPr>
        <w:ind w:left="5902" w:hanging="360"/>
      </w:pPr>
    </w:lvl>
    <w:lvl w:ilvl="8" w:tplc="0813001B" w:tentative="1">
      <w:start w:val="1"/>
      <w:numFmt w:val="lowerRoman"/>
      <w:lvlText w:val="%9."/>
      <w:lvlJc w:val="right"/>
      <w:pPr>
        <w:ind w:left="6622" w:hanging="180"/>
      </w:pPr>
    </w:lvl>
  </w:abstractNum>
  <w:abstractNum w:abstractNumId="11" w15:restartNumberingAfterBreak="0">
    <w:nsid w:val="4C830558"/>
    <w:multiLevelType w:val="hybridMultilevel"/>
    <w:tmpl w:val="A2BEF662"/>
    <w:lvl w:ilvl="0" w:tplc="FE06D4BA">
      <w:start w:val="1"/>
      <w:numFmt w:val="decimal"/>
      <w:lvlText w:val="%1."/>
      <w:lvlJc w:val="left"/>
      <w:pPr>
        <w:ind w:left="862" w:hanging="720"/>
      </w:pPr>
      <w:rPr>
        <w:rFonts w:ascii="Calibri" w:hAnsi="Calibri" w:cs="Calibri"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12" w15:restartNumberingAfterBreak="0">
    <w:nsid w:val="62B8084F"/>
    <w:multiLevelType w:val="hybridMultilevel"/>
    <w:tmpl w:val="FBBCE3DE"/>
    <w:lvl w:ilvl="0" w:tplc="08130001">
      <w:start w:val="1"/>
      <w:numFmt w:val="bullet"/>
      <w:lvlText w:val=""/>
      <w:lvlJc w:val="left"/>
      <w:pPr>
        <w:ind w:left="1064" w:hanging="360"/>
      </w:pPr>
      <w:rPr>
        <w:rFonts w:ascii="Symbol" w:hAnsi="Symbol"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13" w15:restartNumberingAfterBreak="0">
    <w:nsid w:val="65A830DB"/>
    <w:multiLevelType w:val="hybridMultilevel"/>
    <w:tmpl w:val="E8F8308E"/>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14" w15:restartNumberingAfterBreak="0">
    <w:nsid w:val="67D4097A"/>
    <w:multiLevelType w:val="hybridMultilevel"/>
    <w:tmpl w:val="970C5414"/>
    <w:lvl w:ilvl="0" w:tplc="B09CDC28">
      <w:start w:val="2"/>
      <w:numFmt w:val="decimal"/>
      <w:lvlText w:val="%1"/>
      <w:lvlJc w:val="left"/>
      <w:pPr>
        <w:ind w:left="502" w:hanging="360"/>
      </w:pPr>
      <w:rPr>
        <w:rFonts w:ascii="Calibri" w:hAnsi="Calibri" w:cs="Calibri" w:hint="default"/>
        <w:b/>
        <w:color w:val="003F87"/>
        <w:sz w:val="20"/>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15" w15:restartNumberingAfterBreak="0">
    <w:nsid w:val="696C2C40"/>
    <w:multiLevelType w:val="hybridMultilevel"/>
    <w:tmpl w:val="A2C02678"/>
    <w:lvl w:ilvl="0" w:tplc="08130005">
      <w:start w:val="1"/>
      <w:numFmt w:val="bullet"/>
      <w:lvlText w:val=""/>
      <w:lvlJc w:val="left"/>
      <w:pPr>
        <w:ind w:left="1064" w:hanging="360"/>
      </w:pPr>
      <w:rPr>
        <w:rFonts w:ascii="Wingdings" w:hAnsi="Wingdings"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16" w15:restartNumberingAfterBreak="0">
    <w:nsid w:val="78732849"/>
    <w:multiLevelType w:val="hybridMultilevel"/>
    <w:tmpl w:val="17DA794C"/>
    <w:lvl w:ilvl="0" w:tplc="DA885458">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3"/>
  </w:num>
  <w:num w:numId="5">
    <w:abstractNumId w:val="7"/>
  </w:num>
  <w:num w:numId="6">
    <w:abstractNumId w:val="1"/>
  </w:num>
  <w:num w:numId="7">
    <w:abstractNumId w:val="9"/>
  </w:num>
  <w:num w:numId="8">
    <w:abstractNumId w:val="15"/>
  </w:num>
  <w:num w:numId="9">
    <w:abstractNumId w:val="16"/>
  </w:num>
  <w:num w:numId="10">
    <w:abstractNumId w:val="4"/>
  </w:num>
  <w:num w:numId="11">
    <w:abstractNumId w:val="11"/>
  </w:num>
  <w:num w:numId="12">
    <w:abstractNumId w:val="5"/>
  </w:num>
  <w:num w:numId="13">
    <w:abstractNumId w:val="2"/>
  </w:num>
  <w:num w:numId="14">
    <w:abstractNumId w:val="6"/>
  </w:num>
  <w:num w:numId="15">
    <w:abstractNumId w:val="14"/>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08"/>
  <w:hyphenationZone w:val="425"/>
  <w:characterSpacingControl w:val="doNotCompress"/>
  <w:hdrShapeDefaults>
    <o:shapedefaults v:ext="edit" spidmax="14337" style="mso-width-relative:margin;mso-height-relative:margin" fillcolor="none [3212]" strokecolor="#002060">
      <v:fill color="none [3212]"/>
      <v:stroke color="#002060" weight="3pt"/>
      <v:shadow on="t" type="perspective" color="none [1604]" opacity=".5" offset="1pt" offset2="-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FD"/>
    <w:rsid w:val="00001F20"/>
    <w:rsid w:val="00005E89"/>
    <w:rsid w:val="00010345"/>
    <w:rsid w:val="00011FAD"/>
    <w:rsid w:val="00013C82"/>
    <w:rsid w:val="00020761"/>
    <w:rsid w:val="00023798"/>
    <w:rsid w:val="00023A3A"/>
    <w:rsid w:val="000256EC"/>
    <w:rsid w:val="0002716C"/>
    <w:rsid w:val="00030C7E"/>
    <w:rsid w:val="000334F4"/>
    <w:rsid w:val="00033696"/>
    <w:rsid w:val="000363AB"/>
    <w:rsid w:val="000467E0"/>
    <w:rsid w:val="00061D8A"/>
    <w:rsid w:val="00064460"/>
    <w:rsid w:val="0006524A"/>
    <w:rsid w:val="00072F05"/>
    <w:rsid w:val="00073A81"/>
    <w:rsid w:val="00082F31"/>
    <w:rsid w:val="00085E68"/>
    <w:rsid w:val="00090AFC"/>
    <w:rsid w:val="00091AA7"/>
    <w:rsid w:val="00091B47"/>
    <w:rsid w:val="00092FCD"/>
    <w:rsid w:val="00097158"/>
    <w:rsid w:val="000A4B1F"/>
    <w:rsid w:val="000A56B5"/>
    <w:rsid w:val="000A5A44"/>
    <w:rsid w:val="000C160E"/>
    <w:rsid w:val="000C45B9"/>
    <w:rsid w:val="000C754B"/>
    <w:rsid w:val="000D3FFD"/>
    <w:rsid w:val="000D50DF"/>
    <w:rsid w:val="000E2819"/>
    <w:rsid w:val="000E3A07"/>
    <w:rsid w:val="000E40FC"/>
    <w:rsid w:val="000F395E"/>
    <w:rsid w:val="000F39FE"/>
    <w:rsid w:val="000F7676"/>
    <w:rsid w:val="00103B3C"/>
    <w:rsid w:val="00112B61"/>
    <w:rsid w:val="00113F1D"/>
    <w:rsid w:val="00123754"/>
    <w:rsid w:val="00124A57"/>
    <w:rsid w:val="001322E4"/>
    <w:rsid w:val="00146899"/>
    <w:rsid w:val="00150A41"/>
    <w:rsid w:val="00155D3E"/>
    <w:rsid w:val="001634A8"/>
    <w:rsid w:val="00166224"/>
    <w:rsid w:val="0017698A"/>
    <w:rsid w:val="00187933"/>
    <w:rsid w:val="00193724"/>
    <w:rsid w:val="00195516"/>
    <w:rsid w:val="001971AF"/>
    <w:rsid w:val="0019753E"/>
    <w:rsid w:val="001A144C"/>
    <w:rsid w:val="001A2D72"/>
    <w:rsid w:val="001C0885"/>
    <w:rsid w:val="001C119D"/>
    <w:rsid w:val="001C1ACC"/>
    <w:rsid w:val="001C6F71"/>
    <w:rsid w:val="001D1DD6"/>
    <w:rsid w:val="001D43A6"/>
    <w:rsid w:val="001E068D"/>
    <w:rsid w:val="001E2C20"/>
    <w:rsid w:val="001E348C"/>
    <w:rsid w:val="001E37E0"/>
    <w:rsid w:val="001E4A87"/>
    <w:rsid w:val="001F0B8F"/>
    <w:rsid w:val="001F18D8"/>
    <w:rsid w:val="002038C8"/>
    <w:rsid w:val="00210CAB"/>
    <w:rsid w:val="00211792"/>
    <w:rsid w:val="00212D5B"/>
    <w:rsid w:val="00217813"/>
    <w:rsid w:val="00222B09"/>
    <w:rsid w:val="002237F9"/>
    <w:rsid w:val="0022660D"/>
    <w:rsid w:val="002272BA"/>
    <w:rsid w:val="002416C5"/>
    <w:rsid w:val="00243749"/>
    <w:rsid w:val="00247744"/>
    <w:rsid w:val="0025098A"/>
    <w:rsid w:val="002569D8"/>
    <w:rsid w:val="00257A6A"/>
    <w:rsid w:val="00257ACC"/>
    <w:rsid w:val="0026257B"/>
    <w:rsid w:val="00264E59"/>
    <w:rsid w:val="00271EF5"/>
    <w:rsid w:val="00273124"/>
    <w:rsid w:val="00274AFC"/>
    <w:rsid w:val="00283897"/>
    <w:rsid w:val="00286509"/>
    <w:rsid w:val="002878A2"/>
    <w:rsid w:val="002913E9"/>
    <w:rsid w:val="00292528"/>
    <w:rsid w:val="002A06FE"/>
    <w:rsid w:val="002A1797"/>
    <w:rsid w:val="002A3617"/>
    <w:rsid w:val="002B3B64"/>
    <w:rsid w:val="002C3A9C"/>
    <w:rsid w:val="002D0131"/>
    <w:rsid w:val="002D0CEB"/>
    <w:rsid w:val="002D4F77"/>
    <w:rsid w:val="002D5C13"/>
    <w:rsid w:val="002E24A8"/>
    <w:rsid w:val="002E29A3"/>
    <w:rsid w:val="002E441B"/>
    <w:rsid w:val="002F0036"/>
    <w:rsid w:val="002F17CF"/>
    <w:rsid w:val="002F1D45"/>
    <w:rsid w:val="00300CE9"/>
    <w:rsid w:val="00307AAC"/>
    <w:rsid w:val="003143E1"/>
    <w:rsid w:val="003162BA"/>
    <w:rsid w:val="0032069B"/>
    <w:rsid w:val="00333D7F"/>
    <w:rsid w:val="0033481E"/>
    <w:rsid w:val="003351AA"/>
    <w:rsid w:val="0033596B"/>
    <w:rsid w:val="00336DFD"/>
    <w:rsid w:val="00340CE4"/>
    <w:rsid w:val="00343ADB"/>
    <w:rsid w:val="00354B88"/>
    <w:rsid w:val="00356061"/>
    <w:rsid w:val="00357E61"/>
    <w:rsid w:val="00360B73"/>
    <w:rsid w:val="00372142"/>
    <w:rsid w:val="00392331"/>
    <w:rsid w:val="00392AC7"/>
    <w:rsid w:val="003A5331"/>
    <w:rsid w:val="003B49D8"/>
    <w:rsid w:val="003C4A5B"/>
    <w:rsid w:val="003D0EF2"/>
    <w:rsid w:val="003D517A"/>
    <w:rsid w:val="003E01AA"/>
    <w:rsid w:val="003F162B"/>
    <w:rsid w:val="00404F97"/>
    <w:rsid w:val="0040779B"/>
    <w:rsid w:val="004166B5"/>
    <w:rsid w:val="00420C5D"/>
    <w:rsid w:val="00421189"/>
    <w:rsid w:val="00423A95"/>
    <w:rsid w:val="0042777F"/>
    <w:rsid w:val="00431EE5"/>
    <w:rsid w:val="0043649B"/>
    <w:rsid w:val="004559B7"/>
    <w:rsid w:val="004562B6"/>
    <w:rsid w:val="004617CC"/>
    <w:rsid w:val="004658E0"/>
    <w:rsid w:val="00471733"/>
    <w:rsid w:val="0047232C"/>
    <w:rsid w:val="0048100F"/>
    <w:rsid w:val="0048134F"/>
    <w:rsid w:val="00483C02"/>
    <w:rsid w:val="00490137"/>
    <w:rsid w:val="00490C4D"/>
    <w:rsid w:val="004954AF"/>
    <w:rsid w:val="00495DF6"/>
    <w:rsid w:val="004960BE"/>
    <w:rsid w:val="00496831"/>
    <w:rsid w:val="004A7B1F"/>
    <w:rsid w:val="004B60C9"/>
    <w:rsid w:val="004B672C"/>
    <w:rsid w:val="004B6EBA"/>
    <w:rsid w:val="004C21B9"/>
    <w:rsid w:val="004C2318"/>
    <w:rsid w:val="004C6105"/>
    <w:rsid w:val="004D26C9"/>
    <w:rsid w:val="004E16CA"/>
    <w:rsid w:val="004E1CCA"/>
    <w:rsid w:val="004E378D"/>
    <w:rsid w:val="004E7C76"/>
    <w:rsid w:val="00501153"/>
    <w:rsid w:val="005011C7"/>
    <w:rsid w:val="00511507"/>
    <w:rsid w:val="0051303B"/>
    <w:rsid w:val="00513B8B"/>
    <w:rsid w:val="0052123C"/>
    <w:rsid w:val="00523F5E"/>
    <w:rsid w:val="00524173"/>
    <w:rsid w:val="005251D1"/>
    <w:rsid w:val="00527446"/>
    <w:rsid w:val="00534C98"/>
    <w:rsid w:val="00542DD1"/>
    <w:rsid w:val="005545BC"/>
    <w:rsid w:val="005552BD"/>
    <w:rsid w:val="0055555C"/>
    <w:rsid w:val="005568D0"/>
    <w:rsid w:val="00560D36"/>
    <w:rsid w:val="00567051"/>
    <w:rsid w:val="00581B7A"/>
    <w:rsid w:val="00581CA7"/>
    <w:rsid w:val="0058263B"/>
    <w:rsid w:val="00585507"/>
    <w:rsid w:val="005862A7"/>
    <w:rsid w:val="005875B9"/>
    <w:rsid w:val="00595470"/>
    <w:rsid w:val="00595E23"/>
    <w:rsid w:val="005A2343"/>
    <w:rsid w:val="005B1EC0"/>
    <w:rsid w:val="005C4AFD"/>
    <w:rsid w:val="005C4D13"/>
    <w:rsid w:val="005C7248"/>
    <w:rsid w:val="005D1A85"/>
    <w:rsid w:val="005E1CC8"/>
    <w:rsid w:val="005E2D16"/>
    <w:rsid w:val="005E4A8B"/>
    <w:rsid w:val="005E5438"/>
    <w:rsid w:val="005F1027"/>
    <w:rsid w:val="005F2EC2"/>
    <w:rsid w:val="005F43CA"/>
    <w:rsid w:val="00607149"/>
    <w:rsid w:val="00621543"/>
    <w:rsid w:val="00622F7C"/>
    <w:rsid w:val="0064193F"/>
    <w:rsid w:val="00644A17"/>
    <w:rsid w:val="006576E9"/>
    <w:rsid w:val="00661A39"/>
    <w:rsid w:val="00663ADC"/>
    <w:rsid w:val="00667A1B"/>
    <w:rsid w:val="006845B2"/>
    <w:rsid w:val="00690AE3"/>
    <w:rsid w:val="00691DEC"/>
    <w:rsid w:val="006A035C"/>
    <w:rsid w:val="006A0B46"/>
    <w:rsid w:val="006A0DC4"/>
    <w:rsid w:val="006A72E5"/>
    <w:rsid w:val="006B4FE5"/>
    <w:rsid w:val="006B6BCE"/>
    <w:rsid w:val="006C1737"/>
    <w:rsid w:val="006D0DE0"/>
    <w:rsid w:val="006D12B4"/>
    <w:rsid w:val="006D5922"/>
    <w:rsid w:val="006D64D4"/>
    <w:rsid w:val="006E3AF3"/>
    <w:rsid w:val="006F1A81"/>
    <w:rsid w:val="006F305F"/>
    <w:rsid w:val="006F5839"/>
    <w:rsid w:val="006F6A9C"/>
    <w:rsid w:val="00701095"/>
    <w:rsid w:val="0070770E"/>
    <w:rsid w:val="00707EA1"/>
    <w:rsid w:val="0071521A"/>
    <w:rsid w:val="007156B9"/>
    <w:rsid w:val="00717917"/>
    <w:rsid w:val="00721C00"/>
    <w:rsid w:val="007235D3"/>
    <w:rsid w:val="00725DEE"/>
    <w:rsid w:val="007356AD"/>
    <w:rsid w:val="00744B0E"/>
    <w:rsid w:val="007529B8"/>
    <w:rsid w:val="007544D9"/>
    <w:rsid w:val="00761361"/>
    <w:rsid w:val="00763159"/>
    <w:rsid w:val="00763CF9"/>
    <w:rsid w:val="00764341"/>
    <w:rsid w:val="00770F6C"/>
    <w:rsid w:val="007717F2"/>
    <w:rsid w:val="00774929"/>
    <w:rsid w:val="00784A14"/>
    <w:rsid w:val="0078550B"/>
    <w:rsid w:val="00786589"/>
    <w:rsid w:val="00787F1E"/>
    <w:rsid w:val="00794B39"/>
    <w:rsid w:val="007953DD"/>
    <w:rsid w:val="00795F7B"/>
    <w:rsid w:val="00796DA7"/>
    <w:rsid w:val="007B1FD5"/>
    <w:rsid w:val="007B29DA"/>
    <w:rsid w:val="007C02C2"/>
    <w:rsid w:val="007C5611"/>
    <w:rsid w:val="007C5911"/>
    <w:rsid w:val="007D37D4"/>
    <w:rsid w:val="007D7A47"/>
    <w:rsid w:val="007E3FDE"/>
    <w:rsid w:val="007E629E"/>
    <w:rsid w:val="007F05F1"/>
    <w:rsid w:val="007F49C0"/>
    <w:rsid w:val="007F4E75"/>
    <w:rsid w:val="008027AB"/>
    <w:rsid w:val="00803D39"/>
    <w:rsid w:val="00803FDB"/>
    <w:rsid w:val="008047A7"/>
    <w:rsid w:val="00806E55"/>
    <w:rsid w:val="008079A1"/>
    <w:rsid w:val="008147AC"/>
    <w:rsid w:val="00820257"/>
    <w:rsid w:val="008241F9"/>
    <w:rsid w:val="0083484E"/>
    <w:rsid w:val="0083596B"/>
    <w:rsid w:val="00842D07"/>
    <w:rsid w:val="00843AE8"/>
    <w:rsid w:val="0084424F"/>
    <w:rsid w:val="008520F6"/>
    <w:rsid w:val="00853C4E"/>
    <w:rsid w:val="0085506D"/>
    <w:rsid w:val="00871175"/>
    <w:rsid w:val="00873DFE"/>
    <w:rsid w:val="00874D29"/>
    <w:rsid w:val="008761D2"/>
    <w:rsid w:val="00877324"/>
    <w:rsid w:val="00880AE9"/>
    <w:rsid w:val="00884017"/>
    <w:rsid w:val="00886DD2"/>
    <w:rsid w:val="00892E1D"/>
    <w:rsid w:val="0089797E"/>
    <w:rsid w:val="00897D00"/>
    <w:rsid w:val="008A0A24"/>
    <w:rsid w:val="008A404B"/>
    <w:rsid w:val="008A5043"/>
    <w:rsid w:val="008A686F"/>
    <w:rsid w:val="008A7A9D"/>
    <w:rsid w:val="008B37AC"/>
    <w:rsid w:val="008B4C63"/>
    <w:rsid w:val="008C16D8"/>
    <w:rsid w:val="008C30B2"/>
    <w:rsid w:val="008D29D1"/>
    <w:rsid w:val="008E69D9"/>
    <w:rsid w:val="008E7562"/>
    <w:rsid w:val="008E7596"/>
    <w:rsid w:val="008F00CB"/>
    <w:rsid w:val="008F1BCA"/>
    <w:rsid w:val="008F5283"/>
    <w:rsid w:val="00902D03"/>
    <w:rsid w:val="00904574"/>
    <w:rsid w:val="00904CDB"/>
    <w:rsid w:val="00910878"/>
    <w:rsid w:val="009142E4"/>
    <w:rsid w:val="009148B0"/>
    <w:rsid w:val="00924BB3"/>
    <w:rsid w:val="00932C6A"/>
    <w:rsid w:val="00936064"/>
    <w:rsid w:val="0095016D"/>
    <w:rsid w:val="00950218"/>
    <w:rsid w:val="00953688"/>
    <w:rsid w:val="00953B3E"/>
    <w:rsid w:val="00955A74"/>
    <w:rsid w:val="00957871"/>
    <w:rsid w:val="00961245"/>
    <w:rsid w:val="0096365B"/>
    <w:rsid w:val="0096687B"/>
    <w:rsid w:val="00972943"/>
    <w:rsid w:val="00980B2D"/>
    <w:rsid w:val="00982431"/>
    <w:rsid w:val="009849B7"/>
    <w:rsid w:val="009913D6"/>
    <w:rsid w:val="00991481"/>
    <w:rsid w:val="0099232A"/>
    <w:rsid w:val="00995454"/>
    <w:rsid w:val="009976A3"/>
    <w:rsid w:val="009A67F5"/>
    <w:rsid w:val="009B389C"/>
    <w:rsid w:val="009B3CA5"/>
    <w:rsid w:val="009C5090"/>
    <w:rsid w:val="009E5052"/>
    <w:rsid w:val="009E6C2F"/>
    <w:rsid w:val="009F4B5D"/>
    <w:rsid w:val="009F5599"/>
    <w:rsid w:val="00A02210"/>
    <w:rsid w:val="00A136AD"/>
    <w:rsid w:val="00A22203"/>
    <w:rsid w:val="00A3064E"/>
    <w:rsid w:val="00A33CA7"/>
    <w:rsid w:val="00A34D2F"/>
    <w:rsid w:val="00A36C56"/>
    <w:rsid w:val="00A577F4"/>
    <w:rsid w:val="00A63BAC"/>
    <w:rsid w:val="00A77B6C"/>
    <w:rsid w:val="00A77F8F"/>
    <w:rsid w:val="00A817CE"/>
    <w:rsid w:val="00A8591C"/>
    <w:rsid w:val="00A95D71"/>
    <w:rsid w:val="00A96A99"/>
    <w:rsid w:val="00AA25D5"/>
    <w:rsid w:val="00AA55FF"/>
    <w:rsid w:val="00AC43E7"/>
    <w:rsid w:val="00AC568A"/>
    <w:rsid w:val="00AC6EDD"/>
    <w:rsid w:val="00AD2998"/>
    <w:rsid w:val="00AE0D14"/>
    <w:rsid w:val="00AE145B"/>
    <w:rsid w:val="00AE43E8"/>
    <w:rsid w:val="00AF23BF"/>
    <w:rsid w:val="00AF5B87"/>
    <w:rsid w:val="00B03E3B"/>
    <w:rsid w:val="00B2228A"/>
    <w:rsid w:val="00B232EF"/>
    <w:rsid w:val="00B24685"/>
    <w:rsid w:val="00B3041D"/>
    <w:rsid w:val="00B36A23"/>
    <w:rsid w:val="00B412F2"/>
    <w:rsid w:val="00B47FE8"/>
    <w:rsid w:val="00B571A3"/>
    <w:rsid w:val="00B6246D"/>
    <w:rsid w:val="00B63F55"/>
    <w:rsid w:val="00B67383"/>
    <w:rsid w:val="00B76888"/>
    <w:rsid w:val="00B831C3"/>
    <w:rsid w:val="00BA1954"/>
    <w:rsid w:val="00BA51A2"/>
    <w:rsid w:val="00BC6C37"/>
    <w:rsid w:val="00BD5745"/>
    <w:rsid w:val="00BD5A89"/>
    <w:rsid w:val="00BD6C81"/>
    <w:rsid w:val="00BE24BE"/>
    <w:rsid w:val="00BE25B7"/>
    <w:rsid w:val="00BE380F"/>
    <w:rsid w:val="00BE45FF"/>
    <w:rsid w:val="00BE65C1"/>
    <w:rsid w:val="00BE78BA"/>
    <w:rsid w:val="00BF0E6C"/>
    <w:rsid w:val="00BF3FD0"/>
    <w:rsid w:val="00C0530C"/>
    <w:rsid w:val="00C056B0"/>
    <w:rsid w:val="00C07D78"/>
    <w:rsid w:val="00C2363D"/>
    <w:rsid w:val="00C23975"/>
    <w:rsid w:val="00C25F91"/>
    <w:rsid w:val="00C30940"/>
    <w:rsid w:val="00C32895"/>
    <w:rsid w:val="00C34259"/>
    <w:rsid w:val="00C34D93"/>
    <w:rsid w:val="00C50669"/>
    <w:rsid w:val="00C51532"/>
    <w:rsid w:val="00C52747"/>
    <w:rsid w:val="00C52D9B"/>
    <w:rsid w:val="00C576F2"/>
    <w:rsid w:val="00C65BC1"/>
    <w:rsid w:val="00C711BE"/>
    <w:rsid w:val="00C75382"/>
    <w:rsid w:val="00C80000"/>
    <w:rsid w:val="00C809B0"/>
    <w:rsid w:val="00C81435"/>
    <w:rsid w:val="00C84434"/>
    <w:rsid w:val="00C86425"/>
    <w:rsid w:val="00C868CA"/>
    <w:rsid w:val="00C907F9"/>
    <w:rsid w:val="00C91A28"/>
    <w:rsid w:val="00CA7D1C"/>
    <w:rsid w:val="00CB34E6"/>
    <w:rsid w:val="00CB3E11"/>
    <w:rsid w:val="00CC0A42"/>
    <w:rsid w:val="00CC1B62"/>
    <w:rsid w:val="00CE1D25"/>
    <w:rsid w:val="00CF17FD"/>
    <w:rsid w:val="00CF6E82"/>
    <w:rsid w:val="00D06F78"/>
    <w:rsid w:val="00D10F1E"/>
    <w:rsid w:val="00D203E7"/>
    <w:rsid w:val="00D21993"/>
    <w:rsid w:val="00D22618"/>
    <w:rsid w:val="00D27659"/>
    <w:rsid w:val="00D32BF8"/>
    <w:rsid w:val="00D34598"/>
    <w:rsid w:val="00D45E01"/>
    <w:rsid w:val="00D6256A"/>
    <w:rsid w:val="00D6318A"/>
    <w:rsid w:val="00D635BB"/>
    <w:rsid w:val="00D656C9"/>
    <w:rsid w:val="00D65CD0"/>
    <w:rsid w:val="00D66DFA"/>
    <w:rsid w:val="00D759D1"/>
    <w:rsid w:val="00D7787A"/>
    <w:rsid w:val="00D843F7"/>
    <w:rsid w:val="00D879D6"/>
    <w:rsid w:val="00D951A9"/>
    <w:rsid w:val="00D96316"/>
    <w:rsid w:val="00D97C11"/>
    <w:rsid w:val="00DA7B74"/>
    <w:rsid w:val="00DB5514"/>
    <w:rsid w:val="00DB755C"/>
    <w:rsid w:val="00DC3204"/>
    <w:rsid w:val="00DD0BA2"/>
    <w:rsid w:val="00DE0F56"/>
    <w:rsid w:val="00DF7813"/>
    <w:rsid w:val="00E0602F"/>
    <w:rsid w:val="00E12B03"/>
    <w:rsid w:val="00E17F2C"/>
    <w:rsid w:val="00E21C80"/>
    <w:rsid w:val="00E270D1"/>
    <w:rsid w:val="00E31040"/>
    <w:rsid w:val="00E33737"/>
    <w:rsid w:val="00E346C8"/>
    <w:rsid w:val="00E467A3"/>
    <w:rsid w:val="00E502A4"/>
    <w:rsid w:val="00E5756E"/>
    <w:rsid w:val="00E66BB1"/>
    <w:rsid w:val="00E66CB1"/>
    <w:rsid w:val="00E67210"/>
    <w:rsid w:val="00E9789D"/>
    <w:rsid w:val="00EA1D96"/>
    <w:rsid w:val="00EA340B"/>
    <w:rsid w:val="00EA44C4"/>
    <w:rsid w:val="00EB1F6D"/>
    <w:rsid w:val="00EB7145"/>
    <w:rsid w:val="00ED0A85"/>
    <w:rsid w:val="00ED4BF5"/>
    <w:rsid w:val="00EF010C"/>
    <w:rsid w:val="00EF1897"/>
    <w:rsid w:val="00EF22FF"/>
    <w:rsid w:val="00EF2AAA"/>
    <w:rsid w:val="00F01B73"/>
    <w:rsid w:val="00F03916"/>
    <w:rsid w:val="00F04D33"/>
    <w:rsid w:val="00F16FC0"/>
    <w:rsid w:val="00F224D8"/>
    <w:rsid w:val="00F323C8"/>
    <w:rsid w:val="00F37EB2"/>
    <w:rsid w:val="00F71C84"/>
    <w:rsid w:val="00F8009E"/>
    <w:rsid w:val="00F806F7"/>
    <w:rsid w:val="00F80783"/>
    <w:rsid w:val="00F83B94"/>
    <w:rsid w:val="00F878CC"/>
    <w:rsid w:val="00F946CA"/>
    <w:rsid w:val="00F963E3"/>
    <w:rsid w:val="00FA0B57"/>
    <w:rsid w:val="00FA3D1E"/>
    <w:rsid w:val="00FB5541"/>
    <w:rsid w:val="00FB6DA5"/>
    <w:rsid w:val="00FB7B41"/>
    <w:rsid w:val="00FC0527"/>
    <w:rsid w:val="00FC10E0"/>
    <w:rsid w:val="00FC2EC6"/>
    <w:rsid w:val="00FC784C"/>
    <w:rsid w:val="00FD27A6"/>
    <w:rsid w:val="00FD66D0"/>
    <w:rsid w:val="00FF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yle="mso-width-relative:margin;mso-height-relative:margin" fillcolor="none [3212]" strokecolor="#002060">
      <v:fill color="none [3212]"/>
      <v:stroke color="#002060" weight="3pt"/>
      <v:shadow on="t" type="perspective" color="none [1604]" opacity=".5" offset="1pt" offset2="-1pt"/>
    </o:shapedefaults>
    <o:shapelayout v:ext="edit">
      <o:idmap v:ext="edit" data="1"/>
    </o:shapelayout>
  </w:shapeDefaults>
  <w:decimalSymbol w:val=","/>
  <w:listSeparator w:val=";"/>
  <w14:docId w14:val="0FD15803"/>
  <w15:docId w15:val="{0075D6EA-B763-4780-A129-EE8AF7F8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D07"/>
    <w:pPr>
      <w:autoSpaceDE w:val="0"/>
      <w:autoSpaceDN w:val="0"/>
      <w:adjustRightInd w:val="0"/>
      <w:spacing w:after="120" w:line="200" w:lineRule="atLeast"/>
      <w:ind w:hanging="7"/>
      <w:jc w:val="both"/>
    </w:pPr>
    <w:rPr>
      <w:rFonts w:ascii="Calibri" w:hAnsi="Calibri" w:cs="Calibri"/>
      <w:kern w:val="1"/>
      <w:sz w:val="20"/>
      <w:szCs w:val="20"/>
    </w:rPr>
  </w:style>
  <w:style w:type="paragraph" w:styleId="Heading2">
    <w:name w:val="heading 2"/>
    <w:basedOn w:val="Normal"/>
    <w:next w:val="Normal"/>
    <w:link w:val="Heading2Char"/>
    <w:uiPriority w:val="9"/>
    <w:unhideWhenUsed/>
    <w:qFormat/>
    <w:rsid w:val="001F18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D3FFD"/>
    <w:pPr>
      <w:autoSpaceDE w:val="0"/>
      <w:autoSpaceDN w:val="0"/>
      <w:adjustRightInd w:val="0"/>
      <w:spacing w:after="0" w:line="200" w:lineRule="atLeast"/>
    </w:pPr>
    <w:rPr>
      <w:rFonts w:ascii="Tahoma" w:hAnsi="Tahoma" w:cs="Tahoma"/>
      <w:color w:val="FFFFFF"/>
      <w:kern w:val="1"/>
      <w:sz w:val="36"/>
      <w:szCs w:val="36"/>
    </w:rPr>
  </w:style>
  <w:style w:type="paragraph" w:styleId="BalloonText">
    <w:name w:val="Balloon Text"/>
    <w:basedOn w:val="Normal"/>
    <w:link w:val="BalloonTextChar"/>
    <w:uiPriority w:val="99"/>
    <w:semiHidden/>
    <w:unhideWhenUsed/>
    <w:rsid w:val="000D3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FFD"/>
    <w:rPr>
      <w:rFonts w:ascii="Tahoma" w:hAnsi="Tahoma" w:cs="Tahoma"/>
      <w:sz w:val="16"/>
      <w:szCs w:val="16"/>
    </w:rPr>
  </w:style>
  <w:style w:type="table" w:styleId="TableGrid">
    <w:name w:val="Table Grid"/>
    <w:basedOn w:val="TableNormal"/>
    <w:uiPriority w:val="59"/>
    <w:rsid w:val="00A859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lue1">
    <w:name w:val="blue1"/>
    <w:basedOn w:val="Default"/>
    <w:uiPriority w:val="99"/>
    <w:rsid w:val="00A8591C"/>
    <w:rPr>
      <w:rFonts w:eastAsia="Arial Unicode MS"/>
    </w:rPr>
  </w:style>
  <w:style w:type="table" w:customStyle="1" w:styleId="LightGrid-Accent11">
    <w:name w:val="Light Grid - Accent 11"/>
    <w:basedOn w:val="TableNormal"/>
    <w:uiPriority w:val="62"/>
    <w:rsid w:val="00BE78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842D07"/>
    <w:pPr>
      <w:ind w:left="720"/>
      <w:contextualSpacing/>
    </w:pPr>
  </w:style>
  <w:style w:type="character" w:styleId="PlaceholderText">
    <w:name w:val="Placeholder Text"/>
    <w:basedOn w:val="DefaultParagraphFont"/>
    <w:uiPriority w:val="99"/>
    <w:semiHidden/>
    <w:rsid w:val="00761361"/>
    <w:rPr>
      <w:color w:val="808080"/>
    </w:rPr>
  </w:style>
  <w:style w:type="character" w:customStyle="1" w:styleId="Heading2Char">
    <w:name w:val="Heading 2 Char"/>
    <w:basedOn w:val="DefaultParagraphFont"/>
    <w:link w:val="Heading2"/>
    <w:uiPriority w:val="9"/>
    <w:rsid w:val="001F18D8"/>
    <w:rPr>
      <w:rFonts w:asciiTheme="majorHAnsi" w:eastAsiaTheme="majorEastAsia" w:hAnsiTheme="majorHAnsi" w:cstheme="majorBidi"/>
      <w:b/>
      <w:bCs/>
      <w:color w:val="4F81BD" w:themeColor="accent1"/>
      <w:kern w:val="1"/>
      <w:sz w:val="26"/>
      <w:szCs w:val="26"/>
    </w:rPr>
  </w:style>
  <w:style w:type="paragraph" w:styleId="Header">
    <w:name w:val="header"/>
    <w:basedOn w:val="Normal"/>
    <w:link w:val="HeaderChar"/>
    <w:uiPriority w:val="99"/>
    <w:unhideWhenUsed/>
    <w:rsid w:val="00932C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2C6A"/>
    <w:rPr>
      <w:rFonts w:ascii="Calibri" w:hAnsi="Calibri" w:cs="Calibri"/>
      <w:kern w:val="1"/>
      <w:sz w:val="20"/>
      <w:szCs w:val="20"/>
    </w:rPr>
  </w:style>
  <w:style w:type="paragraph" w:styleId="Footer">
    <w:name w:val="footer"/>
    <w:basedOn w:val="Normal"/>
    <w:link w:val="FooterChar"/>
    <w:uiPriority w:val="99"/>
    <w:unhideWhenUsed/>
    <w:rsid w:val="00932C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2C6A"/>
    <w:rPr>
      <w:rFonts w:ascii="Calibri" w:hAnsi="Calibri" w:cs="Calibri"/>
      <w:kern w:val="1"/>
      <w:sz w:val="20"/>
      <w:szCs w:val="20"/>
    </w:rPr>
  </w:style>
  <w:style w:type="paragraph" w:customStyle="1" w:styleId="studentsask">
    <w:name w:val="students ask"/>
    <w:basedOn w:val="Default"/>
    <w:link w:val="studentsaskChar"/>
    <w:qFormat/>
    <w:rsid w:val="00AF23BF"/>
    <w:pPr>
      <w:tabs>
        <w:tab w:val="left" w:pos="426"/>
      </w:tabs>
    </w:pPr>
    <w:rPr>
      <w:rFonts w:ascii="Calibri" w:hAnsi="Calibri" w:cs="Calibri"/>
      <w:b/>
      <w:bCs/>
      <w:color w:val="006B54"/>
      <w:sz w:val="20"/>
      <w:szCs w:val="20"/>
      <w:lang w:val="en-GB"/>
    </w:rPr>
  </w:style>
  <w:style w:type="character" w:customStyle="1" w:styleId="DefaultChar">
    <w:name w:val="Default Char"/>
    <w:basedOn w:val="DefaultParagraphFont"/>
    <w:link w:val="Default"/>
    <w:rsid w:val="00AF23BF"/>
    <w:rPr>
      <w:rFonts w:ascii="Tahoma" w:hAnsi="Tahoma" w:cs="Tahoma"/>
      <w:color w:val="FFFFFF"/>
      <w:kern w:val="1"/>
      <w:sz w:val="36"/>
      <w:szCs w:val="36"/>
    </w:rPr>
  </w:style>
  <w:style w:type="character" w:customStyle="1" w:styleId="studentsaskChar">
    <w:name w:val="students ask Char"/>
    <w:basedOn w:val="DefaultChar"/>
    <w:link w:val="studentsask"/>
    <w:rsid w:val="00AF23BF"/>
    <w:rPr>
      <w:rFonts w:ascii="Tahoma" w:hAnsi="Tahoma" w:cs="Tahoma"/>
      <w:color w:val="FFFFFF"/>
      <w:kern w:val="1"/>
      <w:sz w:val="36"/>
      <w:szCs w:val="36"/>
    </w:rPr>
  </w:style>
  <w:style w:type="character" w:styleId="Hyperlink">
    <w:name w:val="Hyperlink"/>
    <w:basedOn w:val="DefaultParagraphFont"/>
    <w:uiPriority w:val="99"/>
    <w:semiHidden/>
    <w:unhideWhenUsed/>
    <w:rsid w:val="002416C5"/>
    <w:rPr>
      <w:color w:val="0000FF"/>
      <w:u w:val="single"/>
    </w:rPr>
  </w:style>
  <w:style w:type="paragraph" w:styleId="NormalWeb">
    <w:name w:val="Normal (Web)"/>
    <w:basedOn w:val="Normal"/>
    <w:uiPriority w:val="99"/>
    <w:semiHidden/>
    <w:unhideWhenUsed/>
    <w:rsid w:val="00902D03"/>
    <w:pPr>
      <w:autoSpaceDE/>
      <w:autoSpaceDN/>
      <w:adjustRightInd/>
      <w:spacing w:before="100" w:beforeAutospacing="1" w:after="100" w:afterAutospacing="1" w:line="240" w:lineRule="auto"/>
      <w:ind w:firstLine="0"/>
      <w:jc w:val="left"/>
    </w:pPr>
    <w:rPr>
      <w:rFonts w:ascii="Times New Roman" w:eastAsia="Times New Roman" w:hAnsi="Times New Roman" w:cs="Times New Roman"/>
      <w:kern w:val="0"/>
      <w:sz w:val="24"/>
      <w:szCs w:val="24"/>
      <w:lang w:val="en-US" w:eastAsia="en-US"/>
    </w:rPr>
  </w:style>
  <w:style w:type="character" w:styleId="Emphasis">
    <w:name w:val="Emphasis"/>
    <w:basedOn w:val="DefaultParagraphFont"/>
    <w:uiPriority w:val="20"/>
    <w:qFormat/>
    <w:rsid w:val="00902D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75419">
      <w:bodyDiv w:val="1"/>
      <w:marLeft w:val="0"/>
      <w:marRight w:val="0"/>
      <w:marTop w:val="0"/>
      <w:marBottom w:val="0"/>
      <w:divBdr>
        <w:top w:val="none" w:sz="0" w:space="0" w:color="auto"/>
        <w:left w:val="none" w:sz="0" w:space="0" w:color="auto"/>
        <w:bottom w:val="none" w:sz="0" w:space="0" w:color="auto"/>
        <w:right w:val="none" w:sz="0" w:space="0" w:color="auto"/>
      </w:divBdr>
      <w:divsChild>
        <w:div w:id="135098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iopscience.iop.org/0022-3727/43/35/354002"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AE543CB37F4BAB92E5A395043560" ma:contentTypeVersion="0" ma:contentTypeDescription="Create a new document." ma:contentTypeScope="" ma:versionID="c0c8379e601fdc6ba2716d45be81a6d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C5149-300A-47DB-8070-B773448E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1DE571-CBE9-489B-9580-64C810E52287}">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84DD118-4611-4F16-AB50-438782BE9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1273</Words>
  <Characters>10317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TONA-VUB</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rfischer</dc:creator>
  <cp:keywords/>
  <dc:description/>
  <cp:lastModifiedBy>Jesse Hietala</cp:lastModifiedBy>
  <cp:revision>6</cp:revision>
  <cp:lastPrinted>2015-10-09T13:56:00Z</cp:lastPrinted>
  <dcterms:created xsi:type="dcterms:W3CDTF">2015-10-06T05:28:00Z</dcterms:created>
  <dcterms:modified xsi:type="dcterms:W3CDTF">2015-10-09T13:56:00Z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0x010100C6E5AE543CB37F4BAB92E5A395043560</vt:lpwstr>
  </property>
</Properties>
</file>