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ECEB" w14:textId="77777777" w:rsidR="009B5DA9" w:rsidRPr="006F558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6F5589">
        <w:rPr>
          <w:rFonts w:ascii="Times New Roman" w:hAnsi="Times New Roman" w:cs="Times New Roman"/>
          <w:sz w:val="28"/>
          <w:szCs w:val="28"/>
        </w:rPr>
        <w:t>Tavoitteet 6. luokka</w:t>
      </w:r>
    </w:p>
    <w:p w14:paraId="58759E61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 xml:space="preserve">Oppilas tuntee opiskeltavan uskonnon perusrakenteen ja ymmärtää sen merkityksen opin lähteenä. </w:t>
      </w:r>
    </w:p>
    <w:p w14:paraId="3349D31E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 osaa antaa esimerkkejä uskonnollisesta kielestä ja sen vertauskuvallisuudesta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5049C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Oppilasta harjoittelee tunnistamaan ja arvioimaan uskontoihin liittyvää uutisointia ja tutustuu ajankohtaisiin uskontoon liittyviin aiheisiin mediassa. Oppilas etsii uskontoon ja katsomuksiin liittyvää tieto</w:t>
      </w:r>
      <w:r>
        <w:rPr>
          <w:rFonts w:ascii="Times New Roman" w:hAnsi="Times New Roman" w:cs="Times New Roman"/>
          <w:sz w:val="28"/>
          <w:szCs w:val="28"/>
        </w:rPr>
        <w:t>a ja arvioi sen luotettavuutta.</w:t>
      </w:r>
    </w:p>
    <w:p w14:paraId="36FE9EED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 xml:space="preserve">Oppilas tuntee pääpiirteittäin opiskeltavan uskonnon olemuksen. </w:t>
      </w:r>
    </w:p>
    <w:p w14:paraId="6123C429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 xml:space="preserve">Oppilas osaa kuvata eri uskontoja ja uskonnottomuutta Euroopassa. Oppilas osaa kuvata juutalaisuuden, kristinuskon ja islamin pääpiirteitä </w:t>
      </w:r>
      <w:r>
        <w:rPr>
          <w:rFonts w:ascii="Times New Roman" w:hAnsi="Times New Roman" w:cs="Times New Roman"/>
          <w:sz w:val="28"/>
          <w:szCs w:val="28"/>
        </w:rPr>
        <w:t>sekä niiden keskeisiä suhteita.</w:t>
      </w:r>
    </w:p>
    <w:p w14:paraId="34293F79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 osoittaa kunnioitusta omaa ja toisen pyhää kohtaan sekä osaa käyttäytyä asianmukaisesti erilaisissa uskonnollisia elemen</w:t>
      </w:r>
      <w:r>
        <w:rPr>
          <w:rFonts w:ascii="Times New Roman" w:hAnsi="Times New Roman" w:cs="Times New Roman"/>
          <w:sz w:val="28"/>
          <w:szCs w:val="28"/>
        </w:rPr>
        <w:t>ttejä sisältävissä tilanteissa.</w:t>
      </w:r>
    </w:p>
    <w:p w14:paraId="2D74D1FC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 tunnistaa uskontoja ja katsomuksia yh</w:t>
      </w:r>
      <w:r>
        <w:rPr>
          <w:rFonts w:ascii="Times New Roman" w:hAnsi="Times New Roman" w:cs="Times New Roman"/>
          <w:sz w:val="28"/>
          <w:szCs w:val="28"/>
        </w:rPr>
        <w:t>distäviä eettisiä periaatteita.</w:t>
      </w:r>
    </w:p>
    <w:p w14:paraId="75A87FE5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 ymmärtää ihmisoikeuksiin ja erityisesti YK:n Lapsen oikeuksien sopimukseen sisältyviä arvoja yksilön ja yhteisön näkökulmasta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3F5BBE" w14:textId="77777777" w:rsidR="009B5DA9" w:rsidRPr="009B5DA9" w:rsidRDefault="009B5DA9" w:rsidP="009B5DA9">
      <w:pPr>
        <w:rPr>
          <w:rFonts w:ascii="Times New Roman" w:hAnsi="Times New Roman" w:cs="Times New Roman"/>
          <w:sz w:val="28"/>
          <w:szCs w:val="28"/>
        </w:rPr>
      </w:pPr>
      <w:r w:rsidRPr="009B5DA9">
        <w:rPr>
          <w:rFonts w:ascii="Times New Roman" w:hAnsi="Times New Roman" w:cs="Times New Roman"/>
          <w:sz w:val="28"/>
          <w:szCs w:val="28"/>
        </w:rPr>
        <w:t>Oppilas arvioi tekemiään valintoja ja pohtii toiminnan taustalla vaikuttavia arvoja eettisten periaatteiden ja kestävän tulevaisuuden näkökulmasta.</w:t>
      </w:r>
    </w:p>
    <w:p w14:paraId="05AF6311" w14:textId="77777777" w:rsidR="009B5DA9" w:rsidRPr="009B5DA9" w:rsidRDefault="009B5D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4782AE4" w14:textId="77777777" w:rsidR="00780D16" w:rsidRPr="006F5589" w:rsidRDefault="009B5D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5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Sisällöt </w:t>
      </w:r>
      <w:r w:rsidR="006F5589" w:rsidRPr="006F5589">
        <w:rPr>
          <w:rFonts w:ascii="Times New Roman" w:hAnsi="Times New Roman" w:cs="Times New Roman"/>
          <w:b/>
          <w:color w:val="000000"/>
          <w:sz w:val="28"/>
          <w:szCs w:val="28"/>
        </w:rPr>
        <w:t>UO 6. luokka</w:t>
      </w:r>
    </w:p>
    <w:p w14:paraId="01122AA6" w14:textId="77777777" w:rsidR="00BC7763" w:rsidRPr="009B5DA9" w:rsidRDefault="006F5589" w:rsidP="006F5589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04CFB" w:rsidRPr="006F5589">
        <w:rPr>
          <w:rFonts w:ascii="Times New Roman" w:hAnsi="Times New Roman" w:cs="Times New Roman"/>
          <w:color w:val="000000"/>
          <w:sz w:val="28"/>
          <w:szCs w:val="28"/>
        </w:rPr>
        <w:t>Ortodoksisen</w:t>
      </w:r>
      <w:proofErr w:type="spellEnd"/>
      <w:r w:rsidR="00104CFB" w:rsidRPr="006F5589">
        <w:rPr>
          <w:rFonts w:ascii="Times New Roman" w:hAnsi="Times New Roman" w:cs="Times New Roman"/>
          <w:color w:val="000000"/>
          <w:sz w:val="28"/>
          <w:szCs w:val="28"/>
        </w:rPr>
        <w:t xml:space="preserve"> kirkon olemus katolisena ja apostolisena yhteisönä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>Liturgiikka</w:t>
      </w:r>
      <w:proofErr w:type="spellEnd"/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opetuksen ilmentäjänä; mysteeriot ja pyhät toimitukset, ajan pyhittäminen, paasto ja rukous, jumalanpalveluselämä, liturginen esineistö, </w:t>
      </w:r>
      <w:r w:rsidR="00ED1A15">
        <w:rPr>
          <w:rFonts w:ascii="Times New Roman" w:hAnsi="Times New Roman" w:cs="Times New Roman"/>
          <w:color w:val="000000"/>
          <w:sz w:val="28"/>
          <w:szCs w:val="28"/>
        </w:rPr>
        <w:t>kirkkotaide ja -</w:t>
      </w:r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musiikki, </w:t>
      </w:r>
      <w:r w:rsidR="00ED1A15">
        <w:rPr>
          <w:rFonts w:ascii="Times New Roman" w:hAnsi="Times New Roman" w:cs="Times New Roman"/>
          <w:color w:val="000000"/>
          <w:sz w:val="28"/>
          <w:szCs w:val="28"/>
        </w:rPr>
        <w:t xml:space="preserve">liturginen </w:t>
      </w:r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>käsitteistö ja kieli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>Ortodoksinen</w:t>
      </w:r>
      <w:proofErr w:type="spellEnd"/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koululaisjumalanpalvelus</w:t>
      </w:r>
      <w:r w:rsidR="00104CFB" w:rsidRPr="009B5DA9">
        <w:rPr>
          <w:rFonts w:ascii="Times New Roman" w:hAnsi="Times New Roman" w:cs="Times New Roman"/>
          <w:color w:val="000000"/>
          <w:sz w:val="28"/>
          <w:szCs w:val="28"/>
        </w:rPr>
        <w:t>, muut uskonnolliset tilanteet ja tilaisuudet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>Uskonto</w:t>
      </w:r>
      <w:proofErr w:type="spellEnd"/>
      <w:r w:rsidR="00780D16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mediassa ja populaarikulttuurissa, erityisesti ortodoksista kirkkoa koskeva uutisointi Suomessa</w:t>
      </w:r>
      <w:r w:rsidR="00104CFB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sekä median v</w:t>
      </w:r>
      <w:r w:rsidR="0012396B" w:rsidRPr="009B5DA9">
        <w:rPr>
          <w:rFonts w:ascii="Times New Roman" w:hAnsi="Times New Roman" w:cs="Times New Roman"/>
          <w:color w:val="000000"/>
          <w:sz w:val="28"/>
          <w:szCs w:val="28"/>
        </w:rPr>
        <w:t>älittämien arvojen ja ortodoksi</w:t>
      </w:r>
      <w:r w:rsidR="00104CFB" w:rsidRPr="009B5DA9">
        <w:rPr>
          <w:rFonts w:ascii="Times New Roman" w:hAnsi="Times New Roman" w:cs="Times New Roman"/>
          <w:color w:val="000000"/>
          <w:sz w:val="28"/>
          <w:szCs w:val="28"/>
        </w:rPr>
        <w:t>kristillisten arvojen vertailua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>Eri</w:t>
      </w:r>
      <w:proofErr w:type="spellEnd"/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uskontojen </w:t>
      </w:r>
      <w:r w:rsidR="00964E51">
        <w:rPr>
          <w:rFonts w:ascii="Times New Roman" w:hAnsi="Times New Roman" w:cs="Times New Roman"/>
          <w:color w:val="000000"/>
          <w:sz w:val="28"/>
          <w:szCs w:val="28"/>
        </w:rPr>
        <w:t xml:space="preserve">ja katsomusten 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>keskeisten piirteiden vertailua; käsitteitä</w:t>
      </w:r>
      <w:r w:rsidR="00104CFB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ja symboleita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4E51">
        <w:rPr>
          <w:rFonts w:ascii="Times New Roman" w:hAnsi="Times New Roman" w:cs="Times New Roman"/>
          <w:color w:val="000000"/>
          <w:sz w:val="28"/>
          <w:szCs w:val="28"/>
        </w:rPr>
        <w:t xml:space="preserve">juhla- ja 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>rukousperinne, uskontun</w:t>
      </w:r>
      <w:r w:rsidR="00ED1A15">
        <w:rPr>
          <w:rFonts w:ascii="Times New Roman" w:hAnsi="Times New Roman" w:cs="Times New Roman"/>
          <w:color w:val="000000"/>
          <w:sz w:val="28"/>
          <w:szCs w:val="28"/>
        </w:rPr>
        <w:t>nustus, suhde pyhien kuvalliseen ilmaisemiseen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>, suhde Kristukseen ja Jumalansynnyttäjään</w:t>
      </w:r>
      <w:r w:rsidR="00BC7763" w:rsidRPr="009B5DA9">
        <w:rPr>
          <w:rFonts w:ascii="Times New Roman" w:hAnsi="Times New Roman" w:cs="Times New Roman"/>
          <w:color w:val="000000"/>
          <w:sz w:val="28"/>
          <w:szCs w:val="28"/>
        </w:rPr>
        <w:t>, askeettinen perinne, kultainen sääntö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>Eurooppalaiset</w:t>
      </w:r>
      <w:proofErr w:type="spellEnd"/>
      <w:r w:rsidR="00DE0B68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arvot</w:t>
      </w:r>
      <w:r w:rsidR="00104CFB" w:rsidRPr="009B5DA9">
        <w:rPr>
          <w:rFonts w:ascii="Times New Roman" w:hAnsi="Times New Roman" w:cs="Times New Roman"/>
          <w:color w:val="000000"/>
          <w:sz w:val="28"/>
          <w:szCs w:val="28"/>
        </w:rPr>
        <w:t>, uskontodialogi, uskonnollinen symbolismi yhteiskunnassa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bookmarkStart w:id="0" w:name="_GoBack"/>
      <w:bookmarkEnd w:id="0"/>
      <w:r w:rsidR="00BC7763" w:rsidRPr="009B5DA9">
        <w:rPr>
          <w:rFonts w:ascii="Times New Roman" w:hAnsi="Times New Roman" w:cs="Times New Roman"/>
          <w:color w:val="000000"/>
          <w:sz w:val="28"/>
          <w:szCs w:val="28"/>
        </w:rPr>
        <w:t>Ajankohtaisia eettisiä kysymyksiä</w:t>
      </w:r>
      <w:r w:rsidR="00114465" w:rsidRPr="009B5DA9">
        <w:rPr>
          <w:rFonts w:ascii="Times New Roman" w:hAnsi="Times New Roman" w:cs="Times New Roman"/>
          <w:color w:val="000000"/>
          <w:sz w:val="28"/>
          <w:szCs w:val="28"/>
        </w:rPr>
        <w:t xml:space="preserve"> Kirkon opetuksen näkökulmasta</w:t>
      </w:r>
    </w:p>
    <w:sectPr w:rsidR="00BC7763" w:rsidRPr="009B5D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F0"/>
    <w:multiLevelType w:val="hybridMultilevel"/>
    <w:tmpl w:val="39EEF038"/>
    <w:lvl w:ilvl="0" w:tplc="326A83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AA"/>
    <w:rsid w:val="00095BAA"/>
    <w:rsid w:val="00104CFB"/>
    <w:rsid w:val="00114465"/>
    <w:rsid w:val="00116590"/>
    <w:rsid w:val="0012396B"/>
    <w:rsid w:val="001C1A8D"/>
    <w:rsid w:val="00246BE5"/>
    <w:rsid w:val="00617C0C"/>
    <w:rsid w:val="006F5589"/>
    <w:rsid w:val="00780D16"/>
    <w:rsid w:val="00964E51"/>
    <w:rsid w:val="009B5DA9"/>
    <w:rsid w:val="00A0796D"/>
    <w:rsid w:val="00BC7763"/>
    <w:rsid w:val="00DE0B68"/>
    <w:rsid w:val="00E0645E"/>
    <w:rsid w:val="00E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09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0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0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236</Words>
  <Characters>1919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</dc:creator>
  <cp:keywords/>
  <dc:description/>
  <cp:lastModifiedBy>Mikko Junes</cp:lastModifiedBy>
  <cp:revision>11</cp:revision>
  <dcterms:created xsi:type="dcterms:W3CDTF">2016-02-14T09:53:00Z</dcterms:created>
  <dcterms:modified xsi:type="dcterms:W3CDTF">2016-03-16T13:36:00Z</dcterms:modified>
</cp:coreProperties>
</file>