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0A" w:rsidRDefault="00522E3B">
      <w:pPr>
        <w:rPr>
          <w:sz w:val="36"/>
          <w:szCs w:val="36"/>
        </w:rPr>
      </w:pPr>
      <w:r>
        <w:rPr>
          <w:sz w:val="36"/>
          <w:szCs w:val="36"/>
        </w:rPr>
        <w:t>Kurssisuunnitelma</w:t>
      </w:r>
      <w:r w:rsidR="000E67F3">
        <w:rPr>
          <w:sz w:val="36"/>
          <w:szCs w:val="36"/>
        </w:rPr>
        <w:t>, ÄI6</w:t>
      </w:r>
    </w:p>
    <w:p w:rsidR="00522E3B" w:rsidRDefault="00522E3B">
      <w:pPr>
        <w:rPr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6"/>
        <w:gridCol w:w="4992"/>
        <w:gridCol w:w="3260"/>
      </w:tblGrid>
      <w:tr w:rsidR="00522E3B" w:rsidTr="00522E3B">
        <w:tc>
          <w:tcPr>
            <w:tcW w:w="1526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Oppitunnin numero</w:t>
            </w:r>
          </w:p>
        </w:tc>
        <w:tc>
          <w:tcPr>
            <w:tcW w:w="4992" w:type="dxa"/>
          </w:tcPr>
          <w:p w:rsidR="00522E3B" w:rsidRPr="00522E3B" w:rsidRDefault="00522E3B">
            <w:pPr>
              <w:rPr>
                <w:b/>
                <w:sz w:val="24"/>
                <w:szCs w:val="24"/>
              </w:rPr>
            </w:pPr>
            <w:r w:rsidRPr="00522E3B">
              <w:rPr>
                <w:b/>
                <w:sz w:val="24"/>
                <w:szCs w:val="24"/>
              </w:rPr>
              <w:t>Aihe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2" w:type="dxa"/>
          </w:tcPr>
          <w:p w:rsidR="00522E3B" w:rsidRDefault="006B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Kurssin suunnittelua ja johdattelua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2" w:type="dxa"/>
          </w:tcPr>
          <w:p w:rsidR="00522E3B" w:rsidRDefault="006B6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Suomalaisuuden symboleja</w:t>
            </w:r>
            <w:r w:rsidR="00B42B83">
              <w:rPr>
                <w:sz w:val="24"/>
                <w:szCs w:val="24"/>
              </w:rPr>
              <w:t xml:space="preserve"> + Mistä on suomalaiset tehty?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2" w:type="dxa"/>
          </w:tcPr>
          <w:p w:rsidR="00522E3B" w:rsidRDefault="006B691A" w:rsidP="00B42B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Mistä on suomalaiset tehty? 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522E3B" w:rsidTr="00522E3B">
        <w:tc>
          <w:tcPr>
            <w:tcW w:w="1526" w:type="dxa"/>
          </w:tcPr>
          <w:p w:rsidR="00522E3B" w:rsidRDefault="00522E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2" w:type="dxa"/>
          </w:tcPr>
          <w:p w:rsidR="00522E3B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 luettavaksi</w:t>
            </w:r>
          </w:p>
        </w:tc>
        <w:tc>
          <w:tcPr>
            <w:tcW w:w="3260" w:type="dxa"/>
          </w:tcPr>
          <w:p w:rsidR="00522E3B" w:rsidRDefault="00522E3B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Artikkeli tekstilajina, esimerkkinä artikkeli Kun kieli katoaa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Kieli ja identiteetti, Minun kieleni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Minun kieleni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Minun kieleni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Tekstit auki yhteisvoimin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Tekstit auki yhteisvoimin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Runon avaaminen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Lukijalla on näkökulmansa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Lukijalla on näkökulmansa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Lukijalla on näkökulmansa: tekstitaitovastaus runosta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  <w:r w:rsidR="00FE6FEB">
              <w:rPr>
                <w:sz w:val="24"/>
                <w:szCs w:val="24"/>
              </w:rPr>
              <w:t xml:space="preserve"> (15 %)</w:t>
            </w: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Maailma muuttuu, tekstit seuraavat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Suomesta Eurooppaan, Euroopasta Suomeen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Suomalainen kirjallisuus: yleislinjoja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Suomalaisen kirjallisuuden vaiheita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Suomalaisen kirjallisuuden vaiheita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Vastausteksti kirjallisuudesta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</w:t>
            </w:r>
            <w:r w:rsidR="00FE6FEB">
              <w:rPr>
                <w:sz w:val="24"/>
                <w:szCs w:val="24"/>
              </w:rPr>
              <w:t xml:space="preserve"> (15 %)</w:t>
            </w: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Suomen kirjallisuuden kulmakiviä: Seitsemän veljestä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 w:rsidRPr="006F5A64">
              <w:rPr>
                <w:sz w:val="24"/>
                <w:szCs w:val="24"/>
              </w:rPr>
              <w:t>Suomen kirjallisuuden kulmakiviä: Seitsemän veljestä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Lukijasta esseistiksi: esseiden arviointia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CA4D53" w:rsidTr="00522E3B">
        <w:tc>
          <w:tcPr>
            <w:tcW w:w="1526" w:type="dxa"/>
          </w:tcPr>
          <w:p w:rsidR="00CA4D53" w:rsidRDefault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2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Esseiden arviointia</w:t>
            </w:r>
          </w:p>
        </w:tc>
        <w:tc>
          <w:tcPr>
            <w:tcW w:w="3260" w:type="dxa"/>
          </w:tcPr>
          <w:p w:rsidR="00CA4D53" w:rsidRDefault="00CA4D53" w:rsidP="00240385">
            <w:pPr>
              <w:rPr>
                <w:sz w:val="24"/>
                <w:szCs w:val="24"/>
              </w:rPr>
            </w:pPr>
          </w:p>
        </w:tc>
      </w:tr>
      <w:tr w:rsidR="00F65FA5" w:rsidTr="00522E3B">
        <w:tc>
          <w:tcPr>
            <w:tcW w:w="1526" w:type="dxa"/>
          </w:tcPr>
          <w:p w:rsidR="00F65FA5" w:rsidRDefault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2" w:type="dxa"/>
          </w:tcPr>
          <w:p w:rsidR="00F65FA5" w:rsidRDefault="00F65FA5" w:rsidP="00B8294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Luetun teoksen käsittelyä: kirjailijapaneeli</w:t>
            </w:r>
            <w:proofErr w:type="gramEnd"/>
          </w:p>
        </w:tc>
        <w:tc>
          <w:tcPr>
            <w:tcW w:w="3260" w:type="dxa"/>
          </w:tcPr>
          <w:p w:rsidR="00F65FA5" w:rsidRDefault="00F65FA5" w:rsidP="00B82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 (20 %)</w:t>
            </w:r>
          </w:p>
        </w:tc>
      </w:tr>
      <w:tr w:rsidR="00F65FA5" w:rsidTr="00522E3B">
        <w:tc>
          <w:tcPr>
            <w:tcW w:w="1526" w:type="dxa"/>
          </w:tcPr>
          <w:p w:rsidR="00F65FA5" w:rsidRDefault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2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Kirjailijapaneeli</w:t>
            </w:r>
          </w:p>
        </w:tc>
        <w:tc>
          <w:tcPr>
            <w:tcW w:w="3260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</w:p>
        </w:tc>
      </w:tr>
      <w:tr w:rsidR="00F65FA5" w:rsidTr="00522E3B">
        <w:tc>
          <w:tcPr>
            <w:tcW w:w="1526" w:type="dxa"/>
          </w:tcPr>
          <w:p w:rsidR="00F65FA5" w:rsidRDefault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2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Kirjailijapaneeli</w:t>
            </w:r>
          </w:p>
        </w:tc>
        <w:tc>
          <w:tcPr>
            <w:tcW w:w="3260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</w:p>
        </w:tc>
      </w:tr>
      <w:tr w:rsidR="00F65FA5" w:rsidTr="00522E3B">
        <w:tc>
          <w:tcPr>
            <w:tcW w:w="1526" w:type="dxa"/>
          </w:tcPr>
          <w:p w:rsidR="00F65FA5" w:rsidRDefault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2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Kirjailijapaneeli</w:t>
            </w:r>
          </w:p>
        </w:tc>
        <w:tc>
          <w:tcPr>
            <w:tcW w:w="3260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</w:p>
        </w:tc>
      </w:tr>
      <w:tr w:rsidR="00F65FA5" w:rsidTr="00522E3B">
        <w:tc>
          <w:tcPr>
            <w:tcW w:w="1526" w:type="dxa"/>
          </w:tcPr>
          <w:p w:rsidR="00F65FA5" w:rsidRDefault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2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Kirjailijapaneeli</w:t>
            </w:r>
          </w:p>
        </w:tc>
        <w:tc>
          <w:tcPr>
            <w:tcW w:w="3260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</w:p>
        </w:tc>
      </w:tr>
      <w:tr w:rsidR="00F65FA5" w:rsidTr="00522E3B">
        <w:tc>
          <w:tcPr>
            <w:tcW w:w="1526" w:type="dxa"/>
          </w:tcPr>
          <w:p w:rsidR="00F65FA5" w:rsidRDefault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2" w:type="dxa"/>
          </w:tcPr>
          <w:p w:rsidR="00F65FA5" w:rsidRDefault="00F65FA5" w:rsidP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Kielenhuoltoa</w:t>
            </w:r>
            <w:bookmarkStart w:id="0" w:name="_GoBack"/>
            <w:bookmarkEnd w:id="0"/>
          </w:p>
        </w:tc>
        <w:tc>
          <w:tcPr>
            <w:tcW w:w="3260" w:type="dxa"/>
          </w:tcPr>
          <w:p w:rsidR="00F65FA5" w:rsidRDefault="00F65FA5" w:rsidP="00240385">
            <w:pPr>
              <w:rPr>
                <w:sz w:val="24"/>
                <w:szCs w:val="24"/>
              </w:rPr>
            </w:pPr>
          </w:p>
        </w:tc>
      </w:tr>
      <w:tr w:rsidR="00F65FA5" w:rsidTr="00522E3B">
        <w:tc>
          <w:tcPr>
            <w:tcW w:w="1526" w:type="dxa"/>
          </w:tcPr>
          <w:p w:rsidR="00F65FA5" w:rsidRDefault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31–34</w:t>
            </w:r>
          </w:p>
        </w:tc>
        <w:tc>
          <w:tcPr>
            <w:tcW w:w="4992" w:type="dxa"/>
          </w:tcPr>
          <w:p w:rsidR="00F65FA5" w:rsidRDefault="00F65FA5" w:rsidP="00CA4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Koeviikon essee: pohja- ja koetunnit</w:t>
            </w:r>
          </w:p>
        </w:tc>
        <w:tc>
          <w:tcPr>
            <w:tcW w:w="3260" w:type="dxa"/>
          </w:tcPr>
          <w:p w:rsidR="00F65FA5" w:rsidRDefault="00F65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Arvioitava (50 %)</w:t>
            </w:r>
          </w:p>
        </w:tc>
      </w:tr>
    </w:tbl>
    <w:p w:rsidR="009E60E2" w:rsidRDefault="009E60E2">
      <w:pPr>
        <w:rPr>
          <w:sz w:val="24"/>
          <w:szCs w:val="24"/>
        </w:rPr>
      </w:pPr>
    </w:p>
    <w:p w:rsidR="00522E3B" w:rsidRPr="00522E3B" w:rsidRDefault="009E60E2">
      <w:pPr>
        <w:rPr>
          <w:sz w:val="24"/>
          <w:szCs w:val="24"/>
        </w:rPr>
      </w:pPr>
      <w:r>
        <w:rPr>
          <w:sz w:val="24"/>
          <w:szCs w:val="24"/>
        </w:rPr>
        <w:t>Lisäksi muu aktiivisuus voi vaikuttaa kurssiarvosanaan + / - 1 numeron verran.</w:t>
      </w:r>
    </w:p>
    <w:sectPr w:rsidR="00522E3B" w:rsidRPr="00522E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3B"/>
    <w:rsid w:val="00002ADF"/>
    <w:rsid w:val="000E67F3"/>
    <w:rsid w:val="00522E3B"/>
    <w:rsid w:val="006B691A"/>
    <w:rsid w:val="006F5A64"/>
    <w:rsid w:val="009E60E2"/>
    <w:rsid w:val="00B42B83"/>
    <w:rsid w:val="00BC20B2"/>
    <w:rsid w:val="00CA4D53"/>
    <w:rsid w:val="00D70FCF"/>
    <w:rsid w:val="00DA6BAC"/>
    <w:rsid w:val="00DE1EEE"/>
    <w:rsid w:val="00EA05D3"/>
    <w:rsid w:val="00F65FA5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5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Siikalatva koulutoimi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Aino Pitkäniemi</dc:creator>
  <cp:lastModifiedBy>Aino Pitkäniemi</cp:lastModifiedBy>
  <cp:revision>7</cp:revision>
  <dcterms:created xsi:type="dcterms:W3CDTF">2016-09-12T11:35:00Z</dcterms:created>
  <dcterms:modified xsi:type="dcterms:W3CDTF">2016-09-22T08:26:00Z</dcterms:modified>
</cp:coreProperties>
</file>