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pStyle w:val="Otsikko"/>
        <w:rPr>
          <w:rStyle w:val="Normaali"/>
          <w:spacing w:val="-10"/>
          <w:kern w:val="28"/>
          <w:sz w:val="56"/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>Kurssisuunnitelma</w:t>
      </w:r>
      <w:bookmarkStart w:id="0" w:name="_GoBack"/>
      <w:bookmarkEnd w:id="0"/>
    </w:p>
    <w:p>
      <w:pPr>
        <w:rPr>
          <w:sz w:val="22"/>
          <w:lang w:val="en-US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left w:type="dxa" w:w="70"/>
          <w:right w:type="dxa" w:w="70"/>
        </w:tblCellMar>
      </w:tblPr>
      <w:tblGrid>
        <w:gridCol w:w="2356"/>
        <w:gridCol w:w="3519"/>
        <w:gridCol w:w="2933"/>
      </w:tblGrid>
      <w:tr>
        <w:trPr>
          <w:trHeight w:hRule="atLeast" w:val="599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Päivämäärä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Tunnin</w:t>
            </w:r>
            <w:r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>sisältö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Läksyt</w:t>
            </w:r>
          </w:p>
        </w:tc>
      </w:tr>
      <w:tr>
        <w:trPr>
          <w:trHeight w:hRule="atLeast" w:val="1228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11.4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Yhdysvaltojen</w:t>
            </w:r>
            <w:r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>sisällissota</w:t>
            </w:r>
            <w:r>
              <w:rPr>
                <w:sz w:val="32"/>
                <w:lang w:val="en-US"/>
              </w:rPr>
              <w:t xml:space="preserve"> ja </w:t>
            </w:r>
            <w:r>
              <w:rPr>
                <w:sz w:val="32"/>
                <w:lang w:val="en-US"/>
              </w:rPr>
              <w:t>orjuus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1,2 ja 3</w:t>
            </w:r>
          </w:p>
        </w:tc>
      </w:tr>
      <w:tr>
        <w:trPr>
          <w:trHeight w:hRule="atLeast" w:val="599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13.4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Yhdysvaltojen</w:t>
            </w:r>
            <w:r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>kehtitys</w:t>
            </w:r>
            <w:r>
              <w:rPr>
                <w:sz w:val="32"/>
                <w:lang w:val="en-US"/>
              </w:rPr>
              <w:t xml:space="preserve"> ja </w:t>
            </w:r>
            <w:r>
              <w:rPr>
                <w:sz w:val="32"/>
                <w:lang w:val="en-US"/>
              </w:rPr>
              <w:t>siirtolaisuus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1 ja 2</w:t>
            </w:r>
          </w:p>
        </w:tc>
      </w:tr>
      <w:tr>
        <w:trPr>
          <w:trHeight w:hRule="atLeast" w:val="522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17.4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Siirtolaisuus</w:t>
            </w:r>
            <w:r>
              <w:rPr>
                <w:sz w:val="32"/>
                <w:lang w:val="en-US"/>
              </w:rPr>
              <w:t xml:space="preserve"> ja </w:t>
            </w:r>
            <w:r>
              <w:rPr>
                <w:sz w:val="32"/>
                <w:lang w:val="en-US"/>
              </w:rPr>
              <w:t>tietokannat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Vastaa  vihkoon:</w:t>
            </w:r>
          </w:p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Oliko helpompaa lähteä siirtolaiseksi 1900-luvun alussa kuin nykyään? Perustele.</w:t>
            </w:r>
          </w:p>
        </w:tc>
      </w:tr>
      <w:tr>
        <w:trPr>
          <w:trHeight w:hRule="atLeast" w:val="558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18.4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Imperialismi</w:t>
            </w:r>
            <w:r>
              <w:rPr>
                <w:sz w:val="32"/>
                <w:lang w:val="en-US"/>
              </w:rPr>
              <w:t xml:space="preserve"> ja </w:t>
            </w:r>
            <w:r>
              <w:rPr>
                <w:sz w:val="32"/>
                <w:lang w:val="en-US"/>
              </w:rPr>
              <w:t>Afrikka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1,2,ja 3</w:t>
            </w:r>
          </w:p>
        </w:tc>
      </w:tr>
      <w:tr>
        <w:trPr>
          <w:trHeight w:hRule="atLeast" w:val="579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20.4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Ranskan</w:t>
            </w:r>
            <w:r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>imperialismi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5</w:t>
            </w:r>
          </w:p>
        </w:tc>
      </w:tr>
      <w:tr>
        <w:trPr>
          <w:trHeight w:hRule="atLeast" w:val="531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24.4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Kiina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1,2 ja 3</w:t>
            </w:r>
          </w:p>
        </w:tc>
      </w:tr>
      <w:tr>
        <w:trPr>
          <w:trHeight w:hRule="atLeast" w:val="531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25.4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Japani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1,2 ja 3</w:t>
            </w:r>
          </w:p>
        </w:tc>
      </w:tr>
      <w:tr>
        <w:trPr>
          <w:trHeight w:hRule="atLeast" w:val="531"/>
        </w:trPr>
        <w:tc>
          <w:tcPr>
            <w:tcW w:type="dxa" w:w="2356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27.4</w:t>
            </w:r>
          </w:p>
        </w:tc>
        <w:tc>
          <w:tcPr>
            <w:tcW w:type="dxa" w:w="3519"/>
          </w:tcPr>
          <w:p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Venäjän</w:t>
            </w:r>
            <w:r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>uudistaminen</w:t>
            </w:r>
            <w:r>
              <w:rPr>
                <w:sz w:val="32"/>
                <w:lang w:val="en-US"/>
              </w:rPr>
              <w:t xml:space="preserve"> ja </w:t>
            </w:r>
            <w:r>
              <w:rPr>
                <w:sz w:val="32"/>
                <w:lang w:val="en-US"/>
              </w:rPr>
              <w:t>yhtenäistäminen</w:t>
            </w:r>
          </w:p>
        </w:tc>
        <w:tc>
          <w:tcPr>
            <w:tcW w:type="dxa" w:w="2933"/>
          </w:tcPr>
          <w:p>
            <w:pPr>
              <w:rPr>
                <w:sz w:val="32"/>
                <w:lang w:val="en-US"/>
              </w:rPr>
            </w:pPr>
            <w:r>
              <w:rPr>
                <w:rFonts w:ascii="Times New Roman" w:hAnsi="Times New Roman"/>
                <w:vanish w:val="0"/>
                <w:color w:val="000000"/>
                <w:sz w:val="32"/>
                <w:rtl w:val="0"/>
                <w:lang w:val="fi-FI"/>
              </w:rPr>
              <w:t>1,2 ja 5</w:t>
            </w:r>
          </w:p>
        </w:tc>
      </w:tr>
      <w:tr>
        <w:trPr>
          <w:trHeight w:hRule="atLeast" w:val="100"/>
        </w:trPr>
        <w:tc>
          <w:tcPr>
            <w:tcW w:type="dxa" w:w="8808"/>
            <w:gridSpan w:val="3"/>
          </w:tcPr>
          <w:p>
            <w:pPr>
              <w:rPr>
                <w:sz w:val="22"/>
                <w:lang w:val="en-US"/>
              </w:rPr>
            </w:pPr>
          </w:p>
        </w:tc>
      </w:tr>
    </w:tbl>
    <w:p>
      <w:pPr>
        <w:rPr>
          <w:sz w:val="22"/>
          <w:lang w:val="en-US"/>
        </w:rPr>
      </w:pPr>
    </w:p>
    <w:sectPr>
      <w:pgSz w:h="16838" w:w="11906"/>
      <w:pgMar w:bottom="1417" w:footer="708" w:gutter="0" w:header="708" w:left="1134" w:right="1134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DC"/>
    <w:rsid w:val="0014052E"/>
    <w:rsid w:val="0018531D"/>
    <w:rsid w:val="006C3F03"/>
    <w:rsid w:val="00B21FDC"/>
    <w:rsid w:val="00B95D4F"/>
    <w:rsid w:val="00BF4488"/>
    <w:rsid w:val="00C8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21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1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B21F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fontTable.xml" Type="http://schemas.openxmlformats.org/officeDocument/2006/relationships/fontTable"></Relationship><Relationship Id="rId3" Target="webSettings.xml" Type="http://schemas.openxmlformats.org/officeDocument/2006/relationships/webSettings"></Relationship><Relationship Id="rId4" Target="styles.xml" Type="http://schemas.openxmlformats.org/officeDocument/2006/relationships/styles"></Relationship><Relationship Id="rId5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1</Pages>
  <Words>35</Words>
  <Characters>382</Characters>
  <Lines>2</Lines>
  <Paragraphs>1</Paragraphs>
  <TotalTime>15</TotalTime>
  <ScaleCrop>0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421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 Salonen</dc:creator>
  <cp:keywords/>
  <dc:description/>
  <cp:lastModifiedBy>Hanni Salonen</cp:lastModifiedBy>
  <cp:revision>1</cp:revision>
  <dcterms:created xsi:type="dcterms:W3CDTF">2018-04-03T13:18:00Z</dcterms:created>
  <dcterms:modified xsi:type="dcterms:W3CDTF">2018-04-03T13:33:00Z</dcterms:modified>
</cp:coreProperties>
</file>