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7C3" w:rsidRDefault="00B044F4">
      <w:pPr>
        <w:rPr>
          <w:sz w:val="72"/>
          <w:szCs w:val="72"/>
        </w:rPr>
      </w:pPr>
      <w:proofErr w:type="gramStart"/>
      <w:r w:rsidRPr="00B044F4">
        <w:rPr>
          <w:sz w:val="72"/>
          <w:szCs w:val="72"/>
        </w:rPr>
        <w:t>Oikeusinformatiikan erityisen osan neljä laajempaa aluetta ja niiden keskeinen sisältö pääpiirteittäin?</w:t>
      </w:r>
      <w:proofErr w:type="gramEnd"/>
      <w:r w:rsidRPr="00B044F4">
        <w:rPr>
          <w:sz w:val="72"/>
          <w:szCs w:val="72"/>
        </w:rPr>
        <w:t xml:space="preserve"> (10p)</w:t>
      </w:r>
      <w:r>
        <w:rPr>
          <w:sz w:val="72"/>
          <w:szCs w:val="72"/>
        </w:rPr>
        <w:t xml:space="preserve"> 2 sivua</w:t>
      </w:r>
      <w:r w:rsidR="00400B2D">
        <w:rPr>
          <w:sz w:val="72"/>
          <w:szCs w:val="72"/>
        </w:rPr>
        <w:t xml:space="preserve"> (s. </w:t>
      </w:r>
      <w:proofErr w:type="gramStart"/>
      <w:r w:rsidR="0057267D">
        <w:rPr>
          <w:sz w:val="72"/>
          <w:szCs w:val="72"/>
        </w:rPr>
        <w:t>131-270</w:t>
      </w:r>
      <w:proofErr w:type="gramEnd"/>
      <w:r w:rsidR="0057267D">
        <w:rPr>
          <w:sz w:val="72"/>
          <w:szCs w:val="72"/>
        </w:rPr>
        <w:t>)</w:t>
      </w:r>
    </w:p>
    <w:p w:rsidR="00A72C08" w:rsidRDefault="00A72C08">
      <w:pPr>
        <w:rPr>
          <w:sz w:val="72"/>
          <w:szCs w:val="72"/>
        </w:rPr>
      </w:pPr>
    </w:p>
    <w:p w:rsidR="00A72C08" w:rsidRDefault="00A72C08">
      <w:pPr>
        <w:rPr>
          <w:sz w:val="32"/>
          <w:szCs w:val="32"/>
        </w:rPr>
      </w:pPr>
      <w:proofErr w:type="gramStart"/>
      <w:r>
        <w:rPr>
          <w:sz w:val="32"/>
          <w:szCs w:val="32"/>
        </w:rPr>
        <w:t>-</w:t>
      </w:r>
      <w:proofErr w:type="gramEnd"/>
      <w:r>
        <w:rPr>
          <w:sz w:val="32"/>
          <w:szCs w:val="32"/>
        </w:rPr>
        <w:t xml:space="preserve">erityiseen ja yleiseen osaan. </w:t>
      </w:r>
      <w:r w:rsidRPr="00A72C08">
        <w:rPr>
          <w:sz w:val="32"/>
          <w:szCs w:val="32"/>
        </w:rPr>
        <w:t xml:space="preserve">Oikeusinformatiikan yleinen osa liittyy oikeuden, ennen kaikkea ihmisen oikeuksien ja yhteiskunnan suhteen arviointiin muuttuvassa yhteiskunnassa. Sen puitteissa tutkitaan verkkoyhteiskunnan oikeudellisesti merkityksellistä kehitystä, uutta informaatioinfrastruktuuria ja siihen liittyen oikeudellisen informaation merkitystä yhteiskunnassa, sekä lakimiesten ja yleisemmin </w:t>
      </w:r>
      <w:proofErr w:type="spellStart"/>
      <w:r w:rsidRPr="00A72C08">
        <w:rPr>
          <w:sz w:val="32"/>
          <w:szCs w:val="32"/>
        </w:rPr>
        <w:t>lakimiesprofession</w:t>
      </w:r>
      <w:proofErr w:type="spellEnd"/>
      <w:r w:rsidRPr="00A72C08">
        <w:rPr>
          <w:sz w:val="32"/>
          <w:szCs w:val="32"/>
        </w:rPr>
        <w:t xml:space="preserve"> ammattitaidolle verkkoyhteiskunnassa asetettavia vaatimuksia.</w:t>
      </w:r>
      <w:r>
        <w:rPr>
          <w:sz w:val="32"/>
          <w:szCs w:val="32"/>
        </w:rPr>
        <w:t xml:space="preserve"> </w:t>
      </w:r>
    </w:p>
    <w:p w:rsidR="0057267D" w:rsidRDefault="0057267D">
      <w:pPr>
        <w:rPr>
          <w:sz w:val="32"/>
          <w:szCs w:val="32"/>
        </w:rPr>
      </w:pPr>
      <w:r>
        <w:rPr>
          <w:sz w:val="32"/>
          <w:szCs w:val="32"/>
        </w:rPr>
        <w:t>Erityiseen osaan kuuluvat</w:t>
      </w:r>
    </w:p>
    <w:p w:rsidR="0057267D" w:rsidRDefault="0057267D">
      <w:pPr>
        <w:rPr>
          <w:sz w:val="32"/>
          <w:szCs w:val="32"/>
        </w:rPr>
      </w:pPr>
      <w:r>
        <w:rPr>
          <w:sz w:val="32"/>
          <w:szCs w:val="32"/>
        </w:rPr>
        <w:t>oikeudellinen tietojenkäsittely</w:t>
      </w:r>
    </w:p>
    <w:p w:rsidR="0057267D" w:rsidRDefault="0057267D">
      <w:pPr>
        <w:rPr>
          <w:sz w:val="32"/>
          <w:szCs w:val="32"/>
        </w:rPr>
      </w:pPr>
      <w:r>
        <w:rPr>
          <w:sz w:val="32"/>
          <w:szCs w:val="32"/>
        </w:rPr>
        <w:t xml:space="preserve">Tällä tarkoitetaan tietotekniikan hyödyntämismahdollisuuksia ja tosiasiallista hyödyntämistä erilaisissa oikeudellisissa ja hallinnollisissa toimissa. </w:t>
      </w:r>
    </w:p>
    <w:p w:rsidR="0057267D" w:rsidRDefault="0057267D">
      <w:pPr>
        <w:rPr>
          <w:sz w:val="32"/>
          <w:szCs w:val="32"/>
        </w:rPr>
      </w:pPr>
      <w:r>
        <w:rPr>
          <w:sz w:val="32"/>
          <w:szCs w:val="32"/>
        </w:rPr>
        <w:t xml:space="preserve">oikeudellisen informaation tutkimus </w:t>
      </w:r>
    </w:p>
    <w:p w:rsidR="0057267D" w:rsidRDefault="0057267D">
      <w:pPr>
        <w:rPr>
          <w:sz w:val="32"/>
          <w:szCs w:val="32"/>
        </w:rPr>
      </w:pPr>
      <w:r>
        <w:rPr>
          <w:sz w:val="32"/>
          <w:szCs w:val="32"/>
        </w:rPr>
        <w:lastRenderedPageBreak/>
        <w:t xml:space="preserve">Informaatio lukutaidon merkitystä, </w:t>
      </w:r>
      <w:proofErr w:type="gramStart"/>
      <w:r>
        <w:rPr>
          <w:sz w:val="32"/>
          <w:szCs w:val="32"/>
        </w:rPr>
        <w:t>oikeudelliset tieto</w:t>
      </w:r>
      <w:proofErr w:type="gramEnd"/>
      <w:r>
        <w:rPr>
          <w:sz w:val="32"/>
          <w:szCs w:val="32"/>
        </w:rPr>
        <w:t xml:space="preserve"> varannot. Perus teoksia </w:t>
      </w:r>
      <w:proofErr w:type="spellStart"/>
      <w:r>
        <w:rPr>
          <w:sz w:val="32"/>
          <w:szCs w:val="32"/>
        </w:rPr>
        <w:t>Finlex</w:t>
      </w:r>
      <w:proofErr w:type="spellEnd"/>
      <w:r>
        <w:rPr>
          <w:sz w:val="32"/>
          <w:szCs w:val="32"/>
        </w:rPr>
        <w:t xml:space="preserve">, </w:t>
      </w:r>
      <w:proofErr w:type="spellStart"/>
      <w:r>
        <w:rPr>
          <w:sz w:val="32"/>
          <w:szCs w:val="32"/>
        </w:rPr>
        <w:t>Edilex</w:t>
      </w:r>
      <w:proofErr w:type="spellEnd"/>
      <w:r>
        <w:rPr>
          <w:sz w:val="32"/>
          <w:szCs w:val="32"/>
        </w:rPr>
        <w:t xml:space="preserve"> jne.</w:t>
      </w:r>
    </w:p>
    <w:p w:rsidR="0057267D" w:rsidRDefault="0057267D">
      <w:pPr>
        <w:rPr>
          <w:sz w:val="32"/>
          <w:szCs w:val="32"/>
        </w:rPr>
      </w:pPr>
      <w:r>
        <w:rPr>
          <w:sz w:val="32"/>
          <w:szCs w:val="32"/>
        </w:rPr>
        <w:t>informaatio-oikeus</w:t>
      </w:r>
    </w:p>
    <w:p w:rsidR="0057267D" w:rsidRDefault="0057267D">
      <w:pPr>
        <w:rPr>
          <w:sz w:val="32"/>
          <w:szCs w:val="32"/>
        </w:rPr>
      </w:pPr>
      <w:r>
        <w:rPr>
          <w:sz w:val="32"/>
          <w:szCs w:val="32"/>
        </w:rPr>
        <w:t>Informaatio oikeutta voidaan luonnehtia oikeudenalaksi, jonka puitteissa tutkitaan informaation tuottamisen käsittelyn, välittämisen, markkinoinnin, suojaamisen ja säilyttämisen oikeudellista sääntelyä sekä sääntelyn tarvetta ja mahdollisuuksia.</w:t>
      </w:r>
      <w:r w:rsidR="00815859">
        <w:rPr>
          <w:sz w:val="32"/>
          <w:szCs w:val="32"/>
        </w:rPr>
        <w:t xml:space="preserve"> </w:t>
      </w:r>
      <w:proofErr w:type="gramStart"/>
      <w:r w:rsidR="00815859">
        <w:rPr>
          <w:sz w:val="32"/>
          <w:szCs w:val="32"/>
        </w:rPr>
        <w:t>Yleiset ja erityiset periaatteet.</w:t>
      </w:r>
      <w:proofErr w:type="gramEnd"/>
      <w:r w:rsidR="00815859">
        <w:rPr>
          <w:sz w:val="32"/>
          <w:szCs w:val="32"/>
        </w:rPr>
        <w:t xml:space="preserve"> Yleiset periaatteet oikeus tietää, oikeus tietoon, oikeus viestintään, informaation vapaus ja informaation kulun vapaus, tiedollinen itsemääräämisoikeus, oikeus hyvään informaatiohallintoon ja oikeus tietoturvaan. </w:t>
      </w:r>
      <w:proofErr w:type="gramStart"/>
      <w:r w:rsidR="00815859">
        <w:rPr>
          <w:sz w:val="32"/>
          <w:szCs w:val="32"/>
        </w:rPr>
        <w:t>Erityiset periaatteet viestinnän vapaus, avoimuus, henkilötietojen suoja, yksityisyys, julkisen palvelun periaate, teknologian neutraalisuuden periaate ja monopolien kiellon periaate.</w:t>
      </w:r>
      <w:proofErr w:type="gramEnd"/>
    </w:p>
    <w:p w:rsidR="0057267D" w:rsidRDefault="0057267D">
      <w:pPr>
        <w:rPr>
          <w:sz w:val="32"/>
          <w:szCs w:val="32"/>
        </w:rPr>
      </w:pPr>
      <w:r>
        <w:rPr>
          <w:sz w:val="32"/>
          <w:szCs w:val="32"/>
        </w:rPr>
        <w:t>tietotekniikkaoikeus</w:t>
      </w:r>
    </w:p>
    <w:p w:rsidR="00815859" w:rsidRDefault="00815859">
      <w:pPr>
        <w:rPr>
          <w:sz w:val="32"/>
          <w:szCs w:val="32"/>
        </w:rPr>
      </w:pPr>
      <w:r>
        <w:rPr>
          <w:sz w:val="32"/>
          <w:szCs w:val="32"/>
        </w:rPr>
        <w:t xml:space="preserve">Tietotekniikka oikeudella tarkoitetaan oikeusinformatiikan osaa, jonka puitteissa tutkitaan tietotekniikan sekä sen tuotteiden palveluiden käyttöönottoa ja käyttämiseen liittyviä yksittäisiä eri oikeuden aloille vaikuttavia oikeudellisia sääntely ja tulkinta ongelmia. </w:t>
      </w:r>
    </w:p>
    <w:p w:rsidR="00815859" w:rsidRDefault="00815859">
      <w:pPr>
        <w:rPr>
          <w:sz w:val="32"/>
          <w:szCs w:val="32"/>
        </w:rPr>
      </w:pPr>
    </w:p>
    <w:p w:rsidR="0057267D" w:rsidRDefault="000A0A75">
      <w:pPr>
        <w:rPr>
          <w:sz w:val="32"/>
          <w:szCs w:val="32"/>
        </w:rPr>
      </w:pPr>
      <w:r>
        <w:rPr>
          <w:sz w:val="32"/>
          <w:szCs w:val="32"/>
        </w:rPr>
        <w:t>Oikeusinformatiikan tunnusmerkit</w:t>
      </w:r>
    </w:p>
    <w:p w:rsidR="000A0A75" w:rsidRDefault="000A0A75" w:rsidP="000A0A75">
      <w:pPr>
        <w:pStyle w:val="Luettelokappale"/>
        <w:numPr>
          <w:ilvl w:val="0"/>
          <w:numId w:val="1"/>
        </w:numPr>
        <w:rPr>
          <w:sz w:val="32"/>
          <w:szCs w:val="32"/>
        </w:rPr>
      </w:pPr>
      <w:r>
        <w:rPr>
          <w:sz w:val="32"/>
          <w:szCs w:val="32"/>
        </w:rPr>
        <w:t>uudeksi luonnehdittu tiede</w:t>
      </w:r>
    </w:p>
    <w:p w:rsidR="000A0A75" w:rsidRDefault="000A0A75" w:rsidP="000A0A75">
      <w:pPr>
        <w:pStyle w:val="Luettelokappale"/>
        <w:numPr>
          <w:ilvl w:val="0"/>
          <w:numId w:val="1"/>
        </w:numPr>
        <w:rPr>
          <w:sz w:val="32"/>
          <w:szCs w:val="32"/>
        </w:rPr>
      </w:pPr>
      <w:r>
        <w:rPr>
          <w:sz w:val="32"/>
          <w:szCs w:val="32"/>
        </w:rPr>
        <w:t>yhteiskunnan muutos palveluyhteiskunnasta informaatioyhteiskuntaan ja verkkoyhteiskunnaksi</w:t>
      </w:r>
    </w:p>
    <w:p w:rsidR="000A0A75" w:rsidRDefault="000A0A75" w:rsidP="000A0A75">
      <w:pPr>
        <w:pStyle w:val="Luettelokappale"/>
        <w:numPr>
          <w:ilvl w:val="0"/>
          <w:numId w:val="1"/>
        </w:numPr>
        <w:rPr>
          <w:sz w:val="32"/>
          <w:szCs w:val="32"/>
        </w:rPr>
      </w:pPr>
      <w:r>
        <w:rPr>
          <w:sz w:val="32"/>
          <w:szCs w:val="32"/>
        </w:rPr>
        <w:t>merkittävä vaikutus oikeuskulttuuriin</w:t>
      </w:r>
    </w:p>
    <w:p w:rsidR="000A0A75" w:rsidRDefault="000A0A75" w:rsidP="000A0A75">
      <w:pPr>
        <w:pStyle w:val="Luettelokappale"/>
        <w:numPr>
          <w:ilvl w:val="0"/>
          <w:numId w:val="1"/>
        </w:numPr>
        <w:rPr>
          <w:sz w:val="32"/>
          <w:szCs w:val="32"/>
        </w:rPr>
      </w:pPr>
      <w:r>
        <w:rPr>
          <w:sz w:val="32"/>
          <w:szCs w:val="32"/>
        </w:rPr>
        <w:t>tieteellinen yleissivistys</w:t>
      </w:r>
    </w:p>
    <w:p w:rsidR="000A0A75" w:rsidRDefault="000A0A75" w:rsidP="000A0A75">
      <w:pPr>
        <w:pStyle w:val="Luettelokappale"/>
        <w:numPr>
          <w:ilvl w:val="0"/>
          <w:numId w:val="1"/>
        </w:numPr>
        <w:rPr>
          <w:sz w:val="32"/>
          <w:szCs w:val="32"/>
        </w:rPr>
      </w:pPr>
      <w:r>
        <w:rPr>
          <w:sz w:val="32"/>
          <w:szCs w:val="32"/>
        </w:rPr>
        <w:t>kansainvälisyys</w:t>
      </w:r>
    </w:p>
    <w:p w:rsidR="000A0A75" w:rsidRDefault="000A0A75" w:rsidP="000A0A75">
      <w:pPr>
        <w:pStyle w:val="Luettelokappale"/>
        <w:rPr>
          <w:sz w:val="32"/>
          <w:szCs w:val="32"/>
        </w:rPr>
      </w:pPr>
    </w:p>
    <w:p w:rsidR="000A0A75" w:rsidRDefault="000A0A75" w:rsidP="000A0A75">
      <w:pPr>
        <w:pStyle w:val="Luettelokappale"/>
        <w:rPr>
          <w:sz w:val="32"/>
          <w:szCs w:val="32"/>
        </w:rPr>
      </w:pPr>
      <w:proofErr w:type="spellStart"/>
      <w:r>
        <w:rPr>
          <w:sz w:val="32"/>
          <w:szCs w:val="32"/>
        </w:rPr>
        <w:lastRenderedPageBreak/>
        <w:t>Ignorantia</w:t>
      </w:r>
      <w:proofErr w:type="spellEnd"/>
      <w:r>
        <w:rPr>
          <w:sz w:val="32"/>
          <w:szCs w:val="32"/>
        </w:rPr>
        <w:t xml:space="preserve"> </w:t>
      </w:r>
      <w:proofErr w:type="spellStart"/>
      <w:r>
        <w:rPr>
          <w:sz w:val="32"/>
          <w:szCs w:val="32"/>
        </w:rPr>
        <w:t>juris</w:t>
      </w:r>
      <w:proofErr w:type="spellEnd"/>
      <w:r>
        <w:rPr>
          <w:sz w:val="32"/>
          <w:szCs w:val="32"/>
        </w:rPr>
        <w:t xml:space="preserve"> </w:t>
      </w:r>
      <w:proofErr w:type="spellStart"/>
      <w:r>
        <w:rPr>
          <w:sz w:val="32"/>
          <w:szCs w:val="32"/>
        </w:rPr>
        <w:t>non</w:t>
      </w:r>
      <w:proofErr w:type="spellEnd"/>
      <w:r>
        <w:rPr>
          <w:sz w:val="32"/>
          <w:szCs w:val="32"/>
        </w:rPr>
        <w:t xml:space="preserve"> </w:t>
      </w:r>
      <w:proofErr w:type="spellStart"/>
      <w:r>
        <w:rPr>
          <w:sz w:val="32"/>
          <w:szCs w:val="32"/>
        </w:rPr>
        <w:t>excusat</w:t>
      </w:r>
      <w:proofErr w:type="spellEnd"/>
      <w:r>
        <w:rPr>
          <w:sz w:val="32"/>
          <w:szCs w:val="32"/>
        </w:rPr>
        <w:t>: kansalaisen on tunnettava laki. Lain tuntemuksen puute ei pääsääntöisesti vapauta vastuusta.</w:t>
      </w:r>
    </w:p>
    <w:p w:rsidR="000A0A75" w:rsidRDefault="000A0A75" w:rsidP="000A0A75">
      <w:pPr>
        <w:pStyle w:val="Luettelokappale"/>
        <w:rPr>
          <w:sz w:val="32"/>
          <w:szCs w:val="32"/>
        </w:rPr>
      </w:pPr>
    </w:p>
    <w:p w:rsidR="000A0A75" w:rsidRDefault="000A0A75" w:rsidP="000A0A75">
      <w:pPr>
        <w:pStyle w:val="Luettelokappale"/>
        <w:rPr>
          <w:sz w:val="32"/>
          <w:szCs w:val="32"/>
        </w:rPr>
      </w:pPr>
      <w:r>
        <w:rPr>
          <w:sz w:val="32"/>
          <w:szCs w:val="32"/>
        </w:rPr>
        <w:t>Oikeusinformatiikan voimalliselle kansainvälisyydelle ainakin kolme syytä:</w:t>
      </w:r>
    </w:p>
    <w:p w:rsidR="000A0A75" w:rsidRDefault="000A0A75" w:rsidP="000A0A75">
      <w:pPr>
        <w:pStyle w:val="Luettelokappale"/>
        <w:rPr>
          <w:sz w:val="32"/>
          <w:szCs w:val="32"/>
        </w:rPr>
      </w:pPr>
      <w:r>
        <w:rPr>
          <w:sz w:val="32"/>
          <w:szCs w:val="32"/>
        </w:rPr>
        <w:t>1)merkittävä osa niistä kysymyksistä, jotka olivat tärkeitä tietokoneen tullessa markkinoille, oli ja on yhä edelleen perinnältään myös oikeusteorian kansainvälisin mahdollinen oikeudenala. Kysymykset oikeudesta, oikeudenmukaisuudesta</w:t>
      </w:r>
      <w:r w:rsidR="00A97D85">
        <w:rPr>
          <w:sz w:val="32"/>
          <w:szCs w:val="32"/>
        </w:rPr>
        <w:t xml:space="preserve"> </w:t>
      </w:r>
      <w:r>
        <w:rPr>
          <w:sz w:val="32"/>
          <w:szCs w:val="32"/>
        </w:rPr>
        <w:t>sekä oikeasta ovat tärkeitä kaikkialla</w:t>
      </w:r>
      <w:r w:rsidR="00A97D85">
        <w:rPr>
          <w:sz w:val="32"/>
          <w:szCs w:val="32"/>
        </w:rPr>
        <w:t>.</w:t>
      </w:r>
    </w:p>
    <w:p w:rsidR="00A97D85" w:rsidRDefault="00A97D85" w:rsidP="000A0A75">
      <w:pPr>
        <w:pStyle w:val="Luettelokappale"/>
        <w:rPr>
          <w:sz w:val="32"/>
          <w:szCs w:val="32"/>
        </w:rPr>
      </w:pPr>
      <w:r>
        <w:rPr>
          <w:sz w:val="32"/>
          <w:szCs w:val="32"/>
        </w:rPr>
        <w:t>2) tietotekniikan ja tietoverkkojen leviäminen yleiseen käyttöön globaalisti.</w:t>
      </w:r>
    </w:p>
    <w:p w:rsidR="00A97D85" w:rsidRDefault="00A97D85" w:rsidP="000A0A75">
      <w:pPr>
        <w:pStyle w:val="Luettelokappale"/>
        <w:rPr>
          <w:sz w:val="32"/>
          <w:szCs w:val="32"/>
        </w:rPr>
      </w:pPr>
      <w:r>
        <w:rPr>
          <w:sz w:val="32"/>
          <w:szCs w:val="32"/>
        </w:rPr>
        <w:t>3) Kansainvälistävänä tekijänä on luonnollisesti myös verkkoyhteiskunta, verkot verkottuvat.</w:t>
      </w:r>
    </w:p>
    <w:p w:rsidR="00A97D85" w:rsidRPr="008C3EA0" w:rsidRDefault="00A97D85" w:rsidP="000A0A75">
      <w:pPr>
        <w:pStyle w:val="Luettelokappale"/>
        <w:rPr>
          <w:sz w:val="32"/>
          <w:szCs w:val="32"/>
          <w:lang w:val="en-US"/>
        </w:rPr>
      </w:pPr>
      <w:proofErr w:type="spellStart"/>
      <w:proofErr w:type="gramStart"/>
      <w:r w:rsidRPr="008C3EA0">
        <w:rPr>
          <w:sz w:val="32"/>
          <w:szCs w:val="32"/>
          <w:lang w:val="en-US"/>
        </w:rPr>
        <w:t>käsitteet</w:t>
      </w:r>
      <w:proofErr w:type="spellEnd"/>
      <w:proofErr w:type="gramEnd"/>
      <w:r w:rsidRPr="008C3EA0">
        <w:rPr>
          <w:sz w:val="32"/>
          <w:szCs w:val="32"/>
          <w:lang w:val="en-US"/>
        </w:rPr>
        <w:t xml:space="preserve"> (s. 90-95)</w:t>
      </w:r>
    </w:p>
    <w:p w:rsidR="00A97D85" w:rsidRPr="00CF2673" w:rsidRDefault="00A97D85" w:rsidP="000A0A75">
      <w:pPr>
        <w:pStyle w:val="Luettelokappale"/>
        <w:rPr>
          <w:sz w:val="32"/>
          <w:szCs w:val="32"/>
        </w:rPr>
      </w:pPr>
      <w:r w:rsidRPr="00CF2673">
        <w:rPr>
          <w:sz w:val="32"/>
          <w:szCs w:val="32"/>
        </w:rPr>
        <w:t>1Jurimetriikka:</w:t>
      </w:r>
      <w:r w:rsidR="008C3EA0" w:rsidRPr="00CF2673">
        <w:rPr>
          <w:sz w:val="32"/>
          <w:szCs w:val="32"/>
        </w:rPr>
        <w:t xml:space="preserve"> </w:t>
      </w:r>
      <w:r w:rsidR="00CF2673">
        <w:rPr>
          <w:sz w:val="32"/>
          <w:szCs w:val="32"/>
        </w:rPr>
        <w:t>l</w:t>
      </w:r>
      <w:r w:rsidR="00CF2673" w:rsidRPr="00CF2673">
        <w:rPr>
          <w:sz w:val="32"/>
          <w:szCs w:val="32"/>
        </w:rPr>
        <w:t>ähtökohtana aluksi tietokoneen käyttö tuomareiden</w:t>
      </w:r>
      <w:r w:rsidR="00CF2673">
        <w:rPr>
          <w:sz w:val="32"/>
          <w:szCs w:val="32"/>
        </w:rPr>
        <w:t xml:space="preserve"> ja oikeustieteen apuna siellä, missä oikeudellisiin toimintoihin sekä arvoihin tarvitaan täsmällistä, mitattua ja laskettua informaatiota.</w:t>
      </w:r>
    </w:p>
    <w:p w:rsidR="00A97D85" w:rsidRPr="00CF2673" w:rsidRDefault="00A97D85" w:rsidP="00A97D85">
      <w:pPr>
        <w:rPr>
          <w:sz w:val="32"/>
          <w:szCs w:val="32"/>
        </w:rPr>
      </w:pPr>
      <w:r w:rsidRPr="00CF2673">
        <w:rPr>
          <w:sz w:val="32"/>
          <w:szCs w:val="32"/>
        </w:rPr>
        <w:t xml:space="preserve">2American Bar </w:t>
      </w:r>
      <w:proofErr w:type="gramStart"/>
      <w:r w:rsidRPr="00CF2673">
        <w:rPr>
          <w:sz w:val="32"/>
          <w:szCs w:val="32"/>
        </w:rPr>
        <w:t>Association</w:t>
      </w:r>
      <w:r w:rsidR="008C3EA0" w:rsidRPr="00CF2673">
        <w:rPr>
          <w:sz w:val="32"/>
          <w:szCs w:val="32"/>
        </w:rPr>
        <w:t>:</w:t>
      </w:r>
      <w:r w:rsidR="00CF2673" w:rsidRPr="00CF2673">
        <w:rPr>
          <w:sz w:val="32"/>
          <w:szCs w:val="32"/>
        </w:rPr>
        <w:t xml:space="preserve">  Yhdysvaltain</w:t>
      </w:r>
      <w:proofErr w:type="gramEnd"/>
      <w:r w:rsidR="00CF2673" w:rsidRPr="00CF2673">
        <w:rPr>
          <w:sz w:val="32"/>
          <w:szCs w:val="32"/>
        </w:rPr>
        <w:t xml:space="preserve"> asianajajaliitto</w:t>
      </w:r>
    </w:p>
    <w:p w:rsidR="00A97D85" w:rsidRDefault="00A97D85" w:rsidP="000A0A75">
      <w:pPr>
        <w:pStyle w:val="Luettelokappale"/>
        <w:rPr>
          <w:sz w:val="32"/>
          <w:szCs w:val="32"/>
        </w:rPr>
      </w:pPr>
      <w:r>
        <w:rPr>
          <w:sz w:val="32"/>
          <w:szCs w:val="32"/>
        </w:rPr>
        <w:t>3Oikeuskybernetiikka</w:t>
      </w:r>
      <w:r w:rsidR="008C3EA0">
        <w:rPr>
          <w:sz w:val="32"/>
          <w:szCs w:val="32"/>
        </w:rPr>
        <w:t>:</w:t>
      </w:r>
      <w:r w:rsidR="00CF2673">
        <w:rPr>
          <w:sz w:val="32"/>
          <w:szCs w:val="32"/>
        </w:rPr>
        <w:t xml:space="preserve"> automaattisen päätöksenteon mahdollisuuksia selvittävä tutkimussuuntaus. ”Voiko tietokone toimia tuomarina?”</w:t>
      </w:r>
    </w:p>
    <w:p w:rsidR="00A97D85" w:rsidRDefault="00A97D85" w:rsidP="000A0A75">
      <w:pPr>
        <w:pStyle w:val="Luettelokappale"/>
        <w:rPr>
          <w:sz w:val="32"/>
          <w:szCs w:val="32"/>
        </w:rPr>
      </w:pPr>
      <w:r>
        <w:rPr>
          <w:sz w:val="32"/>
          <w:szCs w:val="32"/>
        </w:rPr>
        <w:t>4Teknologianeutraali lainsäädäntö</w:t>
      </w:r>
      <w:r w:rsidR="008C3EA0">
        <w:rPr>
          <w:sz w:val="32"/>
          <w:szCs w:val="32"/>
        </w:rPr>
        <w:t>:</w:t>
      </w:r>
      <w:r w:rsidR="00CF2673">
        <w:rPr>
          <w:sz w:val="32"/>
          <w:szCs w:val="32"/>
        </w:rPr>
        <w:t xml:space="preserve"> Lainsäädännössä ei käytetä tiettyä teknologista menettelyä suosivaa tai syrjivää ilmaisua. Mitään teknologista ratkaisua ei ilman hyväksyttäviä perusoikeuteen liittyviä perusteluja ole lupaa asettaa muiden edelle. </w:t>
      </w:r>
    </w:p>
    <w:p w:rsidR="00A97D85" w:rsidRPr="008C3EA0" w:rsidRDefault="00A97D85" w:rsidP="000A0A75">
      <w:pPr>
        <w:pStyle w:val="Luettelokappale"/>
        <w:rPr>
          <w:sz w:val="32"/>
          <w:szCs w:val="32"/>
        </w:rPr>
      </w:pPr>
      <w:r w:rsidRPr="008C3EA0">
        <w:rPr>
          <w:sz w:val="32"/>
          <w:szCs w:val="32"/>
        </w:rPr>
        <w:t>5Oikeusinformatiikka</w:t>
      </w:r>
      <w:r w:rsidR="008C3EA0" w:rsidRPr="008C3EA0">
        <w:rPr>
          <w:sz w:val="32"/>
          <w:szCs w:val="32"/>
        </w:rPr>
        <w:t>:</w:t>
      </w:r>
      <w:r w:rsidR="00CF2673">
        <w:rPr>
          <w:sz w:val="32"/>
          <w:szCs w:val="32"/>
        </w:rPr>
        <w:t xml:space="preserve"> Merkittävä oikeustieteen tutkimus- ja opetusala, käsittelee oikeuden ja informaation sekä oikeuden ja tietotekniikan välisiä suhteita.</w:t>
      </w:r>
      <w:r w:rsidR="00DC73AC">
        <w:rPr>
          <w:sz w:val="32"/>
          <w:szCs w:val="32"/>
        </w:rPr>
        <w:t xml:space="preserve"> Kyse </w:t>
      </w:r>
      <w:proofErr w:type="spellStart"/>
      <w:r w:rsidR="00DC73AC">
        <w:rPr>
          <w:sz w:val="32"/>
          <w:szCs w:val="32"/>
        </w:rPr>
        <w:t>nimeenomaan</w:t>
      </w:r>
      <w:proofErr w:type="spellEnd"/>
      <w:r w:rsidR="00DC73AC">
        <w:rPr>
          <w:sz w:val="32"/>
          <w:szCs w:val="32"/>
        </w:rPr>
        <w:t xml:space="preserve"> aidosta oikeustieteestä.</w:t>
      </w:r>
    </w:p>
    <w:p w:rsidR="00A97D85" w:rsidRPr="008C3EA0" w:rsidRDefault="00A97D85" w:rsidP="000A0A75">
      <w:pPr>
        <w:pStyle w:val="Luettelokappale"/>
        <w:rPr>
          <w:sz w:val="32"/>
          <w:szCs w:val="32"/>
        </w:rPr>
      </w:pPr>
      <w:r w:rsidRPr="008C3EA0">
        <w:rPr>
          <w:sz w:val="32"/>
          <w:szCs w:val="32"/>
        </w:rPr>
        <w:lastRenderedPageBreak/>
        <w:t xml:space="preserve">6Computers and </w:t>
      </w:r>
      <w:proofErr w:type="spellStart"/>
      <w:r w:rsidRPr="008C3EA0">
        <w:rPr>
          <w:sz w:val="32"/>
          <w:szCs w:val="32"/>
        </w:rPr>
        <w:t>Law</w:t>
      </w:r>
      <w:proofErr w:type="spellEnd"/>
      <w:r w:rsidR="008C3EA0" w:rsidRPr="008C3EA0">
        <w:rPr>
          <w:sz w:val="32"/>
          <w:szCs w:val="32"/>
        </w:rPr>
        <w:t>:</w:t>
      </w:r>
      <w:r w:rsidR="00DC73AC">
        <w:rPr>
          <w:sz w:val="32"/>
          <w:szCs w:val="32"/>
        </w:rPr>
        <w:t xml:space="preserve"> Sen puitteissa on harjoitettu teoria painotteisempaa oikeuden ja tietotekniikan suhteen tutkimusta.</w:t>
      </w:r>
    </w:p>
    <w:p w:rsidR="00A97D85" w:rsidRPr="00DC73AC" w:rsidRDefault="00A97D85" w:rsidP="000A0A75">
      <w:pPr>
        <w:pStyle w:val="Luettelokappale"/>
        <w:rPr>
          <w:sz w:val="32"/>
          <w:szCs w:val="32"/>
        </w:rPr>
      </w:pPr>
      <w:r w:rsidRPr="00DC73AC">
        <w:rPr>
          <w:sz w:val="32"/>
          <w:szCs w:val="32"/>
        </w:rPr>
        <w:t xml:space="preserve">7Computer </w:t>
      </w:r>
      <w:proofErr w:type="spellStart"/>
      <w:r w:rsidRPr="00DC73AC">
        <w:rPr>
          <w:sz w:val="32"/>
          <w:szCs w:val="32"/>
        </w:rPr>
        <w:t>law</w:t>
      </w:r>
      <w:proofErr w:type="spellEnd"/>
      <w:r w:rsidR="008C3EA0" w:rsidRPr="00DC73AC">
        <w:rPr>
          <w:sz w:val="32"/>
          <w:szCs w:val="32"/>
        </w:rPr>
        <w:t>:</w:t>
      </w:r>
      <w:r w:rsidR="00DC73AC" w:rsidRPr="00DC73AC">
        <w:rPr>
          <w:sz w:val="32"/>
          <w:szCs w:val="32"/>
        </w:rPr>
        <w:t xml:space="preserve"> Lähinnä lainopillisen, esim. </w:t>
      </w:r>
      <w:r w:rsidR="00DC73AC">
        <w:rPr>
          <w:sz w:val="32"/>
          <w:szCs w:val="32"/>
        </w:rPr>
        <w:t>tietokoneohjelmien tekijänoikeutta tai ns. tietokonerikoksia koskevan oikeudellisen tutkimuksen ja opetuksen yleisnimike.</w:t>
      </w:r>
    </w:p>
    <w:p w:rsidR="00A97D85" w:rsidRPr="00DC73AC" w:rsidRDefault="00A97D85" w:rsidP="000A0A75">
      <w:pPr>
        <w:pStyle w:val="Luettelokappale"/>
        <w:rPr>
          <w:sz w:val="32"/>
          <w:szCs w:val="32"/>
        </w:rPr>
      </w:pPr>
      <w:r w:rsidRPr="00DC73AC">
        <w:rPr>
          <w:sz w:val="32"/>
          <w:szCs w:val="32"/>
        </w:rPr>
        <w:t xml:space="preserve">8Cyber </w:t>
      </w:r>
      <w:proofErr w:type="spellStart"/>
      <w:r w:rsidRPr="00DC73AC">
        <w:rPr>
          <w:sz w:val="32"/>
          <w:szCs w:val="32"/>
        </w:rPr>
        <w:t>law</w:t>
      </w:r>
      <w:proofErr w:type="spellEnd"/>
      <w:r w:rsidR="008C3EA0" w:rsidRPr="00DC73AC">
        <w:rPr>
          <w:sz w:val="32"/>
          <w:szCs w:val="32"/>
        </w:rPr>
        <w:t>:</w:t>
      </w:r>
      <w:r w:rsidR="00DC73AC" w:rsidRPr="00DC73AC">
        <w:rPr>
          <w:sz w:val="32"/>
          <w:szCs w:val="32"/>
        </w:rPr>
        <w:t xml:space="preserve"> käsitettä käytet</w:t>
      </w:r>
      <w:r w:rsidR="00DC73AC">
        <w:rPr>
          <w:sz w:val="32"/>
          <w:szCs w:val="32"/>
        </w:rPr>
        <w:t>ään sekä verkko-oikeuden tutkimuk</w:t>
      </w:r>
      <w:r w:rsidR="00DC73AC" w:rsidRPr="00DC73AC">
        <w:rPr>
          <w:sz w:val="32"/>
          <w:szCs w:val="32"/>
        </w:rPr>
        <w:t xml:space="preserve">seen liittyen </w:t>
      </w:r>
      <w:r w:rsidR="00DC73AC">
        <w:rPr>
          <w:sz w:val="32"/>
          <w:szCs w:val="32"/>
        </w:rPr>
        <w:t xml:space="preserve">että joskus myös internetiin ja sen hallintoon liittyen. Myös </w:t>
      </w:r>
      <w:proofErr w:type="spellStart"/>
      <w:r w:rsidR="00DC73AC">
        <w:rPr>
          <w:sz w:val="32"/>
          <w:szCs w:val="32"/>
        </w:rPr>
        <w:t>cyberrikokset</w:t>
      </w:r>
      <w:proofErr w:type="spellEnd"/>
      <w:r w:rsidR="00DC73AC">
        <w:rPr>
          <w:sz w:val="32"/>
          <w:szCs w:val="32"/>
        </w:rPr>
        <w:t xml:space="preserve">, </w:t>
      </w:r>
      <w:proofErr w:type="spellStart"/>
      <w:r w:rsidR="00DC73AC">
        <w:rPr>
          <w:sz w:val="32"/>
          <w:szCs w:val="32"/>
        </w:rPr>
        <w:t>cyberturvallisuus</w:t>
      </w:r>
      <w:proofErr w:type="spellEnd"/>
      <w:r w:rsidR="00DC73AC">
        <w:rPr>
          <w:sz w:val="32"/>
          <w:szCs w:val="32"/>
        </w:rPr>
        <w:t xml:space="preserve">, </w:t>
      </w:r>
      <w:proofErr w:type="spellStart"/>
      <w:r w:rsidR="00DC73AC">
        <w:rPr>
          <w:sz w:val="32"/>
          <w:szCs w:val="32"/>
        </w:rPr>
        <w:t>cyberyhteiskunta</w:t>
      </w:r>
      <w:proofErr w:type="spellEnd"/>
      <w:r w:rsidR="00DC73AC">
        <w:rPr>
          <w:sz w:val="32"/>
          <w:szCs w:val="32"/>
        </w:rPr>
        <w:t xml:space="preserve">. </w:t>
      </w:r>
      <w:proofErr w:type="gramStart"/>
      <w:r w:rsidR="00DC73AC" w:rsidRPr="00DC73AC">
        <w:rPr>
          <w:sz w:val="32"/>
          <w:szCs w:val="32"/>
        </w:rPr>
        <w:t>Tietoverkko</w:t>
      </w:r>
      <w:r w:rsidR="00DC73AC">
        <w:rPr>
          <w:sz w:val="32"/>
          <w:szCs w:val="32"/>
        </w:rPr>
        <w:t xml:space="preserve"> </w:t>
      </w:r>
      <w:r w:rsidR="00DC73AC" w:rsidRPr="00DC73AC">
        <w:rPr>
          <w:sz w:val="32"/>
          <w:szCs w:val="32"/>
        </w:rPr>
        <w:t>oikeudesta tietoverkkoihin</w:t>
      </w:r>
      <w:r w:rsidR="00DC73AC">
        <w:rPr>
          <w:sz w:val="32"/>
          <w:szCs w:val="32"/>
        </w:rPr>
        <w:t>, laajemmin tietoverkkoihin liittyvää oikeudellista sääntelyä.</w:t>
      </w:r>
      <w:proofErr w:type="gramEnd"/>
      <w:r w:rsidR="00DC73AC">
        <w:rPr>
          <w:sz w:val="32"/>
          <w:szCs w:val="32"/>
        </w:rPr>
        <w:t xml:space="preserve"> Luontevampi nimitys olisikin tietoverkko-oikeus</w:t>
      </w:r>
    </w:p>
    <w:p w:rsidR="00A97D85" w:rsidRDefault="00A97D85" w:rsidP="000A0A75">
      <w:pPr>
        <w:pStyle w:val="Luettelokappale"/>
        <w:rPr>
          <w:sz w:val="32"/>
          <w:szCs w:val="32"/>
        </w:rPr>
      </w:pPr>
      <w:r w:rsidRPr="00DC73AC">
        <w:rPr>
          <w:sz w:val="32"/>
          <w:szCs w:val="32"/>
        </w:rPr>
        <w:t xml:space="preserve">9ICT </w:t>
      </w:r>
      <w:proofErr w:type="spellStart"/>
      <w:r w:rsidRPr="00DC73AC">
        <w:rPr>
          <w:sz w:val="32"/>
          <w:szCs w:val="32"/>
        </w:rPr>
        <w:t>law</w:t>
      </w:r>
      <w:proofErr w:type="spellEnd"/>
      <w:r w:rsidR="008C3EA0" w:rsidRPr="00DC73AC">
        <w:rPr>
          <w:sz w:val="32"/>
          <w:szCs w:val="32"/>
        </w:rPr>
        <w:t>:</w:t>
      </w:r>
      <w:r w:rsidR="00DC73AC" w:rsidRPr="00DC73AC">
        <w:rPr>
          <w:sz w:val="32"/>
          <w:szCs w:val="32"/>
        </w:rPr>
        <w:t xml:space="preserve"> </w:t>
      </w:r>
      <w:proofErr w:type="spellStart"/>
      <w:r w:rsidR="00DC73AC">
        <w:rPr>
          <w:sz w:val="32"/>
          <w:szCs w:val="32"/>
        </w:rPr>
        <w:t>Information</w:t>
      </w:r>
      <w:proofErr w:type="spellEnd"/>
      <w:r w:rsidR="00DC73AC">
        <w:rPr>
          <w:sz w:val="32"/>
          <w:szCs w:val="32"/>
        </w:rPr>
        <w:t xml:space="preserve"> and </w:t>
      </w:r>
      <w:proofErr w:type="spellStart"/>
      <w:r w:rsidR="00DC73AC">
        <w:rPr>
          <w:sz w:val="32"/>
          <w:szCs w:val="32"/>
        </w:rPr>
        <w:t>communication</w:t>
      </w:r>
      <w:proofErr w:type="spellEnd"/>
      <w:r w:rsidR="00DC73AC">
        <w:rPr>
          <w:sz w:val="32"/>
          <w:szCs w:val="32"/>
        </w:rPr>
        <w:t xml:space="preserve"> </w:t>
      </w:r>
      <w:proofErr w:type="spellStart"/>
      <w:r w:rsidR="00DC73AC">
        <w:rPr>
          <w:sz w:val="32"/>
          <w:szCs w:val="32"/>
        </w:rPr>
        <w:t>technology</w:t>
      </w:r>
      <w:proofErr w:type="spellEnd"/>
      <w:r w:rsidR="00DC73AC">
        <w:rPr>
          <w:sz w:val="32"/>
          <w:szCs w:val="32"/>
        </w:rPr>
        <w:t xml:space="preserve"> </w:t>
      </w:r>
      <w:proofErr w:type="spellStart"/>
      <w:r w:rsidR="00DC73AC">
        <w:rPr>
          <w:sz w:val="32"/>
          <w:szCs w:val="32"/>
        </w:rPr>
        <w:t>law</w:t>
      </w:r>
      <w:proofErr w:type="spellEnd"/>
      <w:r w:rsidR="00DC73AC">
        <w:rPr>
          <w:sz w:val="32"/>
          <w:szCs w:val="32"/>
        </w:rPr>
        <w:t>, viestinnän ja siihen liittyvän lainsäädännön merkityksen näkyville tuoma ilmaisu. Kuvastaa osaltaan hyvin verkkoyhteiskunnan merkitystä.</w:t>
      </w:r>
    </w:p>
    <w:p w:rsidR="009849E1" w:rsidRDefault="009849E1" w:rsidP="000A0A75">
      <w:pPr>
        <w:pStyle w:val="Luettelokappale"/>
        <w:rPr>
          <w:sz w:val="32"/>
          <w:szCs w:val="32"/>
        </w:rPr>
      </w:pPr>
    </w:p>
    <w:p w:rsidR="009849E1" w:rsidRDefault="009849E1" w:rsidP="000A0A75">
      <w:pPr>
        <w:pStyle w:val="Luettelokappale"/>
        <w:rPr>
          <w:sz w:val="32"/>
          <w:szCs w:val="32"/>
        </w:rPr>
      </w:pPr>
    </w:p>
    <w:p w:rsidR="009849E1" w:rsidRDefault="009849E1" w:rsidP="009849E1">
      <w:pPr>
        <w:pStyle w:val="Luettelokappale"/>
        <w:numPr>
          <w:ilvl w:val="0"/>
          <w:numId w:val="2"/>
        </w:numPr>
        <w:rPr>
          <w:sz w:val="32"/>
          <w:szCs w:val="32"/>
        </w:rPr>
      </w:pPr>
      <w:r>
        <w:rPr>
          <w:sz w:val="32"/>
          <w:szCs w:val="32"/>
        </w:rPr>
        <w:t>Kehitys sähköisestä hallinnosta informaatiohallintoon ja informaatiohallinnon keskeiskysymykset pääpiirteittäin? (10p) (2 sivua) klo:13:40</w:t>
      </w:r>
    </w:p>
    <w:p w:rsidR="005F340C" w:rsidRDefault="005F340C" w:rsidP="005F340C">
      <w:pPr>
        <w:rPr>
          <w:sz w:val="32"/>
          <w:szCs w:val="32"/>
        </w:rPr>
      </w:pPr>
      <w:r>
        <w:rPr>
          <w:sz w:val="32"/>
          <w:szCs w:val="32"/>
        </w:rPr>
        <w:t>Kun vastaat avaa sähköinen hallinto ja informaatiohallinto</w:t>
      </w:r>
    </w:p>
    <w:p w:rsidR="005F340C" w:rsidRDefault="005F340C" w:rsidP="005F340C">
      <w:pPr>
        <w:rPr>
          <w:sz w:val="32"/>
          <w:szCs w:val="32"/>
        </w:rPr>
      </w:pPr>
      <w:r>
        <w:rPr>
          <w:sz w:val="32"/>
          <w:szCs w:val="32"/>
        </w:rPr>
        <w:t>Kerro aikajana maisesti miten sähköinen hallinto muuttui informaatiohallinnoksi?</w:t>
      </w:r>
    </w:p>
    <w:p w:rsidR="005F340C" w:rsidRPr="005F340C" w:rsidRDefault="005F340C" w:rsidP="005F340C">
      <w:pPr>
        <w:rPr>
          <w:sz w:val="32"/>
          <w:szCs w:val="32"/>
        </w:rPr>
      </w:pPr>
      <w:r>
        <w:rPr>
          <w:sz w:val="32"/>
          <w:szCs w:val="32"/>
        </w:rPr>
        <w:t>Kerro Informaatiohallinnon keskeiskysymykset?</w:t>
      </w:r>
      <w:bookmarkStart w:id="0" w:name="_GoBack"/>
      <w:bookmarkEnd w:id="0"/>
    </w:p>
    <w:p w:rsidR="0057267D" w:rsidRPr="00DC73AC" w:rsidRDefault="0057267D">
      <w:pPr>
        <w:rPr>
          <w:sz w:val="32"/>
          <w:szCs w:val="32"/>
        </w:rPr>
      </w:pPr>
    </w:p>
    <w:sectPr w:rsidR="0057267D" w:rsidRPr="00DC73A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33533"/>
    <w:multiLevelType w:val="hybridMultilevel"/>
    <w:tmpl w:val="FD40079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603F277E"/>
    <w:multiLevelType w:val="hybridMultilevel"/>
    <w:tmpl w:val="C7D83808"/>
    <w:lvl w:ilvl="0" w:tplc="BFEA0B5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F4"/>
    <w:rsid w:val="00052E62"/>
    <w:rsid w:val="000A0A75"/>
    <w:rsid w:val="00167136"/>
    <w:rsid w:val="00304845"/>
    <w:rsid w:val="00400B2D"/>
    <w:rsid w:val="0057267D"/>
    <w:rsid w:val="005F340C"/>
    <w:rsid w:val="00815859"/>
    <w:rsid w:val="008C3EA0"/>
    <w:rsid w:val="009849E1"/>
    <w:rsid w:val="00A72C08"/>
    <w:rsid w:val="00A97D85"/>
    <w:rsid w:val="00B044F4"/>
    <w:rsid w:val="00B973F2"/>
    <w:rsid w:val="00CF2673"/>
    <w:rsid w:val="00DC73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0A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A0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531</Words>
  <Characters>4310</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OPE_205</dc:creator>
  <cp:lastModifiedBy>OPE_205</cp:lastModifiedBy>
  <cp:revision>1</cp:revision>
  <dcterms:created xsi:type="dcterms:W3CDTF">2016-04-08T06:24:00Z</dcterms:created>
  <dcterms:modified xsi:type="dcterms:W3CDTF">2016-04-08T10:07:00Z</dcterms:modified>
</cp:coreProperties>
</file>