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46559567"/>
        <w:docPartObj>
          <w:docPartGallery w:val="Cover Pages"/>
          <w:docPartUnique/>
        </w:docPartObj>
      </w:sdtPr>
      <w:sdtEndPr>
        <w:rPr>
          <w:rFonts w:ascii="Times New Roman" w:hAnsi="Times New Roman" w:cs="Times New Roman"/>
          <w:sz w:val="24"/>
          <w:szCs w:val="24"/>
        </w:rPr>
      </w:sdtEndPr>
      <w:sdtContent>
        <w:p w14:paraId="783B2240" w14:textId="77777777" w:rsidR="00195D09" w:rsidRDefault="00195D09"/>
        <w:p w14:paraId="0F9DF9B3" w14:textId="77777777" w:rsidR="00195D09" w:rsidRDefault="00195D09">
          <w:pPr>
            <w:rPr>
              <w:rFonts w:ascii="Times New Roman" w:hAnsi="Times New Roman" w:cs="Times New Roman"/>
              <w:sz w:val="24"/>
              <w:szCs w:val="24"/>
            </w:rPr>
          </w:pPr>
          <w:r>
            <w:rPr>
              <w:noProof/>
            </w:rPr>
            <mc:AlternateContent>
              <mc:Choice Requires="wps">
                <w:drawing>
                  <wp:anchor distT="0" distB="0" distL="114300" distR="114300" simplePos="0" relativeHeight="251658242" behindDoc="0" locked="0" layoutInCell="1" allowOverlap="1" wp14:anchorId="133DBAD1" wp14:editId="42349CA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716280"/>
                    <wp:effectExtent l="0" t="0" r="0" b="7620"/>
                    <wp:wrapSquare wrapText="bothSides"/>
                    <wp:docPr id="129" name="Tekstiruutu 129"/>
                    <wp:cNvGraphicFramePr/>
                    <a:graphic xmlns:a="http://schemas.openxmlformats.org/drawingml/2006/main">
                      <a:graphicData uri="http://schemas.microsoft.com/office/word/2010/wordprocessingShape">
                        <wps:wsp>
                          <wps:cNvSpPr txBox="1"/>
                          <wps:spPr>
                            <a:xfrm>
                              <a:off x="0" y="0"/>
                              <a:ext cx="575310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Alaotsikk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C3F96E2" w14:textId="77777777" w:rsidR="00195D09" w:rsidRDefault="00195D09">
                                    <w:pPr>
                                      <w:pStyle w:val="Eivli"/>
                                      <w:spacing w:before="40" w:after="40"/>
                                      <w:rPr>
                                        <w:caps/>
                                        <w:color w:val="4472C4" w:themeColor="accent1"/>
                                        <w:sz w:val="28"/>
                                        <w:szCs w:val="28"/>
                                      </w:rPr>
                                    </w:pPr>
                                    <w:r>
                                      <w:rPr>
                                        <w:caps/>
                                        <w:color w:val="4472C4" w:themeColor="accent1"/>
                                        <w:sz w:val="28"/>
                                        <w:szCs w:val="28"/>
                                      </w:rPr>
                                      <w:t>Jyväskylän avoin yliopisto</w:t>
                                    </w:r>
                                  </w:p>
                                </w:sdtContent>
                              </w:sdt>
                              <w:sdt>
                                <w:sdtPr>
                                  <w:rPr>
                                    <w:caps/>
                                    <w:color w:val="5B9BD5" w:themeColor="accent5"/>
                                    <w:sz w:val="24"/>
                                    <w:szCs w:val="24"/>
                                  </w:rPr>
                                  <w:alias w:val="Tekijä"/>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E8C1E7C" w14:textId="77777777" w:rsidR="00195D09" w:rsidRDefault="00195D09">
                                    <w:pPr>
                                      <w:pStyle w:val="Eivli"/>
                                      <w:spacing w:before="40" w:after="40"/>
                                      <w:rPr>
                                        <w:caps/>
                                        <w:color w:val="5B9BD5" w:themeColor="accent5"/>
                                        <w:sz w:val="24"/>
                                        <w:szCs w:val="24"/>
                                      </w:rPr>
                                    </w:pPr>
                                    <w:r>
                                      <w:rPr>
                                        <w:caps/>
                                        <w:color w:val="5B9BD5" w:themeColor="accent5"/>
                                        <w:sz w:val="24"/>
                                        <w:szCs w:val="24"/>
                                      </w:rPr>
                                      <w:t>Paula Rahikainen, parahika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133DBAD1" id="_x0000_t202" coordsize="21600,21600" o:spt="202" path="m,l,21600r21600,l21600,xe">
                    <v:stroke joinstyle="miter"/>
                    <v:path gradientshapeok="t" o:connecttype="rect"/>
                  </v:shapetype>
                  <v:shape id="Tekstiruutu 129" o:spid="_x0000_s1026" type="#_x0000_t202" style="position:absolute;margin-left:0;margin-top:0;width:453pt;height:56.4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" filled="f" stroked="f" strokeweight=".5pt">
                    <v:textbox inset="1in,0,86.4pt,0">
                      <w:txbxContent>
                        <w:sdt>
                          <w:sdtPr>
                            <w:rPr>
                              <w:caps/>
                              <w:color w:val="4472C4" w:themeColor="accent1"/>
                              <w:sz w:val="28"/>
                              <w:szCs w:val="28"/>
                            </w:rPr>
                            <w:alias w:val="Alaotsikk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3C3F96E2" w14:textId="77777777" w:rsidR="00195D09" w:rsidRDefault="00195D09">
                              <w:pPr>
                                <w:pStyle w:val="Eivli"/>
                                <w:spacing w:before="40" w:after="40"/>
                                <w:rPr>
                                  <w:caps/>
                                  <w:color w:val="4472C4" w:themeColor="accent1"/>
                                  <w:sz w:val="28"/>
                                  <w:szCs w:val="28"/>
                                </w:rPr>
                              </w:pPr>
                              <w:r>
                                <w:rPr>
                                  <w:caps/>
                                  <w:color w:val="4472C4" w:themeColor="accent1"/>
                                  <w:sz w:val="28"/>
                                  <w:szCs w:val="28"/>
                                </w:rPr>
                                <w:t>Jyväskylän avoin yliopisto</w:t>
                              </w:r>
                            </w:p>
                          </w:sdtContent>
                        </w:sdt>
                        <w:sdt>
                          <w:sdtPr>
                            <w:rPr>
                              <w:caps/>
                              <w:color w:val="5B9BD5" w:themeColor="accent5"/>
                              <w:sz w:val="24"/>
                              <w:szCs w:val="24"/>
                            </w:rPr>
                            <w:alias w:val="Tekijä"/>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E8C1E7C" w14:textId="77777777" w:rsidR="00195D09" w:rsidRDefault="00195D09">
                              <w:pPr>
                                <w:pStyle w:val="Eivli"/>
                                <w:spacing w:before="40" w:after="40"/>
                                <w:rPr>
                                  <w:caps/>
                                  <w:color w:val="5B9BD5" w:themeColor="accent5"/>
                                  <w:sz w:val="24"/>
                                  <w:szCs w:val="24"/>
                                </w:rPr>
                              </w:pPr>
                              <w:r>
                                <w:rPr>
                                  <w:caps/>
                                  <w:color w:val="5B9BD5" w:themeColor="accent5"/>
                                  <w:sz w:val="24"/>
                                  <w:szCs w:val="24"/>
                                </w:rPr>
                                <w:t>Paula Rahikainen, parahika</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4F3B057D" wp14:editId="264E5A6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Ryhmä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Puolivapaa piirto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CBF66D8" w14:textId="77777777" w:rsidR="00195D09" w:rsidRDefault="008A1C33">
                                  <w:pPr>
                                    <w:rPr>
                                      <w:color w:val="FFFFFF" w:themeColor="background1"/>
                                      <w:sz w:val="72"/>
                                      <w:szCs w:val="72"/>
                                    </w:rPr>
                                  </w:pPr>
                                  <w:sdt>
                                    <w:sdtPr>
                                      <w:rPr>
                                        <w:color w:val="FFFFFF" w:themeColor="background1"/>
                                        <w:sz w:val="72"/>
                                        <w:szCs w:val="72"/>
                                      </w:rPr>
                                      <w:alias w:val="Otsikk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95D09">
                                        <w:rPr>
                                          <w:color w:val="FFFFFF" w:themeColor="background1"/>
                                          <w:sz w:val="72"/>
                                          <w:szCs w:val="72"/>
                                        </w:rPr>
                                        <w:t>Parkinsonin tauti</w:t>
                                      </w:r>
                                    </w:sdtContent>
                                  </w:sdt>
                                </w:p>
                              </w:txbxContent>
                            </wps:txbx>
                            <wps:bodyPr rot="0" vert="horz" wrap="square" lIns="914400" tIns="1097280" rIns="1097280" bIns="1097280" anchor="b" anchorCtr="0" upright="1">
                              <a:noAutofit/>
                            </wps:bodyPr>
                          </wps:wsp>
                          <wps:wsp>
                            <wps:cNvPr id="127" name="Puolivapaa piirto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F3B057D" id="Ryhmä 125" o:spid="_x0000_s1027"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">
                    <o:lock v:ext="edit" aspectratio="t"/>
                    <v:shape id="Puolivapaa piirto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CBF66D8" w14:textId="77777777" w:rsidR="00195D09" w:rsidRDefault="008A1C33">
                            <w:pPr>
                              <w:rPr>
                                <w:color w:val="FFFFFF" w:themeColor="background1"/>
                                <w:sz w:val="72"/>
                                <w:szCs w:val="72"/>
                              </w:rPr>
                            </w:pPr>
                            <w:sdt>
                              <w:sdtPr>
                                <w:rPr>
                                  <w:color w:val="FFFFFF" w:themeColor="background1"/>
                                  <w:sz w:val="72"/>
                                  <w:szCs w:val="72"/>
                                </w:rPr>
                                <w:alias w:val="Otsikk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95D09">
                                  <w:rPr>
                                    <w:color w:val="FFFFFF" w:themeColor="background1"/>
                                    <w:sz w:val="72"/>
                                    <w:szCs w:val="72"/>
                                  </w:rPr>
                                  <w:t>Parkinsonin tauti</w:t>
                                </w:r>
                              </w:sdtContent>
                            </w:sdt>
                          </w:p>
                        </w:txbxContent>
                      </v:textbox>
                    </v:shape>
                    <v:shape id="Puolivapaa piirto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8243" behindDoc="0" locked="0" layoutInCell="1" allowOverlap="1" wp14:anchorId="26EF4B5B" wp14:editId="452ABA66">
                    <wp:simplePos x="0" y="0"/>
                    <wp:positionH relativeFrom="page">
                      <wp:align>center</wp:align>
                    </wp:positionH>
                    <wp:positionV relativeFrom="margin">
                      <wp:align>bottom</wp:align>
                    </wp:positionV>
                    <wp:extent cx="5753100" cy="146304"/>
                    <wp:effectExtent l="0" t="0" r="0" b="5715"/>
                    <wp:wrapSquare wrapText="bothSides"/>
                    <wp:docPr id="128" name="Tekstiruutu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55C65" w14:textId="77777777" w:rsidR="00195D09" w:rsidRDefault="008A1C33">
                                <w:pPr>
                                  <w:pStyle w:val="Eivli"/>
                                  <w:rPr>
                                    <w:color w:val="7F7F7F" w:themeColor="text1" w:themeTint="80"/>
                                    <w:sz w:val="18"/>
                                    <w:szCs w:val="18"/>
                                  </w:rPr>
                                </w:pPr>
                                <w:sdt>
                                  <w:sdtPr>
                                    <w:rPr>
                                      <w:caps/>
                                      <w:color w:val="7F7F7F" w:themeColor="text1" w:themeTint="80"/>
                                      <w:sz w:val="18"/>
                                      <w:szCs w:val="18"/>
                                    </w:rPr>
                                    <w:alias w:val="Yritys"/>
                                    <w:tag w:val=""/>
                                    <w:id w:val="-1880927279"/>
                                    <w:dataBinding w:prefixMappings="xmlns:ns0='http://schemas.openxmlformats.org/officeDocument/2006/extended-properties' " w:xpath="/ns0:Properties[1]/ns0:Company[1]" w:storeItemID="{6668398D-A668-4E3E-A5EB-62B293D839F1}"/>
                                    <w:text/>
                                  </w:sdtPr>
                                  <w:sdtEndPr/>
                                  <w:sdtContent>
                                    <w:r w:rsidR="00195D09">
                                      <w:rPr>
                                        <w:caps/>
                                        <w:color w:val="7F7F7F" w:themeColor="text1" w:themeTint="80"/>
                                        <w:sz w:val="18"/>
                                        <w:szCs w:val="18"/>
                                      </w:rPr>
                                      <w:t>PSYP120 kognitiivinen psykologia ja neuropsykologia</w:t>
                                    </w:r>
                                  </w:sdtContent>
                                </w:sdt>
                                <w:r w:rsidR="00195D09">
                                  <w:rPr>
                                    <w:caps/>
                                    <w:color w:val="7F7F7F" w:themeColor="text1" w:themeTint="80"/>
                                    <w:sz w:val="18"/>
                                    <w:szCs w:val="18"/>
                                  </w:rPr>
                                  <w:t> </w:t>
                                </w:r>
                                <w:r w:rsidR="00195D09">
                                  <w:rPr>
                                    <w:color w:val="7F7F7F" w:themeColor="text1" w:themeTint="80"/>
                                    <w:sz w:val="18"/>
                                    <w:szCs w:val="18"/>
                                  </w:rPr>
                                  <w:t>|</w:t>
                                </w:r>
                                <w:sdt>
                                  <w:sdtPr>
                                    <w:rPr>
                                      <w:color w:val="7F7F7F" w:themeColor="text1" w:themeTint="80"/>
                                      <w:sz w:val="18"/>
                                      <w:szCs w:val="18"/>
                                    </w:rPr>
                                    <w:alias w:val="Osoite"/>
                                    <w:tag w:val=""/>
                                    <w:id w:val="-1023088507"/>
                                    <w:dataBinding w:prefixMappings="xmlns:ns0='http://schemas.microsoft.com/office/2006/coverPageProps' " w:xpath="/ns0:CoverPageProperties[1]/ns0:CompanyAddress[1]" w:storeItemID="{55AF091B-3C7A-41E3-B477-F2FDAA23CFDA}"/>
                                    <w:text/>
                                  </w:sdtPr>
                                  <w:sdtEndPr/>
                                  <w:sdtContent>
                                    <w:r w:rsidR="00195D09">
                                      <w:rPr>
                                        <w:color w:val="7F7F7F" w:themeColor="text1" w:themeTint="80"/>
                                        <w:sz w:val="18"/>
                                        <w:szCs w:val="18"/>
                                      </w:rPr>
                                      <w:t>paularahikainen@gmail.com</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6EF4B5B" id="Tekstiruutu 128" o:spid="_x0000_s1030"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" filled="f" stroked="f" strokeweight=".5pt">
                    <v:textbox style="mso-fit-shape-to-text:t" inset="1in,0,86.4pt,0">
                      <w:txbxContent>
                        <w:p w14:paraId="45755C65" w14:textId="77777777" w:rsidR="00195D09" w:rsidRDefault="008A1C33">
                          <w:pPr>
                            <w:pStyle w:val="Eivli"/>
                            <w:rPr>
                              <w:color w:val="7F7F7F" w:themeColor="text1" w:themeTint="80"/>
                              <w:sz w:val="18"/>
                              <w:szCs w:val="18"/>
                            </w:rPr>
                          </w:pPr>
                          <w:sdt>
                            <w:sdtPr>
                              <w:rPr>
                                <w:caps/>
                                <w:color w:val="7F7F7F" w:themeColor="text1" w:themeTint="80"/>
                                <w:sz w:val="18"/>
                                <w:szCs w:val="18"/>
                              </w:rPr>
                              <w:alias w:val="Yritys"/>
                              <w:tag w:val=""/>
                              <w:id w:val="-1880927279"/>
                              <w:dataBinding w:prefixMappings="xmlns:ns0='http://schemas.openxmlformats.org/officeDocument/2006/extended-properties' " w:xpath="/ns0:Properties[1]/ns0:Company[1]" w:storeItemID="{6668398D-A668-4E3E-A5EB-62B293D839F1}"/>
                              <w:text/>
                            </w:sdtPr>
                            <w:sdtEndPr/>
                            <w:sdtContent>
                              <w:r w:rsidR="00195D09">
                                <w:rPr>
                                  <w:caps/>
                                  <w:color w:val="7F7F7F" w:themeColor="text1" w:themeTint="80"/>
                                  <w:sz w:val="18"/>
                                  <w:szCs w:val="18"/>
                                </w:rPr>
                                <w:t>PSYP120 kognitiivinen psykologia ja neuropsykologia</w:t>
                              </w:r>
                            </w:sdtContent>
                          </w:sdt>
                          <w:r w:rsidR="00195D09">
                            <w:rPr>
                              <w:caps/>
                              <w:color w:val="7F7F7F" w:themeColor="text1" w:themeTint="80"/>
                              <w:sz w:val="18"/>
                              <w:szCs w:val="18"/>
                            </w:rPr>
                            <w:t> </w:t>
                          </w:r>
                          <w:r w:rsidR="00195D09">
                            <w:rPr>
                              <w:color w:val="7F7F7F" w:themeColor="text1" w:themeTint="80"/>
                              <w:sz w:val="18"/>
                              <w:szCs w:val="18"/>
                            </w:rPr>
                            <w:t>|</w:t>
                          </w:r>
                          <w:sdt>
                            <w:sdtPr>
                              <w:rPr>
                                <w:color w:val="7F7F7F" w:themeColor="text1" w:themeTint="80"/>
                                <w:sz w:val="18"/>
                                <w:szCs w:val="18"/>
                              </w:rPr>
                              <w:alias w:val="Osoite"/>
                              <w:tag w:val=""/>
                              <w:id w:val="-1023088507"/>
                              <w:dataBinding w:prefixMappings="xmlns:ns0='http://schemas.microsoft.com/office/2006/coverPageProps' " w:xpath="/ns0:CoverPageProperties[1]/ns0:CompanyAddress[1]" w:storeItemID="{55AF091B-3C7A-41E3-B477-F2FDAA23CFDA}"/>
                              <w:text/>
                            </w:sdtPr>
                            <w:sdtEndPr/>
                            <w:sdtContent>
                              <w:r w:rsidR="00195D09">
                                <w:rPr>
                                  <w:color w:val="7F7F7F" w:themeColor="text1" w:themeTint="80"/>
                                  <w:sz w:val="18"/>
                                  <w:szCs w:val="18"/>
                                </w:rPr>
                                <w:t>paularahikainen@gmail.com</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58241" behindDoc="0" locked="0" layoutInCell="1" allowOverlap="1" wp14:anchorId="5B0EC7CF" wp14:editId="6114336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Suorakulmi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Vuosi"/>
                                  <w:tag w:val=""/>
                                  <w:id w:val="1595126926"/>
                                  <w:dataBinding w:prefixMappings="xmlns:ns0='http://schemas.microsoft.com/office/2006/coverPageProps' " w:xpath="/ns0:CoverPageProperties[1]/ns0:PublishDate[1]" w:storeItemID="{55AF091B-3C7A-41E3-B477-F2FDAA23CFDA}"/>
                                  <w:date w:fullDate="2019-01-01T00:00:00Z">
                                    <w:dateFormat w:val="yyyy"/>
                                    <w:lid w:val="fi-FI"/>
                                    <w:storeMappedDataAs w:val="dateTime"/>
                                    <w:calendar w:val="gregorian"/>
                                  </w:date>
                                </w:sdtPr>
                                <w:sdtEndPr/>
                                <w:sdtContent>
                                  <w:p w14:paraId="776A5309" w14:textId="77777777" w:rsidR="00195D09" w:rsidRDefault="00195D09">
                                    <w:pPr>
                                      <w:pStyle w:val="Eivli"/>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B0EC7CF" id="Suorakulmio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GTfEWieAgAAkg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Vuosi"/>
                            <w:tag w:val=""/>
                            <w:id w:val="1595126926"/>
                            <w:dataBinding w:prefixMappings="xmlns:ns0='http://schemas.microsoft.com/office/2006/coverPageProps' " w:xpath="/ns0:CoverPageProperties[1]/ns0:PublishDate[1]" w:storeItemID="{55AF091B-3C7A-41E3-B477-F2FDAA23CFDA}"/>
                            <w:date w:fullDate="2019-01-01T00:00:00Z">
                              <w:dateFormat w:val="yyyy"/>
                              <w:lid w:val="fi-FI"/>
                              <w:storeMappedDataAs w:val="dateTime"/>
                              <w:calendar w:val="gregorian"/>
                            </w:date>
                          </w:sdtPr>
                          <w:sdtEndPr/>
                          <w:sdtContent>
                            <w:p w14:paraId="776A5309" w14:textId="77777777" w:rsidR="00195D09" w:rsidRDefault="00195D09">
                              <w:pPr>
                                <w:pStyle w:val="Eivli"/>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rFonts w:ascii="Times New Roman" w:hAnsi="Times New Roman" w:cs="Times New Roman"/>
              <w:sz w:val="24"/>
              <w:szCs w:val="24"/>
            </w:rPr>
            <w:br w:type="page"/>
          </w:r>
        </w:p>
      </w:sdtContent>
    </w:sdt>
    <w:p w14:paraId="27326F26" w14:textId="5BFC4DFD" w:rsidR="00301ADA" w:rsidRDefault="00301ADA" w:rsidP="00195D09">
      <w:pPr>
        <w:pStyle w:val="NormaaliWWW"/>
        <w:spacing w:before="0" w:beforeAutospacing="0" w:line="360" w:lineRule="auto"/>
        <w:rPr>
          <w:b/>
          <w:bCs/>
          <w:color w:val="373A3C"/>
          <w:sz w:val="32"/>
          <w:szCs w:val="32"/>
        </w:rPr>
      </w:pPr>
      <w:r>
        <w:rPr>
          <w:b/>
          <w:bCs/>
          <w:color w:val="373A3C"/>
          <w:sz w:val="32"/>
          <w:szCs w:val="32"/>
        </w:rPr>
        <w:lastRenderedPageBreak/>
        <w:t>SISÄLTÖ</w:t>
      </w:r>
    </w:p>
    <w:p w14:paraId="7948BADF" w14:textId="763606A7" w:rsidR="00504D97" w:rsidRDefault="00504D97" w:rsidP="00195D09">
      <w:pPr>
        <w:pStyle w:val="NormaaliWWW"/>
        <w:spacing w:before="0" w:beforeAutospacing="0" w:line="360" w:lineRule="auto"/>
        <w:rPr>
          <w:b/>
          <w:bCs/>
          <w:color w:val="373A3C"/>
          <w:sz w:val="32"/>
          <w:szCs w:val="32"/>
        </w:rPr>
      </w:pPr>
    </w:p>
    <w:p w14:paraId="11AA286F" w14:textId="735E3B5D" w:rsidR="00504D97" w:rsidRDefault="00504D97" w:rsidP="00195D09">
      <w:pPr>
        <w:pStyle w:val="NormaaliWWW"/>
        <w:spacing w:before="0" w:beforeAutospacing="0" w:line="360" w:lineRule="auto"/>
        <w:rPr>
          <w:b/>
          <w:bCs/>
          <w:color w:val="373A3C"/>
          <w:sz w:val="32"/>
          <w:szCs w:val="32"/>
        </w:rPr>
      </w:pPr>
      <w:r>
        <w:rPr>
          <w:b/>
          <w:bCs/>
          <w:color w:val="373A3C"/>
          <w:sz w:val="32"/>
          <w:szCs w:val="32"/>
        </w:rPr>
        <w:t>1. Johdanto</w:t>
      </w:r>
      <w:r>
        <w:rPr>
          <w:b/>
          <w:bCs/>
          <w:color w:val="373A3C"/>
          <w:sz w:val="32"/>
          <w:szCs w:val="32"/>
        </w:rPr>
        <w:tab/>
      </w:r>
      <w:r>
        <w:rPr>
          <w:b/>
          <w:bCs/>
          <w:color w:val="373A3C"/>
          <w:sz w:val="32"/>
          <w:szCs w:val="32"/>
        </w:rPr>
        <w:tab/>
      </w:r>
      <w:r w:rsidR="00AD4A85">
        <w:rPr>
          <w:b/>
          <w:bCs/>
          <w:color w:val="373A3C"/>
          <w:sz w:val="32"/>
          <w:szCs w:val="32"/>
        </w:rPr>
        <w:tab/>
      </w:r>
      <w:r w:rsidR="00AD4A85">
        <w:rPr>
          <w:b/>
          <w:bCs/>
          <w:color w:val="373A3C"/>
          <w:sz w:val="32"/>
          <w:szCs w:val="32"/>
        </w:rPr>
        <w:tab/>
      </w:r>
      <w:r w:rsidR="00AD4A85">
        <w:rPr>
          <w:b/>
          <w:bCs/>
          <w:color w:val="373A3C"/>
          <w:sz w:val="32"/>
          <w:szCs w:val="32"/>
        </w:rPr>
        <w:tab/>
      </w:r>
      <w:r w:rsidR="00AD4A85">
        <w:rPr>
          <w:b/>
          <w:bCs/>
          <w:color w:val="373A3C"/>
          <w:sz w:val="32"/>
          <w:szCs w:val="32"/>
        </w:rPr>
        <w:tab/>
        <w:t>2</w:t>
      </w:r>
    </w:p>
    <w:p w14:paraId="011859BF" w14:textId="0A66E41E" w:rsidR="00AD4A85" w:rsidRDefault="00AD4A85" w:rsidP="00195D09">
      <w:pPr>
        <w:pStyle w:val="NormaaliWWW"/>
        <w:spacing w:before="0" w:beforeAutospacing="0" w:line="360" w:lineRule="auto"/>
        <w:rPr>
          <w:b/>
          <w:bCs/>
          <w:color w:val="373A3C"/>
          <w:sz w:val="32"/>
          <w:szCs w:val="32"/>
        </w:rPr>
      </w:pPr>
      <w:r>
        <w:rPr>
          <w:b/>
          <w:bCs/>
          <w:color w:val="373A3C"/>
          <w:sz w:val="32"/>
          <w:szCs w:val="32"/>
        </w:rPr>
        <w:t>2. Parkinsonin tauti pähkinänkuoressa</w:t>
      </w:r>
      <w:r>
        <w:rPr>
          <w:b/>
          <w:bCs/>
          <w:color w:val="373A3C"/>
          <w:sz w:val="32"/>
          <w:szCs w:val="32"/>
        </w:rPr>
        <w:tab/>
      </w:r>
      <w:r>
        <w:rPr>
          <w:b/>
          <w:bCs/>
          <w:color w:val="373A3C"/>
          <w:sz w:val="32"/>
          <w:szCs w:val="32"/>
        </w:rPr>
        <w:tab/>
      </w:r>
      <w:r>
        <w:rPr>
          <w:b/>
          <w:bCs/>
          <w:color w:val="373A3C"/>
          <w:sz w:val="32"/>
          <w:szCs w:val="32"/>
        </w:rPr>
        <w:tab/>
        <w:t>2</w:t>
      </w:r>
    </w:p>
    <w:p w14:paraId="284A1882" w14:textId="0DBC0777" w:rsidR="002B3C11" w:rsidRDefault="002B3C11" w:rsidP="00195D09">
      <w:pPr>
        <w:pStyle w:val="NormaaliWWW"/>
        <w:spacing w:before="0" w:beforeAutospacing="0" w:line="360" w:lineRule="auto"/>
        <w:rPr>
          <w:b/>
          <w:bCs/>
          <w:color w:val="373A3C"/>
          <w:sz w:val="32"/>
          <w:szCs w:val="32"/>
        </w:rPr>
      </w:pPr>
      <w:r>
        <w:rPr>
          <w:b/>
          <w:bCs/>
          <w:color w:val="373A3C"/>
          <w:sz w:val="32"/>
          <w:szCs w:val="32"/>
        </w:rPr>
        <w:t>3. Taudin diagnosointi</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4</w:t>
      </w:r>
    </w:p>
    <w:p w14:paraId="0177083F" w14:textId="4F41F092" w:rsidR="001F6C43" w:rsidRDefault="001F6C43" w:rsidP="00195D09">
      <w:pPr>
        <w:pStyle w:val="NormaaliWWW"/>
        <w:spacing w:before="0" w:beforeAutospacing="0" w:line="360" w:lineRule="auto"/>
        <w:rPr>
          <w:b/>
          <w:bCs/>
          <w:color w:val="373A3C"/>
          <w:sz w:val="32"/>
          <w:szCs w:val="32"/>
        </w:rPr>
      </w:pPr>
      <w:r>
        <w:rPr>
          <w:b/>
          <w:bCs/>
          <w:color w:val="373A3C"/>
          <w:sz w:val="32"/>
          <w:szCs w:val="32"/>
        </w:rPr>
        <w:t>4. Dopamiinia lääkehoitona</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5</w:t>
      </w:r>
    </w:p>
    <w:p w14:paraId="2FB6ED0D" w14:textId="3B1909E6" w:rsidR="00A11D63" w:rsidRDefault="00A11D63" w:rsidP="00195D09">
      <w:pPr>
        <w:pStyle w:val="NormaaliWWW"/>
        <w:spacing w:before="0" w:beforeAutospacing="0" w:line="360" w:lineRule="auto"/>
        <w:rPr>
          <w:b/>
          <w:bCs/>
          <w:color w:val="373A3C"/>
          <w:sz w:val="32"/>
          <w:szCs w:val="32"/>
        </w:rPr>
      </w:pPr>
      <w:r>
        <w:rPr>
          <w:b/>
          <w:bCs/>
          <w:color w:val="373A3C"/>
          <w:sz w:val="32"/>
          <w:szCs w:val="32"/>
        </w:rPr>
        <w:t>5. Muita lääketieteellisiä väliintuloja</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5</w:t>
      </w:r>
    </w:p>
    <w:p w14:paraId="4A9D9CD6" w14:textId="6D946DEF" w:rsidR="00A11D63" w:rsidRDefault="0010073F" w:rsidP="00195D09">
      <w:pPr>
        <w:pStyle w:val="NormaaliWWW"/>
        <w:spacing w:before="0" w:beforeAutospacing="0" w:line="360" w:lineRule="auto"/>
        <w:rPr>
          <w:b/>
          <w:bCs/>
          <w:color w:val="373A3C"/>
          <w:sz w:val="32"/>
          <w:szCs w:val="32"/>
        </w:rPr>
      </w:pPr>
      <w:r>
        <w:rPr>
          <w:b/>
          <w:bCs/>
          <w:color w:val="373A3C"/>
          <w:sz w:val="32"/>
          <w:szCs w:val="32"/>
        </w:rPr>
        <w:t>6. Muut kuntouttavat tukimuodot</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6</w:t>
      </w:r>
    </w:p>
    <w:p w14:paraId="724A5A70" w14:textId="5ADE6498" w:rsidR="0010073F" w:rsidRDefault="0010073F" w:rsidP="00195D09">
      <w:pPr>
        <w:pStyle w:val="NormaaliWWW"/>
        <w:spacing w:before="0" w:beforeAutospacing="0" w:line="360" w:lineRule="auto"/>
        <w:rPr>
          <w:b/>
          <w:bCs/>
          <w:color w:val="373A3C"/>
          <w:sz w:val="32"/>
          <w:szCs w:val="32"/>
        </w:rPr>
      </w:pPr>
      <w:r>
        <w:rPr>
          <w:b/>
          <w:bCs/>
          <w:color w:val="373A3C"/>
          <w:sz w:val="32"/>
          <w:szCs w:val="32"/>
        </w:rPr>
        <w:t>7. Tapausesimerkki</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7</w:t>
      </w:r>
    </w:p>
    <w:p w14:paraId="31450C54" w14:textId="77777777" w:rsidR="009F15BA" w:rsidRDefault="0010073F" w:rsidP="00195D09">
      <w:pPr>
        <w:pStyle w:val="NormaaliWWW"/>
        <w:spacing w:before="0" w:beforeAutospacing="0" w:line="360" w:lineRule="auto"/>
        <w:rPr>
          <w:b/>
          <w:bCs/>
          <w:color w:val="373A3C"/>
          <w:sz w:val="32"/>
          <w:szCs w:val="32"/>
        </w:rPr>
      </w:pPr>
      <w:r>
        <w:rPr>
          <w:b/>
          <w:bCs/>
          <w:color w:val="373A3C"/>
          <w:sz w:val="32"/>
          <w:szCs w:val="32"/>
        </w:rPr>
        <w:t>LÄHTEET</w:t>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r>
      <w:r>
        <w:rPr>
          <w:b/>
          <w:bCs/>
          <w:color w:val="373A3C"/>
          <w:sz w:val="32"/>
          <w:szCs w:val="32"/>
        </w:rPr>
        <w:tab/>
        <w:t>12</w:t>
      </w:r>
    </w:p>
    <w:p w14:paraId="20C60253" w14:textId="5DEA3062" w:rsidR="0010073F" w:rsidRDefault="009F15BA" w:rsidP="00195D09">
      <w:pPr>
        <w:pStyle w:val="NormaaliWWW"/>
        <w:spacing w:before="0" w:beforeAutospacing="0" w:line="360" w:lineRule="auto"/>
        <w:rPr>
          <w:b/>
          <w:bCs/>
          <w:color w:val="373A3C"/>
          <w:sz w:val="32"/>
          <w:szCs w:val="32"/>
        </w:rPr>
      </w:pPr>
      <w:r>
        <w:rPr>
          <w:b/>
          <w:bCs/>
          <w:color w:val="373A3C"/>
          <w:sz w:val="32"/>
          <w:szCs w:val="32"/>
        </w:rPr>
        <w:t>OMA ARVIOINTI</w:t>
      </w:r>
      <w:r w:rsidR="002816B2">
        <w:rPr>
          <w:b/>
          <w:bCs/>
          <w:color w:val="373A3C"/>
          <w:sz w:val="32"/>
          <w:szCs w:val="32"/>
        </w:rPr>
        <w:tab/>
      </w:r>
      <w:r w:rsidR="002816B2">
        <w:rPr>
          <w:b/>
          <w:bCs/>
          <w:color w:val="373A3C"/>
          <w:sz w:val="32"/>
          <w:szCs w:val="32"/>
        </w:rPr>
        <w:tab/>
      </w:r>
      <w:r w:rsidR="002816B2">
        <w:rPr>
          <w:b/>
          <w:bCs/>
          <w:color w:val="373A3C"/>
          <w:sz w:val="32"/>
          <w:szCs w:val="32"/>
        </w:rPr>
        <w:tab/>
      </w:r>
      <w:r w:rsidR="002816B2">
        <w:rPr>
          <w:b/>
          <w:bCs/>
          <w:color w:val="373A3C"/>
          <w:sz w:val="32"/>
          <w:szCs w:val="32"/>
        </w:rPr>
        <w:tab/>
      </w:r>
      <w:r w:rsidR="002816B2">
        <w:rPr>
          <w:b/>
          <w:bCs/>
          <w:color w:val="373A3C"/>
          <w:sz w:val="32"/>
          <w:szCs w:val="32"/>
        </w:rPr>
        <w:tab/>
        <w:t>14</w:t>
      </w:r>
      <w:r w:rsidR="0010073F">
        <w:rPr>
          <w:b/>
          <w:bCs/>
          <w:color w:val="373A3C"/>
          <w:sz w:val="32"/>
          <w:szCs w:val="32"/>
        </w:rPr>
        <w:tab/>
      </w:r>
      <w:r w:rsidR="0010073F">
        <w:rPr>
          <w:b/>
          <w:bCs/>
          <w:color w:val="373A3C"/>
          <w:sz w:val="32"/>
          <w:szCs w:val="32"/>
        </w:rPr>
        <w:tab/>
      </w:r>
      <w:r w:rsidR="0010073F">
        <w:rPr>
          <w:b/>
          <w:bCs/>
          <w:color w:val="373A3C"/>
          <w:sz w:val="32"/>
          <w:szCs w:val="32"/>
        </w:rPr>
        <w:tab/>
      </w:r>
      <w:r w:rsidR="0010073F">
        <w:rPr>
          <w:b/>
          <w:bCs/>
          <w:color w:val="373A3C"/>
          <w:sz w:val="32"/>
          <w:szCs w:val="32"/>
        </w:rPr>
        <w:tab/>
      </w:r>
      <w:r w:rsidR="0010073F">
        <w:rPr>
          <w:b/>
          <w:bCs/>
          <w:color w:val="373A3C"/>
          <w:sz w:val="32"/>
          <w:szCs w:val="32"/>
        </w:rPr>
        <w:tab/>
      </w:r>
      <w:r w:rsidR="0010073F">
        <w:rPr>
          <w:b/>
          <w:bCs/>
          <w:color w:val="373A3C"/>
          <w:sz w:val="32"/>
          <w:szCs w:val="32"/>
        </w:rPr>
        <w:tab/>
      </w:r>
    </w:p>
    <w:p w14:paraId="07098EA1" w14:textId="77777777" w:rsidR="00AD4A85" w:rsidRDefault="00AD4A85" w:rsidP="00195D09">
      <w:pPr>
        <w:pStyle w:val="NormaaliWWW"/>
        <w:spacing w:before="0" w:beforeAutospacing="0" w:line="360" w:lineRule="auto"/>
        <w:rPr>
          <w:b/>
          <w:bCs/>
          <w:color w:val="373A3C"/>
          <w:sz w:val="32"/>
          <w:szCs w:val="32"/>
        </w:rPr>
      </w:pPr>
    </w:p>
    <w:p w14:paraId="7FA0F034" w14:textId="77777777" w:rsidR="00301ADA" w:rsidRDefault="00301ADA" w:rsidP="00195D09">
      <w:pPr>
        <w:pStyle w:val="NormaaliWWW"/>
        <w:spacing w:before="0" w:beforeAutospacing="0" w:line="360" w:lineRule="auto"/>
        <w:rPr>
          <w:b/>
          <w:bCs/>
          <w:color w:val="373A3C"/>
          <w:sz w:val="32"/>
          <w:szCs w:val="32"/>
        </w:rPr>
      </w:pPr>
    </w:p>
    <w:p w14:paraId="1E2FDAC3" w14:textId="77777777" w:rsidR="00301ADA" w:rsidRDefault="00301ADA" w:rsidP="00195D09">
      <w:pPr>
        <w:pStyle w:val="NormaaliWWW"/>
        <w:spacing w:before="0" w:beforeAutospacing="0" w:line="360" w:lineRule="auto"/>
        <w:rPr>
          <w:b/>
          <w:bCs/>
          <w:color w:val="373A3C"/>
          <w:sz w:val="32"/>
          <w:szCs w:val="32"/>
        </w:rPr>
      </w:pPr>
    </w:p>
    <w:p w14:paraId="61472AEE" w14:textId="77777777" w:rsidR="00301ADA" w:rsidRDefault="00301ADA" w:rsidP="00195D09">
      <w:pPr>
        <w:pStyle w:val="NormaaliWWW"/>
        <w:spacing w:before="0" w:beforeAutospacing="0" w:line="360" w:lineRule="auto"/>
        <w:rPr>
          <w:b/>
          <w:bCs/>
          <w:color w:val="373A3C"/>
          <w:sz w:val="32"/>
          <w:szCs w:val="32"/>
        </w:rPr>
      </w:pPr>
    </w:p>
    <w:p w14:paraId="736B4486" w14:textId="77777777" w:rsidR="00301ADA" w:rsidRDefault="00301ADA" w:rsidP="00195D09">
      <w:pPr>
        <w:pStyle w:val="NormaaliWWW"/>
        <w:spacing w:before="0" w:beforeAutospacing="0" w:line="360" w:lineRule="auto"/>
        <w:rPr>
          <w:b/>
          <w:bCs/>
          <w:color w:val="373A3C"/>
          <w:sz w:val="32"/>
          <w:szCs w:val="32"/>
        </w:rPr>
      </w:pPr>
    </w:p>
    <w:p w14:paraId="372A4847" w14:textId="47E8850F" w:rsidR="00195D09" w:rsidRDefault="002816B2" w:rsidP="00C12AE6">
      <w:pPr>
        <w:pStyle w:val="NormaaliWWW"/>
        <w:spacing w:before="0" w:beforeAutospacing="0" w:line="360" w:lineRule="auto"/>
        <w:rPr>
          <w:b/>
          <w:bCs/>
          <w:color w:val="373A3C"/>
          <w:sz w:val="32"/>
          <w:szCs w:val="32"/>
        </w:rPr>
      </w:pPr>
      <w:r>
        <w:rPr>
          <w:b/>
          <w:bCs/>
          <w:color w:val="373A3C"/>
          <w:sz w:val="32"/>
          <w:szCs w:val="32"/>
        </w:rPr>
        <w:lastRenderedPageBreak/>
        <w:t>1</w:t>
      </w:r>
      <w:r w:rsidR="00C12AE6" w:rsidRPr="00C12AE6">
        <w:rPr>
          <w:b/>
          <w:bCs/>
          <w:color w:val="373A3C"/>
          <w:sz w:val="32"/>
          <w:szCs w:val="32"/>
        </w:rPr>
        <w:t>.</w:t>
      </w:r>
      <w:r w:rsidR="00C12AE6">
        <w:rPr>
          <w:b/>
          <w:bCs/>
          <w:color w:val="373A3C"/>
          <w:sz w:val="32"/>
          <w:szCs w:val="32"/>
        </w:rPr>
        <w:t xml:space="preserve"> </w:t>
      </w:r>
      <w:r w:rsidR="00195D09" w:rsidRPr="00D44B28">
        <w:rPr>
          <w:b/>
          <w:bCs/>
          <w:color w:val="373A3C"/>
          <w:sz w:val="32"/>
          <w:szCs w:val="32"/>
        </w:rPr>
        <w:t>Johdanto</w:t>
      </w:r>
    </w:p>
    <w:p w14:paraId="6C23A661" w14:textId="77777777" w:rsidR="00195D09" w:rsidRDefault="00195D09" w:rsidP="00195D09">
      <w:pPr>
        <w:pStyle w:val="NormaaliWWW"/>
        <w:spacing w:before="0" w:beforeAutospacing="0" w:line="360" w:lineRule="auto"/>
        <w:rPr>
          <w:b/>
          <w:bCs/>
          <w:color w:val="373A3C"/>
          <w:sz w:val="32"/>
          <w:szCs w:val="32"/>
        </w:rPr>
      </w:pPr>
    </w:p>
    <w:p w14:paraId="2EB2C83B" w14:textId="77777777" w:rsidR="00195D09" w:rsidRDefault="00195D09" w:rsidP="00195D09">
      <w:pPr>
        <w:pStyle w:val="NormaaliWWW"/>
        <w:spacing w:before="0" w:beforeAutospacing="0" w:line="360" w:lineRule="auto"/>
        <w:rPr>
          <w:b/>
          <w:bCs/>
          <w:color w:val="373A3C"/>
          <w:sz w:val="32"/>
          <w:szCs w:val="32"/>
        </w:rPr>
      </w:pPr>
    </w:p>
    <w:p w14:paraId="09C729CC" w14:textId="0097576D" w:rsidR="00195D09" w:rsidRDefault="001F5D89" w:rsidP="00BE029B">
      <w:pPr>
        <w:pStyle w:val="NormaaliWWW"/>
        <w:spacing w:before="0" w:beforeAutospacing="0" w:line="360" w:lineRule="auto"/>
        <w:jc w:val="both"/>
        <w:rPr>
          <w:color w:val="373A3C"/>
        </w:rPr>
      </w:pPr>
      <w:r>
        <w:rPr>
          <w:color w:val="373A3C"/>
        </w:rPr>
        <w:t>Tässä essee</w:t>
      </w:r>
      <w:r w:rsidR="001E0F6D">
        <w:rPr>
          <w:color w:val="373A3C"/>
        </w:rPr>
        <w:t>s</w:t>
      </w:r>
      <w:r>
        <w:rPr>
          <w:color w:val="373A3C"/>
        </w:rPr>
        <w:t xml:space="preserve">säni </w:t>
      </w:r>
      <w:r w:rsidR="00216996">
        <w:rPr>
          <w:color w:val="373A3C"/>
        </w:rPr>
        <w:t>pyrin</w:t>
      </w:r>
      <w:r>
        <w:rPr>
          <w:color w:val="373A3C"/>
        </w:rPr>
        <w:t xml:space="preserve"> selvittämään, millainen tauti Parkinsonin tauti on.</w:t>
      </w:r>
      <w:r w:rsidR="00216996">
        <w:rPr>
          <w:color w:val="373A3C"/>
        </w:rPr>
        <w:t xml:space="preserve"> Esittelen tätä neuropsykologista häiriötä</w:t>
      </w:r>
      <w:r w:rsidR="00EF72F3">
        <w:rPr>
          <w:color w:val="373A3C"/>
        </w:rPr>
        <w:t xml:space="preserve"> ja tautiin liittyviä luokituksia</w:t>
      </w:r>
      <w:r w:rsidR="006B48CB">
        <w:rPr>
          <w:color w:val="373A3C"/>
        </w:rPr>
        <w:t xml:space="preserve"> sekä diagnostisia kriteereitä. </w:t>
      </w:r>
      <w:r w:rsidR="00E02286">
        <w:rPr>
          <w:color w:val="373A3C"/>
        </w:rPr>
        <w:t>Kerron</w:t>
      </w:r>
      <w:r w:rsidR="00EF15B3">
        <w:rPr>
          <w:color w:val="373A3C"/>
        </w:rPr>
        <w:t>,</w:t>
      </w:r>
      <w:r w:rsidR="00E02286">
        <w:rPr>
          <w:color w:val="373A3C"/>
        </w:rPr>
        <w:t xml:space="preserve"> millaisia vaikeuksia tauti aiheuttaa</w:t>
      </w:r>
      <w:r w:rsidR="002664D9">
        <w:rPr>
          <w:color w:val="373A3C"/>
        </w:rPr>
        <w:t>,</w:t>
      </w:r>
      <w:r w:rsidR="00E02286">
        <w:rPr>
          <w:color w:val="373A3C"/>
        </w:rPr>
        <w:t xml:space="preserve"> </w:t>
      </w:r>
      <w:r w:rsidR="00165703">
        <w:rPr>
          <w:color w:val="373A3C"/>
        </w:rPr>
        <w:t xml:space="preserve">ja millä tavoin tautiin sairastunutta henkilöä voidaan hoitaa ja kuntouttaa. </w:t>
      </w:r>
      <w:r w:rsidR="007B7192">
        <w:rPr>
          <w:color w:val="373A3C"/>
        </w:rPr>
        <w:t>Esseeni loppuosio</w:t>
      </w:r>
      <w:r w:rsidR="00D1240B">
        <w:rPr>
          <w:color w:val="373A3C"/>
        </w:rPr>
        <w:t>ssa</w:t>
      </w:r>
      <w:r w:rsidR="00C73E67">
        <w:rPr>
          <w:color w:val="373A3C"/>
        </w:rPr>
        <w:t xml:space="preserve"> </w:t>
      </w:r>
      <w:r w:rsidR="005B2E83">
        <w:rPr>
          <w:color w:val="373A3C"/>
        </w:rPr>
        <w:t>esittelen</w:t>
      </w:r>
      <w:r w:rsidR="005E5626">
        <w:rPr>
          <w:color w:val="373A3C"/>
        </w:rPr>
        <w:t xml:space="preserve"> kuvitteellisen </w:t>
      </w:r>
      <w:r w:rsidR="00E467C5">
        <w:rPr>
          <w:color w:val="373A3C"/>
        </w:rPr>
        <w:t>tapausesimerkin Parkinsonin tautia sairastavasta henkilöstä</w:t>
      </w:r>
      <w:r w:rsidR="0079760F">
        <w:rPr>
          <w:color w:val="373A3C"/>
        </w:rPr>
        <w:t xml:space="preserve"> sekä</w:t>
      </w:r>
      <w:r w:rsidR="00C75FA3">
        <w:rPr>
          <w:color w:val="373A3C"/>
        </w:rPr>
        <w:t xml:space="preserve"> </w:t>
      </w:r>
      <w:r w:rsidR="00681127">
        <w:rPr>
          <w:color w:val="373A3C"/>
        </w:rPr>
        <w:t>hänelle kehittelemäni</w:t>
      </w:r>
      <w:r w:rsidR="00FF493F">
        <w:rPr>
          <w:color w:val="373A3C"/>
        </w:rPr>
        <w:t xml:space="preserve"> kuntoutussuunnitelma</w:t>
      </w:r>
      <w:r w:rsidR="00681127">
        <w:rPr>
          <w:color w:val="373A3C"/>
        </w:rPr>
        <w:t>n</w:t>
      </w:r>
      <w:r w:rsidR="00FF493F">
        <w:rPr>
          <w:color w:val="373A3C"/>
        </w:rPr>
        <w:t>.</w:t>
      </w:r>
    </w:p>
    <w:p w14:paraId="1C96AEC4" w14:textId="77777777" w:rsidR="00CF7403" w:rsidRDefault="00CF7403" w:rsidP="00BE029B">
      <w:pPr>
        <w:pStyle w:val="NormaaliWWW"/>
        <w:spacing w:before="0" w:beforeAutospacing="0" w:line="360" w:lineRule="auto"/>
        <w:jc w:val="both"/>
        <w:rPr>
          <w:color w:val="373A3C"/>
        </w:rPr>
      </w:pPr>
    </w:p>
    <w:p w14:paraId="3219E10C" w14:textId="16796CA1" w:rsidR="00195D09" w:rsidRDefault="008B572F" w:rsidP="008B572F">
      <w:pPr>
        <w:pStyle w:val="NormaaliWWW"/>
        <w:spacing w:before="0" w:beforeAutospacing="0" w:line="360" w:lineRule="auto"/>
        <w:jc w:val="both"/>
        <w:rPr>
          <w:b/>
          <w:bCs/>
          <w:color w:val="373A3C"/>
          <w:sz w:val="28"/>
          <w:szCs w:val="28"/>
        </w:rPr>
      </w:pPr>
      <w:r>
        <w:rPr>
          <w:b/>
          <w:bCs/>
          <w:color w:val="373A3C"/>
          <w:sz w:val="28"/>
          <w:szCs w:val="28"/>
        </w:rPr>
        <w:t xml:space="preserve">2. </w:t>
      </w:r>
      <w:r w:rsidR="00CF7403" w:rsidRPr="00CF7403">
        <w:rPr>
          <w:b/>
          <w:bCs/>
          <w:color w:val="373A3C"/>
          <w:sz w:val="28"/>
          <w:szCs w:val="28"/>
        </w:rPr>
        <w:t>Parkinsonin tauti pähkinänkuoressa</w:t>
      </w:r>
    </w:p>
    <w:p w14:paraId="4B491C8D" w14:textId="6B42671F" w:rsidR="008B572F" w:rsidRDefault="008B572F" w:rsidP="008B572F">
      <w:pPr>
        <w:pStyle w:val="NormaaliWWW"/>
        <w:spacing w:before="0" w:beforeAutospacing="0" w:line="360" w:lineRule="auto"/>
        <w:jc w:val="both"/>
        <w:rPr>
          <w:color w:val="373A3C"/>
        </w:rPr>
      </w:pPr>
    </w:p>
    <w:p w14:paraId="6D7B02AD" w14:textId="77777777" w:rsidR="00580917" w:rsidRDefault="00580917" w:rsidP="008B572F">
      <w:pPr>
        <w:pStyle w:val="NormaaliWWW"/>
        <w:spacing w:before="0" w:beforeAutospacing="0" w:line="360" w:lineRule="auto"/>
        <w:jc w:val="both"/>
        <w:rPr>
          <w:color w:val="373A3C"/>
        </w:rPr>
      </w:pPr>
    </w:p>
    <w:p w14:paraId="7BF64BEC" w14:textId="734F4ECB" w:rsidR="00CB040A" w:rsidRDefault="006C676D" w:rsidP="008B572F">
      <w:pPr>
        <w:pStyle w:val="NormaaliWWW"/>
        <w:spacing w:before="0" w:beforeAutospacing="0" w:line="360" w:lineRule="auto"/>
        <w:jc w:val="both"/>
        <w:rPr>
          <w:color w:val="373A3C"/>
        </w:rPr>
      </w:pPr>
      <w:r>
        <w:rPr>
          <w:color w:val="373A3C"/>
        </w:rPr>
        <w:t xml:space="preserve">Vaurio selkäytimessä tai ääreishermostossa vaikuttaa </w:t>
      </w:r>
      <w:r w:rsidR="00EE5C7B">
        <w:rPr>
          <w:color w:val="373A3C"/>
        </w:rPr>
        <w:t>niin, että ihminen ei pysty liikkumaan normaalisti.</w:t>
      </w:r>
      <w:r w:rsidR="002862C0">
        <w:rPr>
          <w:color w:val="373A3C"/>
        </w:rPr>
        <w:t xml:space="preserve"> Tällaisessa </w:t>
      </w:r>
      <w:r w:rsidR="00EE5C7B">
        <w:rPr>
          <w:color w:val="373A3C"/>
        </w:rPr>
        <w:t xml:space="preserve">tapauksessa henkilön kognitiivinen </w:t>
      </w:r>
      <w:r w:rsidR="00796ED9">
        <w:rPr>
          <w:color w:val="373A3C"/>
        </w:rPr>
        <w:t xml:space="preserve">taso on </w:t>
      </w:r>
      <w:r w:rsidR="002862C0">
        <w:rPr>
          <w:color w:val="373A3C"/>
        </w:rPr>
        <w:t xml:space="preserve">kuitenkin </w:t>
      </w:r>
      <w:r w:rsidR="00796ED9">
        <w:rPr>
          <w:color w:val="373A3C"/>
        </w:rPr>
        <w:t xml:space="preserve">entisellään. </w:t>
      </w:r>
      <w:r w:rsidR="00154A1B">
        <w:rPr>
          <w:color w:val="373A3C"/>
        </w:rPr>
        <w:t xml:space="preserve">Jos liikkumisvaikeuksien lisäksi henkilöllä on muutoksia </w:t>
      </w:r>
      <w:r w:rsidR="00D36424">
        <w:rPr>
          <w:color w:val="373A3C"/>
        </w:rPr>
        <w:t>mielialassa, muistissa ja kognitiivisissa taidoissa</w:t>
      </w:r>
      <w:r w:rsidR="00804304">
        <w:rPr>
          <w:color w:val="373A3C"/>
        </w:rPr>
        <w:t xml:space="preserve"> eli häiriöt ovat aivoperäisiä, kyseessä saattaa olla Parkinsonin tauti.</w:t>
      </w:r>
      <w:r w:rsidR="008E6036">
        <w:rPr>
          <w:color w:val="373A3C"/>
        </w:rPr>
        <w:t xml:space="preserve"> Keskeisimmät oireet Parkinsonin taudissa ovat</w:t>
      </w:r>
      <w:r w:rsidR="00D92B72">
        <w:rPr>
          <w:color w:val="373A3C"/>
        </w:rPr>
        <w:t xml:space="preserve"> lihasjäykkyys</w:t>
      </w:r>
      <w:r w:rsidR="008E70FF">
        <w:rPr>
          <w:color w:val="373A3C"/>
        </w:rPr>
        <w:t xml:space="preserve">, </w:t>
      </w:r>
      <w:r w:rsidR="00582113">
        <w:rPr>
          <w:color w:val="373A3C"/>
        </w:rPr>
        <w:t>lepovapina</w:t>
      </w:r>
      <w:r w:rsidR="00F677E5">
        <w:rPr>
          <w:color w:val="373A3C"/>
        </w:rPr>
        <w:t>, hidastuneet liik</w:t>
      </w:r>
      <w:r w:rsidR="005E676F">
        <w:rPr>
          <w:color w:val="373A3C"/>
        </w:rPr>
        <w:t xml:space="preserve">keet sekä vaikeus </w:t>
      </w:r>
      <w:r w:rsidR="00D858CD">
        <w:rPr>
          <w:color w:val="373A3C"/>
        </w:rPr>
        <w:t>saada aikaiseksi sekä fyysisiä että psyykkisiä toimintoja.</w:t>
      </w:r>
      <w:r w:rsidR="00E76551">
        <w:rPr>
          <w:color w:val="373A3C"/>
        </w:rPr>
        <w:t xml:space="preserve"> Taudin kognitiiviset </w:t>
      </w:r>
      <w:r w:rsidR="00BC4EDA">
        <w:rPr>
          <w:color w:val="373A3C"/>
        </w:rPr>
        <w:t xml:space="preserve">oireet ilmenevät </w:t>
      </w:r>
      <w:r w:rsidR="005F5DC7">
        <w:rPr>
          <w:color w:val="373A3C"/>
        </w:rPr>
        <w:t>työmuisti</w:t>
      </w:r>
      <w:r w:rsidR="00931BF4">
        <w:rPr>
          <w:color w:val="373A3C"/>
        </w:rPr>
        <w:t>n, tarkkaavuuden ja toiminnanohjauksen häiriöinä.</w:t>
      </w:r>
      <w:r w:rsidR="008E62D2">
        <w:rPr>
          <w:color w:val="373A3C"/>
        </w:rPr>
        <w:t xml:space="preserve"> Hankaluuksia voi ilmetä myös</w:t>
      </w:r>
      <w:r w:rsidR="00831D83">
        <w:rPr>
          <w:color w:val="373A3C"/>
        </w:rPr>
        <w:t xml:space="preserve"> kielellisissä </w:t>
      </w:r>
      <w:r w:rsidR="00B37DCC">
        <w:rPr>
          <w:color w:val="373A3C"/>
        </w:rPr>
        <w:t xml:space="preserve">ja </w:t>
      </w:r>
      <w:proofErr w:type="spellStart"/>
      <w:r w:rsidR="00B37DCC">
        <w:rPr>
          <w:color w:val="373A3C"/>
        </w:rPr>
        <w:t>visuospatiaalisissa</w:t>
      </w:r>
      <w:proofErr w:type="spellEnd"/>
      <w:r w:rsidR="00B37DCC">
        <w:rPr>
          <w:color w:val="373A3C"/>
        </w:rPr>
        <w:t xml:space="preserve"> toiminnoissa. </w:t>
      </w:r>
      <w:r w:rsidR="00BB6D35">
        <w:rPr>
          <w:color w:val="373A3C"/>
        </w:rPr>
        <w:t>Monet Parkin</w:t>
      </w:r>
      <w:r w:rsidR="00BE3764">
        <w:rPr>
          <w:color w:val="373A3C"/>
        </w:rPr>
        <w:t xml:space="preserve">sonin tautiin sairastuneista dementoituvat taudin edetessä. </w:t>
      </w:r>
      <w:r w:rsidR="00D858CD">
        <w:rPr>
          <w:color w:val="373A3C"/>
        </w:rPr>
        <w:t xml:space="preserve"> </w:t>
      </w:r>
      <w:r w:rsidR="00205DB8">
        <w:rPr>
          <w:color w:val="373A3C"/>
        </w:rPr>
        <w:t>Parkinsonin tautiin voi liittyä un</w:t>
      </w:r>
      <w:r w:rsidR="00120306">
        <w:rPr>
          <w:color w:val="373A3C"/>
        </w:rPr>
        <w:t xml:space="preserve">en ja vireystilan </w:t>
      </w:r>
      <w:r w:rsidR="0005546F">
        <w:rPr>
          <w:color w:val="373A3C"/>
        </w:rPr>
        <w:t xml:space="preserve">häiriöitä. </w:t>
      </w:r>
      <w:r w:rsidR="000978F4">
        <w:rPr>
          <w:color w:val="373A3C"/>
        </w:rPr>
        <w:t>Tavallisimmin Parkinsonin tauti puhkeaa</w:t>
      </w:r>
      <w:r w:rsidR="000E5C15">
        <w:rPr>
          <w:color w:val="373A3C"/>
        </w:rPr>
        <w:t xml:space="preserve"> ikäihmisillä. </w:t>
      </w:r>
      <w:r w:rsidR="00ED0F85">
        <w:rPr>
          <w:color w:val="373A3C"/>
        </w:rPr>
        <w:t>Tau</w:t>
      </w:r>
      <w:r w:rsidR="002A2685">
        <w:rPr>
          <w:color w:val="373A3C"/>
        </w:rPr>
        <w:t xml:space="preserve">din </w:t>
      </w:r>
      <w:r w:rsidR="00492A6F">
        <w:rPr>
          <w:color w:val="373A3C"/>
        </w:rPr>
        <w:t xml:space="preserve">esiintyminen on yleisempää 65-vuotiaista </w:t>
      </w:r>
      <w:r w:rsidR="00F00D95">
        <w:rPr>
          <w:color w:val="373A3C"/>
        </w:rPr>
        <w:t>alkaen.</w:t>
      </w:r>
      <w:r w:rsidR="009F2FA9">
        <w:rPr>
          <w:color w:val="373A3C"/>
        </w:rPr>
        <w:t xml:space="preserve"> Kalat (</w:t>
      </w:r>
      <w:r w:rsidR="00514123">
        <w:rPr>
          <w:color w:val="373A3C"/>
        </w:rPr>
        <w:t>2014</w:t>
      </w:r>
      <w:r w:rsidR="000D3856">
        <w:rPr>
          <w:color w:val="373A3C"/>
        </w:rPr>
        <w:t>) tuo es</w:t>
      </w:r>
      <w:r w:rsidR="00BB75D9">
        <w:rPr>
          <w:color w:val="373A3C"/>
        </w:rPr>
        <w:t xml:space="preserve">ille </w:t>
      </w:r>
      <w:proofErr w:type="spellStart"/>
      <w:r w:rsidR="00BB75D9">
        <w:rPr>
          <w:color w:val="373A3C"/>
        </w:rPr>
        <w:t>Wattendorfin</w:t>
      </w:r>
      <w:proofErr w:type="spellEnd"/>
      <w:r w:rsidR="00BB75D9">
        <w:rPr>
          <w:color w:val="373A3C"/>
        </w:rPr>
        <w:t xml:space="preserve"> käsityksen, että Parkinsonin tau</w:t>
      </w:r>
      <w:r w:rsidR="00421309">
        <w:rPr>
          <w:color w:val="373A3C"/>
        </w:rPr>
        <w:t>din ensioireisiin</w:t>
      </w:r>
      <w:r w:rsidR="00BB75D9">
        <w:rPr>
          <w:color w:val="373A3C"/>
        </w:rPr>
        <w:t xml:space="preserve"> liittyy usein myös </w:t>
      </w:r>
      <w:r w:rsidR="009C2D82">
        <w:rPr>
          <w:color w:val="373A3C"/>
        </w:rPr>
        <w:t xml:space="preserve">hajuaistin heikkenemistä. </w:t>
      </w:r>
      <w:r w:rsidR="00E2664F">
        <w:rPr>
          <w:color w:val="373A3C"/>
        </w:rPr>
        <w:t xml:space="preserve">Lisäksi Kalat (2014) viittaa </w:t>
      </w:r>
      <w:proofErr w:type="spellStart"/>
      <w:r w:rsidR="00E2664F">
        <w:rPr>
          <w:color w:val="373A3C"/>
        </w:rPr>
        <w:t>Ouchiin</w:t>
      </w:r>
      <w:proofErr w:type="spellEnd"/>
      <w:r w:rsidR="00E2664F">
        <w:rPr>
          <w:color w:val="373A3C"/>
        </w:rPr>
        <w:t xml:space="preserve"> </w:t>
      </w:r>
      <w:r w:rsidR="00F65870">
        <w:rPr>
          <w:color w:val="373A3C"/>
        </w:rPr>
        <w:t>kertoen, että</w:t>
      </w:r>
      <w:r w:rsidR="008E19EF">
        <w:rPr>
          <w:color w:val="373A3C"/>
        </w:rPr>
        <w:t xml:space="preserve"> ensioire voi olla myös masennus. </w:t>
      </w:r>
      <w:r w:rsidR="009B2B65">
        <w:rPr>
          <w:color w:val="373A3C"/>
        </w:rPr>
        <w:t xml:space="preserve">Masennuksen lisäksi </w:t>
      </w:r>
      <w:r w:rsidR="000A4A6E">
        <w:rPr>
          <w:color w:val="373A3C"/>
        </w:rPr>
        <w:t>Parkinsonin tautiin saattaa liittyä</w:t>
      </w:r>
      <w:r w:rsidR="00F93DAD">
        <w:rPr>
          <w:color w:val="373A3C"/>
        </w:rPr>
        <w:t xml:space="preserve"> ahdistuneisuutta, </w:t>
      </w:r>
      <w:r w:rsidR="00AE11C3">
        <w:rPr>
          <w:color w:val="373A3C"/>
        </w:rPr>
        <w:t>apatiaa, psykoottisia oireita</w:t>
      </w:r>
      <w:r w:rsidR="001F0FA9">
        <w:rPr>
          <w:color w:val="373A3C"/>
        </w:rPr>
        <w:t>, ärtyneisyyttä, aggressiivisuutta</w:t>
      </w:r>
      <w:r w:rsidR="000F78C5">
        <w:rPr>
          <w:color w:val="373A3C"/>
        </w:rPr>
        <w:t>, levottomuutta ja impuls</w:t>
      </w:r>
      <w:r w:rsidR="0076499C">
        <w:rPr>
          <w:color w:val="373A3C"/>
        </w:rPr>
        <w:t>sikontrollin heikkenemistä</w:t>
      </w:r>
      <w:r w:rsidR="00BC78FE">
        <w:rPr>
          <w:color w:val="373A3C"/>
        </w:rPr>
        <w:t xml:space="preserve">. </w:t>
      </w:r>
      <w:r w:rsidR="00AD589B">
        <w:rPr>
          <w:color w:val="373A3C"/>
        </w:rPr>
        <w:t>(</w:t>
      </w:r>
      <w:r w:rsidR="00582113">
        <w:rPr>
          <w:color w:val="373A3C"/>
        </w:rPr>
        <w:t>Jehkonen</w:t>
      </w:r>
      <w:r w:rsidR="00A96B55">
        <w:rPr>
          <w:color w:val="373A3C"/>
        </w:rPr>
        <w:t>, Saunamäki,</w:t>
      </w:r>
      <w:r w:rsidR="002E74A6">
        <w:rPr>
          <w:color w:val="373A3C"/>
        </w:rPr>
        <w:t xml:space="preserve"> Paavola, </w:t>
      </w:r>
      <w:proofErr w:type="spellStart"/>
      <w:r w:rsidR="002E74A6">
        <w:rPr>
          <w:color w:val="373A3C"/>
        </w:rPr>
        <w:t>Vilkki</w:t>
      </w:r>
      <w:proofErr w:type="spellEnd"/>
      <w:r w:rsidR="002E74A6">
        <w:rPr>
          <w:color w:val="373A3C"/>
        </w:rPr>
        <w:t xml:space="preserve"> </w:t>
      </w:r>
      <w:r w:rsidR="002476C6">
        <w:rPr>
          <w:color w:val="373A3C"/>
        </w:rPr>
        <w:t xml:space="preserve">2015, 259; </w:t>
      </w:r>
      <w:r w:rsidR="00AD589B">
        <w:rPr>
          <w:color w:val="373A3C"/>
        </w:rPr>
        <w:t>Kalat 20</w:t>
      </w:r>
      <w:r w:rsidR="00CB040A">
        <w:rPr>
          <w:color w:val="373A3C"/>
        </w:rPr>
        <w:t>14, 252</w:t>
      </w:r>
      <w:r w:rsidR="005412E6">
        <w:rPr>
          <w:color w:val="373A3C"/>
        </w:rPr>
        <w:t xml:space="preserve">; Lyytinen &amp; </w:t>
      </w:r>
      <w:proofErr w:type="spellStart"/>
      <w:r w:rsidR="005412E6">
        <w:rPr>
          <w:color w:val="373A3C"/>
        </w:rPr>
        <w:t>Kaakkola</w:t>
      </w:r>
      <w:proofErr w:type="spellEnd"/>
      <w:r w:rsidR="00BB7B49">
        <w:rPr>
          <w:color w:val="373A3C"/>
        </w:rPr>
        <w:t xml:space="preserve"> 2008</w:t>
      </w:r>
      <w:r w:rsidR="000F752D">
        <w:rPr>
          <w:color w:val="373A3C"/>
        </w:rPr>
        <w:t xml:space="preserve">, </w:t>
      </w:r>
      <w:r w:rsidR="008A1868">
        <w:rPr>
          <w:color w:val="373A3C"/>
        </w:rPr>
        <w:t>2808</w:t>
      </w:r>
      <w:r w:rsidR="00556624">
        <w:rPr>
          <w:color w:val="373A3C"/>
        </w:rPr>
        <w:t xml:space="preserve"> -28</w:t>
      </w:r>
      <w:r w:rsidR="004D278A">
        <w:rPr>
          <w:color w:val="373A3C"/>
        </w:rPr>
        <w:t>10</w:t>
      </w:r>
      <w:r w:rsidR="00CB040A">
        <w:rPr>
          <w:color w:val="373A3C"/>
        </w:rPr>
        <w:t>.)</w:t>
      </w:r>
    </w:p>
    <w:p w14:paraId="13C91D74" w14:textId="5A39CEE2" w:rsidR="00681127" w:rsidRDefault="005A5B35" w:rsidP="008B572F">
      <w:pPr>
        <w:pStyle w:val="NormaaliWWW"/>
        <w:spacing w:before="0" w:beforeAutospacing="0" w:line="360" w:lineRule="auto"/>
        <w:jc w:val="both"/>
        <w:rPr>
          <w:color w:val="373A3C"/>
        </w:rPr>
      </w:pPr>
      <w:r>
        <w:rPr>
          <w:color w:val="373A3C"/>
        </w:rPr>
        <w:lastRenderedPageBreak/>
        <w:t xml:space="preserve">Parkinsonin tauti on seurausta </w:t>
      </w:r>
      <w:r w:rsidR="00B17A01">
        <w:rPr>
          <w:color w:val="373A3C"/>
        </w:rPr>
        <w:t xml:space="preserve">hermosolujen asteittaisesta tuhoutumisesta aivojen mustatumakkeessa. </w:t>
      </w:r>
      <w:r w:rsidR="00543972">
        <w:rPr>
          <w:color w:val="373A3C"/>
        </w:rPr>
        <w:t xml:space="preserve">Samalla </w:t>
      </w:r>
      <w:r w:rsidR="00587B07">
        <w:rPr>
          <w:color w:val="373A3C"/>
        </w:rPr>
        <w:t xml:space="preserve">dopamiini-nimistä välittäjäainetta </w:t>
      </w:r>
      <w:proofErr w:type="spellStart"/>
      <w:r w:rsidR="0024622C">
        <w:rPr>
          <w:color w:val="373A3C"/>
        </w:rPr>
        <w:t>aivojuovioon</w:t>
      </w:r>
      <w:proofErr w:type="spellEnd"/>
      <w:r w:rsidR="0024622C">
        <w:rPr>
          <w:color w:val="373A3C"/>
        </w:rPr>
        <w:t xml:space="preserve"> </w:t>
      </w:r>
      <w:r w:rsidR="008170DF">
        <w:rPr>
          <w:color w:val="373A3C"/>
        </w:rPr>
        <w:t xml:space="preserve">vapauttavat aksoniyhteydet </w:t>
      </w:r>
      <w:r w:rsidR="0009527A">
        <w:rPr>
          <w:color w:val="373A3C"/>
        </w:rPr>
        <w:t xml:space="preserve">katoavat. </w:t>
      </w:r>
      <w:proofErr w:type="spellStart"/>
      <w:r w:rsidR="00E66C54">
        <w:rPr>
          <w:color w:val="373A3C"/>
        </w:rPr>
        <w:t>Aivojuovio</w:t>
      </w:r>
      <w:proofErr w:type="spellEnd"/>
      <w:r w:rsidR="00E66C54">
        <w:rPr>
          <w:color w:val="373A3C"/>
        </w:rPr>
        <w:t xml:space="preserve"> on </w:t>
      </w:r>
      <w:r w:rsidR="00452104">
        <w:rPr>
          <w:color w:val="373A3C"/>
        </w:rPr>
        <w:t xml:space="preserve">osa aivojen tyvitumakkeita. </w:t>
      </w:r>
      <w:proofErr w:type="gramStart"/>
      <w:r w:rsidR="008B5414">
        <w:rPr>
          <w:color w:val="373A3C"/>
        </w:rPr>
        <w:t>Tästä johtuen</w:t>
      </w:r>
      <w:proofErr w:type="gramEnd"/>
      <w:r w:rsidR="008B5414">
        <w:rPr>
          <w:color w:val="373A3C"/>
        </w:rPr>
        <w:t xml:space="preserve"> </w:t>
      </w:r>
      <w:proofErr w:type="spellStart"/>
      <w:r w:rsidR="009000B1">
        <w:rPr>
          <w:color w:val="373A3C"/>
        </w:rPr>
        <w:t>aiv</w:t>
      </w:r>
      <w:r w:rsidR="00D352AB">
        <w:rPr>
          <w:color w:val="373A3C"/>
        </w:rPr>
        <w:t>ojuovion</w:t>
      </w:r>
      <w:proofErr w:type="spellEnd"/>
      <w:r w:rsidR="00D352AB">
        <w:rPr>
          <w:color w:val="373A3C"/>
        </w:rPr>
        <w:t xml:space="preserve"> vaikutus</w:t>
      </w:r>
      <w:r w:rsidR="00154A24">
        <w:rPr>
          <w:color w:val="373A3C"/>
        </w:rPr>
        <w:t xml:space="preserve"> </w:t>
      </w:r>
      <w:r w:rsidR="00C66BED">
        <w:rPr>
          <w:color w:val="373A3C"/>
        </w:rPr>
        <w:t>linssitumakkeen palloon vähenee</w:t>
      </w:r>
      <w:r w:rsidR="00661CB7">
        <w:rPr>
          <w:color w:val="373A3C"/>
        </w:rPr>
        <w:t>, mikä puolestansa lisää</w:t>
      </w:r>
      <w:r w:rsidR="007B205D">
        <w:rPr>
          <w:color w:val="373A3C"/>
        </w:rPr>
        <w:t xml:space="preserve"> sen estävää vaikutusta </w:t>
      </w:r>
      <w:r w:rsidR="00AD67B2">
        <w:rPr>
          <w:color w:val="373A3C"/>
        </w:rPr>
        <w:t>talamuksessa.</w:t>
      </w:r>
      <w:r w:rsidR="00F00D95">
        <w:rPr>
          <w:color w:val="373A3C"/>
        </w:rPr>
        <w:t xml:space="preserve"> </w:t>
      </w:r>
      <w:r w:rsidR="00A76673">
        <w:rPr>
          <w:color w:val="373A3C"/>
        </w:rPr>
        <w:t>Käytännössä tämä ilmenee tahdonalaisten liik</w:t>
      </w:r>
      <w:r w:rsidR="009A7074">
        <w:rPr>
          <w:color w:val="373A3C"/>
        </w:rPr>
        <w:t>etoimintojen</w:t>
      </w:r>
      <w:r w:rsidR="00A07768">
        <w:rPr>
          <w:color w:val="373A3C"/>
        </w:rPr>
        <w:t xml:space="preserve"> ja lihasjänteyden</w:t>
      </w:r>
      <w:r w:rsidR="009A7074">
        <w:rPr>
          <w:color w:val="373A3C"/>
        </w:rPr>
        <w:t xml:space="preserve"> heikkenemisenä. </w:t>
      </w:r>
      <w:r w:rsidR="006439B1">
        <w:rPr>
          <w:color w:val="373A3C"/>
        </w:rPr>
        <w:t>Parkinsonin tautia sairastavat ihmiset kykenevät kyllä liikkumaan</w:t>
      </w:r>
      <w:r w:rsidR="008B6F84">
        <w:rPr>
          <w:color w:val="373A3C"/>
        </w:rPr>
        <w:t>, ja toisinaan heillä on normaaleja liik</w:t>
      </w:r>
      <w:r w:rsidR="002F4EA7">
        <w:rPr>
          <w:color w:val="373A3C"/>
        </w:rPr>
        <w:t>keitä vastinei</w:t>
      </w:r>
      <w:r w:rsidR="00BB2146">
        <w:rPr>
          <w:color w:val="373A3C"/>
        </w:rPr>
        <w:t>n</w:t>
      </w:r>
      <w:r w:rsidR="00925446">
        <w:rPr>
          <w:color w:val="373A3C"/>
        </w:rPr>
        <w:t>a ärsykkeisiin</w:t>
      </w:r>
      <w:r w:rsidR="00521CBA">
        <w:rPr>
          <w:color w:val="373A3C"/>
        </w:rPr>
        <w:t xml:space="preserve">, kertoo Kalat (2014) viitaten </w:t>
      </w:r>
      <w:proofErr w:type="spellStart"/>
      <w:r w:rsidR="007B5AA2">
        <w:rPr>
          <w:color w:val="373A3C"/>
        </w:rPr>
        <w:t>Teitelbaumiin</w:t>
      </w:r>
      <w:proofErr w:type="spellEnd"/>
      <w:r w:rsidR="007B5AA2">
        <w:rPr>
          <w:color w:val="373A3C"/>
        </w:rPr>
        <w:t xml:space="preserve"> ja </w:t>
      </w:r>
      <w:proofErr w:type="spellStart"/>
      <w:r w:rsidR="007B5AA2">
        <w:rPr>
          <w:color w:val="373A3C"/>
        </w:rPr>
        <w:t>Pellis</w:t>
      </w:r>
      <w:proofErr w:type="spellEnd"/>
      <w:r w:rsidR="007B5AA2">
        <w:rPr>
          <w:color w:val="373A3C"/>
        </w:rPr>
        <w:t xml:space="preserve"> &amp; Pellikseen. </w:t>
      </w:r>
      <w:r w:rsidR="00D3313F">
        <w:rPr>
          <w:color w:val="373A3C"/>
        </w:rPr>
        <w:t>Kuitenkin spontaanit liikkeet ovat heikkoja ja hitaita.</w:t>
      </w:r>
      <w:r w:rsidR="00804304">
        <w:rPr>
          <w:color w:val="373A3C"/>
        </w:rPr>
        <w:t xml:space="preserve"> </w:t>
      </w:r>
      <w:r w:rsidR="00C04298">
        <w:rPr>
          <w:color w:val="373A3C"/>
        </w:rPr>
        <w:t xml:space="preserve">Taudin edetessä </w:t>
      </w:r>
      <w:r w:rsidR="008118C9">
        <w:rPr>
          <w:color w:val="373A3C"/>
        </w:rPr>
        <w:t xml:space="preserve">saattaa ilmetä </w:t>
      </w:r>
      <w:r w:rsidR="008E692F">
        <w:rPr>
          <w:color w:val="373A3C"/>
        </w:rPr>
        <w:t xml:space="preserve">sellaisia autonomisen hermoston oireita kuten </w:t>
      </w:r>
      <w:r w:rsidR="008D1F70">
        <w:rPr>
          <w:color w:val="373A3C"/>
        </w:rPr>
        <w:t>verenpaineen vaihtelu, ummetus</w:t>
      </w:r>
      <w:r w:rsidR="00546470">
        <w:rPr>
          <w:color w:val="373A3C"/>
        </w:rPr>
        <w:t>, hikoiluhäiriöitä</w:t>
      </w:r>
      <w:r w:rsidR="00687EB8">
        <w:rPr>
          <w:color w:val="373A3C"/>
        </w:rPr>
        <w:t>, tihentynyttä virtsaamistarvetta</w:t>
      </w:r>
      <w:r w:rsidR="00321DCE">
        <w:rPr>
          <w:color w:val="373A3C"/>
        </w:rPr>
        <w:t>, virtsantulovaikeutta</w:t>
      </w:r>
      <w:r w:rsidR="00687EB8">
        <w:rPr>
          <w:color w:val="373A3C"/>
        </w:rPr>
        <w:t xml:space="preserve"> sekä impotenssia.</w:t>
      </w:r>
      <w:r w:rsidR="00D95918">
        <w:rPr>
          <w:color w:val="373A3C"/>
        </w:rPr>
        <w:t xml:space="preserve"> </w:t>
      </w:r>
      <w:r w:rsidR="0053568A">
        <w:rPr>
          <w:color w:val="373A3C"/>
        </w:rPr>
        <w:t>(</w:t>
      </w:r>
      <w:r w:rsidR="00D95918">
        <w:rPr>
          <w:color w:val="373A3C"/>
        </w:rPr>
        <w:t>Atula</w:t>
      </w:r>
      <w:r w:rsidR="00646762">
        <w:rPr>
          <w:color w:val="373A3C"/>
        </w:rPr>
        <w:t xml:space="preserve"> 2016; </w:t>
      </w:r>
      <w:r w:rsidR="00A07768">
        <w:rPr>
          <w:color w:val="373A3C"/>
        </w:rPr>
        <w:t xml:space="preserve">Jehkonen ym. </w:t>
      </w:r>
      <w:r w:rsidR="008D786A">
        <w:rPr>
          <w:color w:val="373A3C"/>
        </w:rPr>
        <w:t xml:space="preserve">2015, 260; </w:t>
      </w:r>
      <w:r w:rsidR="0053568A">
        <w:rPr>
          <w:color w:val="373A3C"/>
        </w:rPr>
        <w:t>Kalat 2014, 252</w:t>
      </w:r>
      <w:r w:rsidR="00531BC7">
        <w:rPr>
          <w:color w:val="373A3C"/>
        </w:rPr>
        <w:t>; Suomen Parkinson-liitto ry 2019</w:t>
      </w:r>
      <w:r w:rsidR="0053568A">
        <w:rPr>
          <w:color w:val="373A3C"/>
        </w:rPr>
        <w:t>.)</w:t>
      </w:r>
    </w:p>
    <w:p w14:paraId="4F5E8C14" w14:textId="7930B387" w:rsidR="006B44E1" w:rsidRDefault="006B44E1" w:rsidP="008B572F">
      <w:pPr>
        <w:pStyle w:val="NormaaliWWW"/>
        <w:spacing w:before="0" w:beforeAutospacing="0" w:line="360" w:lineRule="auto"/>
        <w:jc w:val="both"/>
        <w:rPr>
          <w:color w:val="373A3C"/>
        </w:rPr>
      </w:pPr>
    </w:p>
    <w:p w14:paraId="5C644132" w14:textId="208EA050" w:rsidR="006B44E1" w:rsidRDefault="007E51A2" w:rsidP="001C4719">
      <w:pPr>
        <w:pStyle w:val="NormaaliWWW"/>
        <w:spacing w:before="0" w:beforeAutospacing="0" w:line="360" w:lineRule="auto"/>
        <w:jc w:val="both"/>
        <w:rPr>
          <w:color w:val="373A3C"/>
        </w:rPr>
      </w:pPr>
      <w:r>
        <w:rPr>
          <w:color w:val="373A3C"/>
        </w:rPr>
        <w:t>Perimätekijät saattavat olla riski</w:t>
      </w:r>
      <w:r w:rsidR="006C7587">
        <w:rPr>
          <w:color w:val="373A3C"/>
        </w:rPr>
        <w:t xml:space="preserve"> erityisesti</w:t>
      </w:r>
      <w:r w:rsidR="00AB5B31">
        <w:rPr>
          <w:color w:val="373A3C"/>
        </w:rPr>
        <w:t xml:space="preserve"> a</w:t>
      </w:r>
      <w:r w:rsidR="00351953">
        <w:rPr>
          <w:color w:val="373A3C"/>
        </w:rPr>
        <w:t>ikaisessa vaiheessa</w:t>
      </w:r>
      <w:r w:rsidR="00003A2D">
        <w:rPr>
          <w:color w:val="373A3C"/>
        </w:rPr>
        <w:t xml:space="preserve">, noin 30 </w:t>
      </w:r>
      <w:r w:rsidR="00AE1280">
        <w:rPr>
          <w:color w:val="373A3C"/>
        </w:rPr>
        <w:t>–</w:t>
      </w:r>
      <w:r w:rsidR="00003A2D">
        <w:rPr>
          <w:color w:val="373A3C"/>
        </w:rPr>
        <w:t xml:space="preserve"> </w:t>
      </w:r>
      <w:proofErr w:type="gramStart"/>
      <w:r w:rsidR="00003A2D">
        <w:rPr>
          <w:color w:val="373A3C"/>
        </w:rPr>
        <w:t>40</w:t>
      </w:r>
      <w:r w:rsidR="0086625C">
        <w:rPr>
          <w:color w:val="373A3C"/>
        </w:rPr>
        <w:t>:n</w:t>
      </w:r>
      <w:proofErr w:type="gramEnd"/>
      <w:r w:rsidR="00AE1280">
        <w:rPr>
          <w:color w:val="373A3C"/>
        </w:rPr>
        <w:t xml:space="preserve"> ikävuoden</w:t>
      </w:r>
      <w:r w:rsidR="00351953">
        <w:rPr>
          <w:color w:val="373A3C"/>
        </w:rPr>
        <w:t xml:space="preserve"> </w:t>
      </w:r>
      <w:r w:rsidR="006B192F">
        <w:rPr>
          <w:color w:val="373A3C"/>
        </w:rPr>
        <w:t xml:space="preserve">vaiheessa </w:t>
      </w:r>
      <w:r w:rsidR="00351953">
        <w:rPr>
          <w:color w:val="373A3C"/>
        </w:rPr>
        <w:t>puhkeava</w:t>
      </w:r>
      <w:r w:rsidR="00F07987">
        <w:rPr>
          <w:color w:val="373A3C"/>
        </w:rPr>
        <w:t>lle Parkinsonin taudille</w:t>
      </w:r>
      <w:r w:rsidR="002D3FD0">
        <w:rPr>
          <w:color w:val="373A3C"/>
        </w:rPr>
        <w:t>.</w:t>
      </w:r>
      <w:r w:rsidR="001D53DA">
        <w:rPr>
          <w:color w:val="373A3C"/>
        </w:rPr>
        <w:t xml:space="preserve"> Tutkijat ovat löytäneet </w:t>
      </w:r>
      <w:r w:rsidR="00E55B1A">
        <w:rPr>
          <w:color w:val="373A3C"/>
        </w:rPr>
        <w:t>yli 20 geeniä</w:t>
      </w:r>
      <w:r w:rsidR="00355317">
        <w:rPr>
          <w:color w:val="373A3C"/>
        </w:rPr>
        <w:t xml:space="preserve">, joiden </w:t>
      </w:r>
      <w:r w:rsidR="0003083B">
        <w:rPr>
          <w:color w:val="373A3C"/>
        </w:rPr>
        <w:t>on todettu lisäävän</w:t>
      </w:r>
      <w:r w:rsidR="00A52C48">
        <w:rPr>
          <w:color w:val="373A3C"/>
        </w:rPr>
        <w:t xml:space="preserve"> riskiä sairastua tautiin. Tutkimustulokset ovat kuitenkin </w:t>
      </w:r>
      <w:r w:rsidR="00615544">
        <w:rPr>
          <w:color w:val="373A3C"/>
        </w:rPr>
        <w:t xml:space="preserve">joltakin osin </w:t>
      </w:r>
      <w:r w:rsidR="00A52C48">
        <w:rPr>
          <w:color w:val="373A3C"/>
        </w:rPr>
        <w:t>ristiriitaisia</w:t>
      </w:r>
      <w:r w:rsidR="00FB6724">
        <w:rPr>
          <w:color w:val="373A3C"/>
        </w:rPr>
        <w:t xml:space="preserve"> ja vaihtelevat</w:t>
      </w:r>
      <w:r w:rsidR="00494873">
        <w:rPr>
          <w:color w:val="373A3C"/>
        </w:rPr>
        <w:t xml:space="preserve"> eri tutkimuksiss</w:t>
      </w:r>
      <w:r w:rsidR="00645E99">
        <w:rPr>
          <w:color w:val="373A3C"/>
        </w:rPr>
        <w:t>a</w:t>
      </w:r>
      <w:r w:rsidR="0009210B">
        <w:rPr>
          <w:color w:val="373A3C"/>
        </w:rPr>
        <w:t>, kertoo Kalat (2014)</w:t>
      </w:r>
      <w:r w:rsidR="00792506">
        <w:rPr>
          <w:color w:val="373A3C"/>
        </w:rPr>
        <w:t xml:space="preserve"> mainiten Don ja </w:t>
      </w:r>
      <w:proofErr w:type="spellStart"/>
      <w:r w:rsidR="00792506">
        <w:rPr>
          <w:color w:val="373A3C"/>
        </w:rPr>
        <w:t>Pihl</w:t>
      </w:r>
      <w:r w:rsidR="00804860">
        <w:rPr>
          <w:color w:val="373A3C"/>
        </w:rPr>
        <w:t>stromin</w:t>
      </w:r>
      <w:proofErr w:type="spellEnd"/>
      <w:r w:rsidR="00804860">
        <w:rPr>
          <w:color w:val="373A3C"/>
        </w:rPr>
        <w:t xml:space="preserve"> ym</w:t>
      </w:r>
      <w:r w:rsidR="008C5801">
        <w:rPr>
          <w:color w:val="373A3C"/>
        </w:rPr>
        <w:t>. kirjoitukset</w:t>
      </w:r>
      <w:r w:rsidR="00804860">
        <w:rPr>
          <w:color w:val="373A3C"/>
        </w:rPr>
        <w:t>.</w:t>
      </w:r>
      <w:r w:rsidR="009E2A2A">
        <w:rPr>
          <w:color w:val="373A3C"/>
        </w:rPr>
        <w:t xml:space="preserve"> </w:t>
      </w:r>
      <w:r w:rsidR="005E0826">
        <w:rPr>
          <w:color w:val="373A3C"/>
        </w:rPr>
        <w:t>Joka tapauksessa t</w:t>
      </w:r>
      <w:r w:rsidR="009E2A2A">
        <w:rPr>
          <w:color w:val="373A3C"/>
        </w:rPr>
        <w:t xml:space="preserve">utkimusten mukaan mikään </w:t>
      </w:r>
      <w:r w:rsidR="00457458">
        <w:rPr>
          <w:color w:val="373A3C"/>
        </w:rPr>
        <w:t xml:space="preserve">näistä geeneistä ei yksinään </w:t>
      </w:r>
      <w:r w:rsidR="00EF3E71">
        <w:rPr>
          <w:color w:val="373A3C"/>
        </w:rPr>
        <w:t>aiheuta suurta riskiä taudin ilmenemiselle.</w:t>
      </w:r>
      <w:r w:rsidR="005831EC">
        <w:rPr>
          <w:color w:val="373A3C"/>
        </w:rPr>
        <w:t xml:space="preserve"> </w:t>
      </w:r>
      <w:r w:rsidR="00117065">
        <w:rPr>
          <w:color w:val="373A3C"/>
        </w:rPr>
        <w:t>Tautiin sairastune</w:t>
      </w:r>
      <w:r w:rsidR="004E6491">
        <w:rPr>
          <w:color w:val="373A3C"/>
        </w:rPr>
        <w:t>ista noin 10 -</w:t>
      </w:r>
      <w:r w:rsidR="00695E65">
        <w:rPr>
          <w:color w:val="373A3C"/>
        </w:rPr>
        <w:t xml:space="preserve"> </w:t>
      </w:r>
      <w:r w:rsidR="004E6491">
        <w:rPr>
          <w:color w:val="373A3C"/>
        </w:rPr>
        <w:t xml:space="preserve">12 %:lla on </w:t>
      </w:r>
      <w:r w:rsidR="00207E65">
        <w:rPr>
          <w:color w:val="373A3C"/>
        </w:rPr>
        <w:t xml:space="preserve">lähisukulaisella sama sairaus. </w:t>
      </w:r>
      <w:r w:rsidR="004C3339">
        <w:rPr>
          <w:color w:val="373A3C"/>
        </w:rPr>
        <w:t>Aivoihin kertyneillä myrkyllisillä aineilla</w:t>
      </w:r>
      <w:r w:rsidR="007C3BCA">
        <w:rPr>
          <w:color w:val="373A3C"/>
        </w:rPr>
        <w:t xml:space="preserve"> </w:t>
      </w:r>
      <w:r w:rsidR="00B71B5D">
        <w:rPr>
          <w:color w:val="373A3C"/>
        </w:rPr>
        <w:t xml:space="preserve">on todettu olevan yhteys Parkinsonin taudin puhkeamiseen. </w:t>
      </w:r>
      <w:r w:rsidR="00527166">
        <w:rPr>
          <w:color w:val="373A3C"/>
        </w:rPr>
        <w:t>Tällaisi</w:t>
      </w:r>
      <w:r w:rsidR="005E671A">
        <w:rPr>
          <w:color w:val="373A3C"/>
        </w:rPr>
        <w:t xml:space="preserve">a aineita voivat olla huumeet, </w:t>
      </w:r>
      <w:r w:rsidR="005D2764">
        <w:rPr>
          <w:color w:val="373A3C"/>
        </w:rPr>
        <w:t>hyönteismyrkyt</w:t>
      </w:r>
      <w:r w:rsidR="000C53D1">
        <w:rPr>
          <w:color w:val="373A3C"/>
        </w:rPr>
        <w:t>,</w:t>
      </w:r>
      <w:r w:rsidR="00011771">
        <w:rPr>
          <w:color w:val="373A3C"/>
        </w:rPr>
        <w:t xml:space="preserve"> kasv</w:t>
      </w:r>
      <w:r w:rsidR="005C4FDA">
        <w:rPr>
          <w:color w:val="373A3C"/>
        </w:rPr>
        <w:t>i- ja sienimyrkyt</w:t>
      </w:r>
      <w:r w:rsidR="009612F8">
        <w:rPr>
          <w:color w:val="373A3C"/>
        </w:rPr>
        <w:t xml:space="preserve"> (esimerkiksi </w:t>
      </w:r>
      <w:proofErr w:type="spellStart"/>
      <w:r w:rsidR="009612F8">
        <w:rPr>
          <w:color w:val="373A3C"/>
        </w:rPr>
        <w:t>parakvatti</w:t>
      </w:r>
      <w:proofErr w:type="spellEnd"/>
      <w:r w:rsidR="009E75A4">
        <w:rPr>
          <w:color w:val="373A3C"/>
        </w:rPr>
        <w:t xml:space="preserve">, </w:t>
      </w:r>
      <w:proofErr w:type="spellStart"/>
      <w:r w:rsidR="009E75A4">
        <w:rPr>
          <w:color w:val="373A3C"/>
        </w:rPr>
        <w:t>rotenoni</w:t>
      </w:r>
      <w:proofErr w:type="spellEnd"/>
      <w:r w:rsidR="009E75A4">
        <w:rPr>
          <w:color w:val="373A3C"/>
        </w:rPr>
        <w:t>,</w:t>
      </w:r>
      <w:r w:rsidR="008A1784">
        <w:rPr>
          <w:color w:val="373A3C"/>
        </w:rPr>
        <w:t xml:space="preserve"> </w:t>
      </w:r>
      <w:proofErr w:type="spellStart"/>
      <w:r w:rsidR="008A1784">
        <w:rPr>
          <w:color w:val="373A3C"/>
        </w:rPr>
        <w:t>manebi</w:t>
      </w:r>
      <w:proofErr w:type="spellEnd"/>
      <w:r w:rsidR="008A1784">
        <w:rPr>
          <w:color w:val="373A3C"/>
        </w:rPr>
        <w:t xml:space="preserve"> ja </w:t>
      </w:r>
      <w:proofErr w:type="spellStart"/>
      <w:r w:rsidR="008A1784">
        <w:rPr>
          <w:color w:val="373A3C"/>
        </w:rPr>
        <w:t>ziram</w:t>
      </w:r>
      <w:proofErr w:type="spellEnd"/>
      <w:r w:rsidR="009612F8">
        <w:rPr>
          <w:color w:val="373A3C"/>
        </w:rPr>
        <w:t>)</w:t>
      </w:r>
      <w:r w:rsidR="00687FF8">
        <w:rPr>
          <w:color w:val="373A3C"/>
        </w:rPr>
        <w:t>.</w:t>
      </w:r>
      <w:r w:rsidR="0013410D">
        <w:rPr>
          <w:color w:val="373A3C"/>
        </w:rPr>
        <w:t xml:space="preserve"> </w:t>
      </w:r>
      <w:proofErr w:type="spellStart"/>
      <w:r w:rsidR="00027B7B">
        <w:rPr>
          <w:color w:val="373A3C"/>
        </w:rPr>
        <w:t>Cannon</w:t>
      </w:r>
      <w:proofErr w:type="spellEnd"/>
      <w:r w:rsidR="00027B7B">
        <w:rPr>
          <w:color w:val="373A3C"/>
        </w:rPr>
        <w:t xml:space="preserve"> ja </w:t>
      </w:r>
      <w:proofErr w:type="spellStart"/>
      <w:r w:rsidR="00027B7B">
        <w:rPr>
          <w:color w:val="373A3C"/>
        </w:rPr>
        <w:t>Greenamyre</w:t>
      </w:r>
      <w:proofErr w:type="spellEnd"/>
      <w:r w:rsidR="008B5486">
        <w:rPr>
          <w:color w:val="373A3C"/>
        </w:rPr>
        <w:t xml:space="preserve"> kertovat </w:t>
      </w:r>
      <w:proofErr w:type="spellStart"/>
      <w:r w:rsidR="008B5486">
        <w:rPr>
          <w:color w:val="373A3C"/>
        </w:rPr>
        <w:t>Kalatin</w:t>
      </w:r>
      <w:proofErr w:type="spellEnd"/>
      <w:r w:rsidR="008B5486">
        <w:rPr>
          <w:color w:val="373A3C"/>
        </w:rPr>
        <w:t xml:space="preserve"> (2014) kirjassa, että g</w:t>
      </w:r>
      <w:r w:rsidR="00895154">
        <w:rPr>
          <w:color w:val="373A3C"/>
        </w:rPr>
        <w:t xml:space="preserve">eenit ja </w:t>
      </w:r>
      <w:proofErr w:type="spellStart"/>
      <w:r w:rsidR="00A95990">
        <w:rPr>
          <w:color w:val="373A3C"/>
        </w:rPr>
        <w:t>edellämainitut</w:t>
      </w:r>
      <w:proofErr w:type="spellEnd"/>
      <w:r w:rsidR="00A95990">
        <w:rPr>
          <w:color w:val="373A3C"/>
        </w:rPr>
        <w:t xml:space="preserve"> myrkyt</w:t>
      </w:r>
      <w:r w:rsidR="00727CF3">
        <w:rPr>
          <w:color w:val="373A3C"/>
        </w:rPr>
        <w:t xml:space="preserve"> </w:t>
      </w:r>
      <w:r w:rsidR="00786250">
        <w:rPr>
          <w:color w:val="373A3C"/>
        </w:rPr>
        <w:t>yhdessä lisäävät selke</w:t>
      </w:r>
      <w:r w:rsidR="00D74371">
        <w:rPr>
          <w:color w:val="373A3C"/>
        </w:rPr>
        <w:t>ästi riskiä</w:t>
      </w:r>
      <w:r w:rsidR="0013410D">
        <w:rPr>
          <w:color w:val="373A3C"/>
        </w:rPr>
        <w:t xml:space="preserve"> sairast</w:t>
      </w:r>
      <w:r w:rsidR="00B775D4">
        <w:rPr>
          <w:color w:val="373A3C"/>
        </w:rPr>
        <w:t>ua Parkinsonin tautiin</w:t>
      </w:r>
      <w:r w:rsidR="00CB45C1">
        <w:rPr>
          <w:color w:val="373A3C"/>
        </w:rPr>
        <w:t xml:space="preserve">. </w:t>
      </w:r>
      <w:r w:rsidR="008C6113">
        <w:rPr>
          <w:color w:val="373A3C"/>
        </w:rPr>
        <w:t>Myös raskasmetallien kertyminen elimistöön voi</w:t>
      </w:r>
      <w:r w:rsidR="000E7EA5">
        <w:rPr>
          <w:color w:val="373A3C"/>
        </w:rPr>
        <w:t xml:space="preserve"> lisätä sairastumisriskiä. </w:t>
      </w:r>
      <w:r w:rsidR="00692C76">
        <w:rPr>
          <w:color w:val="373A3C"/>
        </w:rPr>
        <w:t>Kalat (2014) viittaa vielä Leehen</w:t>
      </w:r>
      <w:r w:rsidR="003B4C67">
        <w:rPr>
          <w:color w:val="373A3C"/>
        </w:rPr>
        <w:t xml:space="preserve"> ym. kertoessaan, että</w:t>
      </w:r>
      <w:r w:rsidR="00CB45C1">
        <w:rPr>
          <w:color w:val="373A3C"/>
        </w:rPr>
        <w:t xml:space="preserve"> </w:t>
      </w:r>
      <w:r w:rsidR="00454503">
        <w:rPr>
          <w:color w:val="373A3C"/>
        </w:rPr>
        <w:t xml:space="preserve">sairastumisriskiä nostaa </w:t>
      </w:r>
      <w:r w:rsidR="003B4C67">
        <w:rPr>
          <w:color w:val="373A3C"/>
        </w:rPr>
        <w:t xml:space="preserve">myös </w:t>
      </w:r>
      <w:r w:rsidR="00B109C4">
        <w:rPr>
          <w:color w:val="373A3C"/>
        </w:rPr>
        <w:t xml:space="preserve">päähän </w:t>
      </w:r>
      <w:r w:rsidR="00B90C90">
        <w:rPr>
          <w:color w:val="373A3C"/>
        </w:rPr>
        <w:t>kohdistunut tapaturma.</w:t>
      </w:r>
      <w:r w:rsidR="00DD4AB8">
        <w:rPr>
          <w:color w:val="373A3C"/>
        </w:rPr>
        <w:t xml:space="preserve"> Taudin puhkeamiseen vaaditaan monen tekijän yhteissumma.</w:t>
      </w:r>
      <w:r w:rsidR="00201212">
        <w:rPr>
          <w:color w:val="373A3C"/>
        </w:rPr>
        <w:t xml:space="preserve"> Epid</w:t>
      </w:r>
      <w:r w:rsidR="00F571BC">
        <w:rPr>
          <w:color w:val="373A3C"/>
        </w:rPr>
        <w:t xml:space="preserve">emiologisesti </w:t>
      </w:r>
      <w:r w:rsidR="004E546B">
        <w:rPr>
          <w:color w:val="373A3C"/>
        </w:rPr>
        <w:t xml:space="preserve">Parkinsonin tauti ei oikeastaan ole </w:t>
      </w:r>
      <w:r w:rsidR="00306F23">
        <w:rPr>
          <w:color w:val="373A3C"/>
        </w:rPr>
        <w:t>yksi yhtenäinen tauti, vaan pikemminkin tautiryhmä</w:t>
      </w:r>
      <w:r w:rsidR="00643E46">
        <w:rPr>
          <w:color w:val="373A3C"/>
        </w:rPr>
        <w:t xml:space="preserve">, jonka keskeisenä piirteenä on dopamiinin puutoksesta aiheutuvat </w:t>
      </w:r>
      <w:r w:rsidR="0001333A">
        <w:rPr>
          <w:color w:val="373A3C"/>
        </w:rPr>
        <w:t xml:space="preserve">motoriset oireet. </w:t>
      </w:r>
      <w:r w:rsidR="007A30E2">
        <w:rPr>
          <w:color w:val="373A3C"/>
        </w:rPr>
        <w:t xml:space="preserve">Hassua kyllä, mutta </w:t>
      </w:r>
      <w:r w:rsidR="00361806">
        <w:rPr>
          <w:color w:val="373A3C"/>
        </w:rPr>
        <w:t>tutkimusten mukaan</w:t>
      </w:r>
      <w:r w:rsidR="007A30E2">
        <w:rPr>
          <w:color w:val="373A3C"/>
        </w:rPr>
        <w:t xml:space="preserve"> tupakointi ja kahvinjuonti suojaavat Parkinsonin taudilta</w:t>
      </w:r>
      <w:r w:rsidR="00C844DC">
        <w:rPr>
          <w:color w:val="373A3C"/>
        </w:rPr>
        <w:t>. Näin</w:t>
      </w:r>
      <w:r w:rsidR="007A30E2">
        <w:rPr>
          <w:color w:val="373A3C"/>
        </w:rPr>
        <w:t xml:space="preserve"> kertoo Kalat (2014) viitaten </w:t>
      </w:r>
      <w:proofErr w:type="spellStart"/>
      <w:r w:rsidR="007A30E2">
        <w:rPr>
          <w:color w:val="373A3C"/>
        </w:rPr>
        <w:t>Ritziin</w:t>
      </w:r>
      <w:proofErr w:type="spellEnd"/>
      <w:r w:rsidR="007A30E2">
        <w:rPr>
          <w:color w:val="373A3C"/>
        </w:rPr>
        <w:t xml:space="preserve"> ym. Tupakointia ei kuitenkaan voida suositella taudin ennaltaehkäisyssä, koska sen aiheuttama muu sairastumisriski ovat hyötyä suurempi.  </w:t>
      </w:r>
      <w:r w:rsidR="001C4719">
        <w:rPr>
          <w:color w:val="373A3C"/>
        </w:rPr>
        <w:t xml:space="preserve">Suomessa Parkinsonin tautia sairastaa noin 14 000 ihmistä. Taudin esiintyvyys on miehillä hieman naisia yleisempää. </w:t>
      </w:r>
      <w:r w:rsidR="00274656">
        <w:rPr>
          <w:color w:val="373A3C"/>
        </w:rPr>
        <w:t xml:space="preserve"> </w:t>
      </w:r>
      <w:r w:rsidR="00940F66">
        <w:rPr>
          <w:color w:val="373A3C"/>
        </w:rPr>
        <w:t>”</w:t>
      </w:r>
      <w:r w:rsidR="0037758D">
        <w:rPr>
          <w:color w:val="373A3C"/>
        </w:rPr>
        <w:t>Hoitamat</w:t>
      </w:r>
      <w:r w:rsidR="00940F66">
        <w:rPr>
          <w:color w:val="373A3C"/>
        </w:rPr>
        <w:t>tomana</w:t>
      </w:r>
      <w:r w:rsidR="0037758D">
        <w:rPr>
          <w:color w:val="373A3C"/>
        </w:rPr>
        <w:t xml:space="preserve"> Parkinsonin tauti</w:t>
      </w:r>
      <w:r w:rsidR="00940F66">
        <w:rPr>
          <w:color w:val="373A3C"/>
        </w:rPr>
        <w:t xml:space="preserve"> lyhentää tilastojen </w:t>
      </w:r>
      <w:r w:rsidR="00C96B87">
        <w:rPr>
          <w:color w:val="373A3C"/>
        </w:rPr>
        <w:t>mukaan odotettavissa olevaa elinikää noin kuudella vuodella”, kirjoittaa Jehkon</w:t>
      </w:r>
      <w:r w:rsidR="00ED1B4F">
        <w:rPr>
          <w:color w:val="373A3C"/>
        </w:rPr>
        <w:t>en ym. (2015).</w:t>
      </w:r>
      <w:r w:rsidR="0037758D">
        <w:rPr>
          <w:color w:val="373A3C"/>
        </w:rPr>
        <w:t xml:space="preserve"> </w:t>
      </w:r>
      <w:r w:rsidR="00F541BF">
        <w:rPr>
          <w:color w:val="373A3C"/>
        </w:rPr>
        <w:t xml:space="preserve"> Oleellisin </w:t>
      </w:r>
      <w:r w:rsidR="009A6D1C">
        <w:rPr>
          <w:color w:val="373A3C"/>
        </w:rPr>
        <w:lastRenderedPageBreak/>
        <w:t xml:space="preserve">tautiin liittyvä hankaluus on elämänlaadun heikkeneminen. </w:t>
      </w:r>
      <w:r w:rsidR="00DD58AB">
        <w:rPr>
          <w:color w:val="373A3C"/>
        </w:rPr>
        <w:t xml:space="preserve"> </w:t>
      </w:r>
      <w:r w:rsidR="007F4D07">
        <w:rPr>
          <w:color w:val="373A3C"/>
        </w:rPr>
        <w:t>Se, kuinka nopeasti tauti etenee, o</w:t>
      </w:r>
      <w:r w:rsidR="00BB5571">
        <w:rPr>
          <w:color w:val="373A3C"/>
        </w:rPr>
        <w:t>n</w:t>
      </w:r>
      <w:r w:rsidR="007F4D07">
        <w:rPr>
          <w:color w:val="373A3C"/>
        </w:rPr>
        <w:t xml:space="preserve"> yksilöllistä.</w:t>
      </w:r>
      <w:r w:rsidR="00BB5571">
        <w:rPr>
          <w:color w:val="373A3C"/>
        </w:rPr>
        <w:t xml:space="preserve"> </w:t>
      </w:r>
      <w:r w:rsidR="00DC1711">
        <w:rPr>
          <w:color w:val="373A3C"/>
        </w:rPr>
        <w:t>Lievemmissä tautimuodoissa</w:t>
      </w:r>
      <w:r w:rsidR="008778E8">
        <w:rPr>
          <w:color w:val="373A3C"/>
        </w:rPr>
        <w:t xml:space="preserve"> tauti pysyy </w:t>
      </w:r>
      <w:r w:rsidR="00B20586">
        <w:rPr>
          <w:color w:val="373A3C"/>
        </w:rPr>
        <w:t xml:space="preserve">toispuoleisena yli kymmenen vuotta. </w:t>
      </w:r>
      <w:r w:rsidR="000231A1">
        <w:rPr>
          <w:color w:val="373A3C"/>
        </w:rPr>
        <w:t>Usein oireet siirtyvät kuitenkin kehon toisellekin puolelle</w:t>
      </w:r>
      <w:r w:rsidR="00392EC1">
        <w:rPr>
          <w:color w:val="373A3C"/>
        </w:rPr>
        <w:t xml:space="preserve"> noin kahdessa – kolmessa vuodessa. </w:t>
      </w:r>
      <w:r w:rsidR="00221E81">
        <w:rPr>
          <w:color w:val="373A3C"/>
        </w:rPr>
        <w:t>(</w:t>
      </w:r>
      <w:r w:rsidR="00CC5A82">
        <w:rPr>
          <w:color w:val="373A3C"/>
        </w:rPr>
        <w:t>Atula</w:t>
      </w:r>
      <w:r w:rsidR="00460A01">
        <w:rPr>
          <w:color w:val="373A3C"/>
        </w:rPr>
        <w:t xml:space="preserve"> 2016</w:t>
      </w:r>
      <w:r w:rsidR="00B40F0D">
        <w:rPr>
          <w:color w:val="373A3C"/>
        </w:rPr>
        <w:t xml:space="preserve">; </w:t>
      </w:r>
      <w:r w:rsidR="004D74D8">
        <w:rPr>
          <w:color w:val="373A3C"/>
        </w:rPr>
        <w:t xml:space="preserve">Jehkonen </w:t>
      </w:r>
      <w:r w:rsidR="00044E9E">
        <w:rPr>
          <w:color w:val="373A3C"/>
        </w:rPr>
        <w:t>ym. 2015, 260</w:t>
      </w:r>
      <w:r w:rsidR="001C4719">
        <w:rPr>
          <w:color w:val="373A3C"/>
        </w:rPr>
        <w:t xml:space="preserve"> - 261</w:t>
      </w:r>
      <w:r w:rsidR="00044E9E">
        <w:rPr>
          <w:color w:val="373A3C"/>
        </w:rPr>
        <w:t xml:space="preserve">; </w:t>
      </w:r>
      <w:r w:rsidR="00221E81">
        <w:rPr>
          <w:color w:val="373A3C"/>
        </w:rPr>
        <w:t>Kalat 2014, 253</w:t>
      </w:r>
      <w:r w:rsidR="00AE1CBA">
        <w:rPr>
          <w:color w:val="373A3C"/>
        </w:rPr>
        <w:t>;</w:t>
      </w:r>
      <w:r w:rsidR="00B0606F">
        <w:rPr>
          <w:color w:val="373A3C"/>
        </w:rPr>
        <w:t xml:space="preserve"> Lyytinen &amp;</w:t>
      </w:r>
      <w:r w:rsidR="007256FB">
        <w:rPr>
          <w:color w:val="373A3C"/>
        </w:rPr>
        <w:t xml:space="preserve"> </w:t>
      </w:r>
      <w:proofErr w:type="spellStart"/>
      <w:r w:rsidR="007256FB">
        <w:rPr>
          <w:color w:val="373A3C"/>
        </w:rPr>
        <w:t>Kaakkola</w:t>
      </w:r>
      <w:proofErr w:type="spellEnd"/>
      <w:r w:rsidR="007256FB">
        <w:rPr>
          <w:color w:val="373A3C"/>
        </w:rPr>
        <w:t xml:space="preserve"> 2005</w:t>
      </w:r>
      <w:r w:rsidR="003C66A3">
        <w:rPr>
          <w:color w:val="373A3C"/>
        </w:rPr>
        <w:t>, 276;</w:t>
      </w:r>
      <w:r w:rsidR="00AE1CBA">
        <w:rPr>
          <w:color w:val="373A3C"/>
        </w:rPr>
        <w:t xml:space="preserve"> Suomen Parkinson</w:t>
      </w:r>
      <w:r w:rsidR="006055B4">
        <w:rPr>
          <w:color w:val="373A3C"/>
        </w:rPr>
        <w:t>-</w:t>
      </w:r>
      <w:r w:rsidR="00AE1CBA">
        <w:rPr>
          <w:color w:val="373A3C"/>
        </w:rPr>
        <w:t>liitto</w:t>
      </w:r>
      <w:r w:rsidR="006055B4">
        <w:rPr>
          <w:color w:val="373A3C"/>
        </w:rPr>
        <w:t xml:space="preserve"> ry</w:t>
      </w:r>
      <w:r w:rsidR="00C04B97">
        <w:rPr>
          <w:color w:val="373A3C"/>
        </w:rPr>
        <w:t xml:space="preserve"> 2019</w:t>
      </w:r>
      <w:r w:rsidR="00221E81">
        <w:rPr>
          <w:color w:val="373A3C"/>
        </w:rPr>
        <w:t>.)</w:t>
      </w:r>
    </w:p>
    <w:p w14:paraId="285D3CDC" w14:textId="1BF49BAA" w:rsidR="00FD61D1" w:rsidRDefault="00FD61D1" w:rsidP="001C4719">
      <w:pPr>
        <w:pStyle w:val="NormaaliWWW"/>
        <w:spacing w:before="0" w:beforeAutospacing="0" w:line="360" w:lineRule="auto"/>
        <w:jc w:val="both"/>
        <w:rPr>
          <w:color w:val="373A3C"/>
        </w:rPr>
      </w:pPr>
    </w:p>
    <w:p w14:paraId="0253CE5F" w14:textId="21EE3A66" w:rsidR="00070AEE" w:rsidRDefault="00BE2A19" w:rsidP="001C4719">
      <w:pPr>
        <w:pStyle w:val="NormaaliWWW"/>
        <w:spacing w:before="0" w:beforeAutospacing="0" w:line="360" w:lineRule="auto"/>
        <w:jc w:val="both"/>
        <w:rPr>
          <w:b/>
          <w:bCs/>
          <w:color w:val="373A3C"/>
          <w:sz w:val="28"/>
          <w:szCs w:val="28"/>
        </w:rPr>
      </w:pPr>
      <w:r>
        <w:rPr>
          <w:b/>
          <w:bCs/>
          <w:color w:val="373A3C"/>
          <w:sz w:val="28"/>
          <w:szCs w:val="28"/>
        </w:rPr>
        <w:t>3</w:t>
      </w:r>
      <w:r w:rsidR="00070AEE">
        <w:rPr>
          <w:b/>
          <w:bCs/>
          <w:color w:val="373A3C"/>
          <w:sz w:val="28"/>
          <w:szCs w:val="28"/>
        </w:rPr>
        <w:t>. Taudin diagnosointi</w:t>
      </w:r>
    </w:p>
    <w:p w14:paraId="3390750B" w14:textId="47E6EFD4" w:rsidR="00070AEE" w:rsidRDefault="00070AEE" w:rsidP="001C4719">
      <w:pPr>
        <w:pStyle w:val="NormaaliWWW"/>
        <w:spacing w:before="0" w:beforeAutospacing="0" w:line="360" w:lineRule="auto"/>
        <w:jc w:val="both"/>
        <w:rPr>
          <w:b/>
          <w:bCs/>
          <w:color w:val="373A3C"/>
          <w:sz w:val="28"/>
          <w:szCs w:val="28"/>
        </w:rPr>
      </w:pPr>
    </w:p>
    <w:p w14:paraId="018B60C6" w14:textId="5B0C4DB7" w:rsidR="00070AEE" w:rsidRDefault="00070AEE" w:rsidP="001C4719">
      <w:pPr>
        <w:pStyle w:val="NormaaliWWW"/>
        <w:spacing w:before="0" w:beforeAutospacing="0" w:line="360" w:lineRule="auto"/>
        <w:jc w:val="both"/>
        <w:rPr>
          <w:b/>
          <w:bCs/>
          <w:color w:val="373A3C"/>
          <w:sz w:val="28"/>
          <w:szCs w:val="28"/>
        </w:rPr>
      </w:pPr>
    </w:p>
    <w:p w14:paraId="3A29AF41" w14:textId="4B6925D4" w:rsidR="00786655" w:rsidRDefault="004F4BE4" w:rsidP="001C4719">
      <w:pPr>
        <w:pStyle w:val="NormaaliWWW"/>
        <w:spacing w:before="0" w:beforeAutospacing="0" w:line="360" w:lineRule="auto"/>
        <w:jc w:val="both"/>
        <w:rPr>
          <w:color w:val="373A3C"/>
        </w:rPr>
      </w:pPr>
      <w:r>
        <w:rPr>
          <w:color w:val="373A3C"/>
        </w:rPr>
        <w:t xml:space="preserve">Parkinsonin tautia pidetään todennäköisenä, jos potilaalla on kaksi kolmesta </w:t>
      </w:r>
      <w:r w:rsidR="00383647">
        <w:rPr>
          <w:color w:val="373A3C"/>
        </w:rPr>
        <w:t xml:space="preserve">pääoireesta eli </w:t>
      </w:r>
      <w:r w:rsidR="0032169C">
        <w:rPr>
          <w:color w:val="373A3C"/>
        </w:rPr>
        <w:t>päävapina, liikkeiden hidastuminen</w:t>
      </w:r>
      <w:r w:rsidR="00B91C0C">
        <w:rPr>
          <w:color w:val="373A3C"/>
        </w:rPr>
        <w:t xml:space="preserve"> tai lihasjäykkyys.</w:t>
      </w:r>
      <w:r w:rsidR="00312B60">
        <w:rPr>
          <w:color w:val="373A3C"/>
        </w:rPr>
        <w:t xml:space="preserve"> Lepovapinaa ilmenee noin 75 %:lla potilaista. Vapinaa on </w:t>
      </w:r>
      <w:r w:rsidR="00D4584B">
        <w:rPr>
          <w:color w:val="373A3C"/>
        </w:rPr>
        <w:t>ensin vain toisessa yläraajassa</w:t>
      </w:r>
      <w:r w:rsidR="003B4065">
        <w:rPr>
          <w:color w:val="373A3C"/>
        </w:rPr>
        <w:t xml:space="preserve">, mutta se </w:t>
      </w:r>
      <w:r w:rsidR="00815710">
        <w:rPr>
          <w:color w:val="373A3C"/>
        </w:rPr>
        <w:t xml:space="preserve">leviää </w:t>
      </w:r>
      <w:r w:rsidR="00047C89">
        <w:rPr>
          <w:color w:val="373A3C"/>
        </w:rPr>
        <w:t>myöhemmin alaraajankin</w:t>
      </w:r>
      <w:r w:rsidR="00EF37E3">
        <w:rPr>
          <w:color w:val="373A3C"/>
        </w:rPr>
        <w:t xml:space="preserve"> ja lopulta toiselle puolelle kehoa. </w:t>
      </w:r>
      <w:r w:rsidR="00F30AC0">
        <w:rPr>
          <w:color w:val="373A3C"/>
        </w:rPr>
        <w:t>Etusormen ja peukalo</w:t>
      </w:r>
      <w:r w:rsidR="00940047">
        <w:rPr>
          <w:color w:val="373A3C"/>
        </w:rPr>
        <w:t xml:space="preserve">n ”pillerinpyöritysvapina” on tavallinen oire. </w:t>
      </w:r>
      <w:r w:rsidR="00E67228">
        <w:rPr>
          <w:color w:val="373A3C"/>
        </w:rPr>
        <w:t xml:space="preserve">Jännitys lisää oireen voimakkuutta. </w:t>
      </w:r>
      <w:r w:rsidR="00B86754">
        <w:rPr>
          <w:color w:val="373A3C"/>
        </w:rPr>
        <w:t>Liikkeiden hitaus tulee esiin useimmiten liikkeen aloituksessa</w:t>
      </w:r>
      <w:r w:rsidR="00BD6CA2">
        <w:rPr>
          <w:color w:val="373A3C"/>
        </w:rPr>
        <w:t>.</w:t>
      </w:r>
      <w:r w:rsidR="0061049F">
        <w:rPr>
          <w:color w:val="373A3C"/>
        </w:rPr>
        <w:t xml:space="preserve"> Liikelaajuus heikkenee.</w:t>
      </w:r>
      <w:r w:rsidR="002214BF">
        <w:rPr>
          <w:color w:val="373A3C"/>
        </w:rPr>
        <w:t xml:space="preserve"> Käsien myötäliike</w:t>
      </w:r>
      <w:r w:rsidR="0045626E">
        <w:rPr>
          <w:color w:val="373A3C"/>
        </w:rPr>
        <w:t xml:space="preserve"> jää puuttumaan kävellessä.</w:t>
      </w:r>
      <w:r w:rsidR="0061049F">
        <w:rPr>
          <w:color w:val="373A3C"/>
        </w:rPr>
        <w:t xml:space="preserve"> </w:t>
      </w:r>
      <w:r w:rsidR="00653440">
        <w:rPr>
          <w:color w:val="373A3C"/>
        </w:rPr>
        <w:t>Askeleet madaltuvat</w:t>
      </w:r>
      <w:r w:rsidR="00A50020">
        <w:rPr>
          <w:color w:val="373A3C"/>
        </w:rPr>
        <w:t xml:space="preserve"> ja lyhenevät. Kasvo</w:t>
      </w:r>
      <w:r w:rsidR="00F5743E">
        <w:rPr>
          <w:color w:val="373A3C"/>
        </w:rPr>
        <w:t>ista tulee vähäilmeiset</w:t>
      </w:r>
      <w:r w:rsidR="00C44B72">
        <w:rPr>
          <w:color w:val="373A3C"/>
        </w:rPr>
        <w:t>, silmien räpyttely vähenee</w:t>
      </w:r>
      <w:r w:rsidR="002B226C">
        <w:rPr>
          <w:color w:val="373A3C"/>
        </w:rPr>
        <w:t xml:space="preserve"> ja nieleminen on hitaampaa.</w:t>
      </w:r>
      <w:r w:rsidR="00B91C0C">
        <w:rPr>
          <w:color w:val="373A3C"/>
        </w:rPr>
        <w:t xml:space="preserve"> </w:t>
      </w:r>
      <w:r w:rsidR="00ED7DCD">
        <w:rPr>
          <w:color w:val="373A3C"/>
        </w:rPr>
        <w:t>Puhe muuttuu monotonisemmaksi</w:t>
      </w:r>
      <w:r w:rsidR="009F7B08">
        <w:rPr>
          <w:color w:val="373A3C"/>
        </w:rPr>
        <w:t xml:space="preserve">, ja ääni hiljenee. </w:t>
      </w:r>
      <w:r w:rsidR="00400BC9">
        <w:rPr>
          <w:color w:val="373A3C"/>
        </w:rPr>
        <w:t xml:space="preserve">Tasapainon ylläpitämisessä voi tulla ongelmia. </w:t>
      </w:r>
      <w:r w:rsidR="004F726F">
        <w:rPr>
          <w:color w:val="373A3C"/>
        </w:rPr>
        <w:t xml:space="preserve">Unihäiriöt ovat </w:t>
      </w:r>
      <w:r w:rsidR="00216BBD">
        <w:rPr>
          <w:color w:val="373A3C"/>
        </w:rPr>
        <w:t xml:space="preserve">yleisiä. </w:t>
      </w:r>
      <w:r w:rsidR="00A977A9">
        <w:rPr>
          <w:color w:val="373A3C"/>
        </w:rPr>
        <w:t>Tautia ei voida todeta verikokei</w:t>
      </w:r>
      <w:r w:rsidR="00FB1DCB">
        <w:rPr>
          <w:color w:val="373A3C"/>
        </w:rPr>
        <w:t xml:space="preserve">lla. </w:t>
      </w:r>
      <w:r w:rsidR="002B43DA">
        <w:rPr>
          <w:color w:val="373A3C"/>
        </w:rPr>
        <w:t xml:space="preserve">Myöskään aivojen </w:t>
      </w:r>
      <w:r w:rsidR="00940ED6">
        <w:rPr>
          <w:color w:val="373A3C"/>
        </w:rPr>
        <w:t>tietokone- ja magneettikuvauksilla</w:t>
      </w:r>
      <w:r w:rsidR="002B43DA">
        <w:rPr>
          <w:color w:val="373A3C"/>
        </w:rPr>
        <w:t xml:space="preserve"> ei </w:t>
      </w:r>
      <w:r w:rsidR="0094533E">
        <w:rPr>
          <w:color w:val="373A3C"/>
        </w:rPr>
        <w:t xml:space="preserve">pystytä havaitsemaan tautimuutoksia aivoissa. </w:t>
      </w:r>
      <w:r w:rsidR="0082159D">
        <w:rPr>
          <w:color w:val="373A3C"/>
        </w:rPr>
        <w:t>Jos oireisiin liittyy epät</w:t>
      </w:r>
      <w:r w:rsidR="00845645">
        <w:rPr>
          <w:color w:val="373A3C"/>
        </w:rPr>
        <w:t>yypillisiä piirteitä</w:t>
      </w:r>
      <w:r w:rsidR="0082159D">
        <w:rPr>
          <w:color w:val="373A3C"/>
        </w:rPr>
        <w:t xml:space="preserve">, </w:t>
      </w:r>
      <w:r w:rsidR="00022E55">
        <w:rPr>
          <w:color w:val="373A3C"/>
        </w:rPr>
        <w:t xml:space="preserve">muiden sairauksien mahdollisuus täytyy poissulkea. </w:t>
      </w:r>
      <w:r w:rsidR="00677A87">
        <w:rPr>
          <w:color w:val="373A3C"/>
        </w:rPr>
        <w:t>Tällöin aivoja voidaan tutkia isotooppikuva</w:t>
      </w:r>
      <w:r w:rsidR="00B534E8">
        <w:rPr>
          <w:color w:val="373A3C"/>
        </w:rPr>
        <w:t>uksella, jolla voidaan osoittaa dopamiinin</w:t>
      </w:r>
      <w:r w:rsidR="00092803">
        <w:rPr>
          <w:color w:val="373A3C"/>
        </w:rPr>
        <w:t xml:space="preserve"> toispuoleinen vähentyminen. </w:t>
      </w:r>
      <w:r w:rsidR="0047177B">
        <w:rPr>
          <w:color w:val="373A3C"/>
        </w:rPr>
        <w:t>Parkinsonin taudin diagnosointiin tuovat haasteita esimerkiksi toistuvien aivoinfarktien jälkitilat, aivovammat, dopamiinireseptoreita salpaavat lääkehoidot sekä Parkinson plus oireyhtymät. Parkinson plus tarkoittaa Parkinsonin tautiin sopivien oireiden lisäksi aivojen laajempaa rappeutumista, mikä viittaa muuhun sairauteen</w:t>
      </w:r>
      <w:r w:rsidR="00CC3D02">
        <w:rPr>
          <w:color w:val="373A3C"/>
        </w:rPr>
        <w:t>.</w:t>
      </w:r>
      <w:r w:rsidR="00FE6789" w:rsidRPr="00FE6789">
        <w:rPr>
          <w:color w:val="373A3C"/>
        </w:rPr>
        <w:t xml:space="preserve"> </w:t>
      </w:r>
      <w:r w:rsidR="00FE6789">
        <w:rPr>
          <w:color w:val="373A3C"/>
        </w:rPr>
        <w:t>Parkinsonin tautia on tieteellisesti tutkittu PD-MCI -kriteereiden avulla. Näillä kriteereillä tutkitaan taudista johtuvaa lievää kognitiivista heikentymistä. PD-MCI -kriteeristöstä voidaan käyttää suppeampaa tai laajempaa kognitiivista seulontatestiä. Suppeamman tutkimuksen voi tehdä joko lääkäri tai muistihoitaja, laajempaan tutkimukseen tarvitaan psykometrista tai neuropsykologista erityistietämystä.</w:t>
      </w:r>
      <w:r w:rsidR="0047177B">
        <w:rPr>
          <w:color w:val="373A3C"/>
        </w:rPr>
        <w:t xml:space="preserve"> (</w:t>
      </w:r>
      <w:r w:rsidR="00304CA1">
        <w:rPr>
          <w:color w:val="373A3C"/>
        </w:rPr>
        <w:t>Atula</w:t>
      </w:r>
      <w:r w:rsidR="00EC5C30">
        <w:rPr>
          <w:color w:val="373A3C"/>
        </w:rPr>
        <w:t xml:space="preserve"> 2016; </w:t>
      </w:r>
      <w:r w:rsidR="0047177B">
        <w:rPr>
          <w:color w:val="373A3C"/>
        </w:rPr>
        <w:t>Jehkonen ym. 2015, 261</w:t>
      </w:r>
      <w:r w:rsidR="00CC3D02">
        <w:rPr>
          <w:color w:val="373A3C"/>
        </w:rPr>
        <w:t xml:space="preserve"> &amp;265 -266</w:t>
      </w:r>
      <w:r w:rsidR="00327732">
        <w:rPr>
          <w:color w:val="373A3C"/>
        </w:rPr>
        <w:t>; Kuikka, Pulliainen</w:t>
      </w:r>
      <w:r w:rsidR="00AE4D51">
        <w:rPr>
          <w:color w:val="373A3C"/>
        </w:rPr>
        <w:t xml:space="preserve"> &amp; Hänninen</w:t>
      </w:r>
      <w:r w:rsidR="0029497A">
        <w:rPr>
          <w:color w:val="373A3C"/>
        </w:rPr>
        <w:t xml:space="preserve"> 2001, 274.</w:t>
      </w:r>
      <w:r w:rsidR="0047177B">
        <w:rPr>
          <w:color w:val="373A3C"/>
        </w:rPr>
        <w:t>)</w:t>
      </w:r>
    </w:p>
    <w:p w14:paraId="507FCDA8" w14:textId="16928319" w:rsidR="00151363" w:rsidRDefault="001F6C43" w:rsidP="008B572F">
      <w:pPr>
        <w:pStyle w:val="NormaaliWWW"/>
        <w:spacing w:before="0" w:beforeAutospacing="0" w:line="360" w:lineRule="auto"/>
        <w:jc w:val="both"/>
        <w:rPr>
          <w:b/>
          <w:bCs/>
          <w:color w:val="373A3C"/>
          <w:sz w:val="28"/>
          <w:szCs w:val="28"/>
        </w:rPr>
      </w:pPr>
      <w:r>
        <w:rPr>
          <w:b/>
          <w:bCs/>
          <w:color w:val="373A3C"/>
          <w:sz w:val="28"/>
          <w:szCs w:val="28"/>
        </w:rPr>
        <w:lastRenderedPageBreak/>
        <w:t>4</w:t>
      </w:r>
      <w:r w:rsidR="001A3821">
        <w:rPr>
          <w:b/>
          <w:bCs/>
          <w:color w:val="373A3C"/>
          <w:sz w:val="28"/>
          <w:szCs w:val="28"/>
        </w:rPr>
        <w:t>. Dopamiini</w:t>
      </w:r>
      <w:r w:rsidR="00151363">
        <w:rPr>
          <w:b/>
          <w:bCs/>
          <w:color w:val="373A3C"/>
          <w:sz w:val="28"/>
          <w:szCs w:val="28"/>
        </w:rPr>
        <w:t>a lääkehoitona</w:t>
      </w:r>
    </w:p>
    <w:p w14:paraId="4C0CDB6C" w14:textId="244A9CB9" w:rsidR="00151363" w:rsidRDefault="00151363" w:rsidP="008B572F">
      <w:pPr>
        <w:pStyle w:val="NormaaliWWW"/>
        <w:spacing w:before="0" w:beforeAutospacing="0" w:line="360" w:lineRule="auto"/>
        <w:jc w:val="both"/>
        <w:rPr>
          <w:b/>
          <w:bCs/>
          <w:color w:val="373A3C"/>
          <w:sz w:val="28"/>
          <w:szCs w:val="28"/>
        </w:rPr>
      </w:pPr>
    </w:p>
    <w:p w14:paraId="5D6B1A8E" w14:textId="70E6A003" w:rsidR="00151363" w:rsidRDefault="00151363" w:rsidP="008B572F">
      <w:pPr>
        <w:pStyle w:val="NormaaliWWW"/>
        <w:spacing w:before="0" w:beforeAutospacing="0" w:line="360" w:lineRule="auto"/>
        <w:jc w:val="both"/>
        <w:rPr>
          <w:b/>
          <w:bCs/>
          <w:color w:val="373A3C"/>
          <w:sz w:val="28"/>
          <w:szCs w:val="28"/>
        </w:rPr>
      </w:pPr>
    </w:p>
    <w:p w14:paraId="5A95788B" w14:textId="6EC10CA4" w:rsidR="00151363" w:rsidRDefault="00853C73" w:rsidP="008B572F">
      <w:pPr>
        <w:pStyle w:val="NormaaliWWW"/>
        <w:spacing w:before="0" w:beforeAutospacing="0" w:line="360" w:lineRule="auto"/>
        <w:jc w:val="both"/>
        <w:rPr>
          <w:color w:val="373A3C"/>
        </w:rPr>
      </w:pPr>
      <w:r>
        <w:rPr>
          <w:color w:val="373A3C"/>
        </w:rPr>
        <w:t>Koska Parkinsonin tauti</w:t>
      </w:r>
      <w:r w:rsidR="00B47D1C">
        <w:rPr>
          <w:color w:val="373A3C"/>
        </w:rPr>
        <w:t xml:space="preserve"> johtuu dopamiinivälittäjäaineen puutoksesta aivoissa, looginen tapa hoitaa tautia on </w:t>
      </w:r>
      <w:r w:rsidR="002455FC">
        <w:rPr>
          <w:color w:val="373A3C"/>
        </w:rPr>
        <w:t>määrätä tautiin sairastuneelle dopamiini</w:t>
      </w:r>
      <w:r w:rsidR="000366E8">
        <w:rPr>
          <w:color w:val="373A3C"/>
        </w:rPr>
        <w:t xml:space="preserve">lääkitys. </w:t>
      </w:r>
      <w:r w:rsidR="009B43B3">
        <w:rPr>
          <w:color w:val="373A3C"/>
        </w:rPr>
        <w:t xml:space="preserve">Tämä hoitokeino ei kuitenkaan ole ongelmaton, sillä lääkkeen </w:t>
      </w:r>
      <w:r w:rsidR="00D1689E">
        <w:rPr>
          <w:color w:val="373A3C"/>
        </w:rPr>
        <w:t xml:space="preserve">käyttäminen tuhoaa </w:t>
      </w:r>
      <w:r w:rsidR="007547E7">
        <w:rPr>
          <w:color w:val="373A3C"/>
        </w:rPr>
        <w:t xml:space="preserve">myös vielä olemassa olevia terveitä hermosoluyhteyksiä. </w:t>
      </w:r>
      <w:r w:rsidR="00210B15">
        <w:rPr>
          <w:color w:val="373A3C"/>
        </w:rPr>
        <w:t>Lääke antaa dopamiiniryöpsäyksen aivoille</w:t>
      </w:r>
      <w:r w:rsidR="00657F91">
        <w:rPr>
          <w:color w:val="373A3C"/>
        </w:rPr>
        <w:t xml:space="preserve"> vuorotellen yhä </w:t>
      </w:r>
      <w:r w:rsidR="0038103F">
        <w:rPr>
          <w:color w:val="373A3C"/>
        </w:rPr>
        <w:t>vähenevällä elimistön omalla dopamiinituotannolla. Lääke ei korvaa</w:t>
      </w:r>
      <w:r w:rsidR="006536ED">
        <w:rPr>
          <w:color w:val="373A3C"/>
        </w:rPr>
        <w:t xml:space="preserve"> hävinneitä </w:t>
      </w:r>
      <w:r w:rsidR="00296D6F">
        <w:rPr>
          <w:color w:val="373A3C"/>
        </w:rPr>
        <w:t>hermosoluja</w:t>
      </w:r>
      <w:r w:rsidR="00007A98">
        <w:rPr>
          <w:color w:val="373A3C"/>
        </w:rPr>
        <w:t xml:space="preserve">, kertoo Kalat (2014) viitaten </w:t>
      </w:r>
      <w:proofErr w:type="spellStart"/>
      <w:r w:rsidR="00022EBE">
        <w:rPr>
          <w:color w:val="373A3C"/>
        </w:rPr>
        <w:t>Tritschiin</w:t>
      </w:r>
      <w:proofErr w:type="spellEnd"/>
      <w:r w:rsidR="00022EBE">
        <w:rPr>
          <w:color w:val="373A3C"/>
        </w:rPr>
        <w:t xml:space="preserve">, </w:t>
      </w:r>
      <w:proofErr w:type="spellStart"/>
      <w:r w:rsidR="00022EBE">
        <w:rPr>
          <w:color w:val="373A3C"/>
        </w:rPr>
        <w:t>Dingiin</w:t>
      </w:r>
      <w:proofErr w:type="spellEnd"/>
      <w:r w:rsidR="00022EBE">
        <w:rPr>
          <w:color w:val="373A3C"/>
        </w:rPr>
        <w:t xml:space="preserve"> ja </w:t>
      </w:r>
      <w:proofErr w:type="spellStart"/>
      <w:r w:rsidR="00022EBE">
        <w:rPr>
          <w:color w:val="373A3C"/>
        </w:rPr>
        <w:t>Sabatinniin</w:t>
      </w:r>
      <w:proofErr w:type="spellEnd"/>
      <w:r w:rsidR="00022EBE">
        <w:rPr>
          <w:color w:val="373A3C"/>
        </w:rPr>
        <w:t xml:space="preserve">. </w:t>
      </w:r>
      <w:r w:rsidR="0065478E">
        <w:rPr>
          <w:color w:val="373A3C"/>
        </w:rPr>
        <w:t xml:space="preserve">Lääke ei </w:t>
      </w:r>
      <w:r w:rsidR="00301506">
        <w:rPr>
          <w:color w:val="373A3C"/>
        </w:rPr>
        <w:t xml:space="preserve">myöskään </w:t>
      </w:r>
      <w:r w:rsidR="008018E2">
        <w:rPr>
          <w:color w:val="373A3C"/>
        </w:rPr>
        <w:t>hidasta neuroneiden katoamista.</w:t>
      </w:r>
      <w:r w:rsidR="00B0675B">
        <w:rPr>
          <w:color w:val="373A3C"/>
        </w:rPr>
        <w:t xml:space="preserve"> Sitä vastoin lääkkeellä on ikäviä sivuvaikutuksia kuten pahoinvointi, levottomuus</w:t>
      </w:r>
      <w:r w:rsidR="00427F5F">
        <w:rPr>
          <w:color w:val="373A3C"/>
        </w:rPr>
        <w:t>, uniongelmat, matala verenpaine</w:t>
      </w:r>
      <w:r w:rsidR="008369D4">
        <w:rPr>
          <w:color w:val="373A3C"/>
        </w:rPr>
        <w:t>, jatkuva liikehdintä</w:t>
      </w:r>
      <w:r w:rsidR="00F36662">
        <w:rPr>
          <w:color w:val="373A3C"/>
        </w:rPr>
        <w:t xml:space="preserve"> sekä joskus jopa harhaisuus ja hallusinaatiot. </w:t>
      </w:r>
      <w:r w:rsidR="00C4633C">
        <w:rPr>
          <w:color w:val="373A3C"/>
        </w:rPr>
        <w:t>(Kalat 2014, 253 -254.)</w:t>
      </w:r>
    </w:p>
    <w:p w14:paraId="67937FDA" w14:textId="209CCB54" w:rsidR="00C4633C" w:rsidRDefault="00C4633C" w:rsidP="008B572F">
      <w:pPr>
        <w:pStyle w:val="NormaaliWWW"/>
        <w:spacing w:before="0" w:beforeAutospacing="0" w:line="360" w:lineRule="auto"/>
        <w:jc w:val="both"/>
        <w:rPr>
          <w:color w:val="373A3C"/>
        </w:rPr>
      </w:pPr>
    </w:p>
    <w:p w14:paraId="59561B47" w14:textId="30192234" w:rsidR="00C4633C" w:rsidRDefault="00A11D63" w:rsidP="008B572F">
      <w:pPr>
        <w:pStyle w:val="NormaaliWWW"/>
        <w:spacing w:before="0" w:beforeAutospacing="0" w:line="360" w:lineRule="auto"/>
        <w:jc w:val="both"/>
        <w:rPr>
          <w:b/>
          <w:bCs/>
          <w:color w:val="373A3C"/>
          <w:sz w:val="28"/>
          <w:szCs w:val="28"/>
        </w:rPr>
      </w:pPr>
      <w:r>
        <w:rPr>
          <w:b/>
          <w:bCs/>
          <w:color w:val="373A3C"/>
          <w:sz w:val="28"/>
          <w:szCs w:val="28"/>
        </w:rPr>
        <w:t>5</w:t>
      </w:r>
      <w:r w:rsidR="00FB7362">
        <w:rPr>
          <w:b/>
          <w:bCs/>
          <w:color w:val="373A3C"/>
          <w:sz w:val="28"/>
          <w:szCs w:val="28"/>
        </w:rPr>
        <w:t xml:space="preserve">. Muita </w:t>
      </w:r>
      <w:r w:rsidR="00AD7E43">
        <w:rPr>
          <w:b/>
          <w:bCs/>
          <w:color w:val="373A3C"/>
          <w:sz w:val="28"/>
          <w:szCs w:val="28"/>
        </w:rPr>
        <w:t xml:space="preserve">lääketieteellisiä </w:t>
      </w:r>
      <w:r w:rsidR="00FB7362">
        <w:rPr>
          <w:b/>
          <w:bCs/>
          <w:color w:val="373A3C"/>
          <w:sz w:val="28"/>
          <w:szCs w:val="28"/>
        </w:rPr>
        <w:t>väliintuloja</w:t>
      </w:r>
    </w:p>
    <w:p w14:paraId="7429F20D" w14:textId="6CB0D5B5" w:rsidR="00FB7362" w:rsidRDefault="00FB7362" w:rsidP="008B572F">
      <w:pPr>
        <w:pStyle w:val="NormaaliWWW"/>
        <w:spacing w:before="0" w:beforeAutospacing="0" w:line="360" w:lineRule="auto"/>
        <w:jc w:val="both"/>
        <w:rPr>
          <w:b/>
          <w:bCs/>
          <w:color w:val="373A3C"/>
          <w:sz w:val="28"/>
          <w:szCs w:val="28"/>
        </w:rPr>
      </w:pPr>
    </w:p>
    <w:p w14:paraId="5703744B" w14:textId="77777777" w:rsidR="00A11D63" w:rsidRDefault="00A11D63" w:rsidP="008B572F">
      <w:pPr>
        <w:pStyle w:val="NormaaliWWW"/>
        <w:spacing w:before="0" w:beforeAutospacing="0" w:line="360" w:lineRule="auto"/>
        <w:jc w:val="both"/>
        <w:rPr>
          <w:b/>
          <w:bCs/>
          <w:color w:val="373A3C"/>
          <w:sz w:val="28"/>
          <w:szCs w:val="28"/>
        </w:rPr>
      </w:pPr>
    </w:p>
    <w:p w14:paraId="64FFC6C6" w14:textId="09805C5D" w:rsidR="0057290B" w:rsidRDefault="00E86DD8" w:rsidP="008B572F">
      <w:pPr>
        <w:pStyle w:val="NormaaliWWW"/>
        <w:spacing w:before="0" w:beforeAutospacing="0" w:line="360" w:lineRule="auto"/>
        <w:jc w:val="both"/>
        <w:rPr>
          <w:color w:val="373A3C"/>
        </w:rPr>
      </w:pPr>
      <w:r>
        <w:rPr>
          <w:color w:val="373A3C"/>
        </w:rPr>
        <w:t>Koska lääkkeellinen dopamiinihoito</w:t>
      </w:r>
      <w:r w:rsidR="00CF2076">
        <w:rPr>
          <w:color w:val="373A3C"/>
        </w:rPr>
        <w:t xml:space="preserve"> sivuvaikutuksineen ei ole aivan ongelmaton, tutkijat pyrkivät löytämään uusia hoitotapoja hoitaa Parkinsonin tautia. </w:t>
      </w:r>
      <w:r w:rsidR="00F85E82">
        <w:rPr>
          <w:color w:val="373A3C"/>
        </w:rPr>
        <w:t xml:space="preserve">Tavallisesti kokeillaan vaihtoehtohoitona </w:t>
      </w:r>
      <w:r w:rsidR="000B3545">
        <w:rPr>
          <w:color w:val="373A3C"/>
        </w:rPr>
        <w:t xml:space="preserve">lääkkeitä, jotka suoraan stimuloivat </w:t>
      </w:r>
      <w:r w:rsidR="009940A6">
        <w:rPr>
          <w:color w:val="373A3C"/>
        </w:rPr>
        <w:t>dopamiinireseptoreita</w:t>
      </w:r>
      <w:r w:rsidR="007E6255">
        <w:rPr>
          <w:color w:val="373A3C"/>
        </w:rPr>
        <w:t xml:space="preserve"> sekä lääkkeitä, jotka </w:t>
      </w:r>
      <w:r w:rsidR="00760759">
        <w:rPr>
          <w:color w:val="373A3C"/>
        </w:rPr>
        <w:t>korjaavat</w:t>
      </w:r>
      <w:r w:rsidR="0065089C">
        <w:rPr>
          <w:color w:val="373A3C"/>
        </w:rPr>
        <w:t xml:space="preserve"> aineenvaihdunnallista dopamiininerityksen </w:t>
      </w:r>
      <w:r w:rsidR="003433DD">
        <w:rPr>
          <w:color w:val="373A3C"/>
        </w:rPr>
        <w:t>vähenemistä.</w:t>
      </w:r>
      <w:r w:rsidR="00BB7D43">
        <w:rPr>
          <w:color w:val="373A3C"/>
        </w:rPr>
        <w:t xml:space="preserve"> Tällaisista lääkehoidoista on ollut apua vaihtelevasti. </w:t>
      </w:r>
      <w:r w:rsidR="00002C05">
        <w:rPr>
          <w:color w:val="373A3C"/>
        </w:rPr>
        <w:t xml:space="preserve">Kalat (2014) viittaa </w:t>
      </w:r>
      <w:r w:rsidR="00E45238">
        <w:rPr>
          <w:color w:val="373A3C"/>
        </w:rPr>
        <w:t xml:space="preserve">kuitenkin </w:t>
      </w:r>
      <w:proofErr w:type="spellStart"/>
      <w:r w:rsidR="00002C05">
        <w:rPr>
          <w:color w:val="373A3C"/>
        </w:rPr>
        <w:t>Foltyniehen</w:t>
      </w:r>
      <w:proofErr w:type="spellEnd"/>
      <w:r w:rsidR="00002C05">
        <w:rPr>
          <w:color w:val="373A3C"/>
        </w:rPr>
        <w:t xml:space="preserve"> ja </w:t>
      </w:r>
      <w:proofErr w:type="spellStart"/>
      <w:r w:rsidR="00002C05">
        <w:rPr>
          <w:color w:val="373A3C"/>
        </w:rPr>
        <w:t>Kahaniin</w:t>
      </w:r>
      <w:proofErr w:type="spellEnd"/>
      <w:r w:rsidR="00002C05">
        <w:rPr>
          <w:color w:val="373A3C"/>
        </w:rPr>
        <w:t>, että</w:t>
      </w:r>
      <w:r w:rsidR="001D4B89">
        <w:rPr>
          <w:color w:val="373A3C"/>
        </w:rPr>
        <w:t xml:space="preserve"> m</w:t>
      </w:r>
      <w:r w:rsidR="001741CA">
        <w:rPr>
          <w:color w:val="373A3C"/>
        </w:rPr>
        <w:t>ikään näistä keinoista ei ole</w:t>
      </w:r>
      <w:r w:rsidR="00E45238">
        <w:rPr>
          <w:color w:val="373A3C"/>
        </w:rPr>
        <w:t xml:space="preserve"> onnistunut</w:t>
      </w:r>
      <w:r w:rsidR="001741CA">
        <w:rPr>
          <w:color w:val="373A3C"/>
        </w:rPr>
        <w:t xml:space="preserve"> pysäyttä</w:t>
      </w:r>
      <w:r w:rsidR="00E45238">
        <w:rPr>
          <w:color w:val="373A3C"/>
        </w:rPr>
        <w:t>mään tautia</w:t>
      </w:r>
      <w:r w:rsidR="001741CA">
        <w:rPr>
          <w:color w:val="373A3C"/>
        </w:rPr>
        <w:t xml:space="preserve">. </w:t>
      </w:r>
      <w:r w:rsidR="00F349DF">
        <w:rPr>
          <w:color w:val="373A3C"/>
        </w:rPr>
        <w:t xml:space="preserve">(Kalat 2014, </w:t>
      </w:r>
      <w:r w:rsidR="00E02072">
        <w:rPr>
          <w:color w:val="373A3C"/>
        </w:rPr>
        <w:t>254.)</w:t>
      </w:r>
    </w:p>
    <w:p w14:paraId="481AF797" w14:textId="77F7588D" w:rsidR="00CD1188" w:rsidRDefault="004F15DB" w:rsidP="008B572F">
      <w:pPr>
        <w:pStyle w:val="NormaaliWWW"/>
        <w:spacing w:before="0" w:beforeAutospacing="0" w:line="360" w:lineRule="auto"/>
        <w:jc w:val="both"/>
        <w:rPr>
          <w:color w:val="373A3C"/>
        </w:rPr>
      </w:pPr>
      <w:r>
        <w:rPr>
          <w:color w:val="373A3C"/>
        </w:rPr>
        <w:t>Parkinsonin tautia hoidetaan myös kirurgisesti syväaivostimulaatiolla.</w:t>
      </w:r>
      <w:r w:rsidR="0067228D">
        <w:rPr>
          <w:color w:val="373A3C"/>
        </w:rPr>
        <w:t xml:space="preserve"> Tällöin aivoihin </w:t>
      </w:r>
      <w:r w:rsidR="00BB197C">
        <w:rPr>
          <w:color w:val="373A3C"/>
        </w:rPr>
        <w:t>kytketään elektrodi</w:t>
      </w:r>
      <w:r w:rsidR="00007952">
        <w:rPr>
          <w:color w:val="373A3C"/>
        </w:rPr>
        <w:t xml:space="preserve"> tietylle liikkeitä säätelevälle aivoalueelle. </w:t>
      </w:r>
      <w:r w:rsidR="00643215">
        <w:rPr>
          <w:color w:val="373A3C"/>
        </w:rPr>
        <w:t>Hoidon on todettu vähentävän tahattomia</w:t>
      </w:r>
      <w:r w:rsidR="004E46F7">
        <w:rPr>
          <w:color w:val="373A3C"/>
        </w:rPr>
        <w:t xml:space="preserve"> liikkeitä ja jäykkyyttä.</w:t>
      </w:r>
      <w:r w:rsidR="00FE7E64">
        <w:rPr>
          <w:color w:val="373A3C"/>
        </w:rPr>
        <w:t xml:space="preserve"> Stimulaatiohoidon on todettu tehoavan sietämättömään vapinaan.</w:t>
      </w:r>
      <w:r w:rsidR="00B57932">
        <w:rPr>
          <w:color w:val="373A3C"/>
        </w:rPr>
        <w:t xml:space="preserve"> </w:t>
      </w:r>
      <w:r w:rsidR="004D1679">
        <w:rPr>
          <w:color w:val="373A3C"/>
        </w:rPr>
        <w:t xml:space="preserve">Stimulaatiohoito ei estä taudin </w:t>
      </w:r>
      <w:r w:rsidR="007154FC">
        <w:rPr>
          <w:color w:val="373A3C"/>
        </w:rPr>
        <w:t xml:space="preserve">etenemistä, mutta saattaa auttaa siinä, että lääkitystä voidaan hetkellisesti vähentää. </w:t>
      </w:r>
      <w:r w:rsidR="0067734C">
        <w:rPr>
          <w:color w:val="373A3C"/>
        </w:rPr>
        <w:t xml:space="preserve">Aiemmin kirurgisena hoitona käytettiin myös </w:t>
      </w:r>
      <w:proofErr w:type="spellStart"/>
      <w:r w:rsidR="0067734C">
        <w:rPr>
          <w:color w:val="373A3C"/>
        </w:rPr>
        <w:t>talatomiaa</w:t>
      </w:r>
      <w:proofErr w:type="spellEnd"/>
      <w:r w:rsidR="004623DD">
        <w:rPr>
          <w:color w:val="373A3C"/>
        </w:rPr>
        <w:t xml:space="preserve">, jota käytetään nykyisin vain poikkeustapauksissa. </w:t>
      </w:r>
      <w:r w:rsidR="007278C1">
        <w:rPr>
          <w:color w:val="373A3C"/>
        </w:rPr>
        <w:t>(Suomen Parkinson-liitto ry, 2019.)</w:t>
      </w:r>
    </w:p>
    <w:p w14:paraId="738D8FA8" w14:textId="68E1977D" w:rsidR="00CB1907" w:rsidRDefault="003F5D61" w:rsidP="008B572F">
      <w:pPr>
        <w:pStyle w:val="NormaaliWWW"/>
        <w:spacing w:before="0" w:beforeAutospacing="0" w:line="360" w:lineRule="auto"/>
        <w:jc w:val="both"/>
        <w:rPr>
          <w:color w:val="373A3C"/>
        </w:rPr>
      </w:pPr>
      <w:r>
        <w:rPr>
          <w:color w:val="373A3C"/>
        </w:rPr>
        <w:lastRenderedPageBreak/>
        <w:t xml:space="preserve">Yksi </w:t>
      </w:r>
      <w:r w:rsidR="00D14335">
        <w:rPr>
          <w:color w:val="373A3C"/>
        </w:rPr>
        <w:t xml:space="preserve">potentiaalinen </w:t>
      </w:r>
      <w:r w:rsidR="00647084">
        <w:rPr>
          <w:color w:val="373A3C"/>
        </w:rPr>
        <w:t>hoitomuoto</w:t>
      </w:r>
      <w:r w:rsidR="00E9695D">
        <w:rPr>
          <w:color w:val="373A3C"/>
        </w:rPr>
        <w:t xml:space="preserve"> on</w:t>
      </w:r>
      <w:r w:rsidR="001A782E">
        <w:rPr>
          <w:color w:val="373A3C"/>
        </w:rPr>
        <w:t xml:space="preserve"> kantasolujen hyödyntäminen. Kanta</w:t>
      </w:r>
      <w:r w:rsidR="00000DF9">
        <w:rPr>
          <w:color w:val="373A3C"/>
        </w:rPr>
        <w:t xml:space="preserve">solut ovat kypsymättömiä soluja, jotka voivat kypsyä miksi tahansa solutyypeiksi. </w:t>
      </w:r>
      <w:r w:rsidR="002774BC">
        <w:rPr>
          <w:color w:val="373A3C"/>
        </w:rPr>
        <w:t xml:space="preserve">Ajatus siitä, että </w:t>
      </w:r>
      <w:r w:rsidR="00705BA7">
        <w:rPr>
          <w:color w:val="373A3C"/>
        </w:rPr>
        <w:t>tällaisia soluja ohjataan tuottamaan suuret määrät dopamiinia</w:t>
      </w:r>
      <w:r w:rsidR="00647084">
        <w:rPr>
          <w:color w:val="373A3C"/>
        </w:rPr>
        <w:t xml:space="preserve"> ja siirretään ne potilaan aivoihin</w:t>
      </w:r>
      <w:r w:rsidR="002774BC">
        <w:rPr>
          <w:color w:val="373A3C"/>
        </w:rPr>
        <w:t xml:space="preserve"> vaikuttaa houkuttelevalta</w:t>
      </w:r>
      <w:r w:rsidR="009D69FA">
        <w:rPr>
          <w:color w:val="373A3C"/>
        </w:rPr>
        <w:t xml:space="preserve">. </w:t>
      </w:r>
      <w:r w:rsidR="00671295">
        <w:rPr>
          <w:color w:val="373A3C"/>
        </w:rPr>
        <w:t>Kantasoluhoito</w:t>
      </w:r>
      <w:r w:rsidR="00570EB8">
        <w:rPr>
          <w:color w:val="373A3C"/>
        </w:rPr>
        <w:t>on liittyy kuitenkin useita ongelmakohtia, joita tutkijat joutuvat vielä pohtimaan</w:t>
      </w:r>
      <w:r w:rsidR="00BD67F6">
        <w:rPr>
          <w:color w:val="373A3C"/>
        </w:rPr>
        <w:t xml:space="preserve">, kirjoittaa Kalat (2014) viitaten </w:t>
      </w:r>
      <w:r w:rsidR="00737A86">
        <w:rPr>
          <w:color w:val="373A3C"/>
        </w:rPr>
        <w:t xml:space="preserve">Björklundiin ja </w:t>
      </w:r>
      <w:proofErr w:type="spellStart"/>
      <w:r w:rsidR="00737A86">
        <w:rPr>
          <w:color w:val="373A3C"/>
        </w:rPr>
        <w:t>Kordoweriin</w:t>
      </w:r>
      <w:proofErr w:type="spellEnd"/>
      <w:r w:rsidR="00570EB8">
        <w:rPr>
          <w:color w:val="373A3C"/>
        </w:rPr>
        <w:t xml:space="preserve">. </w:t>
      </w:r>
      <w:r w:rsidR="00C703F8">
        <w:rPr>
          <w:color w:val="373A3C"/>
        </w:rPr>
        <w:t xml:space="preserve">Hän jatkaa </w:t>
      </w:r>
      <w:r w:rsidR="008B36C0">
        <w:rPr>
          <w:color w:val="373A3C"/>
        </w:rPr>
        <w:t>viittaamalla Redmondiin ym. kertoen, että aivosiirr</w:t>
      </w:r>
      <w:r w:rsidR="00EE4B4B">
        <w:rPr>
          <w:color w:val="373A3C"/>
        </w:rPr>
        <w:t>ännäistutkimusten yhteydessä on havaittu</w:t>
      </w:r>
      <w:r w:rsidR="00806C1A">
        <w:rPr>
          <w:color w:val="373A3C"/>
        </w:rPr>
        <w:t xml:space="preserve"> muutoksia potilaan käytöksessä, vaikka siirre ei olisi onnistunutkaan. </w:t>
      </w:r>
      <w:r w:rsidR="00665935">
        <w:rPr>
          <w:color w:val="373A3C"/>
        </w:rPr>
        <w:t xml:space="preserve">Tähän on oletettu syyksi se, että siirre on </w:t>
      </w:r>
      <w:r w:rsidR="00DF431F">
        <w:rPr>
          <w:color w:val="373A3C"/>
        </w:rPr>
        <w:t>vapauttanut</w:t>
      </w:r>
      <w:r w:rsidR="00A17B96">
        <w:rPr>
          <w:color w:val="373A3C"/>
        </w:rPr>
        <w:t xml:space="preserve"> </w:t>
      </w:r>
      <w:proofErr w:type="spellStart"/>
      <w:r w:rsidR="00A17B96">
        <w:rPr>
          <w:color w:val="373A3C"/>
        </w:rPr>
        <w:t>neurotrofiineja</w:t>
      </w:r>
      <w:proofErr w:type="spellEnd"/>
      <w:r w:rsidR="00A17B96">
        <w:rPr>
          <w:color w:val="373A3C"/>
        </w:rPr>
        <w:t xml:space="preserve">, jotka ovat stimuloineet </w:t>
      </w:r>
      <w:proofErr w:type="spellStart"/>
      <w:r w:rsidR="00A17B96">
        <w:rPr>
          <w:color w:val="373A3C"/>
        </w:rPr>
        <w:t>aksoneiden</w:t>
      </w:r>
      <w:proofErr w:type="spellEnd"/>
      <w:r w:rsidR="00A17B96">
        <w:rPr>
          <w:color w:val="373A3C"/>
        </w:rPr>
        <w:t xml:space="preserve"> ja </w:t>
      </w:r>
      <w:proofErr w:type="spellStart"/>
      <w:r w:rsidR="00A17B96">
        <w:rPr>
          <w:color w:val="373A3C"/>
        </w:rPr>
        <w:t>dendriittien</w:t>
      </w:r>
      <w:proofErr w:type="spellEnd"/>
      <w:r w:rsidR="00A17B96">
        <w:rPr>
          <w:color w:val="373A3C"/>
        </w:rPr>
        <w:t xml:space="preserve"> kasvua potilaan omissa aivoissa. </w:t>
      </w:r>
      <w:r w:rsidR="000C08CA">
        <w:rPr>
          <w:color w:val="373A3C"/>
        </w:rPr>
        <w:t xml:space="preserve">Tässä </w:t>
      </w:r>
      <w:proofErr w:type="spellStart"/>
      <w:r w:rsidR="000C08CA">
        <w:rPr>
          <w:color w:val="373A3C"/>
        </w:rPr>
        <w:t>neurotrofiinien</w:t>
      </w:r>
      <w:proofErr w:type="spellEnd"/>
      <w:r w:rsidR="000C08CA">
        <w:rPr>
          <w:color w:val="373A3C"/>
        </w:rPr>
        <w:t xml:space="preserve"> käyttämisessä </w:t>
      </w:r>
      <w:r w:rsidR="006055AA">
        <w:rPr>
          <w:color w:val="373A3C"/>
        </w:rPr>
        <w:t xml:space="preserve">olisi kuitenkin pakko käyttää kirurgista hoitomuotoa, koska </w:t>
      </w:r>
      <w:proofErr w:type="spellStart"/>
      <w:r w:rsidR="006055AA">
        <w:rPr>
          <w:color w:val="373A3C"/>
        </w:rPr>
        <w:t>neuro</w:t>
      </w:r>
      <w:r w:rsidR="000C7ED5">
        <w:rPr>
          <w:color w:val="373A3C"/>
        </w:rPr>
        <w:t>trofiinit</w:t>
      </w:r>
      <w:proofErr w:type="spellEnd"/>
      <w:r w:rsidR="000C7ED5">
        <w:rPr>
          <w:color w:val="373A3C"/>
        </w:rPr>
        <w:t xml:space="preserve"> eivät </w:t>
      </w:r>
      <w:r w:rsidR="00E05762">
        <w:rPr>
          <w:color w:val="373A3C"/>
        </w:rPr>
        <w:t>läpäise veriaivoestettä</w:t>
      </w:r>
      <w:r w:rsidR="000D544A">
        <w:rPr>
          <w:color w:val="373A3C"/>
        </w:rPr>
        <w:t>. Veriaivoeste</w:t>
      </w:r>
      <w:r w:rsidR="001F355D">
        <w:rPr>
          <w:color w:val="373A3C"/>
        </w:rPr>
        <w:t xml:space="preserve"> suojaa aivoja esimerkiksi myrkytystiloilta. </w:t>
      </w:r>
      <w:r w:rsidR="003B6693">
        <w:rPr>
          <w:color w:val="373A3C"/>
        </w:rPr>
        <w:t>(Kalat 2014, 254;</w:t>
      </w:r>
      <w:r w:rsidR="00C16799">
        <w:rPr>
          <w:color w:val="373A3C"/>
        </w:rPr>
        <w:t xml:space="preserve"> Savolainen &amp; Mannila</w:t>
      </w:r>
      <w:r w:rsidR="00C6187A">
        <w:rPr>
          <w:color w:val="373A3C"/>
        </w:rPr>
        <w:t xml:space="preserve"> 2005, 37.)</w:t>
      </w:r>
    </w:p>
    <w:p w14:paraId="03C83838" w14:textId="77777777" w:rsidR="00E0653C" w:rsidRDefault="00E0653C" w:rsidP="008B572F">
      <w:pPr>
        <w:pStyle w:val="NormaaliWWW"/>
        <w:spacing w:before="0" w:beforeAutospacing="0" w:line="360" w:lineRule="auto"/>
        <w:jc w:val="both"/>
        <w:rPr>
          <w:color w:val="373A3C"/>
        </w:rPr>
      </w:pPr>
    </w:p>
    <w:p w14:paraId="70496779" w14:textId="737734D3" w:rsidR="00CB1907" w:rsidRDefault="0010073F" w:rsidP="008B572F">
      <w:pPr>
        <w:pStyle w:val="NormaaliWWW"/>
        <w:spacing w:before="0" w:beforeAutospacing="0" w:line="360" w:lineRule="auto"/>
        <w:jc w:val="both"/>
        <w:rPr>
          <w:b/>
          <w:bCs/>
          <w:color w:val="373A3C"/>
          <w:sz w:val="28"/>
          <w:szCs w:val="28"/>
        </w:rPr>
      </w:pPr>
      <w:r>
        <w:rPr>
          <w:b/>
          <w:bCs/>
          <w:color w:val="373A3C"/>
          <w:sz w:val="28"/>
          <w:szCs w:val="28"/>
        </w:rPr>
        <w:t>6</w:t>
      </w:r>
      <w:r w:rsidR="00692217">
        <w:rPr>
          <w:b/>
          <w:bCs/>
          <w:color w:val="373A3C"/>
          <w:sz w:val="28"/>
          <w:szCs w:val="28"/>
        </w:rPr>
        <w:t xml:space="preserve">. </w:t>
      </w:r>
      <w:r w:rsidR="0012024D">
        <w:rPr>
          <w:b/>
          <w:bCs/>
          <w:color w:val="373A3C"/>
          <w:sz w:val="28"/>
          <w:szCs w:val="28"/>
        </w:rPr>
        <w:t>Muut kuntouttavat tukimuodot</w:t>
      </w:r>
    </w:p>
    <w:p w14:paraId="5058FD71" w14:textId="5B6211E6" w:rsidR="006202C2" w:rsidRDefault="006202C2" w:rsidP="008B572F">
      <w:pPr>
        <w:pStyle w:val="NormaaliWWW"/>
        <w:spacing w:before="0" w:beforeAutospacing="0" w:line="360" w:lineRule="auto"/>
        <w:jc w:val="both"/>
        <w:rPr>
          <w:b/>
          <w:bCs/>
          <w:color w:val="373A3C"/>
          <w:sz w:val="28"/>
          <w:szCs w:val="28"/>
        </w:rPr>
      </w:pPr>
    </w:p>
    <w:p w14:paraId="5C5580DD" w14:textId="77777777" w:rsidR="003C4665" w:rsidRDefault="003C4665" w:rsidP="008B572F">
      <w:pPr>
        <w:pStyle w:val="NormaaliWWW"/>
        <w:spacing w:before="0" w:beforeAutospacing="0" w:line="360" w:lineRule="auto"/>
        <w:jc w:val="both"/>
        <w:rPr>
          <w:b/>
          <w:bCs/>
          <w:color w:val="373A3C"/>
          <w:sz w:val="28"/>
          <w:szCs w:val="28"/>
        </w:rPr>
      </w:pPr>
    </w:p>
    <w:p w14:paraId="3B34B2A0" w14:textId="1AB1BA46" w:rsidR="006202C2" w:rsidRDefault="00525E5B" w:rsidP="008B572F">
      <w:pPr>
        <w:pStyle w:val="NormaaliWWW"/>
        <w:spacing w:before="0" w:beforeAutospacing="0" w:line="360" w:lineRule="auto"/>
        <w:jc w:val="both"/>
        <w:rPr>
          <w:color w:val="373A3C"/>
        </w:rPr>
      </w:pPr>
      <w:r>
        <w:rPr>
          <w:color w:val="373A3C"/>
        </w:rPr>
        <w:t>Parkinsonin taudin hoidossa tärkeässä roolissa ovat lääkkeettömät hoito</w:t>
      </w:r>
      <w:r w:rsidR="00B23CED">
        <w:rPr>
          <w:color w:val="373A3C"/>
        </w:rPr>
        <w:t>muodot.</w:t>
      </w:r>
      <w:r w:rsidR="007343BC">
        <w:rPr>
          <w:color w:val="373A3C"/>
        </w:rPr>
        <w:t xml:space="preserve"> Lääkkeettömiä hoitomuotoja voivat olla ver</w:t>
      </w:r>
      <w:r w:rsidR="00B23CED">
        <w:rPr>
          <w:color w:val="373A3C"/>
        </w:rPr>
        <w:t>taistu</w:t>
      </w:r>
      <w:r w:rsidR="007343BC">
        <w:rPr>
          <w:color w:val="373A3C"/>
        </w:rPr>
        <w:t>ki</w:t>
      </w:r>
      <w:r w:rsidR="00B23CED">
        <w:rPr>
          <w:color w:val="373A3C"/>
        </w:rPr>
        <w:t>, kuntoutus</w:t>
      </w:r>
      <w:r w:rsidR="00ED5484">
        <w:rPr>
          <w:color w:val="373A3C"/>
        </w:rPr>
        <w:t xml:space="preserve"> sekä arkielämän tu</w:t>
      </w:r>
      <w:r w:rsidR="007343BC">
        <w:rPr>
          <w:color w:val="373A3C"/>
        </w:rPr>
        <w:t>ki</w:t>
      </w:r>
      <w:r w:rsidR="00F04F05">
        <w:rPr>
          <w:color w:val="373A3C"/>
        </w:rPr>
        <w:t xml:space="preserve"> ja</w:t>
      </w:r>
      <w:r w:rsidR="00E95741">
        <w:rPr>
          <w:color w:val="373A3C"/>
        </w:rPr>
        <w:t xml:space="preserve"> itsehoito</w:t>
      </w:r>
      <w:r w:rsidR="00F04F05">
        <w:rPr>
          <w:color w:val="373A3C"/>
        </w:rPr>
        <w:t>.</w:t>
      </w:r>
      <w:r w:rsidR="00B4468F">
        <w:rPr>
          <w:color w:val="373A3C"/>
        </w:rPr>
        <w:t xml:space="preserve"> Säännöllisellä</w:t>
      </w:r>
      <w:r w:rsidR="00B37CD3">
        <w:rPr>
          <w:color w:val="373A3C"/>
        </w:rPr>
        <w:t>, ei-liiallisuuksiin menevällä liikunnalla</w:t>
      </w:r>
      <w:r w:rsidR="00B34B96">
        <w:rPr>
          <w:color w:val="373A3C"/>
        </w:rPr>
        <w:t xml:space="preserve"> voidaan </w:t>
      </w:r>
      <w:r w:rsidR="002011AA">
        <w:rPr>
          <w:color w:val="373A3C"/>
        </w:rPr>
        <w:t>vähentää taudin haittoja.</w:t>
      </w:r>
      <w:r w:rsidR="00335B84">
        <w:rPr>
          <w:color w:val="373A3C"/>
        </w:rPr>
        <w:t xml:space="preserve"> Fysioterapeutin ja toimintaterapeutin </w:t>
      </w:r>
      <w:r w:rsidR="00131E8E">
        <w:rPr>
          <w:color w:val="373A3C"/>
        </w:rPr>
        <w:t xml:space="preserve">ohjauksesta </w:t>
      </w:r>
      <w:r w:rsidR="00C9291D">
        <w:rPr>
          <w:color w:val="373A3C"/>
        </w:rPr>
        <w:t xml:space="preserve">on hyötyä. </w:t>
      </w:r>
      <w:r w:rsidR="007053C1">
        <w:rPr>
          <w:color w:val="373A3C"/>
        </w:rPr>
        <w:t xml:space="preserve">Puhumis- ja nielemisvaikeuksiin </w:t>
      </w:r>
      <w:r w:rsidR="00951ED1">
        <w:rPr>
          <w:color w:val="373A3C"/>
        </w:rPr>
        <w:t xml:space="preserve">apua voi saada puheterapeutilta. </w:t>
      </w:r>
      <w:r w:rsidR="00C85E00">
        <w:rPr>
          <w:color w:val="373A3C"/>
        </w:rPr>
        <w:t>Parkinson-liitto järjestää myös sopeutumisvalmennuskursseja tautiin sairastuneille</w:t>
      </w:r>
      <w:r w:rsidR="009347CF">
        <w:rPr>
          <w:color w:val="373A3C"/>
        </w:rPr>
        <w:t xml:space="preserve"> sekä heidän läheisillensä</w:t>
      </w:r>
      <w:r w:rsidR="00C85E00">
        <w:rPr>
          <w:color w:val="373A3C"/>
        </w:rPr>
        <w:t>.</w:t>
      </w:r>
      <w:r w:rsidR="00F0390E">
        <w:rPr>
          <w:color w:val="373A3C"/>
        </w:rPr>
        <w:t xml:space="preserve"> Muistiin liittyviin ongelmiin voi opetella </w:t>
      </w:r>
      <w:r w:rsidR="008D44CF">
        <w:rPr>
          <w:color w:val="373A3C"/>
        </w:rPr>
        <w:t>muististrategioita.</w:t>
      </w:r>
      <w:r w:rsidR="00C85E00">
        <w:rPr>
          <w:color w:val="373A3C"/>
        </w:rPr>
        <w:t xml:space="preserve"> </w:t>
      </w:r>
      <w:r w:rsidR="00EC065C">
        <w:rPr>
          <w:color w:val="373A3C"/>
        </w:rPr>
        <w:t>(</w:t>
      </w:r>
      <w:r w:rsidR="00F0117D">
        <w:rPr>
          <w:color w:val="373A3C"/>
        </w:rPr>
        <w:t xml:space="preserve">Atula 2016; </w:t>
      </w:r>
      <w:r w:rsidR="00EC065C">
        <w:rPr>
          <w:color w:val="373A3C"/>
        </w:rPr>
        <w:t>Jehkonen</w:t>
      </w:r>
      <w:r w:rsidR="001B1CCF">
        <w:rPr>
          <w:color w:val="373A3C"/>
        </w:rPr>
        <w:t xml:space="preserve"> 2015,</w:t>
      </w:r>
      <w:r w:rsidR="00EC065C">
        <w:rPr>
          <w:color w:val="373A3C"/>
        </w:rPr>
        <w:t xml:space="preserve"> 259</w:t>
      </w:r>
      <w:r w:rsidR="00FA680D">
        <w:rPr>
          <w:color w:val="373A3C"/>
        </w:rPr>
        <w:t>, 263</w:t>
      </w:r>
      <w:r w:rsidR="004C5E16">
        <w:rPr>
          <w:color w:val="373A3C"/>
        </w:rPr>
        <w:t>;</w:t>
      </w:r>
      <w:r w:rsidR="00125911">
        <w:rPr>
          <w:color w:val="373A3C"/>
        </w:rPr>
        <w:t xml:space="preserve"> </w:t>
      </w:r>
      <w:proofErr w:type="spellStart"/>
      <w:r w:rsidR="00111C40">
        <w:rPr>
          <w:color w:val="373A3C"/>
        </w:rPr>
        <w:t>Nukari</w:t>
      </w:r>
      <w:proofErr w:type="spellEnd"/>
      <w:r w:rsidR="004E3810">
        <w:rPr>
          <w:color w:val="373A3C"/>
        </w:rPr>
        <w:t xml:space="preserve">, Poutiainen, </w:t>
      </w:r>
      <w:proofErr w:type="spellStart"/>
      <w:r w:rsidR="004E3810">
        <w:rPr>
          <w:color w:val="373A3C"/>
        </w:rPr>
        <w:t>Nybo</w:t>
      </w:r>
      <w:proofErr w:type="spellEnd"/>
      <w:r w:rsidR="004E3810">
        <w:rPr>
          <w:color w:val="373A3C"/>
        </w:rPr>
        <w:t>,</w:t>
      </w:r>
      <w:r w:rsidR="00231EBA">
        <w:rPr>
          <w:color w:val="373A3C"/>
        </w:rPr>
        <w:t xml:space="preserve"> Hämäläinen &amp; </w:t>
      </w:r>
      <w:proofErr w:type="spellStart"/>
      <w:r w:rsidR="00231EBA">
        <w:rPr>
          <w:color w:val="373A3C"/>
        </w:rPr>
        <w:t>Kalska</w:t>
      </w:r>
      <w:proofErr w:type="spellEnd"/>
      <w:r w:rsidR="001C3C91">
        <w:rPr>
          <w:color w:val="373A3C"/>
        </w:rPr>
        <w:t xml:space="preserve"> 2012, </w:t>
      </w:r>
      <w:r w:rsidR="008B08B9">
        <w:rPr>
          <w:color w:val="373A3C"/>
        </w:rPr>
        <w:t>189;</w:t>
      </w:r>
      <w:r w:rsidR="004C5E16">
        <w:rPr>
          <w:color w:val="373A3C"/>
        </w:rPr>
        <w:t xml:space="preserve"> </w:t>
      </w:r>
      <w:r w:rsidR="00DB2A72">
        <w:rPr>
          <w:color w:val="373A3C"/>
        </w:rPr>
        <w:t xml:space="preserve">Suomen </w:t>
      </w:r>
      <w:r w:rsidR="004C5E16">
        <w:rPr>
          <w:color w:val="373A3C"/>
        </w:rPr>
        <w:t>Parkinson</w:t>
      </w:r>
      <w:r w:rsidR="00150F41">
        <w:rPr>
          <w:color w:val="373A3C"/>
        </w:rPr>
        <w:t>-liitto 2019</w:t>
      </w:r>
      <w:r w:rsidR="00402E4C">
        <w:rPr>
          <w:color w:val="373A3C"/>
        </w:rPr>
        <w:t xml:space="preserve">.) </w:t>
      </w:r>
      <w:r w:rsidR="00E95741">
        <w:rPr>
          <w:color w:val="373A3C"/>
        </w:rPr>
        <w:t xml:space="preserve"> </w:t>
      </w:r>
    </w:p>
    <w:p w14:paraId="2F43C468" w14:textId="384298FA" w:rsidR="00037232" w:rsidRDefault="00037232" w:rsidP="008B572F">
      <w:pPr>
        <w:pStyle w:val="NormaaliWWW"/>
        <w:spacing w:before="0" w:beforeAutospacing="0" w:line="360" w:lineRule="auto"/>
        <w:jc w:val="both"/>
        <w:rPr>
          <w:color w:val="373A3C"/>
        </w:rPr>
      </w:pPr>
    </w:p>
    <w:p w14:paraId="3F0B35EE" w14:textId="77777777" w:rsidR="002816B2" w:rsidRDefault="002816B2" w:rsidP="008B572F">
      <w:pPr>
        <w:pStyle w:val="NormaaliWWW"/>
        <w:spacing w:before="0" w:beforeAutospacing="0" w:line="360" w:lineRule="auto"/>
        <w:jc w:val="both"/>
        <w:rPr>
          <w:b/>
          <w:bCs/>
          <w:color w:val="373A3C"/>
          <w:sz w:val="28"/>
          <w:szCs w:val="28"/>
        </w:rPr>
      </w:pPr>
    </w:p>
    <w:p w14:paraId="7CDCB391" w14:textId="77777777" w:rsidR="002816B2" w:rsidRDefault="002816B2" w:rsidP="008B572F">
      <w:pPr>
        <w:pStyle w:val="NormaaliWWW"/>
        <w:spacing w:before="0" w:beforeAutospacing="0" w:line="360" w:lineRule="auto"/>
        <w:jc w:val="both"/>
        <w:rPr>
          <w:b/>
          <w:bCs/>
          <w:color w:val="373A3C"/>
          <w:sz w:val="28"/>
          <w:szCs w:val="28"/>
        </w:rPr>
      </w:pPr>
    </w:p>
    <w:p w14:paraId="26B1F113" w14:textId="77777777" w:rsidR="002816B2" w:rsidRDefault="002816B2" w:rsidP="008B572F">
      <w:pPr>
        <w:pStyle w:val="NormaaliWWW"/>
        <w:spacing w:before="0" w:beforeAutospacing="0" w:line="360" w:lineRule="auto"/>
        <w:jc w:val="both"/>
        <w:rPr>
          <w:b/>
          <w:bCs/>
          <w:color w:val="373A3C"/>
          <w:sz w:val="28"/>
          <w:szCs w:val="28"/>
        </w:rPr>
      </w:pPr>
    </w:p>
    <w:p w14:paraId="098622D9" w14:textId="39E1CE3E" w:rsidR="00037232" w:rsidRPr="00037232" w:rsidRDefault="0010073F" w:rsidP="008B572F">
      <w:pPr>
        <w:pStyle w:val="NormaaliWWW"/>
        <w:spacing w:before="0" w:beforeAutospacing="0" w:line="360" w:lineRule="auto"/>
        <w:jc w:val="both"/>
        <w:rPr>
          <w:b/>
          <w:bCs/>
          <w:color w:val="373A3C"/>
          <w:sz w:val="28"/>
          <w:szCs w:val="28"/>
        </w:rPr>
      </w:pPr>
      <w:r>
        <w:rPr>
          <w:b/>
          <w:bCs/>
          <w:color w:val="373A3C"/>
          <w:sz w:val="28"/>
          <w:szCs w:val="28"/>
        </w:rPr>
        <w:lastRenderedPageBreak/>
        <w:t>7</w:t>
      </w:r>
      <w:r w:rsidR="00037232">
        <w:rPr>
          <w:b/>
          <w:bCs/>
          <w:color w:val="373A3C"/>
          <w:sz w:val="28"/>
          <w:szCs w:val="28"/>
        </w:rPr>
        <w:t>. Tapausesimerkki</w:t>
      </w:r>
    </w:p>
    <w:p w14:paraId="79F9CA8B" w14:textId="28FD65BA" w:rsidR="00E02072" w:rsidRDefault="00E02072" w:rsidP="008B572F">
      <w:pPr>
        <w:pStyle w:val="NormaaliWWW"/>
        <w:spacing w:before="0" w:beforeAutospacing="0" w:line="360" w:lineRule="auto"/>
        <w:jc w:val="both"/>
        <w:rPr>
          <w:color w:val="373A3C"/>
        </w:rPr>
      </w:pPr>
    </w:p>
    <w:p w14:paraId="1C34464C" w14:textId="77777777" w:rsidR="007A717F" w:rsidRDefault="007A717F" w:rsidP="008B572F">
      <w:pPr>
        <w:pStyle w:val="NormaaliWWW"/>
        <w:spacing w:before="0" w:beforeAutospacing="0" w:line="360" w:lineRule="auto"/>
        <w:jc w:val="both"/>
        <w:rPr>
          <w:color w:val="373A3C"/>
        </w:rPr>
      </w:pPr>
    </w:p>
    <w:p w14:paraId="21801FBC" w14:textId="13900FF7" w:rsidR="0001734C" w:rsidRDefault="00B80D20" w:rsidP="008B572F">
      <w:pPr>
        <w:pStyle w:val="NormaaliWWW"/>
        <w:spacing w:before="0" w:beforeAutospacing="0" w:line="360" w:lineRule="auto"/>
        <w:jc w:val="both"/>
        <w:rPr>
          <w:color w:val="373A3C"/>
        </w:rPr>
      </w:pPr>
      <w:r>
        <w:rPr>
          <w:color w:val="373A3C"/>
        </w:rPr>
        <w:t xml:space="preserve">Esko Lyytikäinen on </w:t>
      </w:r>
      <w:r w:rsidR="0034531A">
        <w:rPr>
          <w:color w:val="373A3C"/>
        </w:rPr>
        <w:t xml:space="preserve">66-vuotias eläkeläinen. </w:t>
      </w:r>
      <w:r w:rsidR="00B27008">
        <w:rPr>
          <w:color w:val="373A3C"/>
        </w:rPr>
        <w:t xml:space="preserve">Hän asuu vaimonsa ja pienen koiransa kanssa </w:t>
      </w:r>
      <w:r w:rsidR="00F47EE8">
        <w:rPr>
          <w:color w:val="373A3C"/>
        </w:rPr>
        <w:t>omakotitaloss</w:t>
      </w:r>
      <w:r w:rsidR="000214EC">
        <w:rPr>
          <w:color w:val="373A3C"/>
        </w:rPr>
        <w:t xml:space="preserve">a </w:t>
      </w:r>
      <w:r w:rsidR="00F11D43">
        <w:rPr>
          <w:color w:val="373A3C"/>
        </w:rPr>
        <w:t xml:space="preserve">haja-asutusalueella. </w:t>
      </w:r>
      <w:r w:rsidR="0079288F">
        <w:rPr>
          <w:color w:val="373A3C"/>
        </w:rPr>
        <w:t xml:space="preserve">Aiemmin hän työskenteli poliisina vaihtelevasti monenlaisissa tehtävissä. </w:t>
      </w:r>
      <w:r w:rsidR="00184A34">
        <w:rPr>
          <w:color w:val="373A3C"/>
        </w:rPr>
        <w:t>Ennen eläkkeelle jäämistä Esko</w:t>
      </w:r>
      <w:r w:rsidR="004644C8">
        <w:rPr>
          <w:color w:val="373A3C"/>
        </w:rPr>
        <w:t xml:space="preserve"> harrast</w:t>
      </w:r>
      <w:r w:rsidR="00184A34">
        <w:rPr>
          <w:color w:val="373A3C"/>
        </w:rPr>
        <w:t>i</w:t>
      </w:r>
      <w:r w:rsidR="004644C8">
        <w:rPr>
          <w:color w:val="373A3C"/>
        </w:rPr>
        <w:t xml:space="preserve"> </w:t>
      </w:r>
      <w:r w:rsidR="00D27FC1">
        <w:rPr>
          <w:color w:val="373A3C"/>
        </w:rPr>
        <w:t>monipuolisesti</w:t>
      </w:r>
      <w:r w:rsidR="003F303D">
        <w:rPr>
          <w:color w:val="373A3C"/>
        </w:rPr>
        <w:t xml:space="preserve"> liikuntaa</w:t>
      </w:r>
      <w:r w:rsidR="00002D96">
        <w:rPr>
          <w:color w:val="373A3C"/>
        </w:rPr>
        <w:t xml:space="preserve">, </w:t>
      </w:r>
      <w:r w:rsidR="00A63B66">
        <w:rPr>
          <w:color w:val="373A3C"/>
        </w:rPr>
        <w:t xml:space="preserve">lukemista </w:t>
      </w:r>
      <w:r w:rsidR="006676AF">
        <w:rPr>
          <w:color w:val="373A3C"/>
        </w:rPr>
        <w:t>sekä</w:t>
      </w:r>
      <w:r w:rsidR="0079288F">
        <w:rPr>
          <w:color w:val="373A3C"/>
        </w:rPr>
        <w:t xml:space="preserve"> teatterissa käymistä.</w:t>
      </w:r>
      <w:r w:rsidR="006676AF">
        <w:rPr>
          <w:color w:val="373A3C"/>
        </w:rPr>
        <w:t xml:space="preserve"> Nyt arki on kuitenkin alkanut tuntua jotenkin tahmealta</w:t>
      </w:r>
      <w:r w:rsidR="0095736A">
        <w:rPr>
          <w:color w:val="373A3C"/>
        </w:rPr>
        <w:t xml:space="preserve">. </w:t>
      </w:r>
      <w:r w:rsidR="005F1060">
        <w:rPr>
          <w:color w:val="373A3C"/>
        </w:rPr>
        <w:t xml:space="preserve">Pirjo-vaimoa harmittaa miehen </w:t>
      </w:r>
      <w:r w:rsidR="00CF6F6C">
        <w:rPr>
          <w:color w:val="373A3C"/>
        </w:rPr>
        <w:t xml:space="preserve">aloitekyvyttömyys ja </w:t>
      </w:r>
      <w:r w:rsidR="00113D79">
        <w:rPr>
          <w:color w:val="373A3C"/>
        </w:rPr>
        <w:t xml:space="preserve">vaikeus tarttua toimeen. Ennen niin iloinen ja toimelias </w:t>
      </w:r>
      <w:r w:rsidR="003A19F2">
        <w:rPr>
          <w:color w:val="373A3C"/>
        </w:rPr>
        <w:t>Esk</w:t>
      </w:r>
      <w:r w:rsidR="00113D79">
        <w:rPr>
          <w:color w:val="373A3C"/>
        </w:rPr>
        <w:t>o on muuttunut masentuneeksi</w:t>
      </w:r>
      <w:r w:rsidR="004B713B">
        <w:rPr>
          <w:color w:val="373A3C"/>
        </w:rPr>
        <w:t>, jotenkin hitaaksi ja pessimistiseksi. Miehen ruokahalu tuntuu kadonneen</w:t>
      </w:r>
      <w:r w:rsidR="00BB5209">
        <w:rPr>
          <w:color w:val="373A3C"/>
        </w:rPr>
        <w:t>.</w:t>
      </w:r>
      <w:r w:rsidR="008920C2">
        <w:rPr>
          <w:color w:val="373A3C"/>
        </w:rPr>
        <w:t xml:space="preserve"> Välillä Esko </w:t>
      </w:r>
      <w:r w:rsidR="00E844C6">
        <w:rPr>
          <w:color w:val="373A3C"/>
        </w:rPr>
        <w:t>vaikuttaa</w:t>
      </w:r>
      <w:r w:rsidR="008920C2">
        <w:rPr>
          <w:color w:val="373A3C"/>
        </w:rPr>
        <w:t xml:space="preserve"> </w:t>
      </w:r>
      <w:proofErr w:type="gramStart"/>
      <w:r w:rsidR="008920C2">
        <w:rPr>
          <w:color w:val="373A3C"/>
        </w:rPr>
        <w:t xml:space="preserve">suorastaan </w:t>
      </w:r>
      <w:r w:rsidR="002E0D4A">
        <w:rPr>
          <w:color w:val="373A3C"/>
        </w:rPr>
        <w:t>yltiöhuolestuneelta</w:t>
      </w:r>
      <w:proofErr w:type="gramEnd"/>
      <w:r w:rsidR="002E0D4A">
        <w:rPr>
          <w:color w:val="373A3C"/>
        </w:rPr>
        <w:t xml:space="preserve"> milloin mistäkin </w:t>
      </w:r>
      <w:r w:rsidR="00B15E8B">
        <w:rPr>
          <w:color w:val="373A3C"/>
        </w:rPr>
        <w:t xml:space="preserve">asiasta. Välillä mieltä painaa </w:t>
      </w:r>
      <w:r w:rsidR="00094DB4">
        <w:rPr>
          <w:color w:val="373A3C"/>
        </w:rPr>
        <w:t xml:space="preserve">kotitalon </w:t>
      </w:r>
      <w:r w:rsidR="00557E28">
        <w:rPr>
          <w:color w:val="373A3C"/>
        </w:rPr>
        <w:t xml:space="preserve">rappeutuminen, välillä Esko </w:t>
      </w:r>
      <w:r w:rsidR="00B63FF7">
        <w:rPr>
          <w:color w:val="373A3C"/>
        </w:rPr>
        <w:t>taas muuttuu täysin välinpitämättömäksi</w:t>
      </w:r>
      <w:r w:rsidR="00A266FB">
        <w:rPr>
          <w:color w:val="373A3C"/>
        </w:rPr>
        <w:t xml:space="preserve"> ja apaattiseksi</w:t>
      </w:r>
      <w:r w:rsidR="00E9292C">
        <w:rPr>
          <w:color w:val="373A3C"/>
        </w:rPr>
        <w:t>. V</w:t>
      </w:r>
      <w:r w:rsidR="00094DB4">
        <w:rPr>
          <w:color w:val="373A3C"/>
        </w:rPr>
        <w:t xml:space="preserve">älillä Eskoa ahdistaa </w:t>
      </w:r>
      <w:r w:rsidR="00460248">
        <w:rPr>
          <w:color w:val="373A3C"/>
        </w:rPr>
        <w:t>Pirjo</w:t>
      </w:r>
      <w:r w:rsidR="00E9292C">
        <w:rPr>
          <w:color w:val="373A3C"/>
        </w:rPr>
        <w:t>-vaimon</w:t>
      </w:r>
      <w:r w:rsidR="00460248">
        <w:rPr>
          <w:color w:val="373A3C"/>
        </w:rPr>
        <w:t xml:space="preserve"> käynnit </w:t>
      </w:r>
      <w:proofErr w:type="spellStart"/>
      <w:r w:rsidR="00406F23">
        <w:rPr>
          <w:color w:val="373A3C"/>
        </w:rPr>
        <w:t>allaslaviksessa</w:t>
      </w:r>
      <w:proofErr w:type="spellEnd"/>
      <w:r w:rsidR="00471E3E">
        <w:rPr>
          <w:color w:val="373A3C"/>
        </w:rPr>
        <w:t>,</w:t>
      </w:r>
      <w:r w:rsidR="00E9292C">
        <w:rPr>
          <w:color w:val="373A3C"/>
        </w:rPr>
        <w:t xml:space="preserve"> ja hän epäilee mustasukkaisena </w:t>
      </w:r>
      <w:r w:rsidR="00471E3E">
        <w:rPr>
          <w:color w:val="373A3C"/>
        </w:rPr>
        <w:t xml:space="preserve">vaimolla olevan salasuhde jonkun laviskaverin kanssa. </w:t>
      </w:r>
      <w:r w:rsidR="0001734C">
        <w:rPr>
          <w:color w:val="373A3C"/>
        </w:rPr>
        <w:t xml:space="preserve">Pirjo epäilee Eskolla olevan jonkinlaista masennusta, ja hän koettaa houkutella Eskoa mukanansa allaslavikseen, kirjastoon tai vaikka teatteriin. Esko ei kuitenkaan innostu ideasta, vaan muuttuu </w:t>
      </w:r>
      <w:r w:rsidR="00FE2DA1">
        <w:rPr>
          <w:color w:val="373A3C"/>
        </w:rPr>
        <w:t xml:space="preserve">jotenkin entistä ahdistuneemman oloiseksi. </w:t>
      </w:r>
    </w:p>
    <w:p w14:paraId="122883C0" w14:textId="77777777" w:rsidR="00D54441" w:rsidRDefault="00D54441" w:rsidP="008B572F">
      <w:pPr>
        <w:pStyle w:val="NormaaliWWW"/>
        <w:spacing w:before="0" w:beforeAutospacing="0" w:line="360" w:lineRule="auto"/>
        <w:jc w:val="both"/>
        <w:rPr>
          <w:color w:val="373A3C"/>
        </w:rPr>
      </w:pPr>
    </w:p>
    <w:p w14:paraId="60F1C55C" w14:textId="53AD7B16" w:rsidR="00E02072" w:rsidRDefault="00D54441" w:rsidP="008B572F">
      <w:pPr>
        <w:pStyle w:val="NormaaliWWW"/>
        <w:spacing w:before="0" w:beforeAutospacing="0" w:line="360" w:lineRule="auto"/>
        <w:jc w:val="both"/>
        <w:rPr>
          <w:color w:val="373A3C"/>
        </w:rPr>
      </w:pPr>
      <w:r>
        <w:rPr>
          <w:color w:val="373A3C"/>
        </w:rPr>
        <w:t>Toisinaan Esko käyttäytyy Pirjon mielestä turhan impulsiivisesti ärhennellen Pirjolle ja koiralle. V</w:t>
      </w:r>
      <w:r w:rsidR="00903729">
        <w:rPr>
          <w:color w:val="373A3C"/>
        </w:rPr>
        <w:t xml:space="preserve">aikka Pirjo kannustaa Eskoa olemaan yhteydessä entisiin työkavereihinsa, Esko ei saa tehdyksi aloitetta. </w:t>
      </w:r>
      <w:r w:rsidR="00B51186">
        <w:rPr>
          <w:color w:val="373A3C"/>
        </w:rPr>
        <w:t>Puhelimen näppäily tuntuu haasteelliselta, kun kä</w:t>
      </w:r>
      <w:r w:rsidR="00CD7342">
        <w:rPr>
          <w:color w:val="373A3C"/>
        </w:rPr>
        <w:t xml:space="preserve">si on alkanut täristä. </w:t>
      </w:r>
      <w:r w:rsidR="00FE4AEC">
        <w:rPr>
          <w:color w:val="373A3C"/>
        </w:rPr>
        <w:t xml:space="preserve">Jostakin syystä Eskon koko perusolemus on muuttunut jollakin tapaa </w:t>
      </w:r>
      <w:r w:rsidR="00B532AC">
        <w:rPr>
          <w:color w:val="373A3C"/>
        </w:rPr>
        <w:t xml:space="preserve">ilmeettömäksi. </w:t>
      </w:r>
      <w:r w:rsidR="00C41248">
        <w:rPr>
          <w:color w:val="373A3C"/>
        </w:rPr>
        <w:t>Askel on lyhentynyt</w:t>
      </w:r>
      <w:r w:rsidR="0094223B">
        <w:rPr>
          <w:color w:val="373A3C"/>
        </w:rPr>
        <w:t xml:space="preserve"> ja asento on muuttunut kumaraksi. </w:t>
      </w:r>
      <w:r w:rsidR="00FE51CF">
        <w:rPr>
          <w:color w:val="373A3C"/>
        </w:rPr>
        <w:t xml:space="preserve">Eskolle on sattunut myös </w:t>
      </w:r>
      <w:r w:rsidR="001D23FE">
        <w:rPr>
          <w:color w:val="373A3C"/>
        </w:rPr>
        <w:t xml:space="preserve">joitakin </w:t>
      </w:r>
      <w:r w:rsidR="00FE51CF">
        <w:rPr>
          <w:color w:val="373A3C"/>
        </w:rPr>
        <w:t xml:space="preserve">kaatuilemisia. </w:t>
      </w:r>
      <w:r w:rsidR="0094223B">
        <w:rPr>
          <w:color w:val="373A3C"/>
        </w:rPr>
        <w:t xml:space="preserve">Eskolla on </w:t>
      </w:r>
      <w:r w:rsidR="00C73140">
        <w:rPr>
          <w:color w:val="373A3C"/>
        </w:rPr>
        <w:t xml:space="preserve">uniapneaa ja levotonta liikehdintää yöaikana. </w:t>
      </w:r>
      <w:r w:rsidR="00A01652">
        <w:rPr>
          <w:color w:val="373A3C"/>
        </w:rPr>
        <w:t xml:space="preserve">Toisinaan Esko saattaa nukahtaa päivällä nojatuoliinsa. </w:t>
      </w:r>
      <w:r w:rsidR="004D62DC">
        <w:rPr>
          <w:color w:val="373A3C"/>
        </w:rPr>
        <w:t>Eskolla on kaikenlaisia epämääräisiä kipuja</w:t>
      </w:r>
      <w:r w:rsidR="00572AF0">
        <w:rPr>
          <w:color w:val="373A3C"/>
        </w:rPr>
        <w:t>.</w:t>
      </w:r>
      <w:r w:rsidR="00DD1BF6">
        <w:rPr>
          <w:color w:val="373A3C"/>
        </w:rPr>
        <w:t xml:space="preserve"> </w:t>
      </w:r>
      <w:r w:rsidR="00D73EA4">
        <w:rPr>
          <w:color w:val="373A3C"/>
        </w:rPr>
        <w:t xml:space="preserve"> </w:t>
      </w:r>
      <w:r w:rsidR="006676AF">
        <w:rPr>
          <w:color w:val="373A3C"/>
        </w:rPr>
        <w:t xml:space="preserve"> </w:t>
      </w:r>
      <w:r w:rsidR="0079288F">
        <w:rPr>
          <w:color w:val="373A3C"/>
        </w:rPr>
        <w:t xml:space="preserve"> </w:t>
      </w:r>
      <w:r w:rsidR="00A63B66">
        <w:rPr>
          <w:color w:val="373A3C"/>
        </w:rPr>
        <w:t xml:space="preserve"> </w:t>
      </w:r>
    </w:p>
    <w:p w14:paraId="56919396" w14:textId="29D7D75B" w:rsidR="001C69DF" w:rsidRDefault="001C69DF" w:rsidP="008B572F">
      <w:pPr>
        <w:pStyle w:val="NormaaliWWW"/>
        <w:spacing w:before="0" w:beforeAutospacing="0" w:line="360" w:lineRule="auto"/>
        <w:jc w:val="both"/>
        <w:rPr>
          <w:color w:val="373A3C"/>
        </w:rPr>
      </w:pPr>
    </w:p>
    <w:p w14:paraId="586D8D2F" w14:textId="10A9B9A6" w:rsidR="001C69DF" w:rsidRDefault="001C69DF" w:rsidP="008B572F">
      <w:pPr>
        <w:pStyle w:val="NormaaliWWW"/>
        <w:spacing w:before="0" w:beforeAutospacing="0" w:line="360" w:lineRule="auto"/>
        <w:jc w:val="both"/>
        <w:rPr>
          <w:color w:val="373A3C"/>
        </w:rPr>
      </w:pPr>
      <w:r>
        <w:rPr>
          <w:color w:val="373A3C"/>
        </w:rPr>
        <w:t xml:space="preserve">Eräänä päivänä Esko saa raivokohtauksen, koska paidan napittaminen ei onnistu. </w:t>
      </w:r>
      <w:r w:rsidR="001D176B">
        <w:rPr>
          <w:color w:val="373A3C"/>
        </w:rPr>
        <w:t xml:space="preserve">Hän </w:t>
      </w:r>
      <w:r w:rsidR="003378C8">
        <w:rPr>
          <w:color w:val="373A3C"/>
        </w:rPr>
        <w:t xml:space="preserve">paiskaa paitansa myttyyn lattialle ja raivoaa Pirjolle, ettei hänestä ole enää mihinkään. </w:t>
      </w:r>
      <w:r w:rsidR="001F3E99">
        <w:rPr>
          <w:color w:val="373A3C"/>
        </w:rPr>
        <w:t xml:space="preserve">Hän kertoo vaimollensa, että ei ole pitkään aikaan halunnut pukea napillista paitaa päällensä, koska napittaminen on </w:t>
      </w:r>
      <w:r w:rsidR="00793C0A">
        <w:rPr>
          <w:color w:val="373A3C"/>
        </w:rPr>
        <w:t>vapinan vuoksi mahdotonta. Pirjo kuuntelee miehensä kertomusta</w:t>
      </w:r>
      <w:r w:rsidR="0024667D">
        <w:rPr>
          <w:color w:val="373A3C"/>
        </w:rPr>
        <w:t xml:space="preserve"> ja alkaa nähdä yhtäläisyyksiä</w:t>
      </w:r>
      <w:r w:rsidR="00F7179A">
        <w:rPr>
          <w:color w:val="373A3C"/>
        </w:rPr>
        <w:t xml:space="preserve"> monien muiden miehellensä ilmaantuneiden piirteiden </w:t>
      </w:r>
      <w:r w:rsidR="00880301">
        <w:rPr>
          <w:color w:val="373A3C"/>
        </w:rPr>
        <w:t xml:space="preserve">kohdalla. </w:t>
      </w:r>
      <w:r w:rsidR="007F6E15">
        <w:rPr>
          <w:color w:val="373A3C"/>
        </w:rPr>
        <w:t>Haarukalla syöminen on vaikeaa,</w:t>
      </w:r>
      <w:r w:rsidR="00B45D56">
        <w:rPr>
          <w:color w:val="373A3C"/>
        </w:rPr>
        <w:t xml:space="preserve"> ja</w:t>
      </w:r>
      <w:r w:rsidR="007F6E15">
        <w:rPr>
          <w:color w:val="373A3C"/>
        </w:rPr>
        <w:t xml:space="preserve"> </w:t>
      </w:r>
      <w:r w:rsidR="00A72007">
        <w:rPr>
          <w:color w:val="373A3C"/>
        </w:rPr>
        <w:lastRenderedPageBreak/>
        <w:t>vähän käytetyt nauhalliset kengät ovat jääneet käyttämättä kaappiin</w:t>
      </w:r>
      <w:r w:rsidR="00B45D56">
        <w:rPr>
          <w:color w:val="373A3C"/>
        </w:rPr>
        <w:t xml:space="preserve">. Ihan kuin Eskolla olisi toisinaan jotakin ongelmaa asioiden </w:t>
      </w:r>
      <w:r w:rsidR="009217A4">
        <w:rPr>
          <w:color w:val="373A3C"/>
        </w:rPr>
        <w:t>muistamisessa.</w:t>
      </w:r>
      <w:r w:rsidR="008E153A">
        <w:rPr>
          <w:color w:val="373A3C"/>
        </w:rPr>
        <w:t xml:space="preserve"> Pirjo huolestuu tilanteesta</w:t>
      </w:r>
      <w:r w:rsidR="006F5E64">
        <w:rPr>
          <w:color w:val="373A3C"/>
        </w:rPr>
        <w:t xml:space="preserve"> ja vaatii miestänsä hakeutumaan lääkärintutkimuksiin. </w:t>
      </w:r>
      <w:r w:rsidR="00CF778A">
        <w:rPr>
          <w:color w:val="373A3C"/>
        </w:rPr>
        <w:t xml:space="preserve">Esko on vähän epäileväinen lääkärin avusta, mutta hän kuitenkin suostuu Pirjon ympäripuhumana lähtemään lääkäriin, kun Pirjo lupaa varata hänelle ajan. </w:t>
      </w:r>
    </w:p>
    <w:p w14:paraId="5A43C555" w14:textId="74F63846" w:rsidR="006C21B7" w:rsidRDefault="006C21B7" w:rsidP="008B572F">
      <w:pPr>
        <w:pStyle w:val="NormaaliWWW"/>
        <w:spacing w:before="0" w:beforeAutospacing="0" w:line="360" w:lineRule="auto"/>
        <w:jc w:val="both"/>
        <w:rPr>
          <w:color w:val="373A3C"/>
        </w:rPr>
      </w:pPr>
    </w:p>
    <w:p w14:paraId="0F442342" w14:textId="7AC8C6F5" w:rsidR="0073585B" w:rsidRDefault="006C21B7" w:rsidP="008B572F">
      <w:pPr>
        <w:pStyle w:val="NormaaliWWW"/>
        <w:spacing w:before="0" w:beforeAutospacing="0" w:line="360" w:lineRule="auto"/>
        <w:jc w:val="both"/>
        <w:rPr>
          <w:color w:val="373A3C"/>
        </w:rPr>
      </w:pPr>
      <w:r>
        <w:rPr>
          <w:color w:val="373A3C"/>
        </w:rPr>
        <w:t>Terveyskeskuslääkäri jututtaa Eskoa</w:t>
      </w:r>
      <w:r w:rsidR="0048686A">
        <w:rPr>
          <w:color w:val="373A3C"/>
        </w:rPr>
        <w:t>. Hän teettää joitakin testej</w:t>
      </w:r>
      <w:r w:rsidR="00DD69FA">
        <w:rPr>
          <w:color w:val="373A3C"/>
        </w:rPr>
        <w:t xml:space="preserve">ä ja toteaa Eskon tarvitsevan </w:t>
      </w:r>
      <w:r w:rsidR="000471BB">
        <w:rPr>
          <w:color w:val="373A3C"/>
        </w:rPr>
        <w:t>neuro</w:t>
      </w:r>
      <w:r w:rsidR="00B73F83">
        <w:rPr>
          <w:color w:val="373A3C"/>
        </w:rPr>
        <w:t>psyko</w:t>
      </w:r>
      <w:r w:rsidR="00F84184">
        <w:rPr>
          <w:color w:val="373A3C"/>
        </w:rPr>
        <w:t>lo</w:t>
      </w:r>
      <w:r w:rsidR="000471BB">
        <w:rPr>
          <w:color w:val="373A3C"/>
        </w:rPr>
        <w:t>gin jatkotutkimuksia. Hän tekee Eskolle lähetteen keskussairaalaan, jo</w:t>
      </w:r>
      <w:r w:rsidR="00B30FA3">
        <w:rPr>
          <w:color w:val="373A3C"/>
        </w:rPr>
        <w:t xml:space="preserve">nka ohjaamana Esko saapuu asiakkaakseni neurologian poliklinikalle. </w:t>
      </w:r>
      <w:r w:rsidR="008D6F8B">
        <w:rPr>
          <w:color w:val="373A3C"/>
        </w:rPr>
        <w:t xml:space="preserve">Pirjo-vaimo saapuu potilashuoneeseen Eskon tueksi ja hoitaa aluksi suurimman osan puhumisesta. </w:t>
      </w:r>
      <w:r w:rsidR="00180B01">
        <w:rPr>
          <w:color w:val="373A3C"/>
        </w:rPr>
        <w:t xml:space="preserve">Eskon perusolemus on </w:t>
      </w:r>
      <w:r w:rsidR="00CC3DD9">
        <w:rPr>
          <w:color w:val="373A3C"/>
        </w:rPr>
        <w:t xml:space="preserve">apaattinen ja vähäilmeinen. Pirjo kertoo arjessa havaittuja ongelmia ja </w:t>
      </w:r>
      <w:r w:rsidR="00E85A10">
        <w:rPr>
          <w:color w:val="373A3C"/>
        </w:rPr>
        <w:t xml:space="preserve">ottaa puheeksi terveyskeskuslääkärin </w:t>
      </w:r>
      <w:r w:rsidR="00FD69D7">
        <w:rPr>
          <w:color w:val="373A3C"/>
        </w:rPr>
        <w:t>tekemän suppean PD-MCI-tutkimuksen</w:t>
      </w:r>
      <w:r w:rsidR="00CE11CE">
        <w:rPr>
          <w:color w:val="373A3C"/>
        </w:rPr>
        <w:t xml:space="preserve">, jossa oli havaittu </w:t>
      </w:r>
      <w:r w:rsidR="007530D7">
        <w:rPr>
          <w:color w:val="373A3C"/>
        </w:rPr>
        <w:t>pulmaa Eskon kogniti</w:t>
      </w:r>
      <w:r w:rsidR="00CB0FA5">
        <w:rPr>
          <w:color w:val="373A3C"/>
        </w:rPr>
        <w:t xml:space="preserve">ivisissa toiminnoissa. </w:t>
      </w:r>
      <w:r w:rsidR="00F21572">
        <w:rPr>
          <w:color w:val="373A3C"/>
        </w:rPr>
        <w:t>Teetän Eskolle PD-MCI</w:t>
      </w:r>
      <w:r w:rsidR="004E2C81">
        <w:rPr>
          <w:color w:val="373A3C"/>
        </w:rPr>
        <w:t>- tutkimuksesta laajemman version ja kirjaan ylös Eskon itsensä</w:t>
      </w:r>
      <w:r w:rsidR="008C3636">
        <w:rPr>
          <w:color w:val="373A3C"/>
        </w:rPr>
        <w:t xml:space="preserve">, mutta myös Pirjon esille tuomat hankaluudet arkitoimissa. </w:t>
      </w:r>
      <w:r w:rsidR="004F7A89">
        <w:rPr>
          <w:color w:val="373A3C"/>
        </w:rPr>
        <w:t>Teetän myös ADL- ja IADL -kysely</w:t>
      </w:r>
      <w:r w:rsidR="0063569F">
        <w:rPr>
          <w:color w:val="373A3C"/>
        </w:rPr>
        <w:t xml:space="preserve">n kartoittaakseni </w:t>
      </w:r>
      <w:r w:rsidR="007839AB">
        <w:rPr>
          <w:color w:val="373A3C"/>
        </w:rPr>
        <w:t xml:space="preserve">Eskon suoriutumista arjessa. </w:t>
      </w:r>
      <w:r w:rsidR="0040535B">
        <w:rPr>
          <w:color w:val="373A3C"/>
        </w:rPr>
        <w:t xml:space="preserve">Täytän Eskon </w:t>
      </w:r>
      <w:r w:rsidR="00673B70">
        <w:rPr>
          <w:color w:val="373A3C"/>
        </w:rPr>
        <w:t xml:space="preserve">muistitoimintoihin liittyen CDR-lomakkeen. </w:t>
      </w:r>
      <w:r w:rsidR="004C071D">
        <w:rPr>
          <w:color w:val="373A3C"/>
        </w:rPr>
        <w:t xml:space="preserve">Lisäkartoituksen vuoksi täytän </w:t>
      </w:r>
      <w:proofErr w:type="spellStart"/>
      <w:r w:rsidR="004C071D">
        <w:rPr>
          <w:color w:val="373A3C"/>
        </w:rPr>
        <w:t>MoCA</w:t>
      </w:r>
      <w:proofErr w:type="spellEnd"/>
      <w:r w:rsidR="004C071D">
        <w:rPr>
          <w:color w:val="373A3C"/>
        </w:rPr>
        <w:t xml:space="preserve">-lomakkeen. </w:t>
      </w:r>
      <w:r w:rsidR="00437F2F">
        <w:rPr>
          <w:color w:val="373A3C"/>
        </w:rPr>
        <w:t>ADL- ja IADL</w:t>
      </w:r>
      <w:r w:rsidR="00491BB4">
        <w:rPr>
          <w:color w:val="373A3C"/>
        </w:rPr>
        <w:t xml:space="preserve"> -kyselyistä käy ilmi selkeitä arkea haittaavia </w:t>
      </w:r>
      <w:r w:rsidR="00904769">
        <w:rPr>
          <w:color w:val="373A3C"/>
        </w:rPr>
        <w:t xml:space="preserve">ongelmakohtia. </w:t>
      </w:r>
      <w:r w:rsidR="002907E0">
        <w:rPr>
          <w:color w:val="373A3C"/>
        </w:rPr>
        <w:t>Tällä kertaa jätän</w:t>
      </w:r>
      <w:r w:rsidR="0073585B">
        <w:rPr>
          <w:color w:val="373A3C"/>
        </w:rPr>
        <w:t xml:space="preserve"> CERAD-testin tekemättä.</w:t>
      </w:r>
    </w:p>
    <w:p w14:paraId="4F3466C6" w14:textId="7A160D1E" w:rsidR="0073585B" w:rsidRDefault="0073585B" w:rsidP="008B572F">
      <w:pPr>
        <w:pStyle w:val="NormaaliWWW"/>
        <w:spacing w:before="0" w:beforeAutospacing="0" w:line="360" w:lineRule="auto"/>
        <w:jc w:val="both"/>
        <w:rPr>
          <w:color w:val="373A3C"/>
        </w:rPr>
      </w:pPr>
    </w:p>
    <w:p w14:paraId="3B022A2A" w14:textId="0F4A8848" w:rsidR="00E606C8" w:rsidRDefault="00E606C8" w:rsidP="008B572F">
      <w:pPr>
        <w:pStyle w:val="NormaaliWWW"/>
        <w:spacing w:before="0" w:beforeAutospacing="0" w:line="360" w:lineRule="auto"/>
        <w:jc w:val="both"/>
        <w:rPr>
          <w:color w:val="373A3C"/>
        </w:rPr>
      </w:pPr>
      <w:r>
        <w:rPr>
          <w:color w:val="373A3C"/>
        </w:rPr>
        <w:t>Eskon kohdalla PD-MCI</w:t>
      </w:r>
      <w:r w:rsidR="007633E2">
        <w:rPr>
          <w:color w:val="373A3C"/>
        </w:rPr>
        <w:t xml:space="preserve"> -testistön </w:t>
      </w:r>
      <w:r w:rsidR="00BA236D">
        <w:rPr>
          <w:color w:val="373A3C"/>
        </w:rPr>
        <w:t>mukaan yhdessä</w:t>
      </w:r>
      <w:r w:rsidR="002D1452">
        <w:rPr>
          <w:color w:val="373A3C"/>
        </w:rPr>
        <w:t xml:space="preserve"> osatehtävässä kahden </w:t>
      </w:r>
      <w:r w:rsidR="006B3427">
        <w:rPr>
          <w:color w:val="373A3C"/>
        </w:rPr>
        <w:t xml:space="preserve">kognition eri osa-alueilla näyttäytyi parkinsonintautiepäilyä tukeva havainto. </w:t>
      </w:r>
      <w:r w:rsidR="00EF5817">
        <w:rPr>
          <w:color w:val="373A3C"/>
        </w:rPr>
        <w:t>ADL-</w:t>
      </w:r>
      <w:r w:rsidR="0065370B">
        <w:rPr>
          <w:color w:val="373A3C"/>
        </w:rPr>
        <w:t>kartoituksesta</w:t>
      </w:r>
      <w:r w:rsidR="006020C7">
        <w:rPr>
          <w:color w:val="373A3C"/>
        </w:rPr>
        <w:t xml:space="preserve"> käy ilmi, että</w:t>
      </w:r>
      <w:r w:rsidR="00A55D4A">
        <w:rPr>
          <w:color w:val="373A3C"/>
        </w:rPr>
        <w:t xml:space="preserve"> Esko tarvitsee tukea</w:t>
      </w:r>
      <w:r w:rsidR="00FE7F71">
        <w:rPr>
          <w:color w:val="373A3C"/>
        </w:rPr>
        <w:t xml:space="preserve"> kylpemisessä ja saunassa käymisessä.</w:t>
      </w:r>
      <w:r w:rsidR="009A4EB1">
        <w:rPr>
          <w:color w:val="373A3C"/>
        </w:rPr>
        <w:t xml:space="preserve"> </w:t>
      </w:r>
      <w:r w:rsidR="001277C0">
        <w:rPr>
          <w:color w:val="373A3C"/>
        </w:rPr>
        <w:t>Lisäksi</w:t>
      </w:r>
      <w:r w:rsidR="00FF46AF">
        <w:rPr>
          <w:color w:val="373A3C"/>
        </w:rPr>
        <w:t xml:space="preserve"> pukeutuminen on testin tasoa 2 eli Esko tarvitsee </w:t>
      </w:r>
      <w:r w:rsidR="000D195A">
        <w:rPr>
          <w:color w:val="373A3C"/>
        </w:rPr>
        <w:t xml:space="preserve">vähän apua sisävaatteiden </w:t>
      </w:r>
      <w:r w:rsidR="00664177">
        <w:rPr>
          <w:color w:val="373A3C"/>
        </w:rPr>
        <w:t xml:space="preserve">kanssa. </w:t>
      </w:r>
      <w:r w:rsidR="004C2C38">
        <w:rPr>
          <w:color w:val="373A3C"/>
        </w:rPr>
        <w:t xml:space="preserve">WC-käynnit sujuvat itsenäisesti. Liikkuminen on rajoittunut kodin sisälle. </w:t>
      </w:r>
      <w:r w:rsidR="00B665FB">
        <w:rPr>
          <w:color w:val="373A3C"/>
        </w:rPr>
        <w:t>Pidätyskyvyssä on ollut</w:t>
      </w:r>
      <w:r w:rsidR="00D3174A">
        <w:rPr>
          <w:color w:val="373A3C"/>
        </w:rPr>
        <w:t xml:space="preserve"> ongelmia. </w:t>
      </w:r>
      <w:r w:rsidR="004D5E72">
        <w:rPr>
          <w:color w:val="373A3C"/>
        </w:rPr>
        <w:t xml:space="preserve">Esko tarvitsee apua ruokailussa. </w:t>
      </w:r>
      <w:r w:rsidR="007028E0">
        <w:rPr>
          <w:color w:val="373A3C"/>
        </w:rPr>
        <w:t>Peseytymisessä</w:t>
      </w:r>
      <w:r w:rsidR="000201E5">
        <w:rPr>
          <w:color w:val="373A3C"/>
        </w:rPr>
        <w:t xml:space="preserve"> Esko tarvitsee apua hiusten ja selän pesussa. </w:t>
      </w:r>
      <w:r w:rsidR="007B6BFC">
        <w:rPr>
          <w:color w:val="373A3C"/>
        </w:rPr>
        <w:t>Pukeutumisessa hän tarvitsee apua esimerkiksi paidan napittamisessa ja kenkien sitomisessa.</w:t>
      </w:r>
      <w:r w:rsidR="0077512D">
        <w:rPr>
          <w:color w:val="373A3C"/>
        </w:rPr>
        <w:t xml:space="preserve"> Esko </w:t>
      </w:r>
      <w:r w:rsidR="0043329D">
        <w:rPr>
          <w:color w:val="373A3C"/>
        </w:rPr>
        <w:t xml:space="preserve">pääsee itse ylös vuoteesta ja tuolista, mutta liikkeelle lähtö on hänen kertomansa mukaan haasteellista. </w:t>
      </w:r>
      <w:r w:rsidR="00A92DA7">
        <w:rPr>
          <w:color w:val="373A3C"/>
        </w:rPr>
        <w:t>Leivän voiteleminen</w:t>
      </w:r>
      <w:r w:rsidR="00C833E5">
        <w:rPr>
          <w:color w:val="373A3C"/>
        </w:rPr>
        <w:t xml:space="preserve"> ja</w:t>
      </w:r>
      <w:r w:rsidR="00A92DA7">
        <w:rPr>
          <w:color w:val="373A3C"/>
        </w:rPr>
        <w:t xml:space="preserve"> </w:t>
      </w:r>
      <w:r w:rsidR="00233F10">
        <w:rPr>
          <w:color w:val="373A3C"/>
        </w:rPr>
        <w:t>haarukan suuhun laittaminen on työlästä.</w:t>
      </w:r>
    </w:p>
    <w:p w14:paraId="11CA31D5" w14:textId="3DE10150" w:rsidR="001A7137" w:rsidRDefault="34FD30CC" w:rsidP="34FD30CC">
      <w:pPr>
        <w:pStyle w:val="NormaaliWWW"/>
        <w:spacing w:before="0" w:beforeAutospacing="0" w:line="360" w:lineRule="auto"/>
        <w:jc w:val="both"/>
        <w:rPr>
          <w:color w:val="373A3C"/>
        </w:rPr>
      </w:pPr>
      <w:r w:rsidRPr="34FD30CC">
        <w:rPr>
          <w:color w:val="373A3C"/>
        </w:rPr>
        <w:t>IADL-testissä</w:t>
      </w:r>
      <w:r w:rsidR="007B16FA">
        <w:rPr>
          <w:color w:val="373A3C"/>
        </w:rPr>
        <w:t xml:space="preserve"> </w:t>
      </w:r>
      <w:r w:rsidR="00136EDA">
        <w:rPr>
          <w:color w:val="373A3C"/>
        </w:rPr>
        <w:t>käy ilmi, että Esko vastaa kyllä puheluihin, mutta ei pysty itse soittamaan</w:t>
      </w:r>
      <w:r w:rsidR="00063250">
        <w:rPr>
          <w:color w:val="373A3C"/>
        </w:rPr>
        <w:t xml:space="preserve">. Hän </w:t>
      </w:r>
      <w:r w:rsidR="002210FC">
        <w:rPr>
          <w:color w:val="373A3C"/>
        </w:rPr>
        <w:t xml:space="preserve">tarvitsee jonkun avukseen </w:t>
      </w:r>
      <w:r w:rsidR="00A87C55">
        <w:rPr>
          <w:color w:val="373A3C"/>
        </w:rPr>
        <w:t xml:space="preserve">kaikilla ostosmatkoilla. </w:t>
      </w:r>
      <w:r w:rsidR="002F262D">
        <w:rPr>
          <w:color w:val="373A3C"/>
        </w:rPr>
        <w:t>Ruoka pitää valmistaa</w:t>
      </w:r>
      <w:r w:rsidR="005433E0">
        <w:rPr>
          <w:color w:val="373A3C"/>
        </w:rPr>
        <w:t xml:space="preserve"> hänelle. </w:t>
      </w:r>
      <w:r w:rsidR="00E37852">
        <w:rPr>
          <w:color w:val="373A3C"/>
        </w:rPr>
        <w:t xml:space="preserve">Taloustöistä hän suorittaa </w:t>
      </w:r>
      <w:r w:rsidR="00D676BE">
        <w:rPr>
          <w:color w:val="373A3C"/>
        </w:rPr>
        <w:t xml:space="preserve">kevyet päivittäiset toimet. </w:t>
      </w:r>
      <w:r w:rsidR="0085151B">
        <w:rPr>
          <w:color w:val="373A3C"/>
        </w:rPr>
        <w:t xml:space="preserve">Pyykinpesu onnistuu. </w:t>
      </w:r>
      <w:r w:rsidR="0080284B">
        <w:rPr>
          <w:color w:val="373A3C"/>
        </w:rPr>
        <w:t xml:space="preserve">Hän matkustaa aina pikkuautolla jonkun toisen kyydissä. </w:t>
      </w:r>
      <w:r w:rsidR="00B30AD8">
        <w:rPr>
          <w:color w:val="373A3C"/>
        </w:rPr>
        <w:t xml:space="preserve">Päivittäislääkitystä ei ole. </w:t>
      </w:r>
      <w:r w:rsidR="00686893">
        <w:rPr>
          <w:color w:val="373A3C"/>
        </w:rPr>
        <w:t xml:space="preserve">Hän on kyvytön hoitamaan raha-asioita. </w:t>
      </w:r>
      <w:r w:rsidR="00737592">
        <w:rPr>
          <w:color w:val="373A3C"/>
        </w:rPr>
        <w:t>CDR</w:t>
      </w:r>
      <w:r w:rsidR="00363CF0">
        <w:rPr>
          <w:color w:val="373A3C"/>
        </w:rPr>
        <w:t xml:space="preserve">-lomakkeen </w:t>
      </w:r>
      <w:r w:rsidR="00363CF0">
        <w:rPr>
          <w:color w:val="373A3C"/>
        </w:rPr>
        <w:lastRenderedPageBreak/>
        <w:t>tuloksista käy ilmi</w:t>
      </w:r>
      <w:r w:rsidR="001F0E30">
        <w:rPr>
          <w:color w:val="373A3C"/>
        </w:rPr>
        <w:t xml:space="preserve">, että </w:t>
      </w:r>
      <w:r w:rsidR="00BF1D00">
        <w:rPr>
          <w:color w:val="373A3C"/>
        </w:rPr>
        <w:t>Eskolla on kohtalaista muistin heikkenemistä</w:t>
      </w:r>
      <w:r w:rsidR="00880F36">
        <w:rPr>
          <w:color w:val="373A3C"/>
        </w:rPr>
        <w:t xml:space="preserve"> ja muistin heikkeneminen vaikuttaa jokapäiväisiin toimintoihin.</w:t>
      </w:r>
      <w:r w:rsidR="0062358B">
        <w:rPr>
          <w:color w:val="373A3C"/>
        </w:rPr>
        <w:t xml:space="preserve"> Orientaatiossa on </w:t>
      </w:r>
      <w:r w:rsidR="008924AB">
        <w:rPr>
          <w:color w:val="373A3C"/>
        </w:rPr>
        <w:t xml:space="preserve">pieniä vaikeuksia aikasuhteissa. </w:t>
      </w:r>
      <w:r w:rsidR="002624D1">
        <w:rPr>
          <w:color w:val="373A3C"/>
        </w:rPr>
        <w:t>Eskolla on kohtalaisia vaikeuksia</w:t>
      </w:r>
      <w:r w:rsidR="003B76A6">
        <w:rPr>
          <w:color w:val="373A3C"/>
        </w:rPr>
        <w:t xml:space="preserve"> ongelmien käsittelyssä</w:t>
      </w:r>
      <w:r w:rsidR="00F562CD">
        <w:rPr>
          <w:color w:val="373A3C"/>
        </w:rPr>
        <w:t xml:space="preserve">, mutta yleensä </w:t>
      </w:r>
      <w:r w:rsidR="00B56F5B">
        <w:rPr>
          <w:color w:val="373A3C"/>
        </w:rPr>
        <w:t xml:space="preserve">hänellä riittää </w:t>
      </w:r>
      <w:r w:rsidR="00F562CD">
        <w:rPr>
          <w:color w:val="373A3C"/>
        </w:rPr>
        <w:t>sosiaali</w:t>
      </w:r>
      <w:r w:rsidR="00B56F5B">
        <w:rPr>
          <w:color w:val="373A3C"/>
        </w:rPr>
        <w:t>sta</w:t>
      </w:r>
      <w:r w:rsidR="00F562CD">
        <w:rPr>
          <w:color w:val="373A3C"/>
        </w:rPr>
        <w:t xml:space="preserve"> arvostelukyky</w:t>
      </w:r>
      <w:r w:rsidR="00B56F5B">
        <w:rPr>
          <w:color w:val="373A3C"/>
        </w:rPr>
        <w:t>ä.</w:t>
      </w:r>
      <w:r w:rsidR="001320FA">
        <w:rPr>
          <w:color w:val="373A3C"/>
        </w:rPr>
        <w:t xml:space="preserve"> Esko ei osallistu kodin ulkopuoliseen yhteisölliseen toimintaan. </w:t>
      </w:r>
      <w:r w:rsidR="001F456A">
        <w:rPr>
          <w:color w:val="373A3C"/>
        </w:rPr>
        <w:t xml:space="preserve">Kodinhoidon ja harrastusten parissa </w:t>
      </w:r>
      <w:r w:rsidR="00B12140">
        <w:rPr>
          <w:color w:val="373A3C"/>
        </w:rPr>
        <w:t xml:space="preserve">on lievää, mutta selkeää </w:t>
      </w:r>
      <w:r w:rsidR="00357D99">
        <w:rPr>
          <w:color w:val="373A3C"/>
        </w:rPr>
        <w:t xml:space="preserve">toiminnan heikkenemistä. </w:t>
      </w:r>
      <w:r w:rsidR="00291F68">
        <w:rPr>
          <w:color w:val="373A3C"/>
        </w:rPr>
        <w:t xml:space="preserve">Esko tarvitsee apua </w:t>
      </w:r>
      <w:r w:rsidR="008B07F5">
        <w:rPr>
          <w:color w:val="373A3C"/>
        </w:rPr>
        <w:t>henkilökohtais</w:t>
      </w:r>
      <w:r w:rsidR="00CE6C8E">
        <w:rPr>
          <w:color w:val="373A3C"/>
        </w:rPr>
        <w:t xml:space="preserve">en hygienian hoidossa ja </w:t>
      </w:r>
      <w:r w:rsidR="0091073E">
        <w:rPr>
          <w:color w:val="373A3C"/>
        </w:rPr>
        <w:t xml:space="preserve">tavaroista huolehtimisessa. Pisteitä </w:t>
      </w:r>
      <w:r w:rsidR="00E6662B">
        <w:rPr>
          <w:color w:val="373A3C"/>
        </w:rPr>
        <w:t>testistä kertyy 7,5</w:t>
      </w:r>
      <w:r w:rsidR="001A7137">
        <w:rPr>
          <w:color w:val="373A3C"/>
        </w:rPr>
        <w:t xml:space="preserve">, mikä antaa selkeitä viitteitä toimintakyvyn heikkenemisestä ja Parkinsonin taudin </w:t>
      </w:r>
      <w:r w:rsidR="007F161F">
        <w:rPr>
          <w:color w:val="373A3C"/>
        </w:rPr>
        <w:t xml:space="preserve">mahdollisuudesta. </w:t>
      </w:r>
    </w:p>
    <w:p w14:paraId="081269A7" w14:textId="456BCF09" w:rsidR="00B56589" w:rsidRDefault="00B56589" w:rsidP="34FD30CC">
      <w:pPr>
        <w:pStyle w:val="NormaaliWWW"/>
        <w:spacing w:before="0" w:beforeAutospacing="0" w:line="360" w:lineRule="auto"/>
        <w:jc w:val="both"/>
        <w:rPr>
          <w:color w:val="373A3C"/>
        </w:rPr>
      </w:pPr>
    </w:p>
    <w:p w14:paraId="2447DCD1" w14:textId="7DDF140D" w:rsidR="00135A29" w:rsidRDefault="00B56589" w:rsidP="008B572F">
      <w:pPr>
        <w:pStyle w:val="NormaaliWWW"/>
        <w:spacing w:before="0" w:beforeAutospacing="0" w:line="360" w:lineRule="auto"/>
        <w:jc w:val="both"/>
        <w:rPr>
          <w:color w:val="373A3C"/>
        </w:rPr>
      </w:pPr>
      <w:proofErr w:type="spellStart"/>
      <w:r>
        <w:rPr>
          <w:color w:val="373A3C"/>
        </w:rPr>
        <w:t>MoCA</w:t>
      </w:r>
      <w:proofErr w:type="spellEnd"/>
      <w:r>
        <w:rPr>
          <w:color w:val="373A3C"/>
        </w:rPr>
        <w:t>-testin tuloksissa Eskolla ilmenee</w:t>
      </w:r>
      <w:r w:rsidR="00E62285">
        <w:rPr>
          <w:color w:val="373A3C"/>
        </w:rPr>
        <w:t xml:space="preserve"> </w:t>
      </w:r>
      <w:proofErr w:type="spellStart"/>
      <w:r w:rsidR="00E62285">
        <w:rPr>
          <w:color w:val="373A3C"/>
        </w:rPr>
        <w:t>visuospatiaalisissa</w:t>
      </w:r>
      <w:proofErr w:type="spellEnd"/>
      <w:r w:rsidR="00E62285">
        <w:rPr>
          <w:color w:val="373A3C"/>
        </w:rPr>
        <w:t xml:space="preserve"> kyvyissä. </w:t>
      </w:r>
      <w:r w:rsidR="00E1485A">
        <w:rPr>
          <w:color w:val="373A3C"/>
        </w:rPr>
        <w:t>Toisaalta k</w:t>
      </w:r>
      <w:r w:rsidR="00326071">
        <w:rPr>
          <w:color w:val="373A3C"/>
        </w:rPr>
        <w:t xml:space="preserve">uution piirtäminen on mahdotonta, koska kynän kädessä pitäminen ei onnistu vapinan vuoksi. </w:t>
      </w:r>
      <w:r w:rsidR="005144AD">
        <w:rPr>
          <w:color w:val="373A3C"/>
        </w:rPr>
        <w:t>Sama ongelma toistuu kellotaulun piirtämisen kohdalla.</w:t>
      </w:r>
      <w:r w:rsidR="00F3637A">
        <w:rPr>
          <w:color w:val="373A3C"/>
        </w:rPr>
        <w:t xml:space="preserve"> </w:t>
      </w:r>
      <w:r w:rsidR="00C77615">
        <w:rPr>
          <w:color w:val="373A3C"/>
        </w:rPr>
        <w:t xml:space="preserve">Esko osaa kuitenkin sanallisesti selittää, miten kellotaulun numerot sijoittuvat taulussa. </w:t>
      </w:r>
      <w:r w:rsidR="00F3637A">
        <w:rPr>
          <w:color w:val="373A3C"/>
        </w:rPr>
        <w:t xml:space="preserve">Nimeämistehtävässä Esko osaa nimetä leijonan ja sarvikuonon, mutta ei dromedaaria. </w:t>
      </w:r>
      <w:r w:rsidR="00361F2A">
        <w:rPr>
          <w:color w:val="373A3C"/>
        </w:rPr>
        <w:t xml:space="preserve">Sanalistan toistaminen on vaikeaa. </w:t>
      </w:r>
      <w:r w:rsidR="00A37DF5">
        <w:rPr>
          <w:color w:val="373A3C"/>
        </w:rPr>
        <w:t xml:space="preserve">Myös tarkkaavuudessa on selkeää pulmaa. </w:t>
      </w:r>
      <w:r w:rsidR="007944C6">
        <w:rPr>
          <w:color w:val="373A3C"/>
        </w:rPr>
        <w:t>Kielellisten toimintojen osiosta</w:t>
      </w:r>
      <w:r w:rsidR="00784087">
        <w:rPr>
          <w:color w:val="373A3C"/>
        </w:rPr>
        <w:t xml:space="preserve"> Esko suoriutuu hyvin toistamistehtävän kohdalta, mutta S-kirjaimella alkavien sanojen keksiminen </w:t>
      </w:r>
      <w:r w:rsidR="00A064EC">
        <w:rPr>
          <w:color w:val="373A3C"/>
        </w:rPr>
        <w:t xml:space="preserve">ei yllä yhteentoista sanaan minuutin aikana. </w:t>
      </w:r>
      <w:r w:rsidR="002F5694">
        <w:rPr>
          <w:color w:val="373A3C"/>
        </w:rPr>
        <w:t>Käsitteiden muodostamisessa</w:t>
      </w:r>
      <w:r w:rsidR="00054D5D">
        <w:rPr>
          <w:color w:val="373A3C"/>
        </w:rPr>
        <w:t xml:space="preserve"> Esko löytää yhtäläisyyden junan ja polkupyörän kohdalla, mutta ei kellon ja viivaimen kohdalla. </w:t>
      </w:r>
      <w:r w:rsidR="000D0028">
        <w:rPr>
          <w:color w:val="373A3C"/>
        </w:rPr>
        <w:t xml:space="preserve">Viivepalautustehtävässä </w:t>
      </w:r>
      <w:r w:rsidR="002862E1">
        <w:rPr>
          <w:color w:val="373A3C"/>
        </w:rPr>
        <w:t>Esko saa pisteitä 3/5</w:t>
      </w:r>
      <w:r w:rsidR="00FB3B74">
        <w:rPr>
          <w:color w:val="373A3C"/>
        </w:rPr>
        <w:t xml:space="preserve"> ja orientaatiotehtävästä 3/6. </w:t>
      </w:r>
      <w:r w:rsidR="00C77615">
        <w:rPr>
          <w:color w:val="373A3C"/>
        </w:rPr>
        <w:t xml:space="preserve"> Myös </w:t>
      </w:r>
      <w:proofErr w:type="spellStart"/>
      <w:r w:rsidR="00C77615">
        <w:rPr>
          <w:color w:val="373A3C"/>
        </w:rPr>
        <w:t>MoCa</w:t>
      </w:r>
      <w:proofErr w:type="spellEnd"/>
      <w:r w:rsidR="00C77615">
        <w:rPr>
          <w:color w:val="373A3C"/>
        </w:rPr>
        <w:t xml:space="preserve">-testi tukee </w:t>
      </w:r>
      <w:r w:rsidR="00135A29">
        <w:rPr>
          <w:color w:val="373A3C"/>
        </w:rPr>
        <w:t xml:space="preserve">Parkinsonin taudin epäilyä. </w:t>
      </w:r>
    </w:p>
    <w:p w14:paraId="721135A6" w14:textId="1944161F" w:rsidR="009931DC" w:rsidRDefault="009931DC" w:rsidP="008B572F">
      <w:pPr>
        <w:pStyle w:val="NormaaliWWW"/>
        <w:spacing w:before="0" w:beforeAutospacing="0" w:line="360" w:lineRule="auto"/>
        <w:jc w:val="both"/>
        <w:rPr>
          <w:color w:val="373A3C"/>
        </w:rPr>
      </w:pPr>
    </w:p>
    <w:p w14:paraId="56CD1B63" w14:textId="056D5D73" w:rsidR="00F54E55" w:rsidRDefault="009931DC" w:rsidP="008B572F">
      <w:pPr>
        <w:pStyle w:val="NormaaliWWW"/>
        <w:spacing w:before="0" w:beforeAutospacing="0" w:line="360" w:lineRule="auto"/>
        <w:jc w:val="both"/>
        <w:rPr>
          <w:color w:val="373A3C"/>
        </w:rPr>
      </w:pPr>
      <w:r>
        <w:rPr>
          <w:color w:val="373A3C"/>
        </w:rPr>
        <w:t>Koska</w:t>
      </w:r>
      <w:r w:rsidR="00674262">
        <w:rPr>
          <w:color w:val="373A3C"/>
        </w:rPr>
        <w:t xml:space="preserve"> </w:t>
      </w:r>
      <w:r>
        <w:rPr>
          <w:color w:val="373A3C"/>
        </w:rPr>
        <w:t>Eskon ja Pirjon haastattelu sekä monipuolinen testistö vahvistaa selkeästi käsitystä Parkinsonin taudista, en</w:t>
      </w:r>
      <w:r w:rsidR="00E515BC">
        <w:rPr>
          <w:color w:val="373A3C"/>
        </w:rPr>
        <w:t xml:space="preserve"> itse</w:t>
      </w:r>
      <w:r>
        <w:rPr>
          <w:color w:val="373A3C"/>
        </w:rPr>
        <w:t xml:space="preserve"> ohja</w:t>
      </w:r>
      <w:r w:rsidR="00F0000D">
        <w:rPr>
          <w:color w:val="373A3C"/>
        </w:rPr>
        <w:t>isi</w:t>
      </w:r>
      <w:r>
        <w:rPr>
          <w:color w:val="373A3C"/>
        </w:rPr>
        <w:t xml:space="preserve"> </w:t>
      </w:r>
      <w:r w:rsidR="002F3C8F">
        <w:rPr>
          <w:color w:val="373A3C"/>
        </w:rPr>
        <w:t xml:space="preserve">Eskoa isotooppikuvaukseen. </w:t>
      </w:r>
      <w:r w:rsidR="00E515BC">
        <w:rPr>
          <w:color w:val="373A3C"/>
        </w:rPr>
        <w:t xml:space="preserve">Tähän viimeisen </w:t>
      </w:r>
      <w:r w:rsidR="00655863">
        <w:rPr>
          <w:color w:val="373A3C"/>
        </w:rPr>
        <w:t xml:space="preserve">sanan sanoo </w:t>
      </w:r>
      <w:r w:rsidR="005E7E3A">
        <w:rPr>
          <w:color w:val="373A3C"/>
        </w:rPr>
        <w:t xml:space="preserve">kuitenkin </w:t>
      </w:r>
      <w:r w:rsidR="00655863">
        <w:rPr>
          <w:color w:val="373A3C"/>
        </w:rPr>
        <w:t xml:space="preserve">neurologi juteltuaan potilaan ja hänen vaimonsa </w:t>
      </w:r>
      <w:r w:rsidR="00620BDC">
        <w:rPr>
          <w:color w:val="373A3C"/>
        </w:rPr>
        <w:t xml:space="preserve">kanssa asiasta. </w:t>
      </w:r>
      <w:r w:rsidR="00BD1D5E">
        <w:rPr>
          <w:color w:val="373A3C"/>
        </w:rPr>
        <w:t xml:space="preserve">Pirjo ja Esko eivät </w:t>
      </w:r>
      <w:r w:rsidR="00C23250">
        <w:rPr>
          <w:color w:val="373A3C"/>
        </w:rPr>
        <w:t xml:space="preserve">vaadi lisätutkimuksia Parkinsonin taudin vahvistamiseksi. </w:t>
      </w:r>
      <w:r w:rsidR="00485378">
        <w:rPr>
          <w:color w:val="373A3C"/>
        </w:rPr>
        <w:t>Annan Eskolle ja Pirjolle erilaisia esitteitä ja tietopakett</w:t>
      </w:r>
      <w:r w:rsidR="009570EA">
        <w:rPr>
          <w:color w:val="373A3C"/>
        </w:rPr>
        <w:t xml:space="preserve">eja tautiin liittyen. Lisäksi kerron mahdollisuudesta osallistua sopeutumisvalmennuskurssille. </w:t>
      </w:r>
      <w:r w:rsidR="00EA6993">
        <w:rPr>
          <w:color w:val="373A3C"/>
        </w:rPr>
        <w:t xml:space="preserve">Ehdotan, että Esko ja Pirjo </w:t>
      </w:r>
      <w:r w:rsidR="00CA6F1E">
        <w:rPr>
          <w:color w:val="373A3C"/>
        </w:rPr>
        <w:t xml:space="preserve">ottavat yhteyttä myös oman terveyskeskuksen muistihoitajaan. </w:t>
      </w:r>
    </w:p>
    <w:p w14:paraId="3D6EEEA9" w14:textId="509CCFCF" w:rsidR="003E0152" w:rsidRDefault="00211080" w:rsidP="008B572F">
      <w:pPr>
        <w:pStyle w:val="NormaaliWWW"/>
        <w:spacing w:before="0" w:beforeAutospacing="0" w:line="360" w:lineRule="auto"/>
        <w:jc w:val="both"/>
        <w:rPr>
          <w:color w:val="373A3C"/>
        </w:rPr>
      </w:pPr>
      <w:r>
        <w:rPr>
          <w:color w:val="373A3C"/>
        </w:rPr>
        <w:t>N</w:t>
      </w:r>
      <w:r w:rsidR="00921DCB">
        <w:rPr>
          <w:color w:val="373A3C"/>
        </w:rPr>
        <w:t xml:space="preserve">eurologi tekee </w:t>
      </w:r>
      <w:r w:rsidR="009B347F">
        <w:rPr>
          <w:color w:val="373A3C"/>
        </w:rPr>
        <w:t>Esko</w:t>
      </w:r>
      <w:r w:rsidR="00921DCB">
        <w:rPr>
          <w:color w:val="373A3C"/>
        </w:rPr>
        <w:t>lle</w:t>
      </w:r>
      <w:r w:rsidR="00706244">
        <w:rPr>
          <w:color w:val="373A3C"/>
        </w:rPr>
        <w:t xml:space="preserve"> </w:t>
      </w:r>
      <w:r w:rsidR="00AD34FF">
        <w:rPr>
          <w:color w:val="373A3C"/>
        </w:rPr>
        <w:t>lääkehoidon arvioin</w:t>
      </w:r>
      <w:r w:rsidR="00921DCB">
        <w:rPr>
          <w:color w:val="373A3C"/>
        </w:rPr>
        <w:t>nin</w:t>
      </w:r>
      <w:r w:rsidR="00AD34FF">
        <w:rPr>
          <w:color w:val="373A3C"/>
        </w:rPr>
        <w:t xml:space="preserve">. </w:t>
      </w:r>
      <w:r w:rsidR="00FA0276">
        <w:rPr>
          <w:color w:val="373A3C"/>
        </w:rPr>
        <w:t>L</w:t>
      </w:r>
      <w:r w:rsidR="009570EA">
        <w:rPr>
          <w:color w:val="373A3C"/>
        </w:rPr>
        <w:t xml:space="preserve">ääkkeellisenä hoitona </w:t>
      </w:r>
      <w:r w:rsidR="00FA0276">
        <w:rPr>
          <w:color w:val="373A3C"/>
        </w:rPr>
        <w:t xml:space="preserve">Esko voisi hyötyä </w:t>
      </w:r>
      <w:r w:rsidR="00C96B3C">
        <w:rPr>
          <w:color w:val="373A3C"/>
        </w:rPr>
        <w:t>un</w:t>
      </w:r>
      <w:r w:rsidR="00640480">
        <w:rPr>
          <w:color w:val="373A3C"/>
        </w:rPr>
        <w:t>ta parantava</w:t>
      </w:r>
      <w:r w:rsidR="00FA0276">
        <w:rPr>
          <w:color w:val="373A3C"/>
        </w:rPr>
        <w:t>st</w:t>
      </w:r>
      <w:r w:rsidR="00640480">
        <w:rPr>
          <w:color w:val="373A3C"/>
        </w:rPr>
        <w:t>a lääk</w:t>
      </w:r>
      <w:r w:rsidR="00FA0276">
        <w:rPr>
          <w:color w:val="373A3C"/>
        </w:rPr>
        <w:t>keestä</w:t>
      </w:r>
      <w:r w:rsidR="00640480">
        <w:rPr>
          <w:color w:val="373A3C"/>
        </w:rPr>
        <w:t>, sekä kipulääkitykse</w:t>
      </w:r>
      <w:r w:rsidR="0099282D">
        <w:rPr>
          <w:color w:val="373A3C"/>
        </w:rPr>
        <w:t>stä</w:t>
      </w:r>
      <w:r w:rsidR="0093375D">
        <w:rPr>
          <w:color w:val="373A3C"/>
        </w:rPr>
        <w:t xml:space="preserve"> tarvittaessa</w:t>
      </w:r>
      <w:r w:rsidR="00640480">
        <w:rPr>
          <w:color w:val="373A3C"/>
        </w:rPr>
        <w:t xml:space="preserve">. </w:t>
      </w:r>
      <w:r w:rsidR="00B47DEF">
        <w:rPr>
          <w:color w:val="373A3C"/>
        </w:rPr>
        <w:t xml:space="preserve">Lääkäri määrää </w:t>
      </w:r>
      <w:r w:rsidR="005343CD">
        <w:rPr>
          <w:color w:val="373A3C"/>
        </w:rPr>
        <w:t>Esko</w:t>
      </w:r>
      <w:r w:rsidR="00B47DEF">
        <w:rPr>
          <w:color w:val="373A3C"/>
        </w:rPr>
        <w:t>lle</w:t>
      </w:r>
      <w:r w:rsidR="005343CD">
        <w:rPr>
          <w:color w:val="373A3C"/>
        </w:rPr>
        <w:t xml:space="preserve"> </w:t>
      </w:r>
      <w:proofErr w:type="spellStart"/>
      <w:r w:rsidR="005343CD">
        <w:rPr>
          <w:color w:val="373A3C"/>
        </w:rPr>
        <w:t>rasagiliinilääkityksen</w:t>
      </w:r>
      <w:proofErr w:type="spellEnd"/>
      <w:r w:rsidR="004F6AB9">
        <w:rPr>
          <w:color w:val="373A3C"/>
        </w:rPr>
        <w:t>, joka estää dopamiinin hajoamista aivoissa.</w:t>
      </w:r>
      <w:r w:rsidR="00BC39EF">
        <w:rPr>
          <w:color w:val="373A3C"/>
        </w:rPr>
        <w:t xml:space="preserve"> Tätä lääkettä käytetään tyypillisesti Parkinsonin taudin</w:t>
      </w:r>
      <w:r w:rsidR="00F9746C">
        <w:rPr>
          <w:color w:val="373A3C"/>
        </w:rPr>
        <w:t xml:space="preserve"> alkuvaiheessa.</w:t>
      </w:r>
      <w:r w:rsidR="007A717F">
        <w:rPr>
          <w:color w:val="373A3C"/>
        </w:rPr>
        <w:t xml:space="preserve"> </w:t>
      </w:r>
      <w:r w:rsidR="006B735D">
        <w:rPr>
          <w:color w:val="373A3C"/>
        </w:rPr>
        <w:t>Itse sovin</w:t>
      </w:r>
      <w:r w:rsidR="007F54AA">
        <w:rPr>
          <w:color w:val="373A3C"/>
        </w:rPr>
        <w:t xml:space="preserve"> Eskon ja Pirjon kanssa</w:t>
      </w:r>
      <w:r w:rsidR="000E5F8C">
        <w:rPr>
          <w:color w:val="373A3C"/>
        </w:rPr>
        <w:t xml:space="preserve"> seuraavan kontrolliajan </w:t>
      </w:r>
      <w:r w:rsidR="0001098E">
        <w:rPr>
          <w:color w:val="373A3C"/>
        </w:rPr>
        <w:t xml:space="preserve">puolen </w:t>
      </w:r>
      <w:r w:rsidR="000E5F8C">
        <w:rPr>
          <w:color w:val="373A3C"/>
        </w:rPr>
        <w:lastRenderedPageBreak/>
        <w:t>vuoden päähän</w:t>
      </w:r>
      <w:r w:rsidR="001F208F">
        <w:rPr>
          <w:color w:val="373A3C"/>
        </w:rPr>
        <w:t xml:space="preserve">, jolloin </w:t>
      </w:r>
      <w:r w:rsidR="00C844AC">
        <w:rPr>
          <w:color w:val="373A3C"/>
        </w:rPr>
        <w:t>tarkistetaan</w:t>
      </w:r>
      <w:r w:rsidR="00EC7AC0">
        <w:rPr>
          <w:color w:val="373A3C"/>
        </w:rPr>
        <w:t xml:space="preserve"> Eskon jaksaminen ja samalla hän voi käydä juttelemassa lääkärin kanssa</w:t>
      </w:r>
      <w:r w:rsidR="0001098E">
        <w:rPr>
          <w:color w:val="373A3C"/>
        </w:rPr>
        <w:t xml:space="preserve"> lääkityksen </w:t>
      </w:r>
      <w:r w:rsidR="00C63E3A">
        <w:rPr>
          <w:color w:val="373A3C"/>
        </w:rPr>
        <w:t>toimivuu</w:t>
      </w:r>
      <w:r w:rsidR="00EC7AC0">
        <w:rPr>
          <w:color w:val="373A3C"/>
        </w:rPr>
        <w:t>desta</w:t>
      </w:r>
      <w:r w:rsidR="001F208F">
        <w:rPr>
          <w:color w:val="373A3C"/>
        </w:rPr>
        <w:t>.</w:t>
      </w:r>
      <w:r w:rsidR="00C63E3A">
        <w:rPr>
          <w:color w:val="373A3C"/>
        </w:rPr>
        <w:t xml:space="preserve"> </w:t>
      </w:r>
      <w:r w:rsidR="00C31D7F">
        <w:rPr>
          <w:color w:val="373A3C"/>
        </w:rPr>
        <w:t xml:space="preserve">Lääkärin mukaan </w:t>
      </w:r>
      <w:proofErr w:type="spellStart"/>
      <w:r w:rsidR="00C31D7F">
        <w:rPr>
          <w:color w:val="373A3C"/>
        </w:rPr>
        <w:t>levodopahoidon</w:t>
      </w:r>
      <w:proofErr w:type="spellEnd"/>
      <w:r w:rsidR="00C31D7F">
        <w:rPr>
          <w:color w:val="373A3C"/>
        </w:rPr>
        <w:t xml:space="preserve"> mahdolliset haittavaikutukset ovat liian suuria sen hyötyihin nähden taudin tässä vaiheessa. Tähän siirrytään tarvittaessa vasta myöhemmin. Kirurginen hoito ei myöskään ole</w:t>
      </w:r>
      <w:r w:rsidR="00E75ED5">
        <w:rPr>
          <w:color w:val="373A3C"/>
        </w:rPr>
        <w:t xml:space="preserve"> vielä</w:t>
      </w:r>
      <w:r w:rsidR="00C31D7F">
        <w:rPr>
          <w:color w:val="373A3C"/>
        </w:rPr>
        <w:t xml:space="preserve"> järkevä vaihtoehto Eskon kohdalla. </w:t>
      </w:r>
      <w:r w:rsidR="00C63E3A">
        <w:rPr>
          <w:color w:val="373A3C"/>
        </w:rPr>
        <w:t xml:space="preserve">Tarvittaessa </w:t>
      </w:r>
      <w:r w:rsidR="008355D8">
        <w:rPr>
          <w:color w:val="373A3C"/>
        </w:rPr>
        <w:t xml:space="preserve">potilas ottaa jo aiemmin yhteyttä poliklinikalle, jos </w:t>
      </w:r>
      <w:r w:rsidR="00261C06">
        <w:rPr>
          <w:color w:val="373A3C"/>
        </w:rPr>
        <w:t xml:space="preserve">nyt määrätyn </w:t>
      </w:r>
      <w:r w:rsidR="008355D8">
        <w:rPr>
          <w:color w:val="373A3C"/>
        </w:rPr>
        <w:t xml:space="preserve">lääkityksen kanssa ilmenee </w:t>
      </w:r>
      <w:r w:rsidR="003E0152">
        <w:rPr>
          <w:color w:val="373A3C"/>
        </w:rPr>
        <w:t>suuria haittavaikutuksia.</w:t>
      </w:r>
    </w:p>
    <w:p w14:paraId="1B8C821E" w14:textId="78686ED8" w:rsidR="001C4654" w:rsidRDefault="001C4654" w:rsidP="008B572F">
      <w:pPr>
        <w:pStyle w:val="NormaaliWWW"/>
        <w:spacing w:before="0" w:beforeAutospacing="0" w:line="360" w:lineRule="auto"/>
        <w:jc w:val="both"/>
        <w:rPr>
          <w:color w:val="373A3C"/>
        </w:rPr>
      </w:pPr>
    </w:p>
    <w:p w14:paraId="16D48EC6" w14:textId="1E173D27" w:rsidR="00651347" w:rsidRDefault="00DF359A" w:rsidP="008B572F">
      <w:pPr>
        <w:pStyle w:val="NormaaliWWW"/>
        <w:spacing w:before="0" w:beforeAutospacing="0" w:line="360" w:lineRule="auto"/>
        <w:jc w:val="both"/>
        <w:rPr>
          <w:color w:val="373A3C"/>
        </w:rPr>
      </w:pPr>
      <w:r>
        <w:rPr>
          <w:color w:val="373A3C"/>
        </w:rPr>
        <w:t>Kerron Eskolle ja Pirjolle ikävät uutiset siitä, että tautia ei voida kokonaan pysäyttää, minkä vuoksi armeliaisuus itseä kohtaan on tärkeää. Taudin eteneminen tapahtuu kuitenkin yksilöllisesti ja mielihyvähormonina tunne</w:t>
      </w:r>
      <w:r w:rsidR="00EA60C9">
        <w:rPr>
          <w:color w:val="373A3C"/>
        </w:rPr>
        <w:t>tun</w:t>
      </w:r>
      <w:r>
        <w:rPr>
          <w:color w:val="373A3C"/>
        </w:rPr>
        <w:t xml:space="preserve"> dopamiini</w:t>
      </w:r>
      <w:r w:rsidR="00C0506B">
        <w:rPr>
          <w:color w:val="373A3C"/>
        </w:rPr>
        <w:t>n määrää elimistössä voi pyrkiä itse lisäämään</w:t>
      </w:r>
      <w:r w:rsidR="00DF20C5">
        <w:rPr>
          <w:color w:val="373A3C"/>
        </w:rPr>
        <w:t xml:space="preserve"> harrastuksilla, ihmissuhteiden hoitamisel</w:t>
      </w:r>
      <w:r w:rsidR="00D519FD">
        <w:rPr>
          <w:color w:val="373A3C"/>
        </w:rPr>
        <w:t>l</w:t>
      </w:r>
      <w:r w:rsidR="00DF20C5">
        <w:rPr>
          <w:color w:val="373A3C"/>
        </w:rPr>
        <w:t xml:space="preserve">a ja </w:t>
      </w:r>
      <w:r w:rsidR="00C04412">
        <w:rPr>
          <w:color w:val="373A3C"/>
        </w:rPr>
        <w:t>muilla itseä ilahduttavilla</w:t>
      </w:r>
      <w:r w:rsidR="002462CA">
        <w:rPr>
          <w:color w:val="373A3C"/>
        </w:rPr>
        <w:t xml:space="preserve"> asioilla. Suosittelen</w:t>
      </w:r>
      <w:r w:rsidR="00D519FD">
        <w:rPr>
          <w:color w:val="373A3C"/>
        </w:rPr>
        <w:t>kin pilke silmäkulmassa Eskolle ja Pirjolle</w:t>
      </w:r>
      <w:r w:rsidR="002462CA">
        <w:rPr>
          <w:color w:val="373A3C"/>
        </w:rPr>
        <w:t xml:space="preserve"> halaushetkiä aamuin illoin.</w:t>
      </w:r>
      <w:r w:rsidR="00D519FD">
        <w:rPr>
          <w:color w:val="373A3C"/>
        </w:rPr>
        <w:t xml:space="preserve"> </w:t>
      </w:r>
      <w:r w:rsidR="00DA3E6B">
        <w:rPr>
          <w:color w:val="373A3C"/>
        </w:rPr>
        <w:t xml:space="preserve">Muistutan, että taudin aiheuttamia vaikeuksia ei tarvitse hävetä, vaan avoimuus </w:t>
      </w:r>
      <w:r w:rsidR="009A382F">
        <w:rPr>
          <w:color w:val="373A3C"/>
        </w:rPr>
        <w:t xml:space="preserve">helpottaa arjessa jaksamista. </w:t>
      </w:r>
      <w:r w:rsidR="00571D8E">
        <w:rPr>
          <w:color w:val="373A3C"/>
        </w:rPr>
        <w:t xml:space="preserve">Suosittelen Eskoa aloittamaan uudelleen teatterissa käymisen ja </w:t>
      </w:r>
      <w:r w:rsidR="00BD7226">
        <w:rPr>
          <w:color w:val="373A3C"/>
        </w:rPr>
        <w:t>ehdotan yhteisiä kirjastokäyntejä</w:t>
      </w:r>
      <w:r w:rsidR="00651347">
        <w:rPr>
          <w:color w:val="373A3C"/>
        </w:rPr>
        <w:t xml:space="preserve"> tai lukuhetkiä Pirjon kanssa.</w:t>
      </w:r>
      <w:r w:rsidR="00F41064">
        <w:rPr>
          <w:color w:val="373A3C"/>
        </w:rPr>
        <w:t xml:space="preserve"> </w:t>
      </w:r>
      <w:r w:rsidR="00411440">
        <w:rPr>
          <w:color w:val="373A3C"/>
        </w:rPr>
        <w:t>E</w:t>
      </w:r>
      <w:r w:rsidR="00D64C21">
        <w:rPr>
          <w:color w:val="373A3C"/>
        </w:rPr>
        <w:t xml:space="preserve">hdotan, että </w:t>
      </w:r>
      <w:r w:rsidR="00D54D88">
        <w:rPr>
          <w:color w:val="373A3C"/>
        </w:rPr>
        <w:t xml:space="preserve">Esko ja Pirjo </w:t>
      </w:r>
      <w:r w:rsidR="00D64C21">
        <w:rPr>
          <w:color w:val="373A3C"/>
        </w:rPr>
        <w:t>osallistuisivat</w:t>
      </w:r>
      <w:r w:rsidR="00D54D88">
        <w:rPr>
          <w:color w:val="373A3C"/>
        </w:rPr>
        <w:t xml:space="preserve"> vähintään kerran viikossa jonkinlaise</w:t>
      </w:r>
      <w:r w:rsidR="00D64C21">
        <w:rPr>
          <w:color w:val="373A3C"/>
        </w:rPr>
        <w:t>e</w:t>
      </w:r>
      <w:r w:rsidR="00D54D88">
        <w:rPr>
          <w:color w:val="373A3C"/>
        </w:rPr>
        <w:t xml:space="preserve">n </w:t>
      </w:r>
      <w:r w:rsidR="0056079F">
        <w:rPr>
          <w:color w:val="373A3C"/>
        </w:rPr>
        <w:t>sosiaalis</w:t>
      </w:r>
      <w:r w:rsidR="00D64C21">
        <w:rPr>
          <w:color w:val="373A3C"/>
        </w:rPr>
        <w:t>e</w:t>
      </w:r>
      <w:r w:rsidR="0056079F">
        <w:rPr>
          <w:color w:val="373A3C"/>
        </w:rPr>
        <w:t>en harrastuks</w:t>
      </w:r>
      <w:r w:rsidR="00D64C21">
        <w:rPr>
          <w:color w:val="373A3C"/>
        </w:rPr>
        <w:t>e</w:t>
      </w:r>
      <w:r w:rsidR="0056079F">
        <w:rPr>
          <w:color w:val="373A3C"/>
        </w:rPr>
        <w:t xml:space="preserve">en, jossa he voivat tavata muita ihmisiä. Esimerkiksi </w:t>
      </w:r>
      <w:r w:rsidR="008816AE">
        <w:rPr>
          <w:color w:val="373A3C"/>
        </w:rPr>
        <w:t xml:space="preserve">kansalaisopiston vanhuksille suuntaamat </w:t>
      </w:r>
      <w:r w:rsidR="00E14C6B">
        <w:rPr>
          <w:color w:val="373A3C"/>
        </w:rPr>
        <w:t xml:space="preserve">jumppahetket </w:t>
      </w:r>
      <w:r w:rsidR="00A524A2">
        <w:rPr>
          <w:color w:val="373A3C"/>
        </w:rPr>
        <w:t>tai muut vastaavat vuorovaikutukselliset tapahtumat tuk</w:t>
      </w:r>
      <w:r w:rsidR="00D64C21">
        <w:rPr>
          <w:color w:val="373A3C"/>
        </w:rPr>
        <w:t>isiva</w:t>
      </w:r>
      <w:r w:rsidR="00A524A2">
        <w:rPr>
          <w:color w:val="373A3C"/>
        </w:rPr>
        <w:t xml:space="preserve">t </w:t>
      </w:r>
      <w:r w:rsidR="001D6D30">
        <w:rPr>
          <w:color w:val="373A3C"/>
        </w:rPr>
        <w:t>Eskon omatoimisuutta ja pystyvyyden tunnetta.</w:t>
      </w:r>
      <w:r w:rsidR="00386CE3">
        <w:rPr>
          <w:color w:val="373A3C"/>
        </w:rPr>
        <w:t xml:space="preserve"> </w:t>
      </w:r>
      <w:r w:rsidR="00D16C16">
        <w:rPr>
          <w:color w:val="373A3C"/>
        </w:rPr>
        <w:t xml:space="preserve">Suosittelen </w:t>
      </w:r>
      <w:r w:rsidR="00D64C21">
        <w:rPr>
          <w:color w:val="373A3C"/>
        </w:rPr>
        <w:t xml:space="preserve">myös </w:t>
      </w:r>
      <w:r w:rsidR="00776FB7">
        <w:rPr>
          <w:color w:val="373A3C"/>
        </w:rPr>
        <w:t xml:space="preserve">tiivistä kanssakäymistä </w:t>
      </w:r>
      <w:r w:rsidR="00061D13">
        <w:rPr>
          <w:color w:val="373A3C"/>
        </w:rPr>
        <w:t xml:space="preserve">lähisukulaisten ja </w:t>
      </w:r>
      <w:r w:rsidR="00265D1A">
        <w:rPr>
          <w:color w:val="373A3C"/>
        </w:rPr>
        <w:t xml:space="preserve">ystävien kanssa. </w:t>
      </w:r>
      <w:r w:rsidR="00D20DB8">
        <w:rPr>
          <w:color w:val="373A3C"/>
        </w:rPr>
        <w:t>Tarvittaessa tukea voi hakea m</w:t>
      </w:r>
      <w:r w:rsidR="005C5CC2">
        <w:rPr>
          <w:color w:val="373A3C"/>
        </w:rPr>
        <w:t>yös esimerkiksi SPR:n ystäväpalvelun kautta</w:t>
      </w:r>
      <w:r w:rsidR="00D20DB8">
        <w:rPr>
          <w:color w:val="373A3C"/>
        </w:rPr>
        <w:t>.</w:t>
      </w:r>
      <w:r w:rsidR="00C21139">
        <w:rPr>
          <w:color w:val="373A3C"/>
        </w:rPr>
        <w:t xml:space="preserve"> Ahdistuneisuuteen voi myös hakea apua terveyskeskuspsykologilta. </w:t>
      </w:r>
      <w:r w:rsidR="00A66820">
        <w:rPr>
          <w:color w:val="373A3C"/>
        </w:rPr>
        <w:t xml:space="preserve">Pirjon on tärkeää huolehtia omasta jaksamisestansa. </w:t>
      </w:r>
    </w:p>
    <w:p w14:paraId="139017B3" w14:textId="77777777" w:rsidR="00651347" w:rsidRDefault="00651347" w:rsidP="008B572F">
      <w:pPr>
        <w:pStyle w:val="NormaaliWWW"/>
        <w:spacing w:before="0" w:beforeAutospacing="0" w:line="360" w:lineRule="auto"/>
        <w:jc w:val="both"/>
        <w:rPr>
          <w:color w:val="373A3C"/>
        </w:rPr>
      </w:pPr>
    </w:p>
    <w:p w14:paraId="0AACEF87" w14:textId="3A82C626" w:rsidR="00941065" w:rsidRDefault="001C4654" w:rsidP="008B572F">
      <w:pPr>
        <w:pStyle w:val="NormaaliWWW"/>
        <w:spacing w:before="0" w:beforeAutospacing="0" w:line="360" w:lineRule="auto"/>
        <w:jc w:val="both"/>
        <w:rPr>
          <w:color w:val="373A3C"/>
        </w:rPr>
      </w:pPr>
      <w:r>
        <w:rPr>
          <w:color w:val="373A3C"/>
        </w:rPr>
        <w:t xml:space="preserve">Neuropsykologina kerron aivojen </w:t>
      </w:r>
      <w:r w:rsidR="00532CD4">
        <w:rPr>
          <w:color w:val="373A3C"/>
        </w:rPr>
        <w:t xml:space="preserve">joustavuudesta, siis siitä, kuinka toinen alue voi korvata toista toimintoa. </w:t>
      </w:r>
      <w:r w:rsidR="004E03DD">
        <w:rPr>
          <w:color w:val="373A3C"/>
        </w:rPr>
        <w:t xml:space="preserve">Vaikka Parkinsonin tauti on </w:t>
      </w:r>
      <w:r w:rsidR="00184E42">
        <w:rPr>
          <w:color w:val="373A3C"/>
        </w:rPr>
        <w:t>parantumaton sairaus, kannustan myönteiseen</w:t>
      </w:r>
      <w:r w:rsidR="009A48F9">
        <w:rPr>
          <w:color w:val="373A3C"/>
        </w:rPr>
        <w:t xml:space="preserve"> ajatteluun. Tauti voi edetä hitaasti</w:t>
      </w:r>
      <w:r w:rsidR="001259E8">
        <w:rPr>
          <w:color w:val="373A3C"/>
        </w:rPr>
        <w:t>,</w:t>
      </w:r>
      <w:r w:rsidR="005F387D">
        <w:rPr>
          <w:color w:val="373A3C"/>
        </w:rPr>
        <w:t xml:space="preserve"> ja sen kanssa voi oppia elämään. </w:t>
      </w:r>
      <w:r w:rsidR="00747371">
        <w:rPr>
          <w:color w:val="373A3C"/>
        </w:rPr>
        <w:t>Ohjaan Eskon osallistumaan fysioterapeutin kuntoutukseen kerran viikossa.</w:t>
      </w:r>
      <w:r w:rsidR="004F1C21">
        <w:rPr>
          <w:color w:val="373A3C"/>
        </w:rPr>
        <w:t xml:space="preserve"> Kipuihin suosittelen hieronnassa käymistä. </w:t>
      </w:r>
      <w:r w:rsidR="00BC60E7">
        <w:rPr>
          <w:color w:val="373A3C"/>
        </w:rPr>
        <w:t>Arjen</w:t>
      </w:r>
      <w:r w:rsidR="003A32EF">
        <w:rPr>
          <w:color w:val="373A3C"/>
        </w:rPr>
        <w:t xml:space="preserve"> toimintakyvyn ylläpitämiseksi ohjaan Eskon myös toimintaterapiaan.</w:t>
      </w:r>
      <w:r w:rsidR="00D15832">
        <w:rPr>
          <w:color w:val="373A3C"/>
        </w:rPr>
        <w:t xml:space="preserve"> Toimintaterapeutti neuvoo myös erilaisia apuvälineitä, jotka helpottavat Eskon ar</w:t>
      </w:r>
      <w:r w:rsidR="0095218F">
        <w:rPr>
          <w:color w:val="373A3C"/>
        </w:rPr>
        <w:t>kitoimia.</w:t>
      </w:r>
      <w:r w:rsidR="003A32EF">
        <w:rPr>
          <w:color w:val="373A3C"/>
        </w:rPr>
        <w:t xml:space="preserve"> </w:t>
      </w:r>
      <w:r w:rsidR="0095218F">
        <w:rPr>
          <w:color w:val="373A3C"/>
        </w:rPr>
        <w:t>K</w:t>
      </w:r>
      <w:r w:rsidR="00AD31F9">
        <w:rPr>
          <w:color w:val="373A3C"/>
        </w:rPr>
        <w:t>ehotan Eskoa liikkumaan päivittäin vaikkapa koiraa ulkoiluttaen.</w:t>
      </w:r>
      <w:r w:rsidR="0085208D">
        <w:rPr>
          <w:color w:val="373A3C"/>
        </w:rPr>
        <w:t xml:space="preserve"> Kannustan Eskoa omatoimisuuteen ja sinnikkyyteen </w:t>
      </w:r>
      <w:r w:rsidR="00D60233">
        <w:rPr>
          <w:color w:val="373A3C"/>
        </w:rPr>
        <w:t xml:space="preserve">arjessa. </w:t>
      </w:r>
      <w:r w:rsidR="009E7E85">
        <w:rPr>
          <w:color w:val="373A3C"/>
        </w:rPr>
        <w:t xml:space="preserve">Kyselen Pirjolta </w:t>
      </w:r>
      <w:r w:rsidR="001126ED">
        <w:rPr>
          <w:color w:val="373A3C"/>
        </w:rPr>
        <w:t xml:space="preserve">Eskon vahvuuksista ja asioista, joissa hän yhä onnistuu. </w:t>
      </w:r>
      <w:r w:rsidR="0087134C">
        <w:rPr>
          <w:color w:val="373A3C"/>
        </w:rPr>
        <w:t xml:space="preserve">Haluan vahvistaa Eskon tunnetta siitä, että sairastuneenakin hän </w:t>
      </w:r>
      <w:r w:rsidR="00A92CD4">
        <w:rPr>
          <w:color w:val="373A3C"/>
        </w:rPr>
        <w:t xml:space="preserve">on </w:t>
      </w:r>
      <w:r w:rsidR="00441291">
        <w:rPr>
          <w:color w:val="373A3C"/>
        </w:rPr>
        <w:t>tärkeä.</w:t>
      </w:r>
      <w:r w:rsidR="00AF0EE4">
        <w:rPr>
          <w:color w:val="373A3C"/>
        </w:rPr>
        <w:t xml:space="preserve"> </w:t>
      </w:r>
      <w:r w:rsidR="00FE0550">
        <w:rPr>
          <w:color w:val="373A3C"/>
        </w:rPr>
        <w:t>Suosittelen Eskoa tekemään pieniä arjen taloustöitä</w:t>
      </w:r>
      <w:r w:rsidR="002156B2">
        <w:rPr>
          <w:color w:val="373A3C"/>
        </w:rPr>
        <w:t>,</w:t>
      </w:r>
      <w:r w:rsidR="00FE0550">
        <w:rPr>
          <w:color w:val="373A3C"/>
        </w:rPr>
        <w:t xml:space="preserve"> </w:t>
      </w:r>
      <w:r w:rsidR="006068F3">
        <w:rPr>
          <w:color w:val="373A3C"/>
        </w:rPr>
        <w:t xml:space="preserve">vaikkakin ne </w:t>
      </w:r>
      <w:r w:rsidR="006068F3">
        <w:rPr>
          <w:color w:val="373A3C"/>
        </w:rPr>
        <w:lastRenderedPageBreak/>
        <w:t xml:space="preserve">sujuisivat aiempaa hitaammin tai työläämmin. </w:t>
      </w:r>
      <w:r w:rsidR="00C47F40">
        <w:rPr>
          <w:color w:val="373A3C"/>
        </w:rPr>
        <w:t>Kerron, että kaikki toimeliaisuus ylläpitää hermosto</w:t>
      </w:r>
      <w:r w:rsidR="002A0E8D">
        <w:rPr>
          <w:color w:val="373A3C"/>
        </w:rPr>
        <w:t>n toimintaa.</w:t>
      </w:r>
      <w:r w:rsidR="00AF0EE4">
        <w:rPr>
          <w:color w:val="373A3C"/>
        </w:rPr>
        <w:t xml:space="preserve"> Kehotan Eskoa pyytämään aina rohkeasti apua Pirjolta, </w:t>
      </w:r>
      <w:r w:rsidR="00781167">
        <w:rPr>
          <w:color w:val="373A3C"/>
        </w:rPr>
        <w:t>sillä pahempaa on jättää asioita tekemättä kykenemättömyy</w:t>
      </w:r>
      <w:r w:rsidR="004C3AD6">
        <w:rPr>
          <w:color w:val="373A3C"/>
        </w:rPr>
        <w:t>ttä häveten.</w:t>
      </w:r>
      <w:r w:rsidR="00100727">
        <w:rPr>
          <w:color w:val="373A3C"/>
        </w:rPr>
        <w:t xml:space="preserve"> </w:t>
      </w:r>
      <w:r w:rsidR="00450AEA">
        <w:rPr>
          <w:color w:val="373A3C"/>
        </w:rPr>
        <w:t xml:space="preserve">Tauti vaatii sekä Eskolta että Pirjolta </w:t>
      </w:r>
      <w:r w:rsidR="004E2E1F">
        <w:rPr>
          <w:color w:val="373A3C"/>
        </w:rPr>
        <w:t xml:space="preserve">kärsivällisyyttä sekä avuttomuuden sietämistä. </w:t>
      </w:r>
      <w:r w:rsidR="00941065">
        <w:rPr>
          <w:color w:val="373A3C"/>
        </w:rPr>
        <w:t xml:space="preserve">Neuvon </w:t>
      </w:r>
      <w:r w:rsidR="002D0AE5">
        <w:rPr>
          <w:color w:val="373A3C"/>
        </w:rPr>
        <w:t>Eskoa ja Pirjoa kääntymään tarvittaessa potilasasiamiehen puoleen, mikäli he tarvitsevat</w:t>
      </w:r>
      <w:r w:rsidR="001D47CD">
        <w:rPr>
          <w:color w:val="373A3C"/>
        </w:rPr>
        <w:t xml:space="preserve"> kotiapua. Lisäksi potilasasiamies osaa neuvoa Kelan tukien hakemisessa. </w:t>
      </w:r>
      <w:r w:rsidR="0093032E">
        <w:rPr>
          <w:color w:val="373A3C"/>
        </w:rPr>
        <w:t>Parkinsonin tau</w:t>
      </w:r>
      <w:r w:rsidR="00C21139">
        <w:rPr>
          <w:color w:val="373A3C"/>
        </w:rPr>
        <w:t>ti -</w:t>
      </w:r>
      <w:r w:rsidR="0093032E">
        <w:rPr>
          <w:color w:val="373A3C"/>
        </w:rPr>
        <w:t xml:space="preserve">diagnoosin myötä Pirjolla lienee oikeus saada omaishoidon tukea. </w:t>
      </w:r>
    </w:p>
    <w:p w14:paraId="5D4A229E" w14:textId="77777777" w:rsidR="001B2827" w:rsidRDefault="001B2827" w:rsidP="008B572F">
      <w:pPr>
        <w:pStyle w:val="NormaaliWWW"/>
        <w:spacing w:before="0" w:beforeAutospacing="0" w:line="360" w:lineRule="auto"/>
        <w:jc w:val="both"/>
        <w:rPr>
          <w:color w:val="373A3C"/>
        </w:rPr>
      </w:pPr>
    </w:p>
    <w:p w14:paraId="346A2328" w14:textId="77777777" w:rsidR="00135A29" w:rsidRDefault="00135A29" w:rsidP="008B572F">
      <w:pPr>
        <w:pStyle w:val="NormaaliWWW"/>
        <w:spacing w:before="0" w:beforeAutospacing="0" w:line="360" w:lineRule="auto"/>
        <w:jc w:val="both"/>
        <w:rPr>
          <w:color w:val="373A3C"/>
        </w:rPr>
      </w:pPr>
    </w:p>
    <w:p w14:paraId="395AE2C9" w14:textId="73EF0A46" w:rsidR="006269E5" w:rsidRDefault="00135A29" w:rsidP="008B572F">
      <w:pPr>
        <w:pStyle w:val="NormaaliWWW"/>
        <w:spacing w:before="0" w:beforeAutospacing="0" w:line="360" w:lineRule="auto"/>
        <w:jc w:val="both"/>
        <w:rPr>
          <w:color w:val="373A3C"/>
        </w:rPr>
      </w:pPr>
      <w:r>
        <w:rPr>
          <w:color w:val="373A3C"/>
        </w:rPr>
        <w:t xml:space="preserve"> </w:t>
      </w:r>
    </w:p>
    <w:p w14:paraId="69F51184" w14:textId="77777777" w:rsidR="00EA7F72" w:rsidRDefault="00EA7F72" w:rsidP="008B572F">
      <w:pPr>
        <w:pStyle w:val="NormaaliWWW"/>
        <w:spacing w:before="0" w:beforeAutospacing="0" w:line="360" w:lineRule="auto"/>
        <w:jc w:val="both"/>
        <w:rPr>
          <w:color w:val="373A3C"/>
        </w:rPr>
      </w:pPr>
    </w:p>
    <w:p w14:paraId="531D207E" w14:textId="1F74746B" w:rsidR="00B32731" w:rsidRDefault="00B32731" w:rsidP="008B572F">
      <w:pPr>
        <w:pStyle w:val="NormaaliWWW"/>
        <w:spacing w:before="0" w:beforeAutospacing="0" w:line="360" w:lineRule="auto"/>
        <w:jc w:val="both"/>
        <w:rPr>
          <w:color w:val="373A3C"/>
        </w:rPr>
      </w:pPr>
    </w:p>
    <w:p w14:paraId="51A2DCE6" w14:textId="77777777" w:rsidR="00B32731" w:rsidRDefault="00B32731" w:rsidP="008B572F">
      <w:pPr>
        <w:pStyle w:val="NormaaliWWW"/>
        <w:spacing w:before="0" w:beforeAutospacing="0" w:line="360" w:lineRule="auto"/>
        <w:jc w:val="both"/>
        <w:rPr>
          <w:color w:val="373A3C"/>
        </w:rPr>
      </w:pPr>
    </w:p>
    <w:p w14:paraId="23B4B764" w14:textId="66EC42C7" w:rsidR="00F92C62" w:rsidRDefault="00F92C62" w:rsidP="008B572F">
      <w:pPr>
        <w:pStyle w:val="NormaaliWWW"/>
        <w:spacing w:before="0" w:beforeAutospacing="0" w:line="360" w:lineRule="auto"/>
        <w:jc w:val="both"/>
        <w:rPr>
          <w:color w:val="373A3C"/>
        </w:rPr>
      </w:pPr>
    </w:p>
    <w:p w14:paraId="10CAC920" w14:textId="77777777" w:rsidR="00F92C62" w:rsidRDefault="00F92C62" w:rsidP="008B572F">
      <w:pPr>
        <w:pStyle w:val="NormaaliWWW"/>
        <w:spacing w:before="0" w:beforeAutospacing="0" w:line="360" w:lineRule="auto"/>
        <w:jc w:val="both"/>
        <w:rPr>
          <w:color w:val="373A3C"/>
        </w:rPr>
      </w:pPr>
    </w:p>
    <w:p w14:paraId="066F0D12" w14:textId="6D5530EC" w:rsidR="007B0C65" w:rsidRDefault="007B0C65" w:rsidP="008B572F">
      <w:pPr>
        <w:pStyle w:val="NormaaliWWW"/>
        <w:spacing w:before="0" w:beforeAutospacing="0" w:line="360" w:lineRule="auto"/>
        <w:jc w:val="both"/>
        <w:rPr>
          <w:color w:val="373A3C"/>
        </w:rPr>
      </w:pPr>
    </w:p>
    <w:p w14:paraId="7842AF37" w14:textId="77777777" w:rsidR="007B0C65" w:rsidRDefault="007B0C65" w:rsidP="008B572F">
      <w:pPr>
        <w:pStyle w:val="NormaaliWWW"/>
        <w:spacing w:before="0" w:beforeAutospacing="0" w:line="360" w:lineRule="auto"/>
        <w:jc w:val="both"/>
        <w:rPr>
          <w:color w:val="373A3C"/>
        </w:rPr>
      </w:pPr>
    </w:p>
    <w:p w14:paraId="28D23034" w14:textId="228FFE7A" w:rsidR="00CF778A" w:rsidRDefault="00CF778A" w:rsidP="008B572F">
      <w:pPr>
        <w:pStyle w:val="NormaaliWWW"/>
        <w:spacing w:before="0" w:beforeAutospacing="0" w:line="360" w:lineRule="auto"/>
        <w:jc w:val="both"/>
        <w:rPr>
          <w:color w:val="373A3C"/>
        </w:rPr>
      </w:pPr>
    </w:p>
    <w:p w14:paraId="09226205" w14:textId="77777777" w:rsidR="00CF778A" w:rsidRDefault="00CF778A" w:rsidP="008B572F">
      <w:pPr>
        <w:pStyle w:val="NormaaliWWW"/>
        <w:spacing w:before="0" w:beforeAutospacing="0" w:line="360" w:lineRule="auto"/>
        <w:jc w:val="both"/>
        <w:rPr>
          <w:color w:val="373A3C"/>
        </w:rPr>
      </w:pPr>
    </w:p>
    <w:p w14:paraId="2ACD3F84" w14:textId="0AA581B1" w:rsidR="0057290B" w:rsidRDefault="0057290B" w:rsidP="008B572F">
      <w:pPr>
        <w:pStyle w:val="NormaaliWWW"/>
        <w:spacing w:before="0" w:beforeAutospacing="0" w:line="360" w:lineRule="auto"/>
        <w:jc w:val="both"/>
        <w:rPr>
          <w:color w:val="373A3C"/>
        </w:rPr>
      </w:pPr>
    </w:p>
    <w:p w14:paraId="260865F0" w14:textId="2B3B5F90" w:rsidR="00221E81" w:rsidRDefault="00221E81" w:rsidP="008B572F">
      <w:pPr>
        <w:pStyle w:val="NormaaliWWW"/>
        <w:spacing w:before="0" w:beforeAutospacing="0" w:line="360" w:lineRule="auto"/>
        <w:jc w:val="both"/>
        <w:rPr>
          <w:color w:val="373A3C"/>
        </w:rPr>
      </w:pPr>
    </w:p>
    <w:p w14:paraId="4FB07E73" w14:textId="77777777" w:rsidR="002816B2" w:rsidRDefault="002816B2" w:rsidP="008B572F">
      <w:pPr>
        <w:pStyle w:val="NormaaliWWW"/>
        <w:spacing w:before="0" w:beforeAutospacing="0" w:line="360" w:lineRule="auto"/>
        <w:jc w:val="both"/>
        <w:rPr>
          <w:color w:val="373A3C"/>
        </w:rPr>
      </w:pPr>
    </w:p>
    <w:p w14:paraId="4F94CDDE" w14:textId="77777777" w:rsidR="002816B2" w:rsidRDefault="002816B2" w:rsidP="008B572F">
      <w:pPr>
        <w:pStyle w:val="NormaaliWWW"/>
        <w:spacing w:before="0" w:beforeAutospacing="0" w:line="360" w:lineRule="auto"/>
        <w:jc w:val="both"/>
        <w:rPr>
          <w:color w:val="373A3C"/>
        </w:rPr>
      </w:pPr>
    </w:p>
    <w:p w14:paraId="1FCDD3B5" w14:textId="40EFEE46" w:rsidR="00221E81" w:rsidRDefault="00C6187A" w:rsidP="008B572F">
      <w:pPr>
        <w:pStyle w:val="NormaaliWWW"/>
        <w:spacing w:before="0" w:beforeAutospacing="0" w:line="360" w:lineRule="auto"/>
        <w:jc w:val="both"/>
        <w:rPr>
          <w:color w:val="373A3C"/>
        </w:rPr>
      </w:pPr>
      <w:r>
        <w:rPr>
          <w:color w:val="373A3C"/>
        </w:rPr>
        <w:lastRenderedPageBreak/>
        <w:t>LÄHTEET:</w:t>
      </w:r>
    </w:p>
    <w:p w14:paraId="249076A5" w14:textId="77777777" w:rsidR="00E4260A" w:rsidRDefault="00E4260A" w:rsidP="008B572F">
      <w:pPr>
        <w:pStyle w:val="NormaaliWWW"/>
        <w:spacing w:before="0" w:beforeAutospacing="0" w:line="360" w:lineRule="auto"/>
        <w:jc w:val="both"/>
        <w:rPr>
          <w:color w:val="373A3C"/>
        </w:rPr>
      </w:pPr>
    </w:p>
    <w:p w14:paraId="0C95A7B6" w14:textId="1AFADA2B" w:rsidR="0092474F" w:rsidRDefault="0092474F" w:rsidP="008B572F">
      <w:pPr>
        <w:pStyle w:val="NormaaliWWW"/>
        <w:spacing w:before="0" w:beforeAutospacing="0" w:line="360" w:lineRule="auto"/>
        <w:jc w:val="both"/>
        <w:rPr>
          <w:color w:val="373A3C"/>
        </w:rPr>
      </w:pPr>
      <w:r>
        <w:rPr>
          <w:color w:val="373A3C"/>
        </w:rPr>
        <w:t>A</w:t>
      </w:r>
      <w:r w:rsidR="00BD6539">
        <w:rPr>
          <w:color w:val="373A3C"/>
        </w:rPr>
        <w:t>tula</w:t>
      </w:r>
      <w:r>
        <w:rPr>
          <w:color w:val="373A3C"/>
        </w:rPr>
        <w:t>, S. (2016</w:t>
      </w:r>
      <w:r w:rsidR="00E172C5">
        <w:rPr>
          <w:color w:val="373A3C"/>
        </w:rPr>
        <w:t>). P</w:t>
      </w:r>
      <w:r w:rsidR="00BD6539">
        <w:rPr>
          <w:color w:val="373A3C"/>
        </w:rPr>
        <w:t>arkinsonin tauti</w:t>
      </w:r>
      <w:r w:rsidR="00E172C5">
        <w:rPr>
          <w:color w:val="373A3C"/>
        </w:rPr>
        <w:t>. D</w:t>
      </w:r>
      <w:r w:rsidR="00BD6539">
        <w:rPr>
          <w:color w:val="373A3C"/>
        </w:rPr>
        <w:t>uodecim terveyskirjasto</w:t>
      </w:r>
      <w:r w:rsidR="00E172C5">
        <w:rPr>
          <w:color w:val="373A3C"/>
        </w:rPr>
        <w:t>.</w:t>
      </w:r>
      <w:r w:rsidR="00635EAA">
        <w:rPr>
          <w:color w:val="373A3C"/>
        </w:rPr>
        <w:t xml:space="preserve"> </w:t>
      </w:r>
      <w:r w:rsidR="00183D7F">
        <w:rPr>
          <w:color w:val="373A3C"/>
        </w:rPr>
        <w:t>Viitattu 21.12.2019</w:t>
      </w:r>
      <w:r w:rsidR="00183D7F" w:rsidRPr="00183D7F">
        <w:t xml:space="preserve"> </w:t>
      </w:r>
      <w:hyperlink r:id="rId8" w:history="1">
        <w:r w:rsidR="00183D7F" w:rsidRPr="00183D7F">
          <w:rPr>
            <w:rStyle w:val="Hyperlinkki"/>
            <w:color w:val="auto"/>
            <w:u w:val="none"/>
          </w:rPr>
          <w:t>https://www.terveyskirjasto.fi/terveyskirjasto/tk.koti?p_artikkeli=dlk00055</w:t>
        </w:r>
      </w:hyperlink>
      <w:r w:rsidR="00183D7F">
        <w:t>.</w:t>
      </w:r>
    </w:p>
    <w:p w14:paraId="70F55CBA" w14:textId="5ACFC566" w:rsidR="00B4784F" w:rsidRDefault="00B4784F" w:rsidP="008B572F">
      <w:pPr>
        <w:pStyle w:val="NormaaliWWW"/>
        <w:spacing w:before="0" w:beforeAutospacing="0" w:line="360" w:lineRule="auto"/>
        <w:jc w:val="both"/>
        <w:rPr>
          <w:color w:val="373A3C"/>
        </w:rPr>
      </w:pPr>
      <w:r w:rsidRPr="00B4784F">
        <w:rPr>
          <w:color w:val="373A3C"/>
        </w:rPr>
        <w:t xml:space="preserve">Jehkonen, M., Saunamäki, T., Paavola, L. &amp; </w:t>
      </w:r>
      <w:proofErr w:type="spellStart"/>
      <w:r w:rsidRPr="00B4784F">
        <w:rPr>
          <w:color w:val="373A3C"/>
        </w:rPr>
        <w:t>Vilkki</w:t>
      </w:r>
      <w:proofErr w:type="spellEnd"/>
      <w:r w:rsidRPr="00B4784F">
        <w:rPr>
          <w:color w:val="373A3C"/>
        </w:rPr>
        <w:t>, J. (</w:t>
      </w:r>
      <w:proofErr w:type="spellStart"/>
      <w:r w:rsidRPr="00B4784F">
        <w:rPr>
          <w:color w:val="373A3C"/>
        </w:rPr>
        <w:t>toim</w:t>
      </w:r>
      <w:proofErr w:type="spellEnd"/>
      <w:r w:rsidRPr="00B4784F">
        <w:rPr>
          <w:color w:val="373A3C"/>
        </w:rPr>
        <w:t>). (2015). Kliininen neuropsykologia. Helsinki: Duodecim.</w:t>
      </w:r>
    </w:p>
    <w:p w14:paraId="01AEBE56" w14:textId="21C84304" w:rsidR="006B2853" w:rsidRDefault="00A27142" w:rsidP="008B572F">
      <w:pPr>
        <w:pStyle w:val="NormaaliWWW"/>
        <w:spacing w:before="0" w:beforeAutospacing="0" w:line="360" w:lineRule="auto"/>
        <w:jc w:val="both"/>
        <w:rPr>
          <w:color w:val="373A3C"/>
        </w:rPr>
      </w:pPr>
      <w:r>
        <w:rPr>
          <w:color w:val="373A3C"/>
        </w:rPr>
        <w:t>K</w:t>
      </w:r>
      <w:r w:rsidR="001233B3">
        <w:rPr>
          <w:color w:val="373A3C"/>
        </w:rPr>
        <w:t>alat</w:t>
      </w:r>
      <w:r>
        <w:rPr>
          <w:color w:val="373A3C"/>
        </w:rPr>
        <w:t xml:space="preserve">, J. W. </w:t>
      </w:r>
      <w:r w:rsidR="00C24C6E">
        <w:rPr>
          <w:color w:val="373A3C"/>
        </w:rPr>
        <w:t>(2016).</w:t>
      </w:r>
      <w:r w:rsidR="006544A7">
        <w:rPr>
          <w:color w:val="373A3C"/>
        </w:rPr>
        <w:t xml:space="preserve"> </w:t>
      </w:r>
      <w:proofErr w:type="spellStart"/>
      <w:r w:rsidR="006544A7">
        <w:rPr>
          <w:color w:val="373A3C"/>
        </w:rPr>
        <w:t>B</w:t>
      </w:r>
      <w:r w:rsidR="001233B3">
        <w:rPr>
          <w:color w:val="373A3C"/>
        </w:rPr>
        <w:t>iologi</w:t>
      </w:r>
      <w:r w:rsidR="0034683A">
        <w:rPr>
          <w:color w:val="373A3C"/>
        </w:rPr>
        <w:t>cal</w:t>
      </w:r>
      <w:proofErr w:type="spellEnd"/>
      <w:r w:rsidR="0034683A">
        <w:rPr>
          <w:color w:val="373A3C"/>
        </w:rPr>
        <w:t xml:space="preserve"> </w:t>
      </w:r>
      <w:proofErr w:type="spellStart"/>
      <w:r w:rsidR="0034683A">
        <w:rPr>
          <w:color w:val="373A3C"/>
        </w:rPr>
        <w:t>psychology</w:t>
      </w:r>
      <w:proofErr w:type="spellEnd"/>
      <w:r w:rsidR="0034683A">
        <w:rPr>
          <w:color w:val="373A3C"/>
        </w:rPr>
        <w:t>.</w:t>
      </w:r>
      <w:r w:rsidR="007B1970">
        <w:rPr>
          <w:color w:val="373A3C"/>
        </w:rPr>
        <w:t xml:space="preserve"> </w:t>
      </w:r>
      <w:proofErr w:type="spellStart"/>
      <w:r w:rsidR="007B1970">
        <w:rPr>
          <w:color w:val="373A3C"/>
        </w:rPr>
        <w:t>B</w:t>
      </w:r>
      <w:r w:rsidR="0034683A">
        <w:rPr>
          <w:color w:val="373A3C"/>
        </w:rPr>
        <w:t>elmont</w:t>
      </w:r>
      <w:proofErr w:type="spellEnd"/>
      <w:r w:rsidR="0034683A">
        <w:rPr>
          <w:color w:val="373A3C"/>
        </w:rPr>
        <w:t>, CA:</w:t>
      </w:r>
      <w:r w:rsidR="004B1F6A">
        <w:rPr>
          <w:color w:val="373A3C"/>
        </w:rPr>
        <w:t xml:space="preserve"> </w:t>
      </w:r>
      <w:proofErr w:type="spellStart"/>
      <w:r w:rsidR="004B1F6A">
        <w:rPr>
          <w:color w:val="373A3C"/>
        </w:rPr>
        <w:t>C</w:t>
      </w:r>
      <w:r w:rsidR="00B15D98">
        <w:rPr>
          <w:color w:val="373A3C"/>
        </w:rPr>
        <w:t>encage</w:t>
      </w:r>
      <w:proofErr w:type="spellEnd"/>
      <w:r w:rsidR="00B15D98">
        <w:rPr>
          <w:color w:val="373A3C"/>
        </w:rPr>
        <w:t xml:space="preserve"> </w:t>
      </w:r>
      <w:proofErr w:type="spellStart"/>
      <w:r w:rsidR="00B15D98">
        <w:rPr>
          <w:color w:val="373A3C"/>
        </w:rPr>
        <w:t>learning</w:t>
      </w:r>
      <w:proofErr w:type="spellEnd"/>
      <w:r w:rsidR="00B15D98">
        <w:rPr>
          <w:color w:val="373A3C"/>
        </w:rPr>
        <w:t>.</w:t>
      </w:r>
      <w:r w:rsidR="004B1F6A">
        <w:rPr>
          <w:color w:val="373A3C"/>
        </w:rPr>
        <w:t xml:space="preserve"> </w:t>
      </w:r>
      <w:proofErr w:type="spellStart"/>
      <w:r w:rsidR="004B1F6A">
        <w:rPr>
          <w:color w:val="373A3C"/>
        </w:rPr>
        <w:t>T</w:t>
      </w:r>
      <w:r w:rsidR="005E6505">
        <w:rPr>
          <w:color w:val="373A3C"/>
        </w:rPr>
        <w:t>welfth</w:t>
      </w:r>
      <w:proofErr w:type="spellEnd"/>
      <w:r w:rsidR="00A2355F">
        <w:rPr>
          <w:color w:val="373A3C"/>
        </w:rPr>
        <w:t xml:space="preserve"> edition.</w:t>
      </w:r>
    </w:p>
    <w:p w14:paraId="59824B24" w14:textId="13F58C0F" w:rsidR="009843CF" w:rsidRDefault="009843CF" w:rsidP="008B572F">
      <w:pPr>
        <w:pStyle w:val="NormaaliWWW"/>
        <w:spacing w:before="0" w:beforeAutospacing="0" w:line="360" w:lineRule="auto"/>
        <w:jc w:val="both"/>
        <w:rPr>
          <w:color w:val="373A3C"/>
        </w:rPr>
      </w:pPr>
      <w:r>
        <w:rPr>
          <w:color w:val="373A3C"/>
        </w:rPr>
        <w:t>Kuikka</w:t>
      </w:r>
      <w:r w:rsidR="009F4454">
        <w:rPr>
          <w:color w:val="373A3C"/>
        </w:rPr>
        <w:t xml:space="preserve">, P., Pulliainen, V. &amp; Hänninen, R. </w:t>
      </w:r>
      <w:r w:rsidR="00B10404">
        <w:rPr>
          <w:color w:val="373A3C"/>
        </w:rPr>
        <w:t>(2001).</w:t>
      </w:r>
      <w:r w:rsidR="00037991">
        <w:rPr>
          <w:color w:val="373A3C"/>
        </w:rPr>
        <w:t xml:space="preserve"> Kliininen neuropsykologia</w:t>
      </w:r>
      <w:r w:rsidR="001233B3">
        <w:rPr>
          <w:color w:val="373A3C"/>
        </w:rPr>
        <w:t>. WSOY.</w:t>
      </w:r>
    </w:p>
    <w:p w14:paraId="5522DCAC" w14:textId="4A8FE7C7" w:rsidR="006B2853" w:rsidRDefault="006B2853" w:rsidP="008B572F">
      <w:pPr>
        <w:pStyle w:val="NormaaliWWW"/>
        <w:spacing w:before="0" w:beforeAutospacing="0" w:line="360" w:lineRule="auto"/>
        <w:jc w:val="both"/>
        <w:rPr>
          <w:color w:val="373A3C"/>
        </w:rPr>
      </w:pPr>
      <w:r>
        <w:rPr>
          <w:color w:val="373A3C"/>
        </w:rPr>
        <w:t>K</w:t>
      </w:r>
      <w:r w:rsidR="0002549B">
        <w:rPr>
          <w:color w:val="373A3C"/>
        </w:rPr>
        <w:t>uikka</w:t>
      </w:r>
      <w:r w:rsidR="00B56D13">
        <w:rPr>
          <w:color w:val="373A3C"/>
        </w:rPr>
        <w:t>, P.</w:t>
      </w:r>
      <w:r w:rsidR="00E11706">
        <w:rPr>
          <w:color w:val="373A3C"/>
        </w:rPr>
        <w:t xml:space="preserve">, </w:t>
      </w:r>
      <w:r w:rsidR="00B56D13">
        <w:rPr>
          <w:color w:val="373A3C"/>
        </w:rPr>
        <w:t>P</w:t>
      </w:r>
      <w:r w:rsidR="0002549B">
        <w:rPr>
          <w:color w:val="373A3C"/>
        </w:rPr>
        <w:t>ulliainen, V.</w:t>
      </w:r>
      <w:r w:rsidR="00F3134B">
        <w:rPr>
          <w:color w:val="373A3C"/>
        </w:rPr>
        <w:t xml:space="preserve"> &amp; HÄNNINEN, R. </w:t>
      </w:r>
      <w:r w:rsidR="004C378A">
        <w:rPr>
          <w:color w:val="373A3C"/>
        </w:rPr>
        <w:t>(1994)</w:t>
      </w:r>
      <w:r w:rsidR="00AE0460">
        <w:rPr>
          <w:color w:val="373A3C"/>
        </w:rPr>
        <w:t xml:space="preserve">. Neuropsykologian perusteet. </w:t>
      </w:r>
      <w:r w:rsidR="00E35FBD">
        <w:rPr>
          <w:color w:val="373A3C"/>
        </w:rPr>
        <w:t>WSOY.</w:t>
      </w:r>
    </w:p>
    <w:p w14:paraId="0DBB9556" w14:textId="22469EF5" w:rsidR="00C15850" w:rsidRPr="00DC719A" w:rsidRDefault="00C15850" w:rsidP="008B572F">
      <w:pPr>
        <w:pStyle w:val="NormaaliWWW"/>
        <w:spacing w:before="0" w:beforeAutospacing="0" w:line="360" w:lineRule="auto"/>
        <w:jc w:val="both"/>
      </w:pPr>
      <w:proofErr w:type="spellStart"/>
      <w:r w:rsidRPr="00C15850">
        <w:rPr>
          <w:color w:val="373A3C"/>
        </w:rPr>
        <w:t>Nukari</w:t>
      </w:r>
      <w:proofErr w:type="spellEnd"/>
      <w:r w:rsidRPr="00C15850">
        <w:rPr>
          <w:color w:val="373A3C"/>
        </w:rPr>
        <w:t xml:space="preserve">, J., Poutiainen, E., </w:t>
      </w:r>
      <w:proofErr w:type="spellStart"/>
      <w:r w:rsidRPr="00C15850">
        <w:rPr>
          <w:color w:val="373A3C"/>
        </w:rPr>
        <w:t>Nybo</w:t>
      </w:r>
      <w:proofErr w:type="spellEnd"/>
      <w:r w:rsidRPr="00C15850">
        <w:rPr>
          <w:color w:val="373A3C"/>
        </w:rPr>
        <w:t xml:space="preserve">, T., Hämäläinen, P. &amp; </w:t>
      </w:r>
      <w:proofErr w:type="spellStart"/>
      <w:r w:rsidRPr="00C15850">
        <w:rPr>
          <w:color w:val="373A3C"/>
        </w:rPr>
        <w:t>Kalska</w:t>
      </w:r>
      <w:proofErr w:type="spellEnd"/>
      <w:r w:rsidRPr="00C15850">
        <w:rPr>
          <w:color w:val="373A3C"/>
        </w:rPr>
        <w:t xml:space="preserve"> H. (2012). </w:t>
      </w:r>
      <w:hyperlink r:id="rId9" w:tgtFrame="_blank" w:history="1">
        <w:r w:rsidRPr="00C15850">
          <w:rPr>
            <w:rStyle w:val="Hyperlinkki"/>
            <w:color w:val="auto"/>
            <w:u w:val="none"/>
          </w:rPr>
          <w:t>Neuropsykologisen kuntoutuksen vaikuttavuus. </w:t>
        </w:r>
      </w:hyperlink>
      <w:r w:rsidRPr="00C15850">
        <w:rPr>
          <w:color w:val="373A3C"/>
        </w:rPr>
        <w:t>Psykologia, 47,3, 182-202. </w:t>
      </w:r>
      <w:r w:rsidR="00AC2FAB">
        <w:rPr>
          <w:color w:val="373A3C"/>
        </w:rPr>
        <w:t xml:space="preserve">Viitattu 21.12.2019 </w:t>
      </w:r>
      <w:hyperlink r:id="rId10" w:history="1">
        <w:r w:rsidR="00DC719A" w:rsidRPr="00DC719A">
          <w:rPr>
            <w:rStyle w:val="Hyperlinkki"/>
            <w:color w:val="auto"/>
            <w:u w:val="none"/>
          </w:rPr>
          <w:t>https://www.helsinki.fi/sites/default/files/atoms/files/neuropsykologisen_kuntoutuksen_vaikuttavuus_psykologia12_03_lehti-painovalmis.pdf</w:t>
        </w:r>
      </w:hyperlink>
      <w:r w:rsidR="00DC719A">
        <w:t>.</w:t>
      </w:r>
    </w:p>
    <w:p w14:paraId="52F105EB" w14:textId="0955B9C5" w:rsidR="00C6187A" w:rsidRDefault="009D78CD" w:rsidP="008B572F">
      <w:pPr>
        <w:pStyle w:val="NormaaliWWW"/>
        <w:spacing w:before="0" w:beforeAutospacing="0" w:line="360" w:lineRule="auto"/>
        <w:jc w:val="both"/>
        <w:rPr>
          <w:rFonts w:eastAsiaTheme="minorHAnsi"/>
          <w:lang w:eastAsia="en-US"/>
        </w:rPr>
      </w:pPr>
      <w:r>
        <w:rPr>
          <w:color w:val="373A3C"/>
        </w:rPr>
        <w:t>R</w:t>
      </w:r>
      <w:r w:rsidR="004B3B9B">
        <w:rPr>
          <w:color w:val="373A3C"/>
        </w:rPr>
        <w:t xml:space="preserve">osenvall, </w:t>
      </w:r>
      <w:r>
        <w:rPr>
          <w:color w:val="373A3C"/>
        </w:rPr>
        <w:t>A.</w:t>
      </w:r>
      <w:r w:rsidR="004F3344">
        <w:rPr>
          <w:color w:val="373A3C"/>
        </w:rPr>
        <w:t xml:space="preserve"> (2016). </w:t>
      </w:r>
      <w:r w:rsidR="00FE0C8E">
        <w:rPr>
          <w:color w:val="373A3C"/>
        </w:rPr>
        <w:t>T</w:t>
      </w:r>
      <w:r w:rsidR="00322A66">
        <w:rPr>
          <w:color w:val="373A3C"/>
        </w:rPr>
        <w:t>oimintakyvyn arviointi</w:t>
      </w:r>
      <w:r w:rsidR="00FE0C8E">
        <w:rPr>
          <w:color w:val="373A3C"/>
        </w:rPr>
        <w:t xml:space="preserve">. </w:t>
      </w:r>
      <w:r w:rsidR="003955A6">
        <w:rPr>
          <w:color w:val="373A3C"/>
        </w:rPr>
        <w:t>K</w:t>
      </w:r>
      <w:r w:rsidR="00322A66">
        <w:rPr>
          <w:color w:val="373A3C"/>
        </w:rPr>
        <w:t>äypä hoito</w:t>
      </w:r>
      <w:r w:rsidR="003955A6">
        <w:rPr>
          <w:color w:val="373A3C"/>
        </w:rPr>
        <w:t xml:space="preserve">. </w:t>
      </w:r>
      <w:r w:rsidR="00FE0C8E">
        <w:rPr>
          <w:color w:val="373A3C"/>
        </w:rPr>
        <w:t>D</w:t>
      </w:r>
      <w:r w:rsidR="00FE4D4F">
        <w:rPr>
          <w:color w:val="373A3C"/>
        </w:rPr>
        <w:t>uodecim</w:t>
      </w:r>
      <w:r w:rsidR="00CD112E">
        <w:rPr>
          <w:color w:val="373A3C"/>
        </w:rPr>
        <w:t>.</w:t>
      </w:r>
      <w:r w:rsidR="00F46764">
        <w:rPr>
          <w:color w:val="373A3C"/>
        </w:rPr>
        <w:t xml:space="preserve"> </w:t>
      </w:r>
      <w:r w:rsidR="00AC658A">
        <w:rPr>
          <w:color w:val="373A3C"/>
        </w:rPr>
        <w:t>Viitattu: 21.12.2019</w:t>
      </w:r>
      <w:r w:rsidR="00AC658A" w:rsidRPr="00E833BB">
        <w:t xml:space="preserve"> </w:t>
      </w:r>
      <w:hyperlink r:id="rId11" w:history="1">
        <w:r w:rsidR="00ED7153" w:rsidRPr="00E833BB">
          <w:rPr>
            <w:rFonts w:eastAsiaTheme="minorHAnsi"/>
            <w:lang w:eastAsia="en-US"/>
          </w:rPr>
          <w:t>https://www.kaypahoito.fi/nix00522</w:t>
        </w:r>
      </w:hyperlink>
      <w:r w:rsidR="00E833BB">
        <w:rPr>
          <w:rFonts w:eastAsiaTheme="minorHAnsi"/>
          <w:lang w:eastAsia="en-US"/>
        </w:rPr>
        <w:t>.</w:t>
      </w:r>
    </w:p>
    <w:p w14:paraId="3B2DD35A" w14:textId="4227B69F" w:rsidR="000A00C8" w:rsidRDefault="000A00C8" w:rsidP="008B572F">
      <w:pPr>
        <w:pStyle w:val="NormaaliWWW"/>
        <w:spacing w:before="0" w:beforeAutospacing="0" w:line="360" w:lineRule="auto"/>
        <w:jc w:val="both"/>
        <w:rPr>
          <w:color w:val="373A3C"/>
        </w:rPr>
      </w:pPr>
      <w:r>
        <w:rPr>
          <w:rFonts w:eastAsiaTheme="minorHAnsi"/>
          <w:lang w:eastAsia="en-US"/>
        </w:rPr>
        <w:t xml:space="preserve">OAMK (2019). IADL-testi. Viitattu 21.12.2019 </w:t>
      </w:r>
      <w:hyperlink r:id="rId12" w:history="1">
        <w:r w:rsidRPr="00A16A7B">
          <w:rPr>
            <w:rFonts w:eastAsiaTheme="minorHAnsi"/>
            <w:lang w:eastAsia="en-US"/>
          </w:rPr>
          <w:t>http://www.oamk.fi/~eihautal/aktiivinenvanhuus/mittarit/7IADL.htm</w:t>
        </w:r>
      </w:hyperlink>
      <w:r w:rsidR="00A16A7B">
        <w:rPr>
          <w:rFonts w:eastAsiaTheme="minorHAnsi"/>
          <w:lang w:eastAsia="en-US"/>
        </w:rPr>
        <w:t>.</w:t>
      </w:r>
    </w:p>
    <w:p w14:paraId="6BB6A3FD" w14:textId="720E6060" w:rsidR="00C6187A" w:rsidRDefault="00C6187A" w:rsidP="008B572F">
      <w:pPr>
        <w:pStyle w:val="NormaaliWWW"/>
        <w:spacing w:before="0" w:beforeAutospacing="0" w:line="360" w:lineRule="auto"/>
        <w:jc w:val="both"/>
        <w:rPr>
          <w:color w:val="373A3C"/>
        </w:rPr>
      </w:pPr>
      <w:r>
        <w:rPr>
          <w:color w:val="373A3C"/>
        </w:rPr>
        <w:t>S</w:t>
      </w:r>
      <w:r w:rsidR="00FE4D4F">
        <w:rPr>
          <w:color w:val="373A3C"/>
        </w:rPr>
        <w:t>avolainen</w:t>
      </w:r>
      <w:r w:rsidR="004931C3">
        <w:rPr>
          <w:color w:val="373A3C"/>
        </w:rPr>
        <w:t>,</w:t>
      </w:r>
      <w:r w:rsidR="00DB0C82">
        <w:rPr>
          <w:color w:val="373A3C"/>
        </w:rPr>
        <w:t xml:space="preserve"> J. &amp; M</w:t>
      </w:r>
      <w:r w:rsidR="00FE4D4F">
        <w:rPr>
          <w:color w:val="373A3C"/>
        </w:rPr>
        <w:t>annila</w:t>
      </w:r>
      <w:r w:rsidR="004931C3">
        <w:rPr>
          <w:color w:val="373A3C"/>
        </w:rPr>
        <w:t>,</w:t>
      </w:r>
      <w:r w:rsidR="00A533AB">
        <w:rPr>
          <w:color w:val="373A3C"/>
        </w:rPr>
        <w:t xml:space="preserve"> A.</w:t>
      </w:r>
      <w:r w:rsidR="002371C2">
        <w:rPr>
          <w:color w:val="373A3C"/>
        </w:rPr>
        <w:t xml:space="preserve"> </w:t>
      </w:r>
      <w:r w:rsidR="00D1488F">
        <w:rPr>
          <w:color w:val="373A3C"/>
        </w:rPr>
        <w:t>(</w:t>
      </w:r>
      <w:r w:rsidR="002371C2">
        <w:rPr>
          <w:color w:val="373A3C"/>
        </w:rPr>
        <w:t>2005</w:t>
      </w:r>
      <w:r w:rsidR="00D1488F">
        <w:rPr>
          <w:color w:val="373A3C"/>
        </w:rPr>
        <w:t>)</w:t>
      </w:r>
      <w:r w:rsidR="00AF3C79">
        <w:rPr>
          <w:color w:val="373A3C"/>
        </w:rPr>
        <w:t>.</w:t>
      </w:r>
      <w:r w:rsidR="00DF348B">
        <w:rPr>
          <w:color w:val="373A3C"/>
        </w:rPr>
        <w:t xml:space="preserve"> Veriaivoeste lääkekehityksen esteenä. Duodecim.</w:t>
      </w:r>
      <w:r w:rsidR="00394E85">
        <w:rPr>
          <w:color w:val="373A3C"/>
        </w:rPr>
        <w:t xml:space="preserve"> Viitattu 21.12.2019 </w:t>
      </w:r>
      <w:hyperlink r:id="rId13" w:history="1">
        <w:r w:rsidR="00394E85" w:rsidRPr="00394E85">
          <w:rPr>
            <w:rStyle w:val="Hyperlinkki"/>
            <w:color w:val="auto"/>
            <w:u w:val="none"/>
          </w:rPr>
          <w:t>https://www.terveyskirjasto.fi/xmedia/duo/duo94713.pdf</w:t>
        </w:r>
      </w:hyperlink>
      <w:r w:rsidR="00394E85">
        <w:t>.</w:t>
      </w:r>
    </w:p>
    <w:p w14:paraId="0AA773C5" w14:textId="6298E151" w:rsidR="00756A21" w:rsidRDefault="00756A21" w:rsidP="008B572F">
      <w:pPr>
        <w:pStyle w:val="NormaaliWWW"/>
        <w:spacing w:before="0" w:beforeAutospacing="0" w:line="360" w:lineRule="auto"/>
        <w:jc w:val="both"/>
        <w:rPr>
          <w:rFonts w:eastAsiaTheme="minorHAnsi"/>
          <w:lang w:eastAsia="en-US"/>
        </w:rPr>
      </w:pPr>
      <w:r>
        <w:rPr>
          <w:color w:val="373A3C"/>
        </w:rPr>
        <w:t>S</w:t>
      </w:r>
      <w:r w:rsidR="00EE69F1">
        <w:rPr>
          <w:color w:val="373A3C"/>
        </w:rPr>
        <w:t>uomen muistiasiantuntijat ry</w:t>
      </w:r>
      <w:r>
        <w:rPr>
          <w:color w:val="373A3C"/>
        </w:rPr>
        <w:t xml:space="preserve">. </w:t>
      </w:r>
      <w:r w:rsidR="0090544E">
        <w:rPr>
          <w:color w:val="373A3C"/>
        </w:rPr>
        <w:t xml:space="preserve">(2019) </w:t>
      </w:r>
      <w:r w:rsidR="002633B0">
        <w:rPr>
          <w:color w:val="373A3C"/>
        </w:rPr>
        <w:t xml:space="preserve">Testit ja kyselykaavakkeet. </w:t>
      </w:r>
      <w:r w:rsidR="00DB3B66">
        <w:rPr>
          <w:color w:val="373A3C"/>
        </w:rPr>
        <w:t>Viitattu 21.12.2019</w:t>
      </w:r>
      <w:r w:rsidR="00967068">
        <w:rPr>
          <w:color w:val="373A3C"/>
        </w:rPr>
        <w:t xml:space="preserve"> </w:t>
      </w:r>
      <w:hyperlink r:id="rId14" w:history="1">
        <w:r w:rsidR="00967068" w:rsidRPr="00881637">
          <w:rPr>
            <w:rFonts w:eastAsiaTheme="minorHAnsi"/>
            <w:lang w:eastAsia="en-US"/>
          </w:rPr>
          <w:t>http://www.muistiasiantuntijat.fi/testit.php</w:t>
        </w:r>
      </w:hyperlink>
      <w:r w:rsidR="00881637">
        <w:rPr>
          <w:rFonts w:eastAsiaTheme="minorHAnsi"/>
          <w:lang w:eastAsia="en-US"/>
        </w:rPr>
        <w:t>.</w:t>
      </w:r>
    </w:p>
    <w:p w14:paraId="2CEA0D88" w14:textId="20A4537D" w:rsidR="0080050E" w:rsidRDefault="00086596" w:rsidP="008B572F">
      <w:pPr>
        <w:pStyle w:val="NormaaliWWW"/>
        <w:spacing w:before="0" w:beforeAutospacing="0" w:line="360" w:lineRule="auto"/>
        <w:jc w:val="both"/>
        <w:rPr>
          <w:rFonts w:eastAsiaTheme="minorHAnsi"/>
          <w:lang w:eastAsia="en-US"/>
        </w:rPr>
      </w:pPr>
      <w:r>
        <w:rPr>
          <w:rFonts w:eastAsiaTheme="minorHAnsi"/>
          <w:lang w:eastAsia="en-US"/>
        </w:rPr>
        <w:t>S</w:t>
      </w:r>
      <w:r w:rsidR="00EE69F1">
        <w:rPr>
          <w:rFonts w:eastAsiaTheme="minorHAnsi"/>
          <w:lang w:eastAsia="en-US"/>
        </w:rPr>
        <w:t>uomen muistiasiantuntijat ry</w:t>
      </w:r>
      <w:r>
        <w:rPr>
          <w:rFonts w:eastAsiaTheme="minorHAnsi"/>
          <w:lang w:eastAsia="en-US"/>
        </w:rPr>
        <w:t xml:space="preserve">. (2019). </w:t>
      </w:r>
      <w:proofErr w:type="spellStart"/>
      <w:r>
        <w:rPr>
          <w:rFonts w:eastAsiaTheme="minorHAnsi"/>
          <w:lang w:eastAsia="en-US"/>
        </w:rPr>
        <w:t>MoC</w:t>
      </w:r>
      <w:r w:rsidR="00FF0DBC">
        <w:rPr>
          <w:rFonts w:eastAsiaTheme="minorHAnsi"/>
          <w:lang w:eastAsia="en-US"/>
        </w:rPr>
        <w:t>A</w:t>
      </w:r>
      <w:proofErr w:type="spellEnd"/>
      <w:r w:rsidR="00FF0DBC">
        <w:rPr>
          <w:rFonts w:eastAsiaTheme="minorHAnsi"/>
          <w:lang w:eastAsia="en-US"/>
        </w:rPr>
        <w:t xml:space="preserve">-testi. Viitattu 21.12.2019 </w:t>
      </w:r>
      <w:hyperlink r:id="rId15" w:history="1">
        <w:r w:rsidR="00BF5591" w:rsidRPr="00B61147">
          <w:rPr>
            <w:rFonts w:eastAsiaTheme="minorHAnsi"/>
            <w:lang w:eastAsia="en-US"/>
          </w:rPr>
          <w:t>http://www.muistiasiantuntijat.fi/media-files/testit/MOCA-Test-Finnish_2009.pdf</w:t>
        </w:r>
      </w:hyperlink>
      <w:r w:rsidR="00B61147">
        <w:rPr>
          <w:rFonts w:eastAsiaTheme="minorHAnsi"/>
          <w:lang w:eastAsia="en-US"/>
        </w:rPr>
        <w:t>.</w:t>
      </w:r>
    </w:p>
    <w:p w14:paraId="3F14142D" w14:textId="77777777" w:rsidR="00BD7340" w:rsidRPr="006353B4" w:rsidRDefault="00BD7340" w:rsidP="00BD7340">
      <w:pPr>
        <w:pStyle w:val="NormaaliWWW"/>
        <w:spacing w:before="0" w:beforeAutospacing="0" w:line="360" w:lineRule="auto"/>
        <w:jc w:val="both"/>
      </w:pPr>
      <w:r>
        <w:rPr>
          <w:color w:val="373A3C"/>
        </w:rPr>
        <w:t xml:space="preserve">Suomen </w:t>
      </w:r>
      <w:proofErr w:type="spellStart"/>
      <w:r>
        <w:rPr>
          <w:color w:val="373A3C"/>
        </w:rPr>
        <w:t>alzheimer</w:t>
      </w:r>
      <w:proofErr w:type="spellEnd"/>
      <w:r>
        <w:rPr>
          <w:color w:val="373A3C"/>
        </w:rPr>
        <w:t xml:space="preserve">-tutkimusseura (2019). Ohjeita CDR-luokitukseen. Viitattu 21.12.2019 </w:t>
      </w:r>
      <w:hyperlink r:id="rId16" w:history="1">
        <w:r w:rsidRPr="00772056">
          <w:rPr>
            <w:rStyle w:val="Hyperlinkki"/>
            <w:rFonts w:eastAsiaTheme="minorHAnsi"/>
            <w:color w:val="auto"/>
            <w:u w:val="none"/>
            <w:lang w:eastAsia="en-US"/>
          </w:rPr>
          <w:t>http://www.muistiasiantuntijat.fi/media-files/testit/CDR%20ja%20GDS-FAST%20suomi.pdf</w:t>
        </w:r>
      </w:hyperlink>
      <w:r w:rsidRPr="00772056">
        <w:rPr>
          <w:rFonts w:eastAsiaTheme="minorHAnsi"/>
          <w:lang w:eastAsia="en-US"/>
        </w:rPr>
        <w:t>.</w:t>
      </w:r>
    </w:p>
    <w:p w14:paraId="1D6C535B" w14:textId="77777777" w:rsidR="00832326" w:rsidRDefault="00832326" w:rsidP="008B572F">
      <w:pPr>
        <w:pStyle w:val="NormaaliWWW"/>
        <w:spacing w:before="0" w:beforeAutospacing="0" w:line="360" w:lineRule="auto"/>
        <w:jc w:val="both"/>
        <w:rPr>
          <w:color w:val="373A3C"/>
        </w:rPr>
      </w:pPr>
    </w:p>
    <w:p w14:paraId="41EF2087" w14:textId="455C17DB" w:rsidR="00F80E10" w:rsidRDefault="00F80E10" w:rsidP="008B572F">
      <w:pPr>
        <w:pStyle w:val="NormaaliWWW"/>
        <w:spacing w:before="0" w:beforeAutospacing="0" w:line="360" w:lineRule="auto"/>
        <w:jc w:val="both"/>
      </w:pPr>
      <w:r>
        <w:rPr>
          <w:color w:val="373A3C"/>
        </w:rPr>
        <w:t>S</w:t>
      </w:r>
      <w:r w:rsidR="00EE69F1">
        <w:rPr>
          <w:color w:val="373A3C"/>
        </w:rPr>
        <w:t>uomen Parkinso</w:t>
      </w:r>
      <w:r w:rsidR="00827C26">
        <w:rPr>
          <w:color w:val="373A3C"/>
        </w:rPr>
        <w:t>n-liitto ry</w:t>
      </w:r>
      <w:r>
        <w:rPr>
          <w:color w:val="373A3C"/>
        </w:rPr>
        <w:t>. (2019)</w:t>
      </w:r>
      <w:r w:rsidR="009C46DA">
        <w:rPr>
          <w:color w:val="373A3C"/>
        </w:rPr>
        <w:t xml:space="preserve">. </w:t>
      </w:r>
      <w:r w:rsidR="007E27B7">
        <w:rPr>
          <w:color w:val="373A3C"/>
        </w:rPr>
        <w:t xml:space="preserve">Parkinsonin tauti. </w:t>
      </w:r>
      <w:r w:rsidR="00A961FD">
        <w:rPr>
          <w:color w:val="373A3C"/>
        </w:rPr>
        <w:t xml:space="preserve">Viitattu 21.12.2019 </w:t>
      </w:r>
      <w:hyperlink r:id="rId17" w:history="1">
        <w:r w:rsidR="00AD6697" w:rsidRPr="00AD6697">
          <w:rPr>
            <w:rStyle w:val="Hyperlinkki"/>
            <w:color w:val="auto"/>
            <w:u w:val="none"/>
          </w:rPr>
          <w:t>https://www.parkinson.fi/parkinsonin-tauti</w:t>
        </w:r>
      </w:hyperlink>
      <w:r w:rsidR="00DB6A6C" w:rsidRPr="00AD6697">
        <w:t>.</w:t>
      </w:r>
    </w:p>
    <w:p w14:paraId="31ED1B6A" w14:textId="77777777" w:rsidR="00BD7340" w:rsidRDefault="00BD7340" w:rsidP="008B572F">
      <w:pPr>
        <w:pStyle w:val="NormaaliWWW"/>
        <w:spacing w:before="0" w:beforeAutospacing="0" w:line="360" w:lineRule="auto"/>
        <w:jc w:val="both"/>
        <w:rPr>
          <w:color w:val="373A3C"/>
        </w:rPr>
      </w:pPr>
    </w:p>
    <w:p w14:paraId="790C1874" w14:textId="26CD6D76" w:rsidR="00AC473A" w:rsidRPr="00F17332" w:rsidRDefault="00AC473A" w:rsidP="008B572F">
      <w:pPr>
        <w:pStyle w:val="NormaaliWWW"/>
        <w:spacing w:before="0" w:beforeAutospacing="0" w:line="360" w:lineRule="auto"/>
        <w:jc w:val="both"/>
      </w:pPr>
      <w:r w:rsidRPr="00AC473A">
        <w:rPr>
          <w:color w:val="373A3C"/>
        </w:rPr>
        <w:t>Suomen psykologiliiton ja suomen psykologisen seuran tieteellinen neuvottelukunta. (2012). </w:t>
      </w:r>
      <w:hyperlink r:id="rId18" w:tgtFrame="_blank" w:history="1">
        <w:r w:rsidRPr="00AC473A">
          <w:rPr>
            <w:rStyle w:val="Hyperlinkki"/>
            <w:color w:val="auto"/>
            <w:u w:val="none"/>
          </w:rPr>
          <w:t>Neuropsykologinen kuntoutus - suositus hyvistä käytännöistä aikuispotilailla.</w:t>
        </w:r>
      </w:hyperlink>
      <w:r w:rsidRPr="00AC473A">
        <w:t> </w:t>
      </w:r>
      <w:r w:rsidRPr="00AC473A">
        <w:rPr>
          <w:color w:val="373A3C"/>
        </w:rPr>
        <w:t>Psykologia, 47,3, 210-218.</w:t>
      </w:r>
      <w:r w:rsidR="002863A3">
        <w:rPr>
          <w:color w:val="373A3C"/>
        </w:rPr>
        <w:t xml:space="preserve"> Viitattu 21.12.2019 </w:t>
      </w:r>
      <w:hyperlink r:id="rId19" w:history="1">
        <w:r w:rsidR="00F17332" w:rsidRPr="00F17332">
          <w:rPr>
            <w:rStyle w:val="Hyperlinkki"/>
            <w:color w:val="auto"/>
            <w:u w:val="none"/>
          </w:rPr>
          <w:t>https://www.psyli.fi/files/1053/Neuropsykologinen_kuntoutus_suositus_hyvista_ka_yta_nno_ista_aikuispotilailla.pdf</w:t>
        </w:r>
      </w:hyperlink>
      <w:r w:rsidR="00F17332">
        <w:t>.</w:t>
      </w:r>
    </w:p>
    <w:p w14:paraId="2C9F69A1" w14:textId="4F929B00" w:rsidR="000633A8" w:rsidRDefault="000633A8" w:rsidP="008B572F">
      <w:pPr>
        <w:pStyle w:val="NormaaliWWW"/>
        <w:spacing w:before="0" w:beforeAutospacing="0" w:line="360" w:lineRule="auto"/>
        <w:jc w:val="both"/>
        <w:rPr>
          <w:color w:val="373A3C"/>
        </w:rPr>
      </w:pPr>
    </w:p>
    <w:p w14:paraId="70417949" w14:textId="1AAAA0B5" w:rsidR="00BD7340" w:rsidRDefault="00BD7340">
      <w:pPr>
        <w:pStyle w:val="NormaaliWWW"/>
        <w:spacing w:before="0" w:beforeAutospacing="0" w:line="360" w:lineRule="auto"/>
        <w:jc w:val="both"/>
      </w:pPr>
    </w:p>
    <w:p w14:paraId="1EE3F82D" w14:textId="2AB4A792" w:rsidR="002816B2" w:rsidRDefault="002816B2">
      <w:pPr>
        <w:pStyle w:val="NormaaliWWW"/>
        <w:spacing w:before="0" w:beforeAutospacing="0" w:line="360" w:lineRule="auto"/>
        <w:jc w:val="both"/>
      </w:pPr>
    </w:p>
    <w:p w14:paraId="6F8D61FB" w14:textId="1DF4C123" w:rsidR="002816B2" w:rsidRDefault="002816B2">
      <w:pPr>
        <w:pStyle w:val="NormaaliWWW"/>
        <w:spacing w:before="0" w:beforeAutospacing="0" w:line="360" w:lineRule="auto"/>
        <w:jc w:val="both"/>
      </w:pPr>
    </w:p>
    <w:p w14:paraId="51A2255E" w14:textId="54807631" w:rsidR="002816B2" w:rsidRDefault="002816B2">
      <w:pPr>
        <w:pStyle w:val="NormaaliWWW"/>
        <w:spacing w:before="0" w:beforeAutospacing="0" w:line="360" w:lineRule="auto"/>
        <w:jc w:val="both"/>
      </w:pPr>
    </w:p>
    <w:p w14:paraId="5F4316FB" w14:textId="2BD58B94" w:rsidR="002816B2" w:rsidRDefault="002816B2">
      <w:pPr>
        <w:pStyle w:val="NormaaliWWW"/>
        <w:spacing w:before="0" w:beforeAutospacing="0" w:line="360" w:lineRule="auto"/>
        <w:jc w:val="both"/>
      </w:pPr>
    </w:p>
    <w:p w14:paraId="3A5871ED" w14:textId="6E175DAC" w:rsidR="002816B2" w:rsidRDefault="002816B2">
      <w:pPr>
        <w:pStyle w:val="NormaaliWWW"/>
        <w:spacing w:before="0" w:beforeAutospacing="0" w:line="360" w:lineRule="auto"/>
        <w:jc w:val="both"/>
      </w:pPr>
    </w:p>
    <w:p w14:paraId="117181C1" w14:textId="4A8B7CBD" w:rsidR="002816B2" w:rsidRDefault="002816B2">
      <w:pPr>
        <w:pStyle w:val="NormaaliWWW"/>
        <w:spacing w:before="0" w:beforeAutospacing="0" w:line="360" w:lineRule="auto"/>
        <w:jc w:val="both"/>
      </w:pPr>
    </w:p>
    <w:p w14:paraId="643D3E44" w14:textId="1C8AAE37" w:rsidR="002816B2" w:rsidRDefault="002816B2">
      <w:pPr>
        <w:pStyle w:val="NormaaliWWW"/>
        <w:spacing w:before="0" w:beforeAutospacing="0" w:line="360" w:lineRule="auto"/>
        <w:jc w:val="both"/>
      </w:pPr>
    </w:p>
    <w:p w14:paraId="0F4A42F5" w14:textId="2EF775B7" w:rsidR="002816B2" w:rsidRDefault="002816B2">
      <w:pPr>
        <w:pStyle w:val="NormaaliWWW"/>
        <w:spacing w:before="0" w:beforeAutospacing="0" w:line="360" w:lineRule="auto"/>
        <w:jc w:val="both"/>
      </w:pPr>
    </w:p>
    <w:p w14:paraId="666BB69C" w14:textId="4D49634D" w:rsidR="002816B2" w:rsidRDefault="002816B2">
      <w:pPr>
        <w:pStyle w:val="NormaaliWWW"/>
        <w:spacing w:before="0" w:beforeAutospacing="0" w:line="360" w:lineRule="auto"/>
        <w:jc w:val="both"/>
      </w:pPr>
    </w:p>
    <w:p w14:paraId="137358A4" w14:textId="4B1C52FC" w:rsidR="002816B2" w:rsidRDefault="002816B2">
      <w:pPr>
        <w:pStyle w:val="NormaaliWWW"/>
        <w:spacing w:before="0" w:beforeAutospacing="0" w:line="360" w:lineRule="auto"/>
        <w:jc w:val="both"/>
      </w:pPr>
    </w:p>
    <w:p w14:paraId="18A86B5C" w14:textId="102B6BC9" w:rsidR="002816B2" w:rsidRDefault="002816B2">
      <w:pPr>
        <w:pStyle w:val="NormaaliWWW"/>
        <w:spacing w:before="0" w:beforeAutospacing="0" w:line="360" w:lineRule="auto"/>
        <w:jc w:val="both"/>
      </w:pPr>
    </w:p>
    <w:p w14:paraId="6CD2BCCF" w14:textId="7EA05EDE" w:rsidR="002816B2" w:rsidRDefault="00F00477">
      <w:pPr>
        <w:pStyle w:val="NormaaliWWW"/>
        <w:spacing w:before="0" w:beforeAutospacing="0" w:line="360" w:lineRule="auto"/>
        <w:jc w:val="both"/>
      </w:pPr>
      <w:r>
        <w:lastRenderedPageBreak/>
        <w:t>OMA ARVIOINTI</w:t>
      </w:r>
    </w:p>
    <w:p w14:paraId="696465E7" w14:textId="7DBD602D" w:rsidR="000B6EEE" w:rsidRDefault="000B6EEE">
      <w:pPr>
        <w:pStyle w:val="NormaaliWWW"/>
        <w:spacing w:before="0" w:beforeAutospacing="0" w:line="360" w:lineRule="auto"/>
        <w:jc w:val="both"/>
      </w:pPr>
      <w:r>
        <w:t xml:space="preserve">-Opiskelun pulmakohtia oli </w:t>
      </w:r>
      <w:r w:rsidR="00310C15">
        <w:t>esimerkiksi</w:t>
      </w:r>
      <w:r w:rsidR="00CC6313">
        <w:t xml:space="preserve"> ymmärtää erilaisten lääkehoitojen nimitykset ja lääkeryhmät. </w:t>
      </w:r>
      <w:r w:rsidR="007C7327">
        <w:t xml:space="preserve">Lisäksi jotkin lähteet </w:t>
      </w:r>
      <w:r w:rsidR="00DE4EE1">
        <w:t>tarjosivat keskenään ristiriitaista informaatiota Parkinsonin taudin hoidosta</w:t>
      </w:r>
      <w:r w:rsidR="002C39B2">
        <w:t xml:space="preserve">. </w:t>
      </w:r>
      <w:bookmarkStart w:id="0" w:name="_GoBack"/>
      <w:bookmarkEnd w:id="0"/>
    </w:p>
    <w:p w14:paraId="18178729" w14:textId="1A777A28" w:rsidR="00802D5B" w:rsidRDefault="00E40A97">
      <w:pPr>
        <w:pStyle w:val="NormaaliWWW"/>
        <w:spacing w:before="0" w:beforeAutospacing="0" w:line="360" w:lineRule="auto"/>
        <w:jc w:val="both"/>
      </w:pPr>
      <w:r>
        <w:t>-</w:t>
      </w:r>
      <w:r w:rsidR="00612931">
        <w:t xml:space="preserve">Tehtävänannossa oli monipuolisesti tarjolla lähteitä, mutta minua ilahdutti se, että tiedonhakua saattoi tehdä myös itse. </w:t>
      </w:r>
    </w:p>
    <w:p w14:paraId="74960C19" w14:textId="77777777" w:rsidR="00612931" w:rsidRPr="006353B4" w:rsidRDefault="00612931">
      <w:pPr>
        <w:pStyle w:val="NormaaliWWW"/>
        <w:spacing w:before="0" w:beforeAutospacing="0" w:line="360" w:lineRule="auto"/>
        <w:jc w:val="both"/>
      </w:pPr>
    </w:p>
    <w:sectPr w:rsidR="00612931" w:rsidRPr="006353B4" w:rsidSect="00195D09">
      <w:footerReference w:type="default" r:id="rId20"/>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E125" w14:textId="77777777" w:rsidR="008D3FA8" w:rsidRDefault="008D3FA8" w:rsidP="005F02F4">
      <w:pPr>
        <w:spacing w:after="0" w:line="240" w:lineRule="auto"/>
      </w:pPr>
      <w:r>
        <w:separator/>
      </w:r>
    </w:p>
  </w:endnote>
  <w:endnote w:type="continuationSeparator" w:id="0">
    <w:p w14:paraId="7F020061" w14:textId="77777777" w:rsidR="008D3FA8" w:rsidRDefault="008D3FA8" w:rsidP="005F02F4">
      <w:pPr>
        <w:spacing w:after="0" w:line="240" w:lineRule="auto"/>
      </w:pPr>
      <w:r>
        <w:continuationSeparator/>
      </w:r>
    </w:p>
  </w:endnote>
  <w:endnote w:type="continuationNotice" w:id="1">
    <w:p w14:paraId="39A54CCD" w14:textId="77777777" w:rsidR="008D3FA8" w:rsidRDefault="008D3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658261"/>
      <w:docPartObj>
        <w:docPartGallery w:val="Page Numbers (Bottom of Page)"/>
        <w:docPartUnique/>
      </w:docPartObj>
    </w:sdtPr>
    <w:sdtEndPr/>
    <w:sdtContent>
      <w:p w14:paraId="58BC1917" w14:textId="0C43F2A3" w:rsidR="005F02F4" w:rsidRDefault="005F02F4">
        <w:pPr>
          <w:pStyle w:val="Alatunniste"/>
        </w:pPr>
        <w:r>
          <w:fldChar w:fldCharType="begin"/>
        </w:r>
        <w:r>
          <w:instrText>PAGE   \* MERGEFORMAT</w:instrText>
        </w:r>
        <w:r>
          <w:fldChar w:fldCharType="separate"/>
        </w:r>
        <w:r>
          <w:t>2</w:t>
        </w:r>
        <w:r>
          <w:fldChar w:fldCharType="end"/>
        </w:r>
      </w:p>
    </w:sdtContent>
  </w:sdt>
  <w:p w14:paraId="48536174" w14:textId="77777777" w:rsidR="005F02F4" w:rsidRDefault="005F02F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B12D" w14:textId="77777777" w:rsidR="008D3FA8" w:rsidRDefault="008D3FA8" w:rsidP="005F02F4">
      <w:pPr>
        <w:spacing w:after="0" w:line="240" w:lineRule="auto"/>
      </w:pPr>
      <w:r>
        <w:separator/>
      </w:r>
    </w:p>
  </w:footnote>
  <w:footnote w:type="continuationSeparator" w:id="0">
    <w:p w14:paraId="7F702EEF" w14:textId="77777777" w:rsidR="008D3FA8" w:rsidRDefault="008D3FA8" w:rsidP="005F02F4">
      <w:pPr>
        <w:spacing w:after="0" w:line="240" w:lineRule="auto"/>
      </w:pPr>
      <w:r>
        <w:continuationSeparator/>
      </w:r>
    </w:p>
  </w:footnote>
  <w:footnote w:type="continuationNotice" w:id="1">
    <w:p w14:paraId="6C197D76" w14:textId="77777777" w:rsidR="008D3FA8" w:rsidRDefault="008D3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C402B"/>
    <w:multiLevelType w:val="hybridMultilevel"/>
    <w:tmpl w:val="C2F81A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8251CDF"/>
    <w:multiLevelType w:val="hybridMultilevel"/>
    <w:tmpl w:val="602291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F4E53E4"/>
    <w:multiLevelType w:val="hybridMultilevel"/>
    <w:tmpl w:val="96002428"/>
    <w:lvl w:ilvl="0" w:tplc="67C0CFCE">
      <w:start w:val="2"/>
      <w:numFmt w:val="decimal"/>
      <w:lvlText w:val="%1."/>
      <w:lvlJc w:val="left"/>
      <w:pPr>
        <w:ind w:left="720" w:hanging="360"/>
      </w:pPr>
      <w:rPr>
        <w:rFonts w:hint="default"/>
        <w:b/>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F4F024D"/>
    <w:multiLevelType w:val="hybridMultilevel"/>
    <w:tmpl w:val="75EEAF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27F63E5"/>
    <w:multiLevelType w:val="hybridMultilevel"/>
    <w:tmpl w:val="0ED088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2AD4735"/>
    <w:multiLevelType w:val="hybridMultilevel"/>
    <w:tmpl w:val="D6DEB268"/>
    <w:lvl w:ilvl="0" w:tplc="31E45B52">
      <w:start w:val="2"/>
      <w:numFmt w:val="decimal"/>
      <w:lvlText w:val="%1."/>
      <w:lvlJc w:val="left"/>
      <w:pPr>
        <w:ind w:left="720" w:hanging="360"/>
      </w:pPr>
      <w:rPr>
        <w:rFonts w:hint="default"/>
        <w:b/>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92911A1"/>
    <w:multiLevelType w:val="hybridMultilevel"/>
    <w:tmpl w:val="15A48002"/>
    <w:lvl w:ilvl="0" w:tplc="DCF2EDBE">
      <w:start w:val="2"/>
      <w:numFmt w:val="decimal"/>
      <w:lvlText w:val="%1."/>
      <w:lvlJc w:val="left"/>
      <w:pPr>
        <w:ind w:left="720" w:hanging="360"/>
      </w:pPr>
      <w:rPr>
        <w:rFonts w:hint="default"/>
        <w:b/>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9E81707"/>
    <w:multiLevelType w:val="hybridMultilevel"/>
    <w:tmpl w:val="1AD228A8"/>
    <w:lvl w:ilvl="0" w:tplc="31E45B52">
      <w:start w:val="2"/>
      <w:numFmt w:val="decimal"/>
      <w:lvlText w:val="%1."/>
      <w:lvlJc w:val="left"/>
      <w:pPr>
        <w:ind w:left="720" w:hanging="360"/>
      </w:pPr>
      <w:rPr>
        <w:rFonts w:hint="default"/>
        <w:b/>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09"/>
    <w:rsid w:val="00000C14"/>
    <w:rsid w:val="00000DF9"/>
    <w:rsid w:val="00002C05"/>
    <w:rsid w:val="00002D96"/>
    <w:rsid w:val="00003A2D"/>
    <w:rsid w:val="00007952"/>
    <w:rsid w:val="00007A98"/>
    <w:rsid w:val="0001098E"/>
    <w:rsid w:val="00011771"/>
    <w:rsid w:val="0001328D"/>
    <w:rsid w:val="0001333A"/>
    <w:rsid w:val="00016D33"/>
    <w:rsid w:val="0001734C"/>
    <w:rsid w:val="00017DA4"/>
    <w:rsid w:val="000201E5"/>
    <w:rsid w:val="000214C5"/>
    <w:rsid w:val="000214EC"/>
    <w:rsid w:val="00022E55"/>
    <w:rsid w:val="00022EBE"/>
    <w:rsid w:val="000231A1"/>
    <w:rsid w:val="00023F12"/>
    <w:rsid w:val="0002549B"/>
    <w:rsid w:val="00027B7B"/>
    <w:rsid w:val="0003083B"/>
    <w:rsid w:val="000366E8"/>
    <w:rsid w:val="00036A4E"/>
    <w:rsid w:val="00037232"/>
    <w:rsid w:val="00037991"/>
    <w:rsid w:val="00041B26"/>
    <w:rsid w:val="00042F72"/>
    <w:rsid w:val="000436A2"/>
    <w:rsid w:val="00044E9E"/>
    <w:rsid w:val="000471BB"/>
    <w:rsid w:val="00047C89"/>
    <w:rsid w:val="00054D5D"/>
    <w:rsid w:val="0005546F"/>
    <w:rsid w:val="00061D13"/>
    <w:rsid w:val="00062C23"/>
    <w:rsid w:val="00063250"/>
    <w:rsid w:val="000633A8"/>
    <w:rsid w:val="00063C00"/>
    <w:rsid w:val="0006689C"/>
    <w:rsid w:val="00070AEE"/>
    <w:rsid w:val="000721AF"/>
    <w:rsid w:val="000723E0"/>
    <w:rsid w:val="000860DC"/>
    <w:rsid w:val="00086596"/>
    <w:rsid w:val="0009210B"/>
    <w:rsid w:val="000925FE"/>
    <w:rsid w:val="00092803"/>
    <w:rsid w:val="00094DB4"/>
    <w:rsid w:val="0009527A"/>
    <w:rsid w:val="000978F4"/>
    <w:rsid w:val="000A00C8"/>
    <w:rsid w:val="000A4A6E"/>
    <w:rsid w:val="000B3545"/>
    <w:rsid w:val="000B6EEE"/>
    <w:rsid w:val="000C08CA"/>
    <w:rsid w:val="000C377B"/>
    <w:rsid w:val="000C525A"/>
    <w:rsid w:val="000C53D1"/>
    <w:rsid w:val="000C7ED5"/>
    <w:rsid w:val="000D0028"/>
    <w:rsid w:val="000D0E8C"/>
    <w:rsid w:val="000D1509"/>
    <w:rsid w:val="000D195A"/>
    <w:rsid w:val="000D316D"/>
    <w:rsid w:val="000D3856"/>
    <w:rsid w:val="000D544A"/>
    <w:rsid w:val="000E1035"/>
    <w:rsid w:val="000E30AC"/>
    <w:rsid w:val="000E3AD3"/>
    <w:rsid w:val="000E41F1"/>
    <w:rsid w:val="000E5C15"/>
    <w:rsid w:val="000E5F8C"/>
    <w:rsid w:val="000E7EA5"/>
    <w:rsid w:val="000F21F6"/>
    <w:rsid w:val="000F752D"/>
    <w:rsid w:val="000F78C5"/>
    <w:rsid w:val="00100727"/>
    <w:rsid w:val="0010073F"/>
    <w:rsid w:val="00101A94"/>
    <w:rsid w:val="001043E8"/>
    <w:rsid w:val="001049BF"/>
    <w:rsid w:val="00111C40"/>
    <w:rsid w:val="001126ED"/>
    <w:rsid w:val="00113D79"/>
    <w:rsid w:val="00117065"/>
    <w:rsid w:val="0012019D"/>
    <w:rsid w:val="0012024D"/>
    <w:rsid w:val="00120306"/>
    <w:rsid w:val="001233B3"/>
    <w:rsid w:val="001250E8"/>
    <w:rsid w:val="00125911"/>
    <w:rsid w:val="001259E8"/>
    <w:rsid w:val="001277C0"/>
    <w:rsid w:val="00127BD3"/>
    <w:rsid w:val="0013030B"/>
    <w:rsid w:val="00131E8E"/>
    <w:rsid w:val="001320FA"/>
    <w:rsid w:val="0013274B"/>
    <w:rsid w:val="0013410D"/>
    <w:rsid w:val="00135A29"/>
    <w:rsid w:val="00136383"/>
    <w:rsid w:val="00136EDA"/>
    <w:rsid w:val="00140808"/>
    <w:rsid w:val="00143AD9"/>
    <w:rsid w:val="00150F41"/>
    <w:rsid w:val="00151363"/>
    <w:rsid w:val="00154A1B"/>
    <w:rsid w:val="00154A24"/>
    <w:rsid w:val="00157541"/>
    <w:rsid w:val="00165703"/>
    <w:rsid w:val="00166129"/>
    <w:rsid w:val="001727E1"/>
    <w:rsid w:val="001741CA"/>
    <w:rsid w:val="00180B01"/>
    <w:rsid w:val="00181EAF"/>
    <w:rsid w:val="00183D7F"/>
    <w:rsid w:val="00184A34"/>
    <w:rsid w:val="00184E42"/>
    <w:rsid w:val="00187707"/>
    <w:rsid w:val="00187A4C"/>
    <w:rsid w:val="00195B5E"/>
    <w:rsid w:val="00195D09"/>
    <w:rsid w:val="001A3821"/>
    <w:rsid w:val="001A7137"/>
    <w:rsid w:val="001A782E"/>
    <w:rsid w:val="001B1CCF"/>
    <w:rsid w:val="001B2827"/>
    <w:rsid w:val="001C0299"/>
    <w:rsid w:val="001C3C91"/>
    <w:rsid w:val="001C4654"/>
    <w:rsid w:val="001C4719"/>
    <w:rsid w:val="001C69DF"/>
    <w:rsid w:val="001C7A3F"/>
    <w:rsid w:val="001D176B"/>
    <w:rsid w:val="001D23FE"/>
    <w:rsid w:val="001D47CD"/>
    <w:rsid w:val="001D4B89"/>
    <w:rsid w:val="001D53DA"/>
    <w:rsid w:val="001D6D30"/>
    <w:rsid w:val="001E0E32"/>
    <w:rsid w:val="001E0F6D"/>
    <w:rsid w:val="001E1C61"/>
    <w:rsid w:val="001E1E9C"/>
    <w:rsid w:val="001E4118"/>
    <w:rsid w:val="001E71C7"/>
    <w:rsid w:val="001E74EA"/>
    <w:rsid w:val="001E782F"/>
    <w:rsid w:val="001F0E30"/>
    <w:rsid w:val="001F0FA9"/>
    <w:rsid w:val="001F208F"/>
    <w:rsid w:val="001F355D"/>
    <w:rsid w:val="001F39E9"/>
    <w:rsid w:val="001F3E99"/>
    <w:rsid w:val="001F456A"/>
    <w:rsid w:val="001F54FF"/>
    <w:rsid w:val="001F5D89"/>
    <w:rsid w:val="001F6C43"/>
    <w:rsid w:val="002011AA"/>
    <w:rsid w:val="00201212"/>
    <w:rsid w:val="00205DB8"/>
    <w:rsid w:val="00207E65"/>
    <w:rsid w:val="00210B15"/>
    <w:rsid w:val="00210CFA"/>
    <w:rsid w:val="00211080"/>
    <w:rsid w:val="00212715"/>
    <w:rsid w:val="002156B2"/>
    <w:rsid w:val="00216996"/>
    <w:rsid w:val="00216BBD"/>
    <w:rsid w:val="002174F1"/>
    <w:rsid w:val="00220371"/>
    <w:rsid w:val="002210FC"/>
    <w:rsid w:val="002214BF"/>
    <w:rsid w:val="00221E81"/>
    <w:rsid w:val="00231EBA"/>
    <w:rsid w:val="00233403"/>
    <w:rsid w:val="00233F10"/>
    <w:rsid w:val="00235E0C"/>
    <w:rsid w:val="002371C2"/>
    <w:rsid w:val="002377DE"/>
    <w:rsid w:val="002379C2"/>
    <w:rsid w:val="002455FC"/>
    <w:rsid w:val="0024622C"/>
    <w:rsid w:val="002462CA"/>
    <w:rsid w:val="0024667D"/>
    <w:rsid w:val="002476C6"/>
    <w:rsid w:val="00247BEF"/>
    <w:rsid w:val="002548C5"/>
    <w:rsid w:val="002603AC"/>
    <w:rsid w:val="00260A4F"/>
    <w:rsid w:val="00261C06"/>
    <w:rsid w:val="002624D1"/>
    <w:rsid w:val="002633B0"/>
    <w:rsid w:val="0026381A"/>
    <w:rsid w:val="00265D1A"/>
    <w:rsid w:val="002661F0"/>
    <w:rsid w:val="002664D9"/>
    <w:rsid w:val="00274656"/>
    <w:rsid w:val="002774BC"/>
    <w:rsid w:val="002816B2"/>
    <w:rsid w:val="002862C0"/>
    <w:rsid w:val="002862E1"/>
    <w:rsid w:val="002863A3"/>
    <w:rsid w:val="002907E0"/>
    <w:rsid w:val="0029195C"/>
    <w:rsid w:val="00291F68"/>
    <w:rsid w:val="0029497A"/>
    <w:rsid w:val="00296BDB"/>
    <w:rsid w:val="00296D6F"/>
    <w:rsid w:val="00296FBA"/>
    <w:rsid w:val="00297C44"/>
    <w:rsid w:val="002A0E8D"/>
    <w:rsid w:val="002A2685"/>
    <w:rsid w:val="002B226C"/>
    <w:rsid w:val="002B3629"/>
    <w:rsid w:val="002B3C11"/>
    <w:rsid w:val="002B43DA"/>
    <w:rsid w:val="002B6175"/>
    <w:rsid w:val="002B641B"/>
    <w:rsid w:val="002C3945"/>
    <w:rsid w:val="002C39B2"/>
    <w:rsid w:val="002C6CDC"/>
    <w:rsid w:val="002D0AE5"/>
    <w:rsid w:val="002D0D1C"/>
    <w:rsid w:val="002D1452"/>
    <w:rsid w:val="002D3FD0"/>
    <w:rsid w:val="002E0D4A"/>
    <w:rsid w:val="002E74A6"/>
    <w:rsid w:val="002F262D"/>
    <w:rsid w:val="002F3C8F"/>
    <w:rsid w:val="002F4EA7"/>
    <w:rsid w:val="002F5694"/>
    <w:rsid w:val="00301506"/>
    <w:rsid w:val="00301ADA"/>
    <w:rsid w:val="00304CA1"/>
    <w:rsid w:val="00306F23"/>
    <w:rsid w:val="00310C15"/>
    <w:rsid w:val="00310E7C"/>
    <w:rsid w:val="00312B60"/>
    <w:rsid w:val="0031399E"/>
    <w:rsid w:val="00315821"/>
    <w:rsid w:val="0032169C"/>
    <w:rsid w:val="00321DCE"/>
    <w:rsid w:val="00322A66"/>
    <w:rsid w:val="0032598C"/>
    <w:rsid w:val="00326071"/>
    <w:rsid w:val="00327732"/>
    <w:rsid w:val="00335B84"/>
    <w:rsid w:val="003378C8"/>
    <w:rsid w:val="00337FE5"/>
    <w:rsid w:val="003433DD"/>
    <w:rsid w:val="0034531A"/>
    <w:rsid w:val="0034683A"/>
    <w:rsid w:val="00351953"/>
    <w:rsid w:val="0035223B"/>
    <w:rsid w:val="00355317"/>
    <w:rsid w:val="00357D99"/>
    <w:rsid w:val="00360450"/>
    <w:rsid w:val="00361806"/>
    <w:rsid w:val="00361F2A"/>
    <w:rsid w:val="00363CF0"/>
    <w:rsid w:val="003658A6"/>
    <w:rsid w:val="003736AD"/>
    <w:rsid w:val="00374777"/>
    <w:rsid w:val="00376F6C"/>
    <w:rsid w:val="0037758D"/>
    <w:rsid w:val="00380DE3"/>
    <w:rsid w:val="0038103F"/>
    <w:rsid w:val="00381A2A"/>
    <w:rsid w:val="00383647"/>
    <w:rsid w:val="00385C71"/>
    <w:rsid w:val="00386CE3"/>
    <w:rsid w:val="00392EC1"/>
    <w:rsid w:val="0039437F"/>
    <w:rsid w:val="003945C0"/>
    <w:rsid w:val="00394E85"/>
    <w:rsid w:val="003955A6"/>
    <w:rsid w:val="00395CE2"/>
    <w:rsid w:val="00396F91"/>
    <w:rsid w:val="003A19F2"/>
    <w:rsid w:val="003A32EF"/>
    <w:rsid w:val="003A37EF"/>
    <w:rsid w:val="003A5684"/>
    <w:rsid w:val="003B4065"/>
    <w:rsid w:val="003B4C67"/>
    <w:rsid w:val="003B5E7B"/>
    <w:rsid w:val="003B6693"/>
    <w:rsid w:val="003B76A6"/>
    <w:rsid w:val="003C389B"/>
    <w:rsid w:val="003C4665"/>
    <w:rsid w:val="003C66A3"/>
    <w:rsid w:val="003C7A1E"/>
    <w:rsid w:val="003D0FBB"/>
    <w:rsid w:val="003E0152"/>
    <w:rsid w:val="003E1378"/>
    <w:rsid w:val="003E7EEC"/>
    <w:rsid w:val="003F033E"/>
    <w:rsid w:val="003F04A7"/>
    <w:rsid w:val="003F303D"/>
    <w:rsid w:val="003F5D61"/>
    <w:rsid w:val="00400BC9"/>
    <w:rsid w:val="00401E15"/>
    <w:rsid w:val="00402E4C"/>
    <w:rsid w:val="0040535B"/>
    <w:rsid w:val="00406F23"/>
    <w:rsid w:val="00411440"/>
    <w:rsid w:val="00421309"/>
    <w:rsid w:val="00427F5F"/>
    <w:rsid w:val="0043329D"/>
    <w:rsid w:val="00437F2F"/>
    <w:rsid w:val="00441291"/>
    <w:rsid w:val="00450AEA"/>
    <w:rsid w:val="00452104"/>
    <w:rsid w:val="00454503"/>
    <w:rsid w:val="0045626E"/>
    <w:rsid w:val="00457458"/>
    <w:rsid w:val="00460248"/>
    <w:rsid w:val="00460A01"/>
    <w:rsid w:val="004623DD"/>
    <w:rsid w:val="004644C8"/>
    <w:rsid w:val="0047177B"/>
    <w:rsid w:val="00471E3E"/>
    <w:rsid w:val="00485378"/>
    <w:rsid w:val="0048686A"/>
    <w:rsid w:val="00491BB4"/>
    <w:rsid w:val="00492A6F"/>
    <w:rsid w:val="004931C3"/>
    <w:rsid w:val="00494873"/>
    <w:rsid w:val="004A25C5"/>
    <w:rsid w:val="004A47BD"/>
    <w:rsid w:val="004B1F6A"/>
    <w:rsid w:val="004B30FF"/>
    <w:rsid w:val="004B3B9B"/>
    <w:rsid w:val="004B713B"/>
    <w:rsid w:val="004C071D"/>
    <w:rsid w:val="004C15AB"/>
    <w:rsid w:val="004C2C38"/>
    <w:rsid w:val="004C3339"/>
    <w:rsid w:val="004C378A"/>
    <w:rsid w:val="004C3AD6"/>
    <w:rsid w:val="004C4D81"/>
    <w:rsid w:val="004C5E16"/>
    <w:rsid w:val="004D1679"/>
    <w:rsid w:val="004D278A"/>
    <w:rsid w:val="004D5E72"/>
    <w:rsid w:val="004D62DC"/>
    <w:rsid w:val="004D74D8"/>
    <w:rsid w:val="004E03DD"/>
    <w:rsid w:val="004E2C81"/>
    <w:rsid w:val="004E2E1F"/>
    <w:rsid w:val="004E3810"/>
    <w:rsid w:val="004E46F7"/>
    <w:rsid w:val="004E546B"/>
    <w:rsid w:val="004E6491"/>
    <w:rsid w:val="004F15DB"/>
    <w:rsid w:val="004F1C21"/>
    <w:rsid w:val="004F3344"/>
    <w:rsid w:val="004F4BE4"/>
    <w:rsid w:val="004F6AB9"/>
    <w:rsid w:val="004F726F"/>
    <w:rsid w:val="004F7A89"/>
    <w:rsid w:val="00502186"/>
    <w:rsid w:val="00504D97"/>
    <w:rsid w:val="00510651"/>
    <w:rsid w:val="00512BE6"/>
    <w:rsid w:val="00514123"/>
    <w:rsid w:val="005144AD"/>
    <w:rsid w:val="005154C4"/>
    <w:rsid w:val="00520DB5"/>
    <w:rsid w:val="00521CBA"/>
    <w:rsid w:val="00525E5B"/>
    <w:rsid w:val="00527166"/>
    <w:rsid w:val="00531BC7"/>
    <w:rsid w:val="00532CD4"/>
    <w:rsid w:val="00533339"/>
    <w:rsid w:val="005343CD"/>
    <w:rsid w:val="0053568A"/>
    <w:rsid w:val="005412E6"/>
    <w:rsid w:val="005433E0"/>
    <w:rsid w:val="00543972"/>
    <w:rsid w:val="00543B12"/>
    <w:rsid w:val="00546470"/>
    <w:rsid w:val="00555959"/>
    <w:rsid w:val="00556624"/>
    <w:rsid w:val="00557E28"/>
    <w:rsid w:val="0056079F"/>
    <w:rsid w:val="005627E5"/>
    <w:rsid w:val="00570EB8"/>
    <w:rsid w:val="00570FF9"/>
    <w:rsid w:val="00571D8E"/>
    <w:rsid w:val="0057290B"/>
    <w:rsid w:val="00572AF0"/>
    <w:rsid w:val="0058052E"/>
    <w:rsid w:val="00580917"/>
    <w:rsid w:val="00582113"/>
    <w:rsid w:val="005831EC"/>
    <w:rsid w:val="00583A03"/>
    <w:rsid w:val="00587B07"/>
    <w:rsid w:val="005943A8"/>
    <w:rsid w:val="00596C85"/>
    <w:rsid w:val="005A0B74"/>
    <w:rsid w:val="005A275D"/>
    <w:rsid w:val="005A5B35"/>
    <w:rsid w:val="005B2E83"/>
    <w:rsid w:val="005C0A67"/>
    <w:rsid w:val="005C4FDA"/>
    <w:rsid w:val="005C5CC2"/>
    <w:rsid w:val="005D2764"/>
    <w:rsid w:val="005D581B"/>
    <w:rsid w:val="005E0826"/>
    <w:rsid w:val="005E3F8E"/>
    <w:rsid w:val="005E5626"/>
    <w:rsid w:val="005E6505"/>
    <w:rsid w:val="005E671A"/>
    <w:rsid w:val="005E676F"/>
    <w:rsid w:val="005E7C79"/>
    <w:rsid w:val="005E7D46"/>
    <w:rsid w:val="005E7E3A"/>
    <w:rsid w:val="005F02F4"/>
    <w:rsid w:val="005F1060"/>
    <w:rsid w:val="005F387D"/>
    <w:rsid w:val="005F455F"/>
    <w:rsid w:val="005F5DC7"/>
    <w:rsid w:val="006011DF"/>
    <w:rsid w:val="006016BC"/>
    <w:rsid w:val="006020C7"/>
    <w:rsid w:val="006055AA"/>
    <w:rsid w:val="006055B4"/>
    <w:rsid w:val="006068F3"/>
    <w:rsid w:val="0061049F"/>
    <w:rsid w:val="00612931"/>
    <w:rsid w:val="0061448E"/>
    <w:rsid w:val="00615544"/>
    <w:rsid w:val="00616A6A"/>
    <w:rsid w:val="006202C2"/>
    <w:rsid w:val="00620BDC"/>
    <w:rsid w:val="00621DC5"/>
    <w:rsid w:val="0062358B"/>
    <w:rsid w:val="006269E5"/>
    <w:rsid w:val="00633109"/>
    <w:rsid w:val="006353B4"/>
    <w:rsid w:val="0063569F"/>
    <w:rsid w:val="00635DCF"/>
    <w:rsid w:val="00635EAA"/>
    <w:rsid w:val="00640480"/>
    <w:rsid w:val="00643215"/>
    <w:rsid w:val="006434E5"/>
    <w:rsid w:val="006439B1"/>
    <w:rsid w:val="00643E46"/>
    <w:rsid w:val="00645E99"/>
    <w:rsid w:val="00646762"/>
    <w:rsid w:val="00647084"/>
    <w:rsid w:val="006507A3"/>
    <w:rsid w:val="0065089C"/>
    <w:rsid w:val="00651347"/>
    <w:rsid w:val="00653440"/>
    <w:rsid w:val="006536ED"/>
    <w:rsid w:val="0065370B"/>
    <w:rsid w:val="006544A7"/>
    <w:rsid w:val="0065478E"/>
    <w:rsid w:val="00655863"/>
    <w:rsid w:val="00657F91"/>
    <w:rsid w:val="00661CB7"/>
    <w:rsid w:val="00664177"/>
    <w:rsid w:val="00665935"/>
    <w:rsid w:val="006676AF"/>
    <w:rsid w:val="00671295"/>
    <w:rsid w:val="0067228D"/>
    <w:rsid w:val="00673B70"/>
    <w:rsid w:val="00674017"/>
    <w:rsid w:val="00674262"/>
    <w:rsid w:val="0067734C"/>
    <w:rsid w:val="00677A87"/>
    <w:rsid w:val="00677DF6"/>
    <w:rsid w:val="00681127"/>
    <w:rsid w:val="006819F5"/>
    <w:rsid w:val="00681EF1"/>
    <w:rsid w:val="00686893"/>
    <w:rsid w:val="00687EB8"/>
    <w:rsid w:val="00687FF8"/>
    <w:rsid w:val="00692217"/>
    <w:rsid w:val="00692C76"/>
    <w:rsid w:val="00695E65"/>
    <w:rsid w:val="006A1334"/>
    <w:rsid w:val="006A683D"/>
    <w:rsid w:val="006B04E7"/>
    <w:rsid w:val="006B15D1"/>
    <w:rsid w:val="006B192F"/>
    <w:rsid w:val="006B2853"/>
    <w:rsid w:val="006B2A9B"/>
    <w:rsid w:val="006B3427"/>
    <w:rsid w:val="006B44E1"/>
    <w:rsid w:val="006B48CB"/>
    <w:rsid w:val="006B735D"/>
    <w:rsid w:val="006C20F4"/>
    <w:rsid w:val="006C21B7"/>
    <w:rsid w:val="006C33F8"/>
    <w:rsid w:val="006C6275"/>
    <w:rsid w:val="006C676D"/>
    <w:rsid w:val="006C7587"/>
    <w:rsid w:val="006D0BC7"/>
    <w:rsid w:val="006D4815"/>
    <w:rsid w:val="006D6E0C"/>
    <w:rsid w:val="006D75D6"/>
    <w:rsid w:val="006F1939"/>
    <w:rsid w:val="006F5E64"/>
    <w:rsid w:val="00702141"/>
    <w:rsid w:val="007028E0"/>
    <w:rsid w:val="007053C1"/>
    <w:rsid w:val="00705BA7"/>
    <w:rsid w:val="00706244"/>
    <w:rsid w:val="00710E17"/>
    <w:rsid w:val="007154FC"/>
    <w:rsid w:val="00721E8D"/>
    <w:rsid w:val="007249A3"/>
    <w:rsid w:val="007256FB"/>
    <w:rsid w:val="007278C1"/>
    <w:rsid w:val="00727CF3"/>
    <w:rsid w:val="00733643"/>
    <w:rsid w:val="007343BC"/>
    <w:rsid w:val="0073585B"/>
    <w:rsid w:val="00737592"/>
    <w:rsid w:val="00737A86"/>
    <w:rsid w:val="0074296B"/>
    <w:rsid w:val="00746DCB"/>
    <w:rsid w:val="00747371"/>
    <w:rsid w:val="007530D7"/>
    <w:rsid w:val="007547E7"/>
    <w:rsid w:val="007566EB"/>
    <w:rsid w:val="00756A21"/>
    <w:rsid w:val="00760759"/>
    <w:rsid w:val="007633E2"/>
    <w:rsid w:val="00763CCE"/>
    <w:rsid w:val="0076499C"/>
    <w:rsid w:val="00765782"/>
    <w:rsid w:val="00765784"/>
    <w:rsid w:val="007714FE"/>
    <w:rsid w:val="00772056"/>
    <w:rsid w:val="0077512D"/>
    <w:rsid w:val="00776FB7"/>
    <w:rsid w:val="00777EFF"/>
    <w:rsid w:val="00781167"/>
    <w:rsid w:val="00781EA9"/>
    <w:rsid w:val="00781F85"/>
    <w:rsid w:val="007839AB"/>
    <w:rsid w:val="00784087"/>
    <w:rsid w:val="00785FD2"/>
    <w:rsid w:val="00786250"/>
    <w:rsid w:val="00786655"/>
    <w:rsid w:val="00792506"/>
    <w:rsid w:val="0079288F"/>
    <w:rsid w:val="00793C0A"/>
    <w:rsid w:val="007944C6"/>
    <w:rsid w:val="00796ED9"/>
    <w:rsid w:val="00796F8B"/>
    <w:rsid w:val="0079760F"/>
    <w:rsid w:val="007A30E2"/>
    <w:rsid w:val="007A5543"/>
    <w:rsid w:val="007A64F1"/>
    <w:rsid w:val="007A717F"/>
    <w:rsid w:val="007B0821"/>
    <w:rsid w:val="007B0C65"/>
    <w:rsid w:val="007B16FA"/>
    <w:rsid w:val="007B1970"/>
    <w:rsid w:val="007B205D"/>
    <w:rsid w:val="007B5183"/>
    <w:rsid w:val="007B5AA2"/>
    <w:rsid w:val="007B6BFC"/>
    <w:rsid w:val="007B7192"/>
    <w:rsid w:val="007C3BCA"/>
    <w:rsid w:val="007C6B26"/>
    <w:rsid w:val="007C7327"/>
    <w:rsid w:val="007D1C47"/>
    <w:rsid w:val="007E27B7"/>
    <w:rsid w:val="007E51A2"/>
    <w:rsid w:val="007E6255"/>
    <w:rsid w:val="007F161F"/>
    <w:rsid w:val="007F4D07"/>
    <w:rsid w:val="007F54AA"/>
    <w:rsid w:val="007F6E15"/>
    <w:rsid w:val="007F6E1A"/>
    <w:rsid w:val="0080050E"/>
    <w:rsid w:val="008018E2"/>
    <w:rsid w:val="0080209D"/>
    <w:rsid w:val="0080284B"/>
    <w:rsid w:val="00802D5B"/>
    <w:rsid w:val="00804304"/>
    <w:rsid w:val="00804860"/>
    <w:rsid w:val="00806C1A"/>
    <w:rsid w:val="008118C9"/>
    <w:rsid w:val="00815710"/>
    <w:rsid w:val="008170DF"/>
    <w:rsid w:val="0082159D"/>
    <w:rsid w:val="00827C26"/>
    <w:rsid w:val="00831D83"/>
    <w:rsid w:val="00832326"/>
    <w:rsid w:val="00833757"/>
    <w:rsid w:val="008355D8"/>
    <w:rsid w:val="008369D4"/>
    <w:rsid w:val="00845645"/>
    <w:rsid w:val="0085151B"/>
    <w:rsid w:val="0085208D"/>
    <w:rsid w:val="00852537"/>
    <w:rsid w:val="00853C73"/>
    <w:rsid w:val="00855236"/>
    <w:rsid w:val="0085610E"/>
    <w:rsid w:val="00857EE5"/>
    <w:rsid w:val="00862BD4"/>
    <w:rsid w:val="00862BF0"/>
    <w:rsid w:val="00865C61"/>
    <w:rsid w:val="0086625C"/>
    <w:rsid w:val="00870556"/>
    <w:rsid w:val="0087134C"/>
    <w:rsid w:val="0087343C"/>
    <w:rsid w:val="008778E8"/>
    <w:rsid w:val="00880301"/>
    <w:rsid w:val="00880F36"/>
    <w:rsid w:val="00881637"/>
    <w:rsid w:val="008816AE"/>
    <w:rsid w:val="00887C44"/>
    <w:rsid w:val="008920C2"/>
    <w:rsid w:val="008924AB"/>
    <w:rsid w:val="00895154"/>
    <w:rsid w:val="008A1784"/>
    <w:rsid w:val="008A1868"/>
    <w:rsid w:val="008A1C33"/>
    <w:rsid w:val="008A214C"/>
    <w:rsid w:val="008B07F5"/>
    <w:rsid w:val="008B08B9"/>
    <w:rsid w:val="008B1974"/>
    <w:rsid w:val="008B36C0"/>
    <w:rsid w:val="008B5414"/>
    <w:rsid w:val="008B5486"/>
    <w:rsid w:val="008B572F"/>
    <w:rsid w:val="008B6F84"/>
    <w:rsid w:val="008C3636"/>
    <w:rsid w:val="008C5801"/>
    <w:rsid w:val="008C6113"/>
    <w:rsid w:val="008C702A"/>
    <w:rsid w:val="008D1F70"/>
    <w:rsid w:val="008D3AA2"/>
    <w:rsid w:val="008D3FA8"/>
    <w:rsid w:val="008D44CF"/>
    <w:rsid w:val="008D6F8B"/>
    <w:rsid w:val="008D786A"/>
    <w:rsid w:val="008E153A"/>
    <w:rsid w:val="008E19EF"/>
    <w:rsid w:val="008E6036"/>
    <w:rsid w:val="008E62D2"/>
    <w:rsid w:val="008E692F"/>
    <w:rsid w:val="008E70FF"/>
    <w:rsid w:val="008F25F6"/>
    <w:rsid w:val="008F6310"/>
    <w:rsid w:val="009000B1"/>
    <w:rsid w:val="00903729"/>
    <w:rsid w:val="00904769"/>
    <w:rsid w:val="0090544E"/>
    <w:rsid w:val="009055A8"/>
    <w:rsid w:val="00905707"/>
    <w:rsid w:val="0091073E"/>
    <w:rsid w:val="00915AD5"/>
    <w:rsid w:val="009217A4"/>
    <w:rsid w:val="00921D8C"/>
    <w:rsid w:val="00921DCB"/>
    <w:rsid w:val="0092474F"/>
    <w:rsid w:val="00925446"/>
    <w:rsid w:val="00925C07"/>
    <w:rsid w:val="0092762D"/>
    <w:rsid w:val="0093032E"/>
    <w:rsid w:val="00931BF4"/>
    <w:rsid w:val="0093375D"/>
    <w:rsid w:val="009347CF"/>
    <w:rsid w:val="00940047"/>
    <w:rsid w:val="00940ED6"/>
    <w:rsid w:val="00940F66"/>
    <w:rsid w:val="00941065"/>
    <w:rsid w:val="0094223B"/>
    <w:rsid w:val="0094533E"/>
    <w:rsid w:val="00947023"/>
    <w:rsid w:val="00951ED1"/>
    <w:rsid w:val="0095218F"/>
    <w:rsid w:val="009570EA"/>
    <w:rsid w:val="0095736A"/>
    <w:rsid w:val="009612F8"/>
    <w:rsid w:val="009632D7"/>
    <w:rsid w:val="00965A9E"/>
    <w:rsid w:val="00966B93"/>
    <w:rsid w:val="00967068"/>
    <w:rsid w:val="00971D3D"/>
    <w:rsid w:val="0097711E"/>
    <w:rsid w:val="009843CF"/>
    <w:rsid w:val="009872F1"/>
    <w:rsid w:val="0099282D"/>
    <w:rsid w:val="009931DC"/>
    <w:rsid w:val="009940A6"/>
    <w:rsid w:val="00996036"/>
    <w:rsid w:val="009A382F"/>
    <w:rsid w:val="009A48F9"/>
    <w:rsid w:val="009A4E88"/>
    <w:rsid w:val="009A4EB1"/>
    <w:rsid w:val="009A6D1C"/>
    <w:rsid w:val="009A7074"/>
    <w:rsid w:val="009B2641"/>
    <w:rsid w:val="009B2B65"/>
    <w:rsid w:val="009B347F"/>
    <w:rsid w:val="009B43B3"/>
    <w:rsid w:val="009C27EB"/>
    <w:rsid w:val="009C2D82"/>
    <w:rsid w:val="009C46DA"/>
    <w:rsid w:val="009C6A1D"/>
    <w:rsid w:val="009C6CBB"/>
    <w:rsid w:val="009D4976"/>
    <w:rsid w:val="009D69FA"/>
    <w:rsid w:val="009D78CD"/>
    <w:rsid w:val="009E2A2A"/>
    <w:rsid w:val="009E420A"/>
    <w:rsid w:val="009E4D3A"/>
    <w:rsid w:val="009E75A4"/>
    <w:rsid w:val="009E7E85"/>
    <w:rsid w:val="009F15BA"/>
    <w:rsid w:val="009F2FA9"/>
    <w:rsid w:val="009F4454"/>
    <w:rsid w:val="009F7B08"/>
    <w:rsid w:val="00A01652"/>
    <w:rsid w:val="00A02EFA"/>
    <w:rsid w:val="00A0613D"/>
    <w:rsid w:val="00A064EC"/>
    <w:rsid w:val="00A07768"/>
    <w:rsid w:val="00A11D63"/>
    <w:rsid w:val="00A15555"/>
    <w:rsid w:val="00A162CA"/>
    <w:rsid w:val="00A1645F"/>
    <w:rsid w:val="00A16A7B"/>
    <w:rsid w:val="00A17B96"/>
    <w:rsid w:val="00A22FA4"/>
    <w:rsid w:val="00A2355F"/>
    <w:rsid w:val="00A266FB"/>
    <w:rsid w:val="00A26C76"/>
    <w:rsid w:val="00A27079"/>
    <w:rsid w:val="00A27142"/>
    <w:rsid w:val="00A330C4"/>
    <w:rsid w:val="00A37DF5"/>
    <w:rsid w:val="00A4003B"/>
    <w:rsid w:val="00A50020"/>
    <w:rsid w:val="00A524A2"/>
    <w:rsid w:val="00A52C48"/>
    <w:rsid w:val="00A533AB"/>
    <w:rsid w:val="00A55D4A"/>
    <w:rsid w:val="00A57024"/>
    <w:rsid w:val="00A62EDA"/>
    <w:rsid w:val="00A63B66"/>
    <w:rsid w:val="00A66820"/>
    <w:rsid w:val="00A67235"/>
    <w:rsid w:val="00A71FC8"/>
    <w:rsid w:val="00A72007"/>
    <w:rsid w:val="00A75EB8"/>
    <w:rsid w:val="00A76673"/>
    <w:rsid w:val="00A80B5D"/>
    <w:rsid w:val="00A817C9"/>
    <w:rsid w:val="00A87C55"/>
    <w:rsid w:val="00A92CD4"/>
    <w:rsid w:val="00A92DA7"/>
    <w:rsid w:val="00A95990"/>
    <w:rsid w:val="00A961FD"/>
    <w:rsid w:val="00A96B55"/>
    <w:rsid w:val="00A977A9"/>
    <w:rsid w:val="00AA1FE5"/>
    <w:rsid w:val="00AA619E"/>
    <w:rsid w:val="00AB55FC"/>
    <w:rsid w:val="00AB5B31"/>
    <w:rsid w:val="00AC03AB"/>
    <w:rsid w:val="00AC2FAB"/>
    <w:rsid w:val="00AC473A"/>
    <w:rsid w:val="00AC658A"/>
    <w:rsid w:val="00AD31F9"/>
    <w:rsid w:val="00AD34FF"/>
    <w:rsid w:val="00AD3DC9"/>
    <w:rsid w:val="00AD4A85"/>
    <w:rsid w:val="00AD5727"/>
    <w:rsid w:val="00AD589B"/>
    <w:rsid w:val="00AD6697"/>
    <w:rsid w:val="00AD67B2"/>
    <w:rsid w:val="00AD7E43"/>
    <w:rsid w:val="00AE0460"/>
    <w:rsid w:val="00AE113F"/>
    <w:rsid w:val="00AE11C3"/>
    <w:rsid w:val="00AE1280"/>
    <w:rsid w:val="00AE1CBA"/>
    <w:rsid w:val="00AE4D51"/>
    <w:rsid w:val="00AE53FF"/>
    <w:rsid w:val="00AE58B9"/>
    <w:rsid w:val="00AF0EE4"/>
    <w:rsid w:val="00AF3C79"/>
    <w:rsid w:val="00B01274"/>
    <w:rsid w:val="00B0606F"/>
    <w:rsid w:val="00B0675B"/>
    <w:rsid w:val="00B10404"/>
    <w:rsid w:val="00B109C4"/>
    <w:rsid w:val="00B12140"/>
    <w:rsid w:val="00B13CE0"/>
    <w:rsid w:val="00B15D98"/>
    <w:rsid w:val="00B15E8B"/>
    <w:rsid w:val="00B17A01"/>
    <w:rsid w:val="00B20586"/>
    <w:rsid w:val="00B22670"/>
    <w:rsid w:val="00B228C0"/>
    <w:rsid w:val="00B230C2"/>
    <w:rsid w:val="00B2388D"/>
    <w:rsid w:val="00B23CED"/>
    <w:rsid w:val="00B27008"/>
    <w:rsid w:val="00B27F4A"/>
    <w:rsid w:val="00B309AB"/>
    <w:rsid w:val="00B30AD8"/>
    <w:rsid w:val="00B30FA3"/>
    <w:rsid w:val="00B32731"/>
    <w:rsid w:val="00B34011"/>
    <w:rsid w:val="00B34B96"/>
    <w:rsid w:val="00B37CD3"/>
    <w:rsid w:val="00B37DCC"/>
    <w:rsid w:val="00B40F0D"/>
    <w:rsid w:val="00B43C19"/>
    <w:rsid w:val="00B4468F"/>
    <w:rsid w:val="00B45D56"/>
    <w:rsid w:val="00B4784F"/>
    <w:rsid w:val="00B47D1C"/>
    <w:rsid w:val="00B47DEF"/>
    <w:rsid w:val="00B51186"/>
    <w:rsid w:val="00B523EB"/>
    <w:rsid w:val="00B532AC"/>
    <w:rsid w:val="00B534E8"/>
    <w:rsid w:val="00B53C50"/>
    <w:rsid w:val="00B56589"/>
    <w:rsid w:val="00B56D13"/>
    <w:rsid w:val="00B56F5B"/>
    <w:rsid w:val="00B57932"/>
    <w:rsid w:val="00B61147"/>
    <w:rsid w:val="00B63FF7"/>
    <w:rsid w:val="00B665FB"/>
    <w:rsid w:val="00B71B5D"/>
    <w:rsid w:val="00B73F83"/>
    <w:rsid w:val="00B75717"/>
    <w:rsid w:val="00B7694F"/>
    <w:rsid w:val="00B775D4"/>
    <w:rsid w:val="00B80D20"/>
    <w:rsid w:val="00B86754"/>
    <w:rsid w:val="00B90C90"/>
    <w:rsid w:val="00B91C0C"/>
    <w:rsid w:val="00B92051"/>
    <w:rsid w:val="00B93179"/>
    <w:rsid w:val="00B9419C"/>
    <w:rsid w:val="00BA0312"/>
    <w:rsid w:val="00BA236D"/>
    <w:rsid w:val="00BA6790"/>
    <w:rsid w:val="00BA7D0B"/>
    <w:rsid w:val="00BB197C"/>
    <w:rsid w:val="00BB2146"/>
    <w:rsid w:val="00BB5209"/>
    <w:rsid w:val="00BB5571"/>
    <w:rsid w:val="00BB6D35"/>
    <w:rsid w:val="00BB75D9"/>
    <w:rsid w:val="00BB7B49"/>
    <w:rsid w:val="00BB7D43"/>
    <w:rsid w:val="00BC1A86"/>
    <w:rsid w:val="00BC39EF"/>
    <w:rsid w:val="00BC4EDA"/>
    <w:rsid w:val="00BC60E7"/>
    <w:rsid w:val="00BC6319"/>
    <w:rsid w:val="00BC78FE"/>
    <w:rsid w:val="00BD0EA6"/>
    <w:rsid w:val="00BD1D5E"/>
    <w:rsid w:val="00BD6539"/>
    <w:rsid w:val="00BD67F6"/>
    <w:rsid w:val="00BD6CA2"/>
    <w:rsid w:val="00BD7226"/>
    <w:rsid w:val="00BD7340"/>
    <w:rsid w:val="00BE029B"/>
    <w:rsid w:val="00BE2A19"/>
    <w:rsid w:val="00BE3764"/>
    <w:rsid w:val="00BE38A5"/>
    <w:rsid w:val="00BE3B30"/>
    <w:rsid w:val="00BE5A59"/>
    <w:rsid w:val="00BF1D00"/>
    <w:rsid w:val="00BF5591"/>
    <w:rsid w:val="00C04298"/>
    <w:rsid w:val="00C04412"/>
    <w:rsid w:val="00C04B97"/>
    <w:rsid w:val="00C0506B"/>
    <w:rsid w:val="00C10A31"/>
    <w:rsid w:val="00C12AE6"/>
    <w:rsid w:val="00C15850"/>
    <w:rsid w:val="00C16799"/>
    <w:rsid w:val="00C21139"/>
    <w:rsid w:val="00C21C0C"/>
    <w:rsid w:val="00C23250"/>
    <w:rsid w:val="00C24C6E"/>
    <w:rsid w:val="00C27A04"/>
    <w:rsid w:val="00C30B4C"/>
    <w:rsid w:val="00C31D7F"/>
    <w:rsid w:val="00C32BC1"/>
    <w:rsid w:val="00C41248"/>
    <w:rsid w:val="00C44B72"/>
    <w:rsid w:val="00C4633C"/>
    <w:rsid w:val="00C47F40"/>
    <w:rsid w:val="00C558A4"/>
    <w:rsid w:val="00C56A54"/>
    <w:rsid w:val="00C6187A"/>
    <w:rsid w:val="00C63E3A"/>
    <w:rsid w:val="00C653C0"/>
    <w:rsid w:val="00C66606"/>
    <w:rsid w:val="00C66BED"/>
    <w:rsid w:val="00C703F8"/>
    <w:rsid w:val="00C73140"/>
    <w:rsid w:val="00C73E67"/>
    <w:rsid w:val="00C75FA3"/>
    <w:rsid w:val="00C77615"/>
    <w:rsid w:val="00C833E5"/>
    <w:rsid w:val="00C844AC"/>
    <w:rsid w:val="00C844DC"/>
    <w:rsid w:val="00C85E00"/>
    <w:rsid w:val="00C8617C"/>
    <w:rsid w:val="00C9291D"/>
    <w:rsid w:val="00C95919"/>
    <w:rsid w:val="00C96B3C"/>
    <w:rsid w:val="00C96B87"/>
    <w:rsid w:val="00CA6F1E"/>
    <w:rsid w:val="00CB040A"/>
    <w:rsid w:val="00CB0FA5"/>
    <w:rsid w:val="00CB1907"/>
    <w:rsid w:val="00CB45C1"/>
    <w:rsid w:val="00CB4C1A"/>
    <w:rsid w:val="00CB7C5E"/>
    <w:rsid w:val="00CC10C5"/>
    <w:rsid w:val="00CC2211"/>
    <w:rsid w:val="00CC3D02"/>
    <w:rsid w:val="00CC3DD9"/>
    <w:rsid w:val="00CC5A82"/>
    <w:rsid w:val="00CC6313"/>
    <w:rsid w:val="00CD03AE"/>
    <w:rsid w:val="00CD112E"/>
    <w:rsid w:val="00CD1188"/>
    <w:rsid w:val="00CD7342"/>
    <w:rsid w:val="00CE11CE"/>
    <w:rsid w:val="00CE3700"/>
    <w:rsid w:val="00CE6C8E"/>
    <w:rsid w:val="00CF2076"/>
    <w:rsid w:val="00CF3205"/>
    <w:rsid w:val="00CF6069"/>
    <w:rsid w:val="00CF6F6C"/>
    <w:rsid w:val="00CF7403"/>
    <w:rsid w:val="00CF778A"/>
    <w:rsid w:val="00D06177"/>
    <w:rsid w:val="00D1240B"/>
    <w:rsid w:val="00D14335"/>
    <w:rsid w:val="00D1488F"/>
    <w:rsid w:val="00D15832"/>
    <w:rsid w:val="00D1689E"/>
    <w:rsid w:val="00D16C16"/>
    <w:rsid w:val="00D177A9"/>
    <w:rsid w:val="00D20DB8"/>
    <w:rsid w:val="00D21378"/>
    <w:rsid w:val="00D264BA"/>
    <w:rsid w:val="00D27FC1"/>
    <w:rsid w:val="00D3174A"/>
    <w:rsid w:val="00D3313F"/>
    <w:rsid w:val="00D352AB"/>
    <w:rsid w:val="00D36424"/>
    <w:rsid w:val="00D4584B"/>
    <w:rsid w:val="00D519FD"/>
    <w:rsid w:val="00D54441"/>
    <w:rsid w:val="00D54D88"/>
    <w:rsid w:val="00D555A3"/>
    <w:rsid w:val="00D60233"/>
    <w:rsid w:val="00D61FCD"/>
    <w:rsid w:val="00D64C21"/>
    <w:rsid w:val="00D676BE"/>
    <w:rsid w:val="00D67DA8"/>
    <w:rsid w:val="00D72029"/>
    <w:rsid w:val="00D73EA4"/>
    <w:rsid w:val="00D74371"/>
    <w:rsid w:val="00D83A5C"/>
    <w:rsid w:val="00D858CD"/>
    <w:rsid w:val="00D8756C"/>
    <w:rsid w:val="00D92B72"/>
    <w:rsid w:val="00D95918"/>
    <w:rsid w:val="00D96558"/>
    <w:rsid w:val="00D9665B"/>
    <w:rsid w:val="00DA2886"/>
    <w:rsid w:val="00DA3E6B"/>
    <w:rsid w:val="00DA727B"/>
    <w:rsid w:val="00DB0C82"/>
    <w:rsid w:val="00DB2A72"/>
    <w:rsid w:val="00DB3B66"/>
    <w:rsid w:val="00DB4E65"/>
    <w:rsid w:val="00DB524D"/>
    <w:rsid w:val="00DB59AE"/>
    <w:rsid w:val="00DB5A2E"/>
    <w:rsid w:val="00DB6A6C"/>
    <w:rsid w:val="00DB79C5"/>
    <w:rsid w:val="00DC1711"/>
    <w:rsid w:val="00DC22A4"/>
    <w:rsid w:val="00DC719A"/>
    <w:rsid w:val="00DD1BF6"/>
    <w:rsid w:val="00DD1E35"/>
    <w:rsid w:val="00DD4AB8"/>
    <w:rsid w:val="00DD58AB"/>
    <w:rsid w:val="00DD69FA"/>
    <w:rsid w:val="00DE4EE1"/>
    <w:rsid w:val="00DF20C5"/>
    <w:rsid w:val="00DF348B"/>
    <w:rsid w:val="00DF359A"/>
    <w:rsid w:val="00DF431F"/>
    <w:rsid w:val="00DF4D48"/>
    <w:rsid w:val="00DF5432"/>
    <w:rsid w:val="00E02072"/>
    <w:rsid w:val="00E02286"/>
    <w:rsid w:val="00E03A20"/>
    <w:rsid w:val="00E04D26"/>
    <w:rsid w:val="00E05762"/>
    <w:rsid w:val="00E06451"/>
    <w:rsid w:val="00E0653C"/>
    <w:rsid w:val="00E11706"/>
    <w:rsid w:val="00E1325D"/>
    <w:rsid w:val="00E1485A"/>
    <w:rsid w:val="00E14C6B"/>
    <w:rsid w:val="00E172C5"/>
    <w:rsid w:val="00E22FA9"/>
    <w:rsid w:val="00E24612"/>
    <w:rsid w:val="00E2664F"/>
    <w:rsid w:val="00E35FBD"/>
    <w:rsid w:val="00E37852"/>
    <w:rsid w:val="00E40A97"/>
    <w:rsid w:val="00E4260A"/>
    <w:rsid w:val="00E45238"/>
    <w:rsid w:val="00E467C5"/>
    <w:rsid w:val="00E515BC"/>
    <w:rsid w:val="00E55B1A"/>
    <w:rsid w:val="00E606C8"/>
    <w:rsid w:val="00E62285"/>
    <w:rsid w:val="00E63736"/>
    <w:rsid w:val="00E64FA4"/>
    <w:rsid w:val="00E6662B"/>
    <w:rsid w:val="00E66C54"/>
    <w:rsid w:val="00E67228"/>
    <w:rsid w:val="00E729CD"/>
    <w:rsid w:val="00E745E2"/>
    <w:rsid w:val="00E75D6C"/>
    <w:rsid w:val="00E75ED5"/>
    <w:rsid w:val="00E76551"/>
    <w:rsid w:val="00E833BB"/>
    <w:rsid w:val="00E844C6"/>
    <w:rsid w:val="00E84721"/>
    <w:rsid w:val="00E85A10"/>
    <w:rsid w:val="00E86DD8"/>
    <w:rsid w:val="00E871E7"/>
    <w:rsid w:val="00E9292C"/>
    <w:rsid w:val="00E95741"/>
    <w:rsid w:val="00E9695D"/>
    <w:rsid w:val="00EA60C9"/>
    <w:rsid w:val="00EA6993"/>
    <w:rsid w:val="00EA7F72"/>
    <w:rsid w:val="00EB0C45"/>
    <w:rsid w:val="00EB3535"/>
    <w:rsid w:val="00EC065C"/>
    <w:rsid w:val="00EC5C30"/>
    <w:rsid w:val="00EC7AC0"/>
    <w:rsid w:val="00ED0F85"/>
    <w:rsid w:val="00ED1B4F"/>
    <w:rsid w:val="00ED2963"/>
    <w:rsid w:val="00ED5484"/>
    <w:rsid w:val="00ED7153"/>
    <w:rsid w:val="00ED7DCD"/>
    <w:rsid w:val="00EE281E"/>
    <w:rsid w:val="00EE4B4B"/>
    <w:rsid w:val="00EE5C7B"/>
    <w:rsid w:val="00EE69F1"/>
    <w:rsid w:val="00EE774C"/>
    <w:rsid w:val="00EF15B3"/>
    <w:rsid w:val="00EF37E3"/>
    <w:rsid w:val="00EF3E71"/>
    <w:rsid w:val="00EF5817"/>
    <w:rsid w:val="00EF72F3"/>
    <w:rsid w:val="00F0000D"/>
    <w:rsid w:val="00F00477"/>
    <w:rsid w:val="00F00D95"/>
    <w:rsid w:val="00F0117D"/>
    <w:rsid w:val="00F022DC"/>
    <w:rsid w:val="00F02377"/>
    <w:rsid w:val="00F0390E"/>
    <w:rsid w:val="00F04F05"/>
    <w:rsid w:val="00F07987"/>
    <w:rsid w:val="00F102FA"/>
    <w:rsid w:val="00F11D43"/>
    <w:rsid w:val="00F1248B"/>
    <w:rsid w:val="00F136A1"/>
    <w:rsid w:val="00F15F34"/>
    <w:rsid w:val="00F15F64"/>
    <w:rsid w:val="00F17332"/>
    <w:rsid w:val="00F21572"/>
    <w:rsid w:val="00F24A4D"/>
    <w:rsid w:val="00F30AC0"/>
    <w:rsid w:val="00F3134B"/>
    <w:rsid w:val="00F349DF"/>
    <w:rsid w:val="00F3637A"/>
    <w:rsid w:val="00F36662"/>
    <w:rsid w:val="00F40274"/>
    <w:rsid w:val="00F41064"/>
    <w:rsid w:val="00F46764"/>
    <w:rsid w:val="00F47DE0"/>
    <w:rsid w:val="00F47EE8"/>
    <w:rsid w:val="00F51C53"/>
    <w:rsid w:val="00F51F3F"/>
    <w:rsid w:val="00F52452"/>
    <w:rsid w:val="00F541BF"/>
    <w:rsid w:val="00F544B1"/>
    <w:rsid w:val="00F54A96"/>
    <w:rsid w:val="00F54E55"/>
    <w:rsid w:val="00F562CD"/>
    <w:rsid w:val="00F571BC"/>
    <w:rsid w:val="00F5743E"/>
    <w:rsid w:val="00F64D23"/>
    <w:rsid w:val="00F65870"/>
    <w:rsid w:val="00F677E5"/>
    <w:rsid w:val="00F7179A"/>
    <w:rsid w:val="00F76229"/>
    <w:rsid w:val="00F80E10"/>
    <w:rsid w:val="00F84184"/>
    <w:rsid w:val="00F85E82"/>
    <w:rsid w:val="00F92C62"/>
    <w:rsid w:val="00F93DAD"/>
    <w:rsid w:val="00F95837"/>
    <w:rsid w:val="00F9746C"/>
    <w:rsid w:val="00F975AA"/>
    <w:rsid w:val="00F97953"/>
    <w:rsid w:val="00FA0276"/>
    <w:rsid w:val="00FA5E8C"/>
    <w:rsid w:val="00FA680D"/>
    <w:rsid w:val="00FB1DCB"/>
    <w:rsid w:val="00FB3B74"/>
    <w:rsid w:val="00FB6724"/>
    <w:rsid w:val="00FB7362"/>
    <w:rsid w:val="00FC1708"/>
    <w:rsid w:val="00FC2BE8"/>
    <w:rsid w:val="00FC5DFA"/>
    <w:rsid w:val="00FD61D1"/>
    <w:rsid w:val="00FD69D7"/>
    <w:rsid w:val="00FE0550"/>
    <w:rsid w:val="00FE0C8E"/>
    <w:rsid w:val="00FE2DA1"/>
    <w:rsid w:val="00FE33B8"/>
    <w:rsid w:val="00FE4AEC"/>
    <w:rsid w:val="00FE4AEF"/>
    <w:rsid w:val="00FE4D4F"/>
    <w:rsid w:val="00FE51CF"/>
    <w:rsid w:val="00FE6789"/>
    <w:rsid w:val="00FE7E64"/>
    <w:rsid w:val="00FE7F71"/>
    <w:rsid w:val="00FF0DBC"/>
    <w:rsid w:val="00FF13E1"/>
    <w:rsid w:val="00FF3C2C"/>
    <w:rsid w:val="00FF3FAB"/>
    <w:rsid w:val="00FF41A0"/>
    <w:rsid w:val="00FF46AF"/>
    <w:rsid w:val="00FF493F"/>
    <w:rsid w:val="34FD30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C5F2"/>
  <w15:chartTrackingRefBased/>
  <w15:docId w15:val="{B96F665A-0834-44F8-AC79-56445B7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95D09"/>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195D0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195D09"/>
    <w:rPr>
      <w:color w:val="0563C1" w:themeColor="hyperlink"/>
      <w:u w:val="single"/>
    </w:rPr>
  </w:style>
  <w:style w:type="paragraph" w:styleId="Eivli">
    <w:name w:val="No Spacing"/>
    <w:link w:val="EivliChar"/>
    <w:uiPriority w:val="1"/>
    <w:qFormat/>
    <w:rsid w:val="00195D09"/>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195D09"/>
    <w:rPr>
      <w:rFonts w:eastAsiaTheme="minorEastAsia"/>
      <w:lang w:eastAsia="fi-FI"/>
    </w:rPr>
  </w:style>
  <w:style w:type="paragraph" w:styleId="Yltunniste">
    <w:name w:val="header"/>
    <w:basedOn w:val="Normaali"/>
    <w:link w:val="YltunnisteChar"/>
    <w:uiPriority w:val="99"/>
    <w:unhideWhenUsed/>
    <w:rsid w:val="005F02F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F02F4"/>
  </w:style>
  <w:style w:type="paragraph" w:styleId="Alatunniste">
    <w:name w:val="footer"/>
    <w:basedOn w:val="Normaali"/>
    <w:link w:val="AlatunnisteChar"/>
    <w:uiPriority w:val="99"/>
    <w:unhideWhenUsed/>
    <w:rsid w:val="005F02F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F02F4"/>
  </w:style>
  <w:style w:type="character" w:styleId="Ratkaisematonmaininta">
    <w:name w:val="Unresolved Mention"/>
    <w:basedOn w:val="Kappaleenoletusfontti"/>
    <w:uiPriority w:val="99"/>
    <w:semiHidden/>
    <w:unhideWhenUsed/>
    <w:rsid w:val="000633A8"/>
    <w:rPr>
      <w:color w:val="605E5C"/>
      <w:shd w:val="clear" w:color="auto" w:fill="E1DFDD"/>
    </w:rPr>
  </w:style>
  <w:style w:type="character" w:styleId="AvattuHyperlinkki">
    <w:name w:val="FollowedHyperlink"/>
    <w:basedOn w:val="Kappaleenoletusfontti"/>
    <w:uiPriority w:val="99"/>
    <w:semiHidden/>
    <w:unhideWhenUsed/>
    <w:rsid w:val="005E7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971198">
      <w:bodyDiv w:val="1"/>
      <w:marLeft w:val="0"/>
      <w:marRight w:val="0"/>
      <w:marTop w:val="0"/>
      <w:marBottom w:val="0"/>
      <w:divBdr>
        <w:top w:val="none" w:sz="0" w:space="0" w:color="auto"/>
        <w:left w:val="none" w:sz="0" w:space="0" w:color="auto"/>
        <w:bottom w:val="none" w:sz="0" w:space="0" w:color="auto"/>
        <w:right w:val="none" w:sz="0" w:space="0" w:color="auto"/>
      </w:divBdr>
    </w:div>
    <w:div w:id="1784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veyskirjasto.fi/terveyskirjasto/tk.koti?p_artikkeli=dlk00055" TargetMode="External"/><Relationship Id="rId13" Type="http://schemas.openxmlformats.org/officeDocument/2006/relationships/hyperlink" Target="https://www.terveyskirjasto.fi/xmedia/duo/duo94713.pdf" TargetMode="External"/><Relationship Id="rId18" Type="http://schemas.openxmlformats.org/officeDocument/2006/relationships/hyperlink" Target="https://www.psyli.fi/files/1053/Neuropsykologinen_kuntoutus_suositus_hyvista_ka_yta_nno_ista_aikuispotilaill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amk.fi/~eihautal/aktiivinenvanhuus/mittarit/7IADL.htm" TargetMode="External"/><Relationship Id="rId17" Type="http://schemas.openxmlformats.org/officeDocument/2006/relationships/hyperlink" Target="https://www.parkinson.fi/parkinsonin-tauti" TargetMode="External"/><Relationship Id="rId2" Type="http://schemas.openxmlformats.org/officeDocument/2006/relationships/numbering" Target="numbering.xml"/><Relationship Id="rId16" Type="http://schemas.openxmlformats.org/officeDocument/2006/relationships/hyperlink" Target="http://www.muistiasiantuntijat.fi/media-files/testit/CDR%20ja%20GDS-FAST%20suomi.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ypahoito.fi/nix00522" TargetMode="External"/><Relationship Id="rId5" Type="http://schemas.openxmlformats.org/officeDocument/2006/relationships/webSettings" Target="webSettings.xml"/><Relationship Id="rId15" Type="http://schemas.openxmlformats.org/officeDocument/2006/relationships/hyperlink" Target="http://www.muistiasiantuntijat.fi/media-files/testit/MOCA-Test-Finnish_2009.pdf" TargetMode="External"/><Relationship Id="rId10" Type="http://schemas.openxmlformats.org/officeDocument/2006/relationships/hyperlink" Target="https://www.helsinki.fi/sites/default/files/atoms/files/neuropsykologisen_kuntoutuksen_vaikuttavuus_psykologia12_03_lehti-painovalmis.pdf" TargetMode="External"/><Relationship Id="rId19" Type="http://schemas.openxmlformats.org/officeDocument/2006/relationships/hyperlink" Target="https://www.psyli.fi/files/1053/Neuropsykologinen_kuntoutus_suositus_hyvista_ka_yta_nno_ista_aikuispotilailla.pdf" TargetMode="External"/><Relationship Id="rId4" Type="http://schemas.openxmlformats.org/officeDocument/2006/relationships/settings" Target="settings.xml"/><Relationship Id="rId9" Type="http://schemas.openxmlformats.org/officeDocument/2006/relationships/hyperlink" Target="https://www.helsinki.fi/sites/default/files/atoms/files/neuropsykologisen_kuntoutuksen_vaikuttavuus_psykologia12_03_lehti-painovalmis.pdf" TargetMode="External"/><Relationship Id="rId14" Type="http://schemas.openxmlformats.org/officeDocument/2006/relationships/hyperlink" Target="http://www.muistiasiantuntijat.fi/testit.php"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paularahikainen@gmail.com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2823</Words>
  <Characters>22871</Characters>
  <Application>Microsoft Office Word</Application>
  <DocSecurity>0</DocSecurity>
  <Lines>190</Lines>
  <Paragraphs>51</Paragraphs>
  <ScaleCrop>false</ScaleCrop>
  <Company>PSYP120 kognitiivinen psykologia ja neuropsykologia</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Parkinsonin tauti</dc:title>
  <dc:subject>Jyväskylän avoin yliopisto</dc:subject>
  <dc:creator>Paula Rahikainen, parahika</dc:creator>
  <cp:keywords/>
  <dc:description/>
  <cp:lastModifiedBy>Paula Rahikainen</cp:lastModifiedBy>
  <cp:revision>2</cp:revision>
  <dcterms:created xsi:type="dcterms:W3CDTF">2019-12-21T16:57:00Z</dcterms:created>
  <dcterms:modified xsi:type="dcterms:W3CDTF">2019-12-21T16:57:00Z</dcterms:modified>
</cp:coreProperties>
</file>