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75" w:rsidRDefault="00252175" w:rsidP="00252175">
      <w:pPr>
        <w:pStyle w:val="Otsikko1"/>
      </w:pPr>
      <w:r>
        <w:t>Sanaluokat: VERBIT</w:t>
      </w:r>
    </w:p>
    <w:p w:rsidR="00252175" w:rsidRDefault="00252175" w:rsidP="00252175">
      <w:pPr>
        <w:rPr>
          <w:b/>
          <w:bCs/>
        </w:rPr>
      </w:pPr>
    </w:p>
    <w:p w:rsidR="00252175" w:rsidRPr="00252175" w:rsidRDefault="00252175" w:rsidP="00252175">
      <w:pPr>
        <w:pStyle w:val="Otsikko2"/>
        <w:rPr>
          <w:color w:val="17365D" w:themeColor="text2" w:themeShade="BF"/>
        </w:rPr>
      </w:pPr>
      <w:r w:rsidRPr="00252175">
        <w:rPr>
          <w:color w:val="17365D" w:themeColor="text2" w:themeShade="BF"/>
        </w:rPr>
        <w:t xml:space="preserve">Persoonamuotoiset verbit </w:t>
      </w:r>
    </w:p>
    <w:p w:rsidR="00252175" w:rsidRDefault="00252175" w:rsidP="00252175">
      <w:pPr>
        <w:pStyle w:val="Eivli"/>
      </w:pPr>
      <w:r w:rsidRPr="00252175">
        <w:t xml:space="preserve">Jokaisessa täydellisessä lauseessa kuuluu olla yksi </w:t>
      </w:r>
      <w:r w:rsidRPr="00252175">
        <w:rPr>
          <w:b/>
          <w:bCs/>
        </w:rPr>
        <w:t>persoonamuotoinen verbi</w:t>
      </w:r>
      <w:r w:rsidRPr="00252175">
        <w:t xml:space="preserve">. </w:t>
      </w:r>
    </w:p>
    <w:p w:rsidR="00252175" w:rsidRDefault="00252175" w:rsidP="00252175">
      <w:pPr>
        <w:pStyle w:val="Eivli"/>
      </w:pPr>
      <w:r w:rsidRPr="00252175">
        <w:t>Se voi muodostaa jopa yksinään täydellisen lauseen:</w:t>
      </w:r>
      <w:r w:rsidRPr="00252175">
        <w:br/>
      </w:r>
      <w:r w:rsidRPr="00252175">
        <w:br/>
      </w:r>
      <w:r w:rsidRPr="00252175">
        <w:rPr>
          <w:i/>
        </w:rPr>
        <w:t>Tule!</w:t>
      </w:r>
      <w:r w:rsidRPr="00252175">
        <w:rPr>
          <w:i/>
        </w:rPr>
        <w:br/>
        <w:t>Sataa.</w:t>
      </w:r>
      <w:r w:rsidRPr="00252175">
        <w:rPr>
          <w:i/>
        </w:rPr>
        <w:br/>
        <w:t>Lähdetäänkö?</w:t>
      </w:r>
      <w:r w:rsidRPr="00252175">
        <w:br/>
      </w:r>
      <w:r w:rsidRPr="00252175">
        <w:br/>
        <w:t>Persoonamuotoisilla verbeillä on sekä</w:t>
      </w:r>
      <w:r w:rsidRPr="00252175">
        <w:rPr>
          <w:b/>
          <w:bCs/>
        </w:rPr>
        <w:t xml:space="preserve"> aktiivi- että passiivimuoto</w:t>
      </w:r>
      <w:r w:rsidRPr="00252175">
        <w:t>.</w:t>
      </w:r>
      <w:r w:rsidRPr="00252175">
        <w:br/>
        <w:t>Verbit taipuvat</w:t>
      </w:r>
      <w:r w:rsidRPr="00252175">
        <w:rPr>
          <w:b/>
          <w:bCs/>
        </w:rPr>
        <w:t xml:space="preserve"> myöntö- ja kieltomuodoissa</w:t>
      </w:r>
      <w:r w:rsidRPr="00252175">
        <w:t>.</w:t>
      </w:r>
      <w:r w:rsidRPr="00252175">
        <w:br/>
      </w:r>
      <w:r w:rsidRPr="00252175">
        <w:br/>
        <w:t xml:space="preserve">Verbit voivat muodostaa myös </w:t>
      </w:r>
      <w:r w:rsidRPr="00252175">
        <w:rPr>
          <w:b/>
          <w:bCs/>
        </w:rPr>
        <w:t>verbiketjuja</w:t>
      </w:r>
      <w:r w:rsidRPr="00252175">
        <w:t xml:space="preserve">. </w:t>
      </w:r>
    </w:p>
    <w:p w:rsidR="00252175" w:rsidRDefault="00252175" w:rsidP="00252175">
      <w:pPr>
        <w:pStyle w:val="Eivli"/>
      </w:pPr>
      <w:r w:rsidRPr="00252175">
        <w:t xml:space="preserve">Ainoastaan verbiketjun ensimmäinen verbi on persoonamuotoinen verbi. </w:t>
      </w:r>
    </w:p>
    <w:p w:rsidR="00252175" w:rsidRDefault="00252175" w:rsidP="00252175">
      <w:pPr>
        <w:pStyle w:val="Eivli"/>
      </w:pPr>
      <w:r w:rsidRPr="00252175">
        <w:t xml:space="preserve">Loput ovat ns. </w:t>
      </w:r>
      <w:r w:rsidRPr="00252175">
        <w:rPr>
          <w:i/>
          <w:iCs/>
        </w:rPr>
        <w:t>nominaalimuotoisia</w:t>
      </w:r>
      <w:r w:rsidRPr="00252175">
        <w:t xml:space="preserve"> verbejä.</w:t>
      </w:r>
    </w:p>
    <w:p w:rsidR="00252175" w:rsidRDefault="00252175" w:rsidP="00252175">
      <w:pPr>
        <w:pStyle w:val="Eivli"/>
      </w:pPr>
    </w:p>
    <w:p w:rsidR="00252175" w:rsidRPr="00252175" w:rsidRDefault="00252175" w:rsidP="00252175">
      <w:r>
        <w:t>Kirjoita esimerkki verbiketjusta: ____________________________________________________</w:t>
      </w:r>
    </w:p>
    <w:p w:rsidR="00252175" w:rsidRDefault="00252175" w:rsidP="00252175">
      <w:pPr>
        <w:rPr>
          <w:b/>
          <w:bCs/>
        </w:rPr>
      </w:pPr>
    </w:p>
    <w:p w:rsidR="00252175" w:rsidRPr="00252175" w:rsidRDefault="00252175" w:rsidP="00252175">
      <w:pPr>
        <w:pStyle w:val="Otsikko2"/>
        <w:rPr>
          <w:color w:val="17365D" w:themeColor="text2" w:themeShade="BF"/>
        </w:rPr>
      </w:pPr>
      <w:r w:rsidRPr="00252175">
        <w:rPr>
          <w:color w:val="17365D" w:themeColor="text2" w:themeShade="BF"/>
        </w:rPr>
        <w:t xml:space="preserve">Verbin aikamuodot </w:t>
      </w:r>
    </w:p>
    <w:p w:rsidR="00252175" w:rsidRDefault="00252175" w:rsidP="00252175">
      <w:pPr>
        <w:pStyle w:val="Eivli"/>
      </w:pPr>
      <w:r w:rsidRPr="00252175">
        <w:t>Suomen kielessä</w:t>
      </w:r>
      <w:r>
        <w:t xml:space="preserve"> verbeillä on neljä aikamuotoa.</w:t>
      </w:r>
    </w:p>
    <w:p w:rsidR="00252175" w:rsidRPr="00252175" w:rsidRDefault="00252175" w:rsidP="00252175">
      <w:pPr>
        <w:pStyle w:val="Eivli"/>
      </w:pPr>
      <w:r>
        <w:t xml:space="preserve">Ne ovat </w:t>
      </w:r>
      <w:r w:rsidRPr="00252175">
        <w:rPr>
          <w:b/>
          <w:bCs/>
        </w:rPr>
        <w:t>preesens</w:t>
      </w:r>
      <w:r w:rsidRPr="00252175">
        <w:t>,</w:t>
      </w:r>
      <w:r w:rsidRPr="00252175">
        <w:rPr>
          <w:b/>
          <w:bCs/>
        </w:rPr>
        <w:t xml:space="preserve"> imperfekti</w:t>
      </w:r>
      <w:r w:rsidRPr="00252175">
        <w:t xml:space="preserve">, </w:t>
      </w:r>
      <w:r w:rsidRPr="00252175">
        <w:rPr>
          <w:b/>
          <w:bCs/>
        </w:rPr>
        <w:t xml:space="preserve">perfekti </w:t>
      </w:r>
      <w:r w:rsidRPr="00252175">
        <w:t xml:space="preserve">ja </w:t>
      </w:r>
      <w:r w:rsidRPr="00252175">
        <w:rPr>
          <w:b/>
          <w:bCs/>
        </w:rPr>
        <w:t>pluskvamperfekti</w:t>
      </w:r>
      <w:r w:rsidRPr="00252175">
        <w:t>.</w:t>
      </w:r>
      <w:r w:rsidRPr="00252175">
        <w:br/>
        <w:t>Suomen kielessä nykyiseen ja tulevaan aikaan viitataan preesensillä</w:t>
      </w:r>
      <w:r>
        <w:t>.</w:t>
      </w:r>
      <w:r w:rsidRPr="00252175">
        <w:br/>
        <w:t>Menneeseen aikaan viitataan kolmella eri aikamuodolla: imperfektillä, perfektillä ja pluskvamperfektillä.</w:t>
      </w:r>
    </w:p>
    <w:p w:rsidR="00454E5E" w:rsidRDefault="00454E5E"/>
    <w:p w:rsidR="00252175" w:rsidRDefault="00252175" w:rsidP="00252175">
      <w:pPr>
        <w:pStyle w:val="Otsikko2"/>
        <w:rPr>
          <w:color w:val="17365D" w:themeColor="text2" w:themeShade="BF"/>
        </w:rPr>
      </w:pPr>
      <w:r w:rsidRPr="00252175">
        <w:rPr>
          <w:color w:val="17365D" w:themeColor="text2" w:themeShade="BF"/>
        </w:rPr>
        <w:t xml:space="preserve">Verbin modukset eli tapaluokat </w:t>
      </w:r>
    </w:p>
    <w:p w:rsidR="00252175" w:rsidRPr="00252175" w:rsidRDefault="00252175" w:rsidP="00252175"/>
    <w:p w:rsidR="00252175" w:rsidRDefault="00252175" w:rsidP="00252175">
      <w:pPr>
        <w:pStyle w:val="Eivli"/>
        <w:rPr>
          <w:b/>
        </w:rPr>
      </w:pPr>
      <w:r w:rsidRPr="00252175">
        <w:rPr>
          <w:b/>
        </w:rPr>
        <w:t>Verbillä on neljä tapaluokkaa</w:t>
      </w:r>
      <w:r>
        <w:rPr>
          <w:b/>
        </w:rPr>
        <w:t xml:space="preserve"> eli modusta.</w:t>
      </w:r>
    </w:p>
    <w:p w:rsidR="00252175" w:rsidRDefault="00252175" w:rsidP="00252175">
      <w:pPr>
        <w:pStyle w:val="Eivli"/>
        <w:rPr>
          <w:b/>
        </w:rPr>
      </w:pPr>
      <w:r>
        <w:rPr>
          <w:b/>
        </w:rPr>
        <w:t xml:space="preserve">Tapaluokkien avulla voi: </w:t>
      </w:r>
    </w:p>
    <w:p w:rsidR="00252175" w:rsidRPr="00252175" w:rsidRDefault="00252175" w:rsidP="00252175">
      <w:pPr>
        <w:pStyle w:val="Eivli"/>
        <w:rPr>
          <w:b/>
        </w:rPr>
      </w:pPr>
    </w:p>
    <w:p w:rsidR="00252175" w:rsidRDefault="00252175" w:rsidP="00252175">
      <w:pPr>
        <w:pStyle w:val="Eivli"/>
        <w:numPr>
          <w:ilvl w:val="0"/>
          <w:numId w:val="1"/>
        </w:numPr>
      </w:pPr>
      <w:r w:rsidRPr="00252175">
        <w:t>selostaa ja kertoa</w:t>
      </w:r>
      <w:r>
        <w:t xml:space="preserve"> asioita</w:t>
      </w:r>
    </w:p>
    <w:p w:rsidR="00252175" w:rsidRDefault="00252175" w:rsidP="00252175">
      <w:pPr>
        <w:pStyle w:val="Eivli"/>
        <w:numPr>
          <w:ilvl w:val="0"/>
          <w:numId w:val="1"/>
        </w:numPr>
      </w:pPr>
      <w:r w:rsidRPr="00252175">
        <w:t>voi käskeä, pyytää tai kehottaa toista tekemään jotain</w:t>
      </w:r>
    </w:p>
    <w:p w:rsidR="00252175" w:rsidRDefault="00840976" w:rsidP="00252175">
      <w:pPr>
        <w:pStyle w:val="Eivli"/>
        <w:numPr>
          <w:ilvl w:val="0"/>
          <w:numId w:val="1"/>
        </w:numPr>
      </w:pPr>
      <w:r>
        <w:t>voi</w:t>
      </w:r>
      <w:r w:rsidR="00252175" w:rsidRPr="00252175">
        <w:t xml:space="preserve"> myös suostutella ja ehdottaa toista toimimaan tietyllä tavalla</w:t>
      </w:r>
    </w:p>
    <w:p w:rsidR="00252175" w:rsidRPr="00252175" w:rsidRDefault="00252175" w:rsidP="00252175">
      <w:pPr>
        <w:pStyle w:val="Eivli"/>
        <w:numPr>
          <w:ilvl w:val="0"/>
          <w:numId w:val="1"/>
        </w:numPr>
      </w:pPr>
      <w:r w:rsidRPr="00252175">
        <w:t>voi myös ilmaista epävarmuutta tai mahdollisuutta</w:t>
      </w:r>
    </w:p>
    <w:p w:rsidR="00840976" w:rsidRDefault="00840976" w:rsidP="00840976">
      <w:pPr>
        <w:pStyle w:val="Eivli"/>
      </w:pPr>
    </w:p>
    <w:p w:rsidR="00252175" w:rsidRPr="00252175" w:rsidRDefault="00840976" w:rsidP="00840976">
      <w:pPr>
        <w:pStyle w:val="Eivli"/>
      </w:pPr>
      <w:r>
        <w:t xml:space="preserve">Nämä tapaluokat ovat nimeltään: </w:t>
      </w:r>
    </w:p>
    <w:p w:rsidR="00252175" w:rsidRPr="00252175" w:rsidRDefault="00252175" w:rsidP="00840976">
      <w:pPr>
        <w:pStyle w:val="Eivli"/>
      </w:pPr>
    </w:p>
    <w:p w:rsidR="00252175" w:rsidRPr="00252175" w:rsidRDefault="00252175" w:rsidP="00840976">
      <w:pPr>
        <w:pStyle w:val="Eivli"/>
      </w:pPr>
      <w:r w:rsidRPr="00252175">
        <w:t xml:space="preserve">1. </w:t>
      </w:r>
      <w:r w:rsidRPr="00252175">
        <w:rPr>
          <w:b/>
          <w:bCs/>
        </w:rPr>
        <w:t>indikatiivi</w:t>
      </w:r>
    </w:p>
    <w:p w:rsidR="00252175" w:rsidRPr="00252175" w:rsidRDefault="00252175" w:rsidP="00840976">
      <w:pPr>
        <w:pStyle w:val="Eivli"/>
      </w:pPr>
      <w:r w:rsidRPr="00252175">
        <w:t>2.</w:t>
      </w:r>
      <w:r w:rsidRPr="00252175">
        <w:rPr>
          <w:b/>
          <w:bCs/>
        </w:rPr>
        <w:t xml:space="preserve"> konditionaali</w:t>
      </w:r>
    </w:p>
    <w:p w:rsidR="00252175" w:rsidRPr="00252175" w:rsidRDefault="00252175" w:rsidP="00840976">
      <w:pPr>
        <w:pStyle w:val="Eivli"/>
      </w:pPr>
      <w:r w:rsidRPr="00252175">
        <w:t>3.</w:t>
      </w:r>
      <w:r w:rsidRPr="00252175">
        <w:rPr>
          <w:b/>
          <w:bCs/>
        </w:rPr>
        <w:t xml:space="preserve"> imperatiivi</w:t>
      </w:r>
    </w:p>
    <w:p w:rsidR="00252175" w:rsidRDefault="00252175" w:rsidP="00840976">
      <w:pPr>
        <w:pStyle w:val="Eivli"/>
        <w:rPr>
          <w:b/>
          <w:bCs/>
        </w:rPr>
      </w:pPr>
      <w:r w:rsidRPr="00252175">
        <w:t xml:space="preserve">4. </w:t>
      </w:r>
      <w:r w:rsidRPr="00252175">
        <w:rPr>
          <w:b/>
          <w:bCs/>
        </w:rPr>
        <w:t>potentiaali</w:t>
      </w:r>
    </w:p>
    <w:p w:rsidR="00C847C9" w:rsidRDefault="00C847C9" w:rsidP="00840976">
      <w:pPr>
        <w:pStyle w:val="Eivli"/>
        <w:rPr>
          <w:b/>
          <w:bCs/>
        </w:rPr>
      </w:pPr>
    </w:p>
    <w:p w:rsidR="00C847C9" w:rsidRDefault="00C847C9" w:rsidP="00840976">
      <w:pPr>
        <w:pStyle w:val="Eivli"/>
        <w:rPr>
          <w:b/>
          <w:bCs/>
        </w:rPr>
      </w:pPr>
    </w:p>
    <w:p w:rsidR="00C847C9" w:rsidRDefault="00C847C9" w:rsidP="00840976">
      <w:pPr>
        <w:pStyle w:val="Eivli"/>
        <w:rPr>
          <w:b/>
          <w:bCs/>
        </w:rPr>
      </w:pPr>
    </w:p>
    <w:p w:rsidR="00C847C9" w:rsidRDefault="00C847C9" w:rsidP="00840976">
      <w:pPr>
        <w:pStyle w:val="Eivli"/>
        <w:rPr>
          <w:b/>
          <w:bCs/>
        </w:rPr>
      </w:pPr>
    </w:p>
    <w:p w:rsidR="00C847C9" w:rsidRPr="00252175" w:rsidRDefault="00C847C9" w:rsidP="00840976">
      <w:pPr>
        <w:pStyle w:val="Eivli"/>
      </w:pPr>
    </w:p>
    <w:p w:rsidR="00C847C9" w:rsidRPr="00C847C9" w:rsidRDefault="00C847C9" w:rsidP="00C847C9">
      <w:pPr>
        <w:pStyle w:val="Otsikko2"/>
        <w:rPr>
          <w:color w:val="17365D" w:themeColor="text2" w:themeShade="BF"/>
        </w:rPr>
      </w:pPr>
      <w:r w:rsidRPr="00C847C9">
        <w:rPr>
          <w:color w:val="17365D" w:themeColor="text2" w:themeShade="BF"/>
        </w:rPr>
        <w:t xml:space="preserve">Nominaalimuotoiset verbit </w:t>
      </w:r>
    </w:p>
    <w:p w:rsidR="00C847C9" w:rsidRDefault="00C847C9" w:rsidP="00C847C9">
      <w:pPr>
        <w:pStyle w:val="Eivli"/>
      </w:pPr>
    </w:p>
    <w:p w:rsidR="00C847C9" w:rsidRDefault="00C847C9" w:rsidP="00C847C9">
      <w:pPr>
        <w:pStyle w:val="Eivli"/>
      </w:pPr>
      <w:r w:rsidRPr="00C847C9">
        <w:t>Verbit voidaan jakaa kahteen ryhmään:</w:t>
      </w:r>
      <w:r w:rsidRPr="00C847C9">
        <w:br/>
      </w:r>
      <w:r w:rsidRPr="00C847C9">
        <w:br/>
        <w:t>1. persoonamuotoiset verbit</w:t>
      </w:r>
      <w:r w:rsidRPr="00C847C9">
        <w:br/>
        <w:t>2. nominaalimuotoiset verbit</w:t>
      </w:r>
      <w:r w:rsidRPr="00C847C9">
        <w:br/>
      </w:r>
      <w:r w:rsidRPr="00C847C9">
        <w:br/>
      </w:r>
      <w:r w:rsidRPr="00C847C9">
        <w:br/>
      </w:r>
      <w:r w:rsidRPr="00C847C9">
        <w:rPr>
          <w:b/>
        </w:rPr>
        <w:t>Persoonamuotoiset</w:t>
      </w:r>
      <w:r w:rsidRPr="00C847C9">
        <w:t xml:space="preserve"> verbit taipuvat </w:t>
      </w:r>
      <w:r w:rsidRPr="00C847C9">
        <w:rPr>
          <w:b/>
        </w:rPr>
        <w:t>persoonamuodoissa.</w:t>
      </w:r>
      <w:r w:rsidRPr="00C847C9">
        <w:rPr>
          <w:b/>
        </w:rPr>
        <w:br/>
      </w:r>
      <w:r w:rsidRPr="00C847C9">
        <w:t>Niillä on myös neljä aikamuotoa ja neljä tapaluokkaa eli modusta.</w:t>
      </w:r>
      <w:r w:rsidRPr="00C847C9">
        <w:br/>
      </w:r>
    </w:p>
    <w:p w:rsidR="00C847C9" w:rsidRPr="00C847C9" w:rsidRDefault="00C847C9" w:rsidP="00C847C9">
      <w:pPr>
        <w:pStyle w:val="Eivli"/>
      </w:pPr>
      <w:r w:rsidRPr="00C847C9">
        <w:t>Nominaalimuotoiset verbit voidaan jakaa kahteen alaryhmään:</w:t>
      </w:r>
      <w:r w:rsidRPr="00C847C9">
        <w:br/>
      </w:r>
      <w:r w:rsidRPr="00C847C9">
        <w:br/>
        <w:t>a) infinitiivit</w:t>
      </w:r>
      <w:r w:rsidRPr="00C847C9">
        <w:br/>
        <w:t>b) partisiipit</w:t>
      </w:r>
      <w:r w:rsidRPr="00C847C9">
        <w:br/>
      </w:r>
      <w:r w:rsidRPr="00C847C9">
        <w:br/>
        <w:t>Nominaalimuotoiset verbit taipuvat kuten adjektiivit tai substantiivit.</w:t>
      </w:r>
    </w:p>
    <w:p w:rsidR="00252175" w:rsidRDefault="00252175" w:rsidP="00840976">
      <w:pPr>
        <w:pStyle w:val="Eivli"/>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934707" w:rsidRDefault="00934707" w:rsidP="00934707">
      <w:pPr>
        <w:pStyle w:val="Otsikko1"/>
        <w:rPr>
          <w:rFonts w:eastAsia="Times New Roman"/>
          <w:lang w:eastAsia="fi-FI"/>
        </w:rPr>
      </w:pPr>
      <w:r>
        <w:rPr>
          <w:rFonts w:eastAsia="Times New Roman"/>
          <w:lang w:eastAsia="fi-FI"/>
        </w:rPr>
        <w:t>T</w:t>
      </w:r>
      <w:r w:rsidRPr="00934707">
        <w:rPr>
          <w:rFonts w:eastAsia="Times New Roman"/>
          <w:lang w:eastAsia="fi-FI"/>
        </w:rPr>
        <w:t xml:space="preserve">ehtävät </w:t>
      </w:r>
    </w:p>
    <w:p w:rsidR="00934707" w:rsidRPr="00934707" w:rsidRDefault="00934707" w:rsidP="00934707">
      <w:pPr>
        <w:rPr>
          <w:lang w:eastAsia="fi-FI"/>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668"/>
      </w:tblGrid>
      <w:tr w:rsidR="00934707" w:rsidRPr="00934707" w:rsidTr="00934707">
        <w:trPr>
          <w:tblCellSpacing w:w="0" w:type="dxa"/>
        </w:trPr>
        <w:tc>
          <w:tcPr>
            <w:tcW w:w="0" w:type="auto"/>
            <w:vAlign w:val="center"/>
            <w:hideMark/>
          </w:tcPr>
          <w:p w:rsidR="00934707" w:rsidRDefault="00934707" w:rsidP="00934707">
            <w:pPr>
              <w:pStyle w:val="Luettelokappale"/>
              <w:numPr>
                <w:ilvl w:val="0"/>
                <w:numId w:val="2"/>
              </w:numPr>
              <w:spacing w:line="360" w:lineRule="auto"/>
              <w:ind w:left="357" w:hanging="357"/>
              <w:rPr>
                <w:rFonts w:ascii="Arial" w:eastAsia="Times New Roman" w:hAnsi="Arial" w:cs="Arial"/>
                <w:sz w:val="24"/>
                <w:szCs w:val="24"/>
                <w:lang w:eastAsia="fi-FI"/>
              </w:rPr>
            </w:pPr>
            <w:r w:rsidRPr="00934707">
              <w:rPr>
                <w:rFonts w:ascii="Arial" w:eastAsia="Times New Roman" w:hAnsi="Arial" w:cs="Arial"/>
                <w:b/>
                <w:bCs/>
                <w:sz w:val="24"/>
                <w:szCs w:val="24"/>
                <w:lang w:eastAsia="fi-FI"/>
              </w:rPr>
              <w:t>Kirjoita vihkoosi jokaisen luokkakaverisi nimi. Kirjoita nimen perään verbi ja jokin muu sana.</w:t>
            </w:r>
            <w:r w:rsidRPr="00934707">
              <w:rPr>
                <w:rFonts w:ascii="Arial" w:eastAsia="Times New Roman" w:hAnsi="Arial" w:cs="Arial"/>
                <w:sz w:val="24"/>
                <w:szCs w:val="24"/>
                <w:lang w:eastAsia="fi-FI"/>
              </w:rPr>
              <w:t xml:space="preserve"> Kaikkien virkkeesi sanojen pitää alkaa samalla kirjaimella kuin luokkakaverisi nimi, esim. </w:t>
            </w:r>
            <w:r w:rsidRPr="00934707">
              <w:rPr>
                <w:rFonts w:ascii="Arial" w:eastAsia="Times New Roman" w:hAnsi="Arial" w:cs="Arial"/>
                <w:sz w:val="24"/>
                <w:szCs w:val="24"/>
                <w:u w:val="single"/>
                <w:lang w:eastAsia="fi-FI"/>
              </w:rPr>
              <w:t>O</w:t>
            </w:r>
            <w:r w:rsidRPr="00934707">
              <w:rPr>
                <w:rFonts w:ascii="Arial" w:eastAsia="Times New Roman" w:hAnsi="Arial" w:cs="Arial"/>
                <w:sz w:val="24"/>
                <w:szCs w:val="24"/>
                <w:lang w:eastAsia="fi-FI"/>
              </w:rPr>
              <w:t xml:space="preserve">pettaja </w:t>
            </w:r>
            <w:r w:rsidRPr="00934707">
              <w:rPr>
                <w:rFonts w:ascii="Arial" w:eastAsia="Times New Roman" w:hAnsi="Arial" w:cs="Arial"/>
                <w:sz w:val="24"/>
                <w:szCs w:val="24"/>
                <w:u w:val="single"/>
                <w:lang w:eastAsia="fi-FI"/>
              </w:rPr>
              <w:t>o</w:t>
            </w:r>
            <w:r w:rsidRPr="00934707">
              <w:rPr>
                <w:rFonts w:ascii="Arial" w:eastAsia="Times New Roman" w:hAnsi="Arial" w:cs="Arial"/>
                <w:sz w:val="24"/>
                <w:szCs w:val="24"/>
                <w:lang w:eastAsia="fi-FI"/>
              </w:rPr>
              <w:t xml:space="preserve">nnittelee </w:t>
            </w:r>
            <w:r w:rsidRPr="00934707">
              <w:rPr>
                <w:rFonts w:ascii="Arial" w:eastAsia="Times New Roman" w:hAnsi="Arial" w:cs="Arial"/>
                <w:sz w:val="24"/>
                <w:szCs w:val="24"/>
                <w:u w:val="single"/>
                <w:lang w:eastAsia="fi-FI"/>
              </w:rPr>
              <w:t>Oi</w:t>
            </w:r>
            <w:r w:rsidRPr="00934707">
              <w:rPr>
                <w:rFonts w:ascii="Arial" w:eastAsia="Times New Roman" w:hAnsi="Arial" w:cs="Arial"/>
                <w:sz w:val="24"/>
                <w:szCs w:val="24"/>
                <w:lang w:eastAsia="fi-FI"/>
              </w:rPr>
              <w:t>vaa.</w:t>
            </w:r>
          </w:p>
          <w:p w:rsidR="00934707" w:rsidRPr="00934707" w:rsidRDefault="00934707" w:rsidP="00934707">
            <w:pPr>
              <w:pStyle w:val="Luettelokappale"/>
              <w:spacing w:line="360" w:lineRule="auto"/>
              <w:rPr>
                <w:rFonts w:ascii="Arial" w:eastAsia="Times New Roman" w:hAnsi="Arial" w:cs="Arial"/>
                <w:sz w:val="24"/>
                <w:szCs w:val="24"/>
                <w:lang w:eastAsia="fi-FI"/>
              </w:rPr>
            </w:pPr>
            <w:r>
              <w:rPr>
                <w:rFonts w:ascii="Arial" w:eastAsia="Times New Roman" w:hAnsi="Arial" w:cs="Arial"/>
                <w:b/>
                <w:bCs/>
                <w:sz w:val="24"/>
                <w:szCs w:val="24"/>
                <w:lang w:eastAsia="fi-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4707" w:rsidRPr="00934707" w:rsidRDefault="00934707" w:rsidP="00934707">
            <w:pPr>
              <w:spacing w:line="360" w:lineRule="auto"/>
              <w:rPr>
                <w:rFonts w:ascii="Arial" w:eastAsia="Times New Roman" w:hAnsi="Arial" w:cs="Arial"/>
                <w:sz w:val="24"/>
                <w:szCs w:val="24"/>
                <w:lang w:eastAsia="fi-FI"/>
              </w:rPr>
            </w:pPr>
            <w:r>
              <w:rPr>
                <w:rFonts w:ascii="Arial" w:eastAsia="Times New Roman" w:hAnsi="Arial" w:cs="Arial"/>
                <w:b/>
                <w:bCs/>
                <w:sz w:val="24"/>
                <w:szCs w:val="24"/>
                <w:lang w:eastAsia="fi-FI"/>
              </w:rPr>
              <w:t>2</w:t>
            </w:r>
            <w:r w:rsidRPr="00934707">
              <w:rPr>
                <w:rFonts w:ascii="Arial" w:eastAsia="Times New Roman" w:hAnsi="Arial" w:cs="Arial"/>
                <w:b/>
                <w:bCs/>
                <w:sz w:val="24"/>
                <w:szCs w:val="24"/>
                <w:lang w:eastAsia="fi-FI"/>
              </w:rPr>
              <w:t>. Taivuta verbiä pyydetyssä sijassa. Aikamuotona on preesens.</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b/>
                <w:bCs/>
                <w:sz w:val="24"/>
                <w:szCs w:val="24"/>
                <w:lang w:eastAsia="fi-FI"/>
              </w:rPr>
              <w:t> </w:t>
            </w:r>
            <w:r w:rsidRPr="00934707">
              <w:rPr>
                <w:rFonts w:ascii="Arial" w:eastAsia="Times New Roman" w:hAnsi="Arial" w:cs="Arial"/>
                <w:sz w:val="24"/>
                <w:szCs w:val="24"/>
                <w:lang w:eastAsia="fi-FI"/>
              </w:rPr>
              <w:t>   a. hypätä, mon. 2. p.</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b. juosta, yks. 3. p.</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c. kannustaa, passiivi</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xml:space="preserve">    d. liikkua, mon. 1. p., </w:t>
            </w:r>
            <w:proofErr w:type="spellStart"/>
            <w:r w:rsidRPr="00934707">
              <w:rPr>
                <w:rFonts w:ascii="Arial" w:eastAsia="Times New Roman" w:hAnsi="Arial" w:cs="Arial"/>
                <w:sz w:val="24"/>
                <w:szCs w:val="24"/>
                <w:lang w:eastAsia="fi-FI"/>
              </w:rPr>
              <w:t>kielt</w:t>
            </w:r>
            <w:proofErr w:type="spellEnd"/>
            <w:r w:rsidRPr="00934707">
              <w:rPr>
                <w:rFonts w:ascii="Arial" w:eastAsia="Times New Roman" w:hAnsi="Arial" w:cs="Arial"/>
                <w:sz w:val="24"/>
                <w:szCs w:val="24"/>
                <w:lang w:eastAsia="fi-FI"/>
              </w:rPr>
              <w:t>.</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xml:space="preserve">    e. suunnistaa, yks. 1. p., </w:t>
            </w:r>
            <w:proofErr w:type="spellStart"/>
            <w:r w:rsidRPr="00934707">
              <w:rPr>
                <w:rFonts w:ascii="Arial" w:eastAsia="Times New Roman" w:hAnsi="Arial" w:cs="Arial"/>
                <w:sz w:val="24"/>
                <w:szCs w:val="24"/>
                <w:lang w:eastAsia="fi-FI"/>
              </w:rPr>
              <w:t>kielt</w:t>
            </w:r>
            <w:proofErr w:type="spellEnd"/>
            <w:r w:rsidRPr="00934707">
              <w:rPr>
                <w:rFonts w:ascii="Arial" w:eastAsia="Times New Roman" w:hAnsi="Arial" w:cs="Arial"/>
                <w:sz w:val="24"/>
                <w:szCs w:val="24"/>
                <w:lang w:eastAsia="fi-FI"/>
              </w:rPr>
              <w:t>.</w:t>
            </w:r>
          </w:p>
          <w:p w:rsidR="00934707" w:rsidRPr="00934707" w:rsidRDefault="00934707" w:rsidP="00934707">
            <w:pPr>
              <w:spacing w:line="36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xml:space="preserve">    f. lenkkeillä, mon. 3. p., </w:t>
            </w:r>
            <w:proofErr w:type="spellStart"/>
            <w:r w:rsidRPr="00934707">
              <w:rPr>
                <w:rFonts w:ascii="Arial" w:eastAsia="Times New Roman" w:hAnsi="Arial" w:cs="Arial"/>
                <w:sz w:val="24"/>
                <w:szCs w:val="24"/>
                <w:lang w:eastAsia="fi-FI"/>
              </w:rPr>
              <w:t>kielt</w:t>
            </w:r>
            <w:proofErr w:type="spellEnd"/>
            <w:r w:rsidRPr="00934707">
              <w:rPr>
                <w:rFonts w:ascii="Arial" w:eastAsia="Times New Roman" w:hAnsi="Arial" w:cs="Arial"/>
                <w:sz w:val="24"/>
                <w:szCs w:val="24"/>
                <w:lang w:eastAsia="fi-FI"/>
              </w:rPr>
              <w:t>.</w:t>
            </w:r>
          </w:p>
          <w:p w:rsidR="00934707" w:rsidRPr="00934707" w:rsidRDefault="00934707" w:rsidP="00934707">
            <w:pPr>
              <w:spacing w:line="360" w:lineRule="auto"/>
              <w:rPr>
                <w:rFonts w:ascii="Arial" w:eastAsia="Times New Roman" w:hAnsi="Arial" w:cs="Arial"/>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Pr="00934707" w:rsidRDefault="00934707" w:rsidP="00934707">
            <w:pPr>
              <w:spacing w:line="600" w:lineRule="auto"/>
              <w:rPr>
                <w:rFonts w:ascii="Arial" w:eastAsia="Times New Roman" w:hAnsi="Arial" w:cs="Arial"/>
                <w:sz w:val="24"/>
                <w:szCs w:val="24"/>
                <w:lang w:eastAsia="fi-FI"/>
              </w:rPr>
            </w:pPr>
            <w:r>
              <w:rPr>
                <w:rFonts w:ascii="Arial" w:eastAsia="Times New Roman" w:hAnsi="Arial" w:cs="Arial"/>
                <w:b/>
                <w:bCs/>
                <w:sz w:val="24"/>
                <w:szCs w:val="24"/>
                <w:lang w:eastAsia="fi-FI"/>
              </w:rPr>
              <w:t>3</w:t>
            </w:r>
            <w:r w:rsidRPr="00934707">
              <w:rPr>
                <w:rFonts w:ascii="Arial" w:eastAsia="Times New Roman" w:hAnsi="Arial" w:cs="Arial"/>
                <w:b/>
                <w:bCs/>
                <w:sz w:val="24"/>
                <w:szCs w:val="24"/>
                <w:lang w:eastAsia="fi-FI"/>
              </w:rPr>
              <w:t>. Etsi persoonamuotoiset verbit. Nimeä persoona ja aikamuoto.</w:t>
            </w:r>
          </w:p>
          <w:p w:rsidR="00934707" w:rsidRPr="00934707" w:rsidRDefault="00934707" w:rsidP="00934707">
            <w:pPr>
              <w:spacing w:line="600" w:lineRule="auto"/>
              <w:rPr>
                <w:rFonts w:ascii="Arial" w:eastAsia="Times New Roman" w:hAnsi="Arial" w:cs="Arial"/>
                <w:sz w:val="24"/>
                <w:szCs w:val="24"/>
                <w:lang w:eastAsia="fi-FI"/>
              </w:rPr>
            </w:pPr>
            <w:r>
              <w:rPr>
                <w:rFonts w:ascii="Arial" w:eastAsia="Times New Roman" w:hAnsi="Arial" w:cs="Arial"/>
                <w:sz w:val="24"/>
                <w:szCs w:val="24"/>
                <w:lang w:eastAsia="fi-FI"/>
              </w:rPr>
              <w:t>Koulussamme</w:t>
            </w:r>
            <w:r w:rsidRPr="00934707">
              <w:rPr>
                <w:rFonts w:ascii="Arial" w:eastAsia="Times New Roman" w:hAnsi="Arial" w:cs="Arial"/>
                <w:sz w:val="24"/>
                <w:szCs w:val="24"/>
                <w:lang w:eastAsia="fi-FI"/>
              </w:rPr>
              <w:t xml:space="preserve"> on keskusteltu vilkkaasti välitunneilla kännyköiden ja tietokoneiden käytöstä opetuksessa. Kännykät ovat kasvaneet monilla oppilailla kiinni käteen, joten on ihan loogista, että niitä hyödynnetään myös opetuksessa.  Odotellessaan tunnin alkamista voi mm. 4. kerroksen käytävässä kuulla hyviä uusia vinkkejä. Sofia, Elise ja Mariakin ovat saaneet toisilta oppilailta ja koulumme </w:t>
            </w:r>
            <w:proofErr w:type="spellStart"/>
            <w:r w:rsidRPr="00934707">
              <w:rPr>
                <w:rFonts w:ascii="Arial" w:eastAsia="Times New Roman" w:hAnsi="Arial" w:cs="Arial"/>
                <w:sz w:val="24"/>
                <w:szCs w:val="24"/>
                <w:lang w:eastAsia="fi-FI"/>
              </w:rPr>
              <w:t>digituutoreilta</w:t>
            </w:r>
            <w:proofErr w:type="spellEnd"/>
            <w:r w:rsidRPr="00934707">
              <w:rPr>
                <w:rFonts w:ascii="Arial" w:eastAsia="Times New Roman" w:hAnsi="Arial" w:cs="Arial"/>
                <w:sz w:val="24"/>
                <w:szCs w:val="24"/>
                <w:lang w:eastAsia="fi-FI"/>
              </w:rPr>
              <w:t xml:space="preserve"> sellaista hyödyllistä tietoa, jota ei löydy kirjallisena mistään. Alkuvaikeuksia ja teknisiä ongelmia on aina, mutta niitä ratkotaan tilanteen mukaan yhteistyöllä. Mukavaa on myös se, että oppilaat pääsevät opettamaan omia opettajiaan. Vuorovaikutus puolin ja toisin lisää myönteistä ilmapiiriä ja parantaa oppimistuloksia. Eihän meistä kukaan halua jäädä kehityksen ulkopuolelle?</w:t>
            </w:r>
          </w:p>
          <w:p w:rsidR="00934707" w:rsidRDefault="00934707" w:rsidP="00934707">
            <w:pPr>
              <w:spacing w:line="600" w:lineRule="auto"/>
              <w:rPr>
                <w:rFonts w:ascii="Arial" w:eastAsia="Times New Roman" w:hAnsi="Arial" w:cs="Arial"/>
                <w:b/>
                <w:bCs/>
                <w:sz w:val="24"/>
                <w:szCs w:val="24"/>
                <w:lang w:eastAsia="fi-FI"/>
              </w:rPr>
            </w:pPr>
            <w:r>
              <w:rPr>
                <w:rFonts w:ascii="Arial" w:eastAsia="Times New Roman" w:hAnsi="Arial" w:cs="Arial"/>
                <w:b/>
                <w:bCs/>
                <w:sz w:val="24"/>
                <w:szCs w:val="24"/>
                <w:lang w:eastAsia="fi-FI"/>
              </w:rPr>
              <w:t>4</w:t>
            </w:r>
            <w:r w:rsidRPr="00934707">
              <w:rPr>
                <w:rFonts w:ascii="Arial" w:eastAsia="Times New Roman" w:hAnsi="Arial" w:cs="Arial"/>
                <w:b/>
                <w:bCs/>
                <w:sz w:val="24"/>
                <w:szCs w:val="24"/>
                <w:lang w:eastAsia="fi-FI"/>
              </w:rPr>
              <w:t>. Muuta edellisen tehtävän persoonamuotoiset verbit perusmuotoon.</w:t>
            </w:r>
          </w:p>
          <w:p w:rsidR="00934707" w:rsidRDefault="00934707" w:rsidP="00934707">
            <w:pPr>
              <w:spacing w:line="600" w:lineRule="auto"/>
              <w:rPr>
                <w:rFonts w:ascii="Arial" w:eastAsia="Times New Roman" w:hAnsi="Arial" w:cs="Arial"/>
                <w:b/>
                <w:bCs/>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Default="00934707" w:rsidP="00934707">
            <w:pPr>
              <w:spacing w:line="600" w:lineRule="auto"/>
              <w:rPr>
                <w:rFonts w:ascii="Arial" w:eastAsia="Times New Roman" w:hAnsi="Arial" w:cs="Arial"/>
                <w:b/>
                <w:bCs/>
                <w:sz w:val="24"/>
                <w:szCs w:val="24"/>
                <w:lang w:eastAsia="fi-FI"/>
              </w:rPr>
            </w:pPr>
          </w:p>
          <w:p w:rsidR="00934707" w:rsidRPr="00934707" w:rsidRDefault="00934707" w:rsidP="00934707">
            <w:pPr>
              <w:spacing w:line="600" w:lineRule="auto"/>
              <w:rPr>
                <w:rFonts w:ascii="Arial" w:eastAsia="Times New Roman" w:hAnsi="Arial" w:cs="Arial"/>
                <w:sz w:val="24"/>
                <w:szCs w:val="24"/>
                <w:lang w:eastAsia="fi-FI"/>
              </w:rPr>
            </w:pPr>
            <w:bookmarkStart w:id="0" w:name="_GoBack"/>
            <w:bookmarkEnd w:id="0"/>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b/>
                <w:bCs/>
                <w:sz w:val="24"/>
                <w:szCs w:val="24"/>
                <w:lang w:eastAsia="fi-FI"/>
              </w:rPr>
              <w:lastRenderedPageBreak/>
              <w:t>6. Muuta kielteiset muodot myönteisiksi ja myönteiset kielteisiksi. Nimeä aikamuoto ja persoona.</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a. Yhteiskoulun 4. kerroksessa saa viettää välitunnit.</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b. Koulussamme ei ole saanut viettää välitunteja ulkona.</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c. Eilen äidinkielestä ei tullut läksyksi mitään.</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d. Lukutunneilla tehdään muiden aineiden läksyjä.</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xml:space="preserve">     e. </w:t>
            </w:r>
            <w:proofErr w:type="spellStart"/>
            <w:r w:rsidRPr="00934707">
              <w:rPr>
                <w:rFonts w:ascii="Arial" w:eastAsia="Times New Roman" w:hAnsi="Arial" w:cs="Arial"/>
                <w:sz w:val="24"/>
                <w:szCs w:val="24"/>
                <w:lang w:eastAsia="fi-FI"/>
              </w:rPr>
              <w:t>Läppärit</w:t>
            </w:r>
            <w:proofErr w:type="spellEnd"/>
            <w:r w:rsidRPr="00934707">
              <w:rPr>
                <w:rFonts w:ascii="Arial" w:eastAsia="Times New Roman" w:hAnsi="Arial" w:cs="Arial"/>
                <w:sz w:val="24"/>
                <w:szCs w:val="24"/>
                <w:lang w:eastAsia="fi-FI"/>
              </w:rPr>
              <w:t xml:space="preserve"> eivät </w:t>
            </w:r>
            <w:proofErr w:type="spellStart"/>
            <w:r w:rsidRPr="00934707">
              <w:rPr>
                <w:rFonts w:ascii="Arial" w:eastAsia="Times New Roman" w:hAnsi="Arial" w:cs="Arial"/>
                <w:sz w:val="24"/>
                <w:szCs w:val="24"/>
                <w:lang w:eastAsia="fi-FI"/>
              </w:rPr>
              <w:t>ollleet</w:t>
            </w:r>
            <w:proofErr w:type="spellEnd"/>
            <w:r w:rsidRPr="00934707">
              <w:rPr>
                <w:rFonts w:ascii="Arial" w:eastAsia="Times New Roman" w:hAnsi="Arial" w:cs="Arial"/>
                <w:sz w:val="24"/>
                <w:szCs w:val="24"/>
                <w:lang w:eastAsia="fi-FI"/>
              </w:rPr>
              <w:t xml:space="preserve"> oppitunneilla käytössä aiemmin.</w:t>
            </w:r>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b/>
                <w:bCs/>
                <w:sz w:val="24"/>
                <w:szCs w:val="24"/>
                <w:lang w:eastAsia="fi-FI"/>
              </w:rPr>
              <w:t>6. Poimi tekstistä passiivimuotoiset verbit. Nimeä aikamuoto. Poimi passiivissa olevat verbit vihkoosi ja muuta ne kielteisiksi.</w:t>
            </w:r>
          </w:p>
          <w:p w:rsidR="00934707" w:rsidRPr="00934707" w:rsidRDefault="00934707" w:rsidP="00934707">
            <w:pPr>
              <w:spacing w:line="600" w:lineRule="auto"/>
              <w:rPr>
                <w:rFonts w:ascii="Arial" w:eastAsia="Times New Roman" w:hAnsi="Arial" w:cs="Arial"/>
                <w:sz w:val="24"/>
                <w:szCs w:val="24"/>
                <w:lang w:eastAsia="fi-FI"/>
              </w:rPr>
            </w:pPr>
            <w:proofErr w:type="gramStart"/>
            <w:r w:rsidRPr="00934707">
              <w:rPr>
                <w:rFonts w:ascii="Arial" w:eastAsia="Times New Roman" w:hAnsi="Arial" w:cs="Arial"/>
                <w:sz w:val="24"/>
                <w:szCs w:val="24"/>
                <w:lang w:eastAsia="fi-FI"/>
              </w:rPr>
              <w:t xml:space="preserve">Susi ei lähtenyt pihapiiristä – päätettiin </w:t>
            </w:r>
            <w:proofErr w:type="spellStart"/>
            <w:r w:rsidRPr="00934707">
              <w:rPr>
                <w:rFonts w:ascii="Arial" w:eastAsia="Times New Roman" w:hAnsi="Arial" w:cs="Arial"/>
                <w:sz w:val="24"/>
                <w:szCs w:val="24"/>
                <w:lang w:eastAsia="fi-FI"/>
              </w:rPr>
              <w:t>lopettaaJoensuun</w:t>
            </w:r>
            <w:proofErr w:type="spellEnd"/>
            <w:r w:rsidRPr="00934707">
              <w:rPr>
                <w:rFonts w:ascii="Arial" w:eastAsia="Times New Roman" w:hAnsi="Arial" w:cs="Arial"/>
                <w:sz w:val="24"/>
                <w:szCs w:val="24"/>
                <w:lang w:eastAsia="fi-FI"/>
              </w:rPr>
              <w:t xml:space="preserve"> Tuupovaarassa lopetettiin puoliltaöin susi, jota ei saatu hätistettyä pois pihapiiristä.</w:t>
            </w:r>
            <w:proofErr w:type="gramEnd"/>
          </w:p>
          <w:p w:rsidR="00934707" w:rsidRPr="00934707" w:rsidRDefault="00934707" w:rsidP="00934707">
            <w:pPr>
              <w:spacing w:line="600" w:lineRule="auto"/>
              <w:rPr>
                <w:rFonts w:ascii="Arial" w:eastAsia="Times New Roman" w:hAnsi="Arial" w:cs="Arial"/>
                <w:sz w:val="24"/>
                <w:szCs w:val="24"/>
                <w:lang w:eastAsia="fi-FI"/>
              </w:rPr>
            </w:pPr>
            <w:r w:rsidRPr="00934707">
              <w:rPr>
                <w:rFonts w:ascii="Arial" w:eastAsia="Times New Roman" w:hAnsi="Arial" w:cs="Arial"/>
                <w:sz w:val="24"/>
                <w:szCs w:val="24"/>
                <w:lang w:eastAsia="fi-FI"/>
              </w:rPr>
              <w:t xml:space="preserve">Susi oli viettänyt koko päivän Tuupovaaran </w:t>
            </w:r>
            <w:proofErr w:type="spellStart"/>
            <w:r w:rsidRPr="00934707">
              <w:rPr>
                <w:rFonts w:ascii="Arial" w:eastAsia="Times New Roman" w:hAnsi="Arial" w:cs="Arial"/>
                <w:sz w:val="24"/>
                <w:szCs w:val="24"/>
                <w:lang w:eastAsia="fi-FI"/>
              </w:rPr>
              <w:t>Hoilolassa</w:t>
            </w:r>
            <w:proofErr w:type="spellEnd"/>
            <w:r w:rsidRPr="00934707">
              <w:rPr>
                <w:rFonts w:ascii="Arial" w:eastAsia="Times New Roman" w:hAnsi="Arial" w:cs="Arial"/>
                <w:sz w:val="24"/>
                <w:szCs w:val="24"/>
                <w:lang w:eastAsia="fi-FI"/>
              </w:rPr>
              <w:t xml:space="preserve"> maaten metsänreunassa. Paikassa on useita maatiloja. Illalla susi alkoi lähestyä pihapiirin karja-aitauksessa olevia lehmiä. </w:t>
            </w:r>
            <w:proofErr w:type="gramStart"/>
            <w:r w:rsidRPr="00934707">
              <w:rPr>
                <w:rFonts w:ascii="Arial" w:eastAsia="Times New Roman" w:hAnsi="Arial" w:cs="Arial"/>
                <w:sz w:val="24"/>
                <w:szCs w:val="24"/>
                <w:lang w:eastAsia="fi-FI"/>
              </w:rPr>
              <w:t xml:space="preserve">Tilalle oli soitettu suurriistan virka-apu eli metsästäjä, joka yritti häätää sutta asukkaiden </w:t>
            </w:r>
            <w:proofErr w:type="spellStart"/>
            <w:r w:rsidRPr="00934707">
              <w:rPr>
                <w:rFonts w:ascii="Arial" w:eastAsia="Times New Roman" w:hAnsi="Arial" w:cs="Arial"/>
                <w:sz w:val="24"/>
                <w:szCs w:val="24"/>
                <w:lang w:eastAsia="fi-FI"/>
              </w:rPr>
              <w:t>kanssa.-Sutta</w:t>
            </w:r>
            <w:proofErr w:type="spellEnd"/>
            <w:r w:rsidRPr="00934707">
              <w:rPr>
                <w:rFonts w:ascii="Arial" w:eastAsia="Times New Roman" w:hAnsi="Arial" w:cs="Arial"/>
                <w:sz w:val="24"/>
                <w:szCs w:val="24"/>
                <w:lang w:eastAsia="fi-FI"/>
              </w:rPr>
              <w:t xml:space="preserve"> oli yritetty häätää ja hätistellä, mutta se ei ollut reagoinut mitenkään ihmiseen.</w:t>
            </w:r>
            <w:proofErr w:type="gramEnd"/>
            <w:r w:rsidRPr="00934707">
              <w:rPr>
                <w:rFonts w:ascii="Arial" w:eastAsia="Times New Roman" w:hAnsi="Arial" w:cs="Arial"/>
                <w:sz w:val="24"/>
                <w:szCs w:val="24"/>
                <w:lang w:eastAsia="fi-FI"/>
              </w:rPr>
              <w:t xml:space="preserve"> Lähimmillään susi oli tullut vain muutaman metrin päähän karjasta, vaikka välissä oli metsästäjäkin, ylikomisario Vesa Kostamo kertoo.     Kun susi ei yrityksistä </w:t>
            </w:r>
            <w:r w:rsidRPr="00934707">
              <w:rPr>
                <w:rFonts w:ascii="Arial" w:eastAsia="Times New Roman" w:hAnsi="Arial" w:cs="Arial"/>
                <w:sz w:val="24"/>
                <w:szCs w:val="24"/>
                <w:lang w:eastAsia="fi-FI"/>
              </w:rPr>
              <w:lastRenderedPageBreak/>
              <w:t>huolimatta poistunut pihapiiristä, metsästäjä lopetti sen.                                  </w:t>
            </w:r>
          </w:p>
        </w:tc>
      </w:tr>
    </w:tbl>
    <w:p w:rsidR="00934707" w:rsidRDefault="00934707" w:rsidP="00840976">
      <w:pPr>
        <w:pStyle w:val="Eivli"/>
      </w:pPr>
    </w:p>
    <w:sectPr w:rsidR="009347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7C1F"/>
    <w:multiLevelType w:val="hybridMultilevel"/>
    <w:tmpl w:val="CB4A7518"/>
    <w:lvl w:ilvl="0" w:tplc="BB16EE98">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5A5D7B5E"/>
    <w:multiLevelType w:val="hybridMultilevel"/>
    <w:tmpl w:val="47864C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75"/>
    <w:rsid w:val="00252175"/>
    <w:rsid w:val="00454E5E"/>
    <w:rsid w:val="00840976"/>
    <w:rsid w:val="00934707"/>
    <w:rsid w:val="00C847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2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52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C84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52175"/>
    <w:rPr>
      <w:color w:val="0000FF" w:themeColor="hyperlink"/>
      <w:u w:val="single"/>
    </w:rPr>
  </w:style>
  <w:style w:type="character" w:customStyle="1" w:styleId="Otsikko2Char">
    <w:name w:val="Otsikko 2 Char"/>
    <w:basedOn w:val="Kappaleenoletusfontti"/>
    <w:link w:val="Otsikko2"/>
    <w:uiPriority w:val="9"/>
    <w:rsid w:val="00252175"/>
    <w:rPr>
      <w:rFonts w:asciiTheme="majorHAnsi" w:eastAsiaTheme="majorEastAsia" w:hAnsiTheme="majorHAnsi" w:cstheme="majorBidi"/>
      <w:b/>
      <w:bCs/>
      <w:color w:val="4F81BD" w:themeColor="accent1"/>
      <w:sz w:val="26"/>
      <w:szCs w:val="26"/>
    </w:rPr>
  </w:style>
  <w:style w:type="character" w:customStyle="1" w:styleId="Otsikko1Char">
    <w:name w:val="Otsikko 1 Char"/>
    <w:basedOn w:val="Kappaleenoletusfontti"/>
    <w:link w:val="Otsikko1"/>
    <w:uiPriority w:val="9"/>
    <w:rsid w:val="00252175"/>
    <w:rPr>
      <w:rFonts w:asciiTheme="majorHAnsi" w:eastAsiaTheme="majorEastAsia" w:hAnsiTheme="majorHAnsi" w:cstheme="majorBidi"/>
      <w:b/>
      <w:bCs/>
      <w:color w:val="365F91" w:themeColor="accent1" w:themeShade="BF"/>
      <w:sz w:val="28"/>
      <w:szCs w:val="28"/>
    </w:rPr>
  </w:style>
  <w:style w:type="paragraph" w:styleId="Eivli">
    <w:name w:val="No Spacing"/>
    <w:uiPriority w:val="1"/>
    <w:qFormat/>
    <w:rsid w:val="00252175"/>
    <w:pPr>
      <w:spacing w:after="0" w:line="240" w:lineRule="auto"/>
    </w:pPr>
  </w:style>
  <w:style w:type="character" w:customStyle="1" w:styleId="Otsikko3Char">
    <w:name w:val="Otsikko 3 Char"/>
    <w:basedOn w:val="Kappaleenoletusfontti"/>
    <w:link w:val="Otsikko3"/>
    <w:uiPriority w:val="9"/>
    <w:semiHidden/>
    <w:rsid w:val="00C847C9"/>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934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52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252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C847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52175"/>
    <w:rPr>
      <w:color w:val="0000FF" w:themeColor="hyperlink"/>
      <w:u w:val="single"/>
    </w:rPr>
  </w:style>
  <w:style w:type="character" w:customStyle="1" w:styleId="Otsikko2Char">
    <w:name w:val="Otsikko 2 Char"/>
    <w:basedOn w:val="Kappaleenoletusfontti"/>
    <w:link w:val="Otsikko2"/>
    <w:uiPriority w:val="9"/>
    <w:rsid w:val="00252175"/>
    <w:rPr>
      <w:rFonts w:asciiTheme="majorHAnsi" w:eastAsiaTheme="majorEastAsia" w:hAnsiTheme="majorHAnsi" w:cstheme="majorBidi"/>
      <w:b/>
      <w:bCs/>
      <w:color w:val="4F81BD" w:themeColor="accent1"/>
      <w:sz w:val="26"/>
      <w:szCs w:val="26"/>
    </w:rPr>
  </w:style>
  <w:style w:type="character" w:customStyle="1" w:styleId="Otsikko1Char">
    <w:name w:val="Otsikko 1 Char"/>
    <w:basedOn w:val="Kappaleenoletusfontti"/>
    <w:link w:val="Otsikko1"/>
    <w:uiPriority w:val="9"/>
    <w:rsid w:val="00252175"/>
    <w:rPr>
      <w:rFonts w:asciiTheme="majorHAnsi" w:eastAsiaTheme="majorEastAsia" w:hAnsiTheme="majorHAnsi" w:cstheme="majorBidi"/>
      <w:b/>
      <w:bCs/>
      <w:color w:val="365F91" w:themeColor="accent1" w:themeShade="BF"/>
      <w:sz w:val="28"/>
      <w:szCs w:val="28"/>
    </w:rPr>
  </w:style>
  <w:style w:type="paragraph" w:styleId="Eivli">
    <w:name w:val="No Spacing"/>
    <w:uiPriority w:val="1"/>
    <w:qFormat/>
    <w:rsid w:val="00252175"/>
    <w:pPr>
      <w:spacing w:after="0" w:line="240" w:lineRule="auto"/>
    </w:pPr>
  </w:style>
  <w:style w:type="character" w:customStyle="1" w:styleId="Otsikko3Char">
    <w:name w:val="Otsikko 3 Char"/>
    <w:basedOn w:val="Kappaleenoletusfontti"/>
    <w:link w:val="Otsikko3"/>
    <w:uiPriority w:val="9"/>
    <w:semiHidden/>
    <w:rsid w:val="00C847C9"/>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93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4924">
      <w:bodyDiv w:val="1"/>
      <w:marLeft w:val="0"/>
      <w:marRight w:val="0"/>
      <w:marTop w:val="0"/>
      <w:marBottom w:val="0"/>
      <w:divBdr>
        <w:top w:val="none" w:sz="0" w:space="0" w:color="auto"/>
        <w:left w:val="none" w:sz="0" w:space="0" w:color="auto"/>
        <w:bottom w:val="none" w:sz="0" w:space="0" w:color="auto"/>
        <w:right w:val="none" w:sz="0" w:space="0" w:color="auto"/>
      </w:divBdr>
      <w:divsChild>
        <w:div w:id="560602191">
          <w:marLeft w:val="0"/>
          <w:marRight w:val="0"/>
          <w:marTop w:val="0"/>
          <w:marBottom w:val="0"/>
          <w:divBdr>
            <w:top w:val="none" w:sz="0" w:space="0" w:color="auto"/>
            <w:left w:val="none" w:sz="0" w:space="0" w:color="auto"/>
            <w:bottom w:val="none" w:sz="0" w:space="0" w:color="auto"/>
            <w:right w:val="none" w:sz="0" w:space="0" w:color="auto"/>
          </w:divBdr>
          <w:divsChild>
            <w:div w:id="1787432131">
              <w:marLeft w:val="0"/>
              <w:marRight w:val="0"/>
              <w:marTop w:val="0"/>
              <w:marBottom w:val="0"/>
              <w:divBdr>
                <w:top w:val="none" w:sz="0" w:space="0" w:color="auto"/>
                <w:left w:val="none" w:sz="0" w:space="0" w:color="auto"/>
                <w:bottom w:val="none" w:sz="0" w:space="0" w:color="auto"/>
                <w:right w:val="none" w:sz="0" w:space="0" w:color="auto"/>
              </w:divBdr>
              <w:divsChild>
                <w:div w:id="7022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4647">
      <w:bodyDiv w:val="1"/>
      <w:marLeft w:val="0"/>
      <w:marRight w:val="0"/>
      <w:marTop w:val="0"/>
      <w:marBottom w:val="0"/>
      <w:divBdr>
        <w:top w:val="none" w:sz="0" w:space="0" w:color="auto"/>
        <w:left w:val="none" w:sz="0" w:space="0" w:color="auto"/>
        <w:bottom w:val="none" w:sz="0" w:space="0" w:color="auto"/>
        <w:right w:val="none" w:sz="0" w:space="0" w:color="auto"/>
      </w:divBdr>
      <w:divsChild>
        <w:div w:id="1500804849">
          <w:marLeft w:val="0"/>
          <w:marRight w:val="0"/>
          <w:marTop w:val="0"/>
          <w:marBottom w:val="0"/>
          <w:divBdr>
            <w:top w:val="none" w:sz="0" w:space="0" w:color="auto"/>
            <w:left w:val="none" w:sz="0" w:space="0" w:color="auto"/>
            <w:bottom w:val="none" w:sz="0" w:space="0" w:color="auto"/>
            <w:right w:val="none" w:sz="0" w:space="0" w:color="auto"/>
          </w:divBdr>
        </w:div>
      </w:divsChild>
    </w:div>
    <w:div w:id="650718417">
      <w:bodyDiv w:val="1"/>
      <w:marLeft w:val="0"/>
      <w:marRight w:val="0"/>
      <w:marTop w:val="0"/>
      <w:marBottom w:val="0"/>
      <w:divBdr>
        <w:top w:val="none" w:sz="0" w:space="0" w:color="auto"/>
        <w:left w:val="none" w:sz="0" w:space="0" w:color="auto"/>
        <w:bottom w:val="none" w:sz="0" w:space="0" w:color="auto"/>
        <w:right w:val="none" w:sz="0" w:space="0" w:color="auto"/>
      </w:divBdr>
      <w:divsChild>
        <w:div w:id="1686205909">
          <w:marLeft w:val="0"/>
          <w:marRight w:val="0"/>
          <w:marTop w:val="0"/>
          <w:marBottom w:val="0"/>
          <w:divBdr>
            <w:top w:val="none" w:sz="0" w:space="0" w:color="auto"/>
            <w:left w:val="none" w:sz="0" w:space="0" w:color="auto"/>
            <w:bottom w:val="none" w:sz="0" w:space="0" w:color="auto"/>
            <w:right w:val="none" w:sz="0" w:space="0" w:color="auto"/>
          </w:divBdr>
        </w:div>
      </w:divsChild>
    </w:div>
    <w:div w:id="929579453">
      <w:bodyDiv w:val="1"/>
      <w:marLeft w:val="0"/>
      <w:marRight w:val="0"/>
      <w:marTop w:val="0"/>
      <w:marBottom w:val="0"/>
      <w:divBdr>
        <w:top w:val="none" w:sz="0" w:space="0" w:color="auto"/>
        <w:left w:val="none" w:sz="0" w:space="0" w:color="auto"/>
        <w:bottom w:val="none" w:sz="0" w:space="0" w:color="auto"/>
        <w:right w:val="none" w:sz="0" w:space="0" w:color="auto"/>
      </w:divBdr>
      <w:divsChild>
        <w:div w:id="1508712328">
          <w:marLeft w:val="0"/>
          <w:marRight w:val="0"/>
          <w:marTop w:val="0"/>
          <w:marBottom w:val="0"/>
          <w:divBdr>
            <w:top w:val="none" w:sz="0" w:space="0" w:color="auto"/>
            <w:left w:val="none" w:sz="0" w:space="0" w:color="auto"/>
            <w:bottom w:val="none" w:sz="0" w:space="0" w:color="auto"/>
            <w:right w:val="none" w:sz="0" w:space="0" w:color="auto"/>
          </w:divBdr>
          <w:divsChild>
            <w:div w:id="791751362">
              <w:marLeft w:val="0"/>
              <w:marRight w:val="0"/>
              <w:marTop w:val="0"/>
              <w:marBottom w:val="0"/>
              <w:divBdr>
                <w:top w:val="none" w:sz="0" w:space="0" w:color="auto"/>
                <w:left w:val="none" w:sz="0" w:space="0" w:color="auto"/>
                <w:bottom w:val="none" w:sz="0" w:space="0" w:color="auto"/>
                <w:right w:val="none" w:sz="0" w:space="0" w:color="auto"/>
              </w:divBdr>
              <w:divsChild>
                <w:div w:id="3853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3431">
      <w:bodyDiv w:val="1"/>
      <w:marLeft w:val="0"/>
      <w:marRight w:val="0"/>
      <w:marTop w:val="0"/>
      <w:marBottom w:val="0"/>
      <w:divBdr>
        <w:top w:val="none" w:sz="0" w:space="0" w:color="auto"/>
        <w:left w:val="none" w:sz="0" w:space="0" w:color="auto"/>
        <w:bottom w:val="none" w:sz="0" w:space="0" w:color="auto"/>
        <w:right w:val="none" w:sz="0" w:space="0" w:color="auto"/>
      </w:divBdr>
      <w:divsChild>
        <w:div w:id="990062947">
          <w:marLeft w:val="0"/>
          <w:marRight w:val="0"/>
          <w:marTop w:val="0"/>
          <w:marBottom w:val="0"/>
          <w:divBdr>
            <w:top w:val="none" w:sz="0" w:space="0" w:color="auto"/>
            <w:left w:val="none" w:sz="0" w:space="0" w:color="auto"/>
            <w:bottom w:val="none" w:sz="0" w:space="0" w:color="auto"/>
            <w:right w:val="none" w:sz="0" w:space="0" w:color="auto"/>
          </w:divBdr>
          <w:divsChild>
            <w:div w:id="1128014822">
              <w:marLeft w:val="0"/>
              <w:marRight w:val="0"/>
              <w:marTop w:val="0"/>
              <w:marBottom w:val="0"/>
              <w:divBdr>
                <w:top w:val="none" w:sz="0" w:space="0" w:color="auto"/>
                <w:left w:val="none" w:sz="0" w:space="0" w:color="auto"/>
                <w:bottom w:val="none" w:sz="0" w:space="0" w:color="auto"/>
                <w:right w:val="none" w:sz="0" w:space="0" w:color="auto"/>
              </w:divBdr>
            </w:div>
            <w:div w:id="1130829409">
              <w:marLeft w:val="0"/>
              <w:marRight w:val="0"/>
              <w:marTop w:val="0"/>
              <w:marBottom w:val="0"/>
              <w:divBdr>
                <w:top w:val="none" w:sz="0" w:space="0" w:color="auto"/>
                <w:left w:val="none" w:sz="0" w:space="0" w:color="auto"/>
                <w:bottom w:val="none" w:sz="0" w:space="0" w:color="auto"/>
                <w:right w:val="none" w:sz="0" w:space="0" w:color="auto"/>
              </w:divBdr>
            </w:div>
            <w:div w:id="326176707">
              <w:marLeft w:val="0"/>
              <w:marRight w:val="0"/>
              <w:marTop w:val="0"/>
              <w:marBottom w:val="0"/>
              <w:divBdr>
                <w:top w:val="none" w:sz="0" w:space="0" w:color="auto"/>
                <w:left w:val="none" w:sz="0" w:space="0" w:color="auto"/>
                <w:bottom w:val="none" w:sz="0" w:space="0" w:color="auto"/>
                <w:right w:val="none" w:sz="0" w:space="0" w:color="auto"/>
              </w:divBdr>
            </w:div>
            <w:div w:id="1183936619">
              <w:marLeft w:val="0"/>
              <w:marRight w:val="0"/>
              <w:marTop w:val="0"/>
              <w:marBottom w:val="0"/>
              <w:divBdr>
                <w:top w:val="none" w:sz="0" w:space="0" w:color="auto"/>
                <w:left w:val="none" w:sz="0" w:space="0" w:color="auto"/>
                <w:bottom w:val="none" w:sz="0" w:space="0" w:color="auto"/>
                <w:right w:val="none" w:sz="0" w:space="0" w:color="auto"/>
              </w:divBdr>
            </w:div>
            <w:div w:id="1961185081">
              <w:marLeft w:val="0"/>
              <w:marRight w:val="0"/>
              <w:marTop w:val="0"/>
              <w:marBottom w:val="0"/>
              <w:divBdr>
                <w:top w:val="none" w:sz="0" w:space="0" w:color="auto"/>
                <w:left w:val="none" w:sz="0" w:space="0" w:color="auto"/>
                <w:bottom w:val="none" w:sz="0" w:space="0" w:color="auto"/>
                <w:right w:val="none" w:sz="0" w:space="0" w:color="auto"/>
              </w:divBdr>
            </w:div>
            <w:div w:id="1748528037">
              <w:marLeft w:val="0"/>
              <w:marRight w:val="0"/>
              <w:marTop w:val="0"/>
              <w:marBottom w:val="0"/>
              <w:divBdr>
                <w:top w:val="none" w:sz="0" w:space="0" w:color="auto"/>
                <w:left w:val="none" w:sz="0" w:space="0" w:color="auto"/>
                <w:bottom w:val="none" w:sz="0" w:space="0" w:color="auto"/>
                <w:right w:val="none" w:sz="0" w:space="0" w:color="auto"/>
              </w:divBdr>
            </w:div>
            <w:div w:id="1028263441">
              <w:marLeft w:val="0"/>
              <w:marRight w:val="0"/>
              <w:marTop w:val="0"/>
              <w:marBottom w:val="0"/>
              <w:divBdr>
                <w:top w:val="none" w:sz="0" w:space="0" w:color="auto"/>
                <w:left w:val="none" w:sz="0" w:space="0" w:color="auto"/>
                <w:bottom w:val="none" w:sz="0" w:space="0" w:color="auto"/>
                <w:right w:val="none" w:sz="0" w:space="0" w:color="auto"/>
              </w:divBdr>
            </w:div>
            <w:div w:id="990989601">
              <w:marLeft w:val="0"/>
              <w:marRight w:val="0"/>
              <w:marTop w:val="0"/>
              <w:marBottom w:val="0"/>
              <w:divBdr>
                <w:top w:val="none" w:sz="0" w:space="0" w:color="auto"/>
                <w:left w:val="none" w:sz="0" w:space="0" w:color="auto"/>
                <w:bottom w:val="none" w:sz="0" w:space="0" w:color="auto"/>
                <w:right w:val="none" w:sz="0" w:space="0" w:color="auto"/>
              </w:divBdr>
            </w:div>
            <w:div w:id="257763131">
              <w:marLeft w:val="0"/>
              <w:marRight w:val="0"/>
              <w:marTop w:val="0"/>
              <w:marBottom w:val="0"/>
              <w:divBdr>
                <w:top w:val="none" w:sz="0" w:space="0" w:color="auto"/>
                <w:left w:val="none" w:sz="0" w:space="0" w:color="auto"/>
                <w:bottom w:val="none" w:sz="0" w:space="0" w:color="auto"/>
                <w:right w:val="none" w:sz="0" w:space="0" w:color="auto"/>
              </w:divBdr>
            </w:div>
            <w:div w:id="607079160">
              <w:marLeft w:val="0"/>
              <w:marRight w:val="0"/>
              <w:marTop w:val="0"/>
              <w:marBottom w:val="0"/>
              <w:divBdr>
                <w:top w:val="none" w:sz="0" w:space="0" w:color="auto"/>
                <w:left w:val="none" w:sz="0" w:space="0" w:color="auto"/>
                <w:bottom w:val="none" w:sz="0" w:space="0" w:color="auto"/>
                <w:right w:val="none" w:sz="0" w:space="0" w:color="auto"/>
              </w:divBdr>
            </w:div>
            <w:div w:id="591160532">
              <w:marLeft w:val="0"/>
              <w:marRight w:val="0"/>
              <w:marTop w:val="0"/>
              <w:marBottom w:val="0"/>
              <w:divBdr>
                <w:top w:val="none" w:sz="0" w:space="0" w:color="auto"/>
                <w:left w:val="none" w:sz="0" w:space="0" w:color="auto"/>
                <w:bottom w:val="none" w:sz="0" w:space="0" w:color="auto"/>
                <w:right w:val="none" w:sz="0" w:space="0" w:color="auto"/>
              </w:divBdr>
            </w:div>
            <w:div w:id="1044210999">
              <w:marLeft w:val="0"/>
              <w:marRight w:val="0"/>
              <w:marTop w:val="0"/>
              <w:marBottom w:val="0"/>
              <w:divBdr>
                <w:top w:val="none" w:sz="0" w:space="0" w:color="auto"/>
                <w:left w:val="none" w:sz="0" w:space="0" w:color="auto"/>
                <w:bottom w:val="none" w:sz="0" w:space="0" w:color="auto"/>
                <w:right w:val="none" w:sz="0" w:space="0" w:color="auto"/>
              </w:divBdr>
            </w:div>
            <w:div w:id="365298929">
              <w:marLeft w:val="0"/>
              <w:marRight w:val="0"/>
              <w:marTop w:val="0"/>
              <w:marBottom w:val="0"/>
              <w:divBdr>
                <w:top w:val="none" w:sz="0" w:space="0" w:color="auto"/>
                <w:left w:val="none" w:sz="0" w:space="0" w:color="auto"/>
                <w:bottom w:val="none" w:sz="0" w:space="0" w:color="auto"/>
                <w:right w:val="none" w:sz="0" w:space="0" w:color="auto"/>
              </w:divBdr>
            </w:div>
            <w:div w:id="325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8992">
      <w:bodyDiv w:val="1"/>
      <w:marLeft w:val="0"/>
      <w:marRight w:val="0"/>
      <w:marTop w:val="0"/>
      <w:marBottom w:val="0"/>
      <w:divBdr>
        <w:top w:val="none" w:sz="0" w:space="0" w:color="auto"/>
        <w:left w:val="none" w:sz="0" w:space="0" w:color="auto"/>
        <w:bottom w:val="none" w:sz="0" w:space="0" w:color="auto"/>
        <w:right w:val="none" w:sz="0" w:space="0" w:color="auto"/>
      </w:divBdr>
      <w:divsChild>
        <w:div w:id="9032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540</Words>
  <Characters>4382</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Nissinen Hannele</dc:creator>
  <cp:lastModifiedBy>Nissinen Hannele</cp:lastModifiedBy>
  <cp:revision>3</cp:revision>
  <dcterms:created xsi:type="dcterms:W3CDTF">2016-01-22T13:52:00Z</dcterms:created>
  <dcterms:modified xsi:type="dcterms:W3CDTF">2016-01-22T14:21:00Z</dcterms:modified>
</cp:coreProperties>
</file>