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697421" w14:textId="77777777" w:rsidR="00B10C2C" w:rsidRPr="004957C5" w:rsidRDefault="00B10C2C">
      <w:pPr>
        <w:rPr>
          <w:sz w:val="28"/>
        </w:rPr>
      </w:pPr>
      <w:r w:rsidRPr="004957C5">
        <w:rPr>
          <w:sz w:val="28"/>
        </w:rPr>
        <w:t>Ympyrä</w:t>
      </w:r>
    </w:p>
    <w:p w14:paraId="1A990077" w14:textId="77777777" w:rsidR="00B10C2C" w:rsidRPr="004957C5" w:rsidRDefault="00B10C2C" w:rsidP="00B10C2C">
      <w:pPr>
        <w:pStyle w:val="Luettelokappale"/>
        <w:numPr>
          <w:ilvl w:val="0"/>
          <w:numId w:val="1"/>
        </w:numPr>
        <w:rPr>
          <w:sz w:val="28"/>
        </w:rPr>
      </w:pPr>
      <w:r w:rsidRPr="004957C5">
        <w:rPr>
          <w:sz w:val="28"/>
        </w:rPr>
        <w:t>Ympyrä A on nimetty sen keskipisteen mukaan</w:t>
      </w:r>
    </w:p>
    <w:p w14:paraId="7AB38CF9" w14:textId="77777777" w:rsidR="00B10C2C" w:rsidRPr="004957C5" w:rsidRDefault="00B10C2C" w:rsidP="00B10C2C">
      <w:pPr>
        <w:pStyle w:val="Luettelokappale"/>
        <w:numPr>
          <w:ilvl w:val="0"/>
          <w:numId w:val="1"/>
        </w:numPr>
        <w:rPr>
          <w:sz w:val="28"/>
        </w:rPr>
      </w:pPr>
      <w:r w:rsidRPr="004957C5">
        <w:rPr>
          <w:color w:val="FF0000"/>
          <w:sz w:val="28"/>
        </w:rPr>
        <w:t>Säde r tai AC on 5 ruutua pitkä. Säde voidaan siis nimetä pisteiden avulla tai kirjaimella r.</w:t>
      </w:r>
    </w:p>
    <w:p w14:paraId="5534320E" w14:textId="77777777" w:rsidR="00B10C2C" w:rsidRPr="004957C5" w:rsidRDefault="00B10C2C" w:rsidP="00B10C2C">
      <w:pPr>
        <w:pStyle w:val="Luettelokappale"/>
        <w:numPr>
          <w:ilvl w:val="0"/>
          <w:numId w:val="1"/>
        </w:numPr>
        <w:rPr>
          <w:color w:val="2FFB25"/>
          <w:sz w:val="28"/>
        </w:rPr>
      </w:pPr>
      <w:r w:rsidRPr="004957C5">
        <w:rPr>
          <w:color w:val="2FFB25"/>
          <w:sz w:val="28"/>
        </w:rPr>
        <w:t xml:space="preserve">halkaisija d tai DE on 10 ruutua pitkä eli 2 </w:t>
      </w:r>
      <w:r w:rsidRPr="004957C5">
        <w:rPr>
          <w:rFonts w:cstheme="minorHAnsi"/>
          <w:color w:val="2FFB25"/>
          <w:sz w:val="28"/>
        </w:rPr>
        <w:t>·</w:t>
      </w:r>
      <w:r w:rsidRPr="004957C5">
        <w:rPr>
          <w:color w:val="2FFB25"/>
          <w:sz w:val="28"/>
        </w:rPr>
        <w:t>säde eli d = 2r</w:t>
      </w:r>
    </w:p>
    <w:p w14:paraId="4E7117D4" w14:textId="77777777" w:rsidR="00B10C2C" w:rsidRPr="004957C5" w:rsidRDefault="00B10C2C" w:rsidP="00B10C2C">
      <w:pPr>
        <w:pStyle w:val="Luettelokappale"/>
        <w:numPr>
          <w:ilvl w:val="0"/>
          <w:numId w:val="1"/>
        </w:numPr>
        <w:rPr>
          <w:sz w:val="28"/>
        </w:rPr>
      </w:pPr>
      <w:r w:rsidRPr="004957C5">
        <w:rPr>
          <w:sz w:val="28"/>
        </w:rPr>
        <w:t>Ympyrän kehä p on viiva, joka muodostaa ympyrän. Sitä voidaan kutsua myös piiriksi.</w:t>
      </w:r>
    </w:p>
    <w:p w14:paraId="63AC0A90" w14:textId="77777777" w:rsidR="00B10C2C" w:rsidRPr="004957C5" w:rsidRDefault="00B10C2C" w:rsidP="00B10C2C">
      <w:pPr>
        <w:pStyle w:val="Luettelokappale"/>
        <w:numPr>
          <w:ilvl w:val="0"/>
          <w:numId w:val="1"/>
        </w:numPr>
        <w:rPr>
          <w:color w:val="4472C4" w:themeColor="accent5"/>
          <w:sz w:val="28"/>
        </w:rPr>
      </w:pPr>
      <w:r w:rsidRPr="004957C5">
        <w:rPr>
          <w:color w:val="4472C4" w:themeColor="accent5"/>
          <w:sz w:val="28"/>
        </w:rPr>
        <w:t>Jänne g tai FG on kaksi kehän pistettä yhdistävä jana</w:t>
      </w:r>
    </w:p>
    <w:p w14:paraId="5A1E1B64" w14:textId="77777777" w:rsidR="00B10C2C" w:rsidRPr="004957C5" w:rsidRDefault="00B10C2C" w:rsidP="00B10C2C">
      <w:pPr>
        <w:pStyle w:val="Luettelokappale"/>
        <w:numPr>
          <w:ilvl w:val="0"/>
          <w:numId w:val="1"/>
        </w:numPr>
        <w:rPr>
          <w:color w:val="FFD966" w:themeColor="accent4" w:themeTint="99"/>
          <w:sz w:val="28"/>
        </w:rPr>
      </w:pPr>
      <w:r w:rsidRPr="004957C5">
        <w:rPr>
          <w:color w:val="FFD966" w:themeColor="accent4" w:themeTint="99"/>
          <w:sz w:val="28"/>
        </w:rPr>
        <w:t>Kaari b tai DH on kehän osa</w:t>
      </w:r>
    </w:p>
    <w:p w14:paraId="500DA671" w14:textId="77777777" w:rsidR="00B10C2C" w:rsidRPr="004957C5" w:rsidRDefault="00B10C2C" w:rsidP="00B10C2C">
      <w:pPr>
        <w:pStyle w:val="Luettelokappale"/>
        <w:numPr>
          <w:ilvl w:val="0"/>
          <w:numId w:val="1"/>
        </w:numPr>
        <w:rPr>
          <w:color w:val="806000" w:themeColor="accent4" w:themeShade="80"/>
          <w:sz w:val="28"/>
        </w:rPr>
      </w:pPr>
      <w:r w:rsidRPr="004957C5">
        <w:rPr>
          <w:color w:val="806000" w:themeColor="accent4" w:themeShade="80"/>
          <w:sz w:val="28"/>
        </w:rPr>
        <w:t xml:space="preserve">Sektori As on </w:t>
      </w:r>
      <w:r w:rsidR="00C52515" w:rsidRPr="004957C5">
        <w:rPr>
          <w:color w:val="806000" w:themeColor="accent4" w:themeShade="80"/>
          <w:sz w:val="28"/>
        </w:rPr>
        <w:t xml:space="preserve">kahden säteen rajaama </w:t>
      </w:r>
      <w:r w:rsidRPr="004957C5">
        <w:rPr>
          <w:color w:val="806000" w:themeColor="accent4" w:themeShade="80"/>
          <w:sz w:val="28"/>
        </w:rPr>
        <w:t xml:space="preserve">ympyrän </w:t>
      </w:r>
      <w:r w:rsidR="00C52515" w:rsidRPr="004957C5">
        <w:rPr>
          <w:color w:val="806000" w:themeColor="accent4" w:themeShade="80"/>
          <w:sz w:val="28"/>
        </w:rPr>
        <w:t>osa</w:t>
      </w:r>
    </w:p>
    <w:p w14:paraId="36B71218" w14:textId="77777777" w:rsidR="00C52515" w:rsidRPr="004957C5" w:rsidRDefault="00C52515" w:rsidP="00B10C2C">
      <w:pPr>
        <w:pStyle w:val="Luettelokappale"/>
        <w:numPr>
          <w:ilvl w:val="0"/>
          <w:numId w:val="1"/>
        </w:numPr>
        <w:rPr>
          <w:sz w:val="28"/>
        </w:rPr>
      </w:pPr>
      <w:r w:rsidRPr="004957C5">
        <w:rPr>
          <w:color w:val="00B050"/>
          <w:sz w:val="28"/>
        </w:rPr>
        <w:t xml:space="preserve">Keskuskulma on sektorin säteiden tai (kaaren pisteiden muodostamien säteiden) väliin jäävä kulma. Sitä voidaan merkitä kreikkalaisella kirjaimella alfa eli </w:t>
      </w:r>
      <w:r w:rsidRPr="004957C5">
        <w:rPr>
          <w:rFonts w:cstheme="minorHAnsi"/>
          <w:color w:val="00B050"/>
          <w:sz w:val="28"/>
        </w:rPr>
        <w:t>α</w:t>
      </w:r>
      <w:r w:rsidRPr="004957C5">
        <w:rPr>
          <w:sz w:val="28"/>
        </w:rPr>
        <w:t>.</w:t>
      </w:r>
      <w:bookmarkStart w:id="0" w:name="_GoBack"/>
      <w:bookmarkEnd w:id="0"/>
    </w:p>
    <w:p w14:paraId="283E02C7" w14:textId="77777777" w:rsidR="00B10C2C" w:rsidRDefault="00B10C2C" w:rsidP="00B10C2C">
      <w:pPr>
        <w:pStyle w:val="Luettelokappale"/>
      </w:pPr>
    </w:p>
    <w:p w14:paraId="6DFD60E2" w14:textId="468984D7" w:rsidR="00B10C2C" w:rsidRDefault="005712F9" w:rsidP="00B10C2C">
      <w:pPr>
        <w:pStyle w:val="Luettelokappale"/>
      </w:pPr>
      <w:r>
        <w:rPr>
          <w:noProof/>
          <w:lang w:eastAsia="fi-FI"/>
        </w:rPr>
        <w:drawing>
          <wp:anchor distT="0" distB="0" distL="114300" distR="114300" simplePos="0" relativeHeight="251658240" behindDoc="1" locked="0" layoutInCell="1" allowOverlap="1" wp14:anchorId="765610E4" wp14:editId="2E42AC41">
            <wp:simplePos x="0" y="0"/>
            <wp:positionH relativeFrom="column">
              <wp:posOffset>864870</wp:posOffset>
            </wp:positionH>
            <wp:positionV relativeFrom="paragraph">
              <wp:posOffset>319404</wp:posOffset>
            </wp:positionV>
            <wp:extent cx="4701540" cy="4559069"/>
            <wp:effectExtent l="0" t="0" r="3810" b="0"/>
            <wp:wrapNone/>
            <wp:docPr id="4" name="Kuva 4" descr="C:\Users\annika.kinnunen\AppData\Local\Microsoft\Windows\INetCache\Content.MSO\4E64A59A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nnika.kinnunen\AppData\Local\Microsoft\Windows\INetCache\Content.MSO\4E64A59A.tmp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316" t="6972" r="31264" b="2397"/>
                    <a:stretch/>
                  </pic:blipFill>
                  <pic:spPr bwMode="auto">
                    <a:xfrm>
                      <a:off x="0" y="0"/>
                      <a:ext cx="4706019" cy="45634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10C2C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6BB920" w14:textId="77777777" w:rsidR="00B10C2C" w:rsidRDefault="00B10C2C" w:rsidP="00B10C2C">
      <w:pPr>
        <w:spacing w:after="0" w:line="240" w:lineRule="auto"/>
      </w:pPr>
      <w:r>
        <w:separator/>
      </w:r>
    </w:p>
  </w:endnote>
  <w:endnote w:type="continuationSeparator" w:id="0">
    <w:p w14:paraId="1D735345" w14:textId="77777777" w:rsidR="00B10C2C" w:rsidRDefault="00B10C2C" w:rsidP="00B10C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360068" w14:textId="77777777" w:rsidR="00B10C2C" w:rsidRDefault="00B10C2C" w:rsidP="00B10C2C">
      <w:pPr>
        <w:spacing w:after="0" w:line="240" w:lineRule="auto"/>
      </w:pPr>
      <w:r>
        <w:separator/>
      </w:r>
    </w:p>
  </w:footnote>
  <w:footnote w:type="continuationSeparator" w:id="0">
    <w:p w14:paraId="622F5E3D" w14:textId="77777777" w:rsidR="00B10C2C" w:rsidRDefault="00B10C2C" w:rsidP="00B10C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34071D"/>
    <w:multiLevelType w:val="hybridMultilevel"/>
    <w:tmpl w:val="E06891C0"/>
    <w:lvl w:ilvl="0" w:tplc="EB3C020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CB1"/>
    <w:rsid w:val="004957C5"/>
    <w:rsid w:val="005712F9"/>
    <w:rsid w:val="00940F02"/>
    <w:rsid w:val="009A238A"/>
    <w:rsid w:val="00AD4CB1"/>
    <w:rsid w:val="00B10C2C"/>
    <w:rsid w:val="00C52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D86D2"/>
  <w15:chartTrackingRefBased/>
  <w15:docId w15:val="{1CD471B2-BD74-405F-86B6-AF8BB933E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B10C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B10C2C"/>
  </w:style>
  <w:style w:type="paragraph" w:styleId="Alatunniste">
    <w:name w:val="footer"/>
    <w:basedOn w:val="Normaali"/>
    <w:link w:val="AlatunnisteChar"/>
    <w:uiPriority w:val="99"/>
    <w:unhideWhenUsed/>
    <w:rsid w:val="00B10C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B10C2C"/>
  </w:style>
  <w:style w:type="paragraph" w:styleId="Luettelokappale">
    <w:name w:val="List Paragraph"/>
    <w:basedOn w:val="Normaali"/>
    <w:uiPriority w:val="34"/>
    <w:qFormat/>
    <w:rsid w:val="00B10C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64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Lahden kaupunki - Sivistystoimiala</Company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Kinnunen Annika</dc:creator>
  <cp:keywords/>
  <dc:description/>
  <cp:lastModifiedBy>Kinnunen Annika</cp:lastModifiedBy>
  <cp:revision>4</cp:revision>
  <dcterms:created xsi:type="dcterms:W3CDTF">2019-04-01T10:37:00Z</dcterms:created>
  <dcterms:modified xsi:type="dcterms:W3CDTF">2019-04-01T11:01:00Z</dcterms:modified>
</cp:coreProperties>
</file>