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8A" w:rsidRDefault="00FD23DD">
      <w:r>
        <w:t xml:space="preserve">Karjala </w:t>
      </w:r>
      <w:proofErr w:type="gramStart"/>
      <w:r>
        <w:t>1323-1595</w:t>
      </w:r>
      <w:proofErr w:type="gramEnd"/>
    </w:p>
    <w:p w:rsidR="00FD23DD" w:rsidRDefault="00FD23DD"/>
    <w:p w:rsidR="00FD23DD" w:rsidRDefault="00FD23DD">
      <w:r>
        <w:t xml:space="preserve">Novgorod jakoi Karjalan veropiireihin, jotka olivat seurakuntien mukaiset = </w:t>
      </w:r>
      <w:proofErr w:type="spellStart"/>
      <w:r>
        <w:t>pogostat</w:t>
      </w:r>
      <w:proofErr w:type="spellEnd"/>
      <w:r>
        <w:t xml:space="preserve"> – nykyisin jäljellä Suomessa Taipale ja Ilomantsi.</w:t>
      </w:r>
    </w:p>
    <w:p w:rsidR="00FD23DD" w:rsidRDefault="00FD23DD">
      <w:r>
        <w:t>Kristinuskon tulo oli hidasta ja vanhat tavat säilyivät rinnalla.</w:t>
      </w:r>
    </w:p>
    <w:p w:rsidR="00FD23DD" w:rsidRDefault="00FD23DD">
      <w:r>
        <w:t xml:space="preserve">Kristilliset ja pakanalliset tavat sekoittuivat toisiinsa &gt; värikäs perinne = itkuvirret, </w:t>
      </w:r>
      <w:proofErr w:type="spellStart"/>
      <w:r>
        <w:t>käspaikka</w:t>
      </w:r>
      <w:proofErr w:type="spellEnd"/>
    </w:p>
    <w:p w:rsidR="00FD23DD" w:rsidRDefault="00FD23DD">
      <w:r>
        <w:t xml:space="preserve">Novgorodin arkkipiispa </w:t>
      </w:r>
      <w:proofErr w:type="spellStart"/>
      <w:r>
        <w:t>Makarij</w:t>
      </w:r>
      <w:proofErr w:type="spellEnd"/>
      <w:r>
        <w:t xml:space="preserve"> 1534 lähetti pappismunkki Iljan Karjalaan kitkemään pakanallisia tapoja &gt; </w:t>
      </w:r>
      <w:proofErr w:type="spellStart"/>
      <w:r>
        <w:t>muoista</w:t>
      </w:r>
      <w:proofErr w:type="spellEnd"/>
      <w:r>
        <w:t xml:space="preserve"> Iljan kivet </w:t>
      </w:r>
      <w:proofErr w:type="spellStart"/>
      <w:r>
        <w:t>Sotkuman</w:t>
      </w:r>
      <w:proofErr w:type="spellEnd"/>
      <w:r>
        <w:t xml:space="preserve"> </w:t>
      </w:r>
      <w:proofErr w:type="spellStart"/>
      <w:r>
        <w:t>Lamminniemessä</w:t>
      </w:r>
      <w:proofErr w:type="spellEnd"/>
    </w:p>
    <w:p w:rsidR="00FD23DD" w:rsidRDefault="00046DCD">
      <w:r>
        <w:t>Karjalan kehitykseen vaikuttivat luostarit, mutta kehitys Länsi-Suomessa oli nopeampaa erityisesti maatalouden vuoksi.</w:t>
      </w:r>
    </w:p>
    <w:p w:rsidR="00046DCD" w:rsidRDefault="00046DCD">
      <w:r>
        <w:t xml:space="preserve">Karjalaa vahingoitti Ruotsin ja Venäjän väliset sotatoimet – Pitkä </w:t>
      </w:r>
      <w:proofErr w:type="gramStart"/>
      <w:r>
        <w:t>viha  =</w:t>
      </w:r>
      <w:proofErr w:type="gramEnd"/>
      <w:r>
        <w:t xml:space="preserve"> 25 –vuotinen sota. 1595 </w:t>
      </w:r>
      <w:proofErr w:type="spellStart"/>
      <w:r>
        <w:t>Täyssinän</w:t>
      </w:r>
      <w:proofErr w:type="spellEnd"/>
      <w:r>
        <w:t xml:space="preserve"> rauha &gt; Läntinen Karjala Ruotsille.</w:t>
      </w:r>
    </w:p>
    <w:p w:rsidR="00046DCD" w:rsidRDefault="002E3D5C">
      <w:r>
        <w:t xml:space="preserve">Venäjä joutui hallitsijakriisiin 1500-luvun lopussa ja samalla Ruotsi voimistui &gt; 1617 </w:t>
      </w:r>
      <w:proofErr w:type="spellStart"/>
      <w:r>
        <w:t>Stolbovan</w:t>
      </w:r>
      <w:proofErr w:type="spellEnd"/>
      <w:r>
        <w:t xml:space="preserve"> rauhassa koko Karjalan alue Ruotsille.</w:t>
      </w:r>
    </w:p>
    <w:p w:rsidR="002E3D5C" w:rsidRDefault="002E3D5C"/>
    <w:p w:rsidR="002E3D5C" w:rsidRDefault="002E3D5C">
      <w:r>
        <w:t xml:space="preserve">Ruotsi ja Karjala </w:t>
      </w:r>
      <w:proofErr w:type="gramStart"/>
      <w:r>
        <w:t>1617-1809</w:t>
      </w:r>
      <w:proofErr w:type="gramEnd"/>
    </w:p>
    <w:p w:rsidR="002E3D5C" w:rsidRDefault="002E3D5C"/>
    <w:p w:rsidR="002E3D5C" w:rsidRDefault="0070438A">
      <w:proofErr w:type="gramStart"/>
      <w:r>
        <w:t>Ruotsi oli omaksunut uskonpuhdistuksen luterilaisen muodon &gt; Ruotsin kuningas oli kirkon päämies</w:t>
      </w:r>
      <w:proofErr w:type="gramEnd"/>
    </w:p>
    <w:p w:rsidR="0070438A" w:rsidRDefault="0070438A">
      <w:r>
        <w:t>Mikael Agricola sai tehtäväkseen tuoda uskonpuhdistuksen Suomeen &gt; Suomen kirjakieli</w:t>
      </w:r>
    </w:p>
    <w:p w:rsidR="0070438A" w:rsidRDefault="0070438A">
      <w:r>
        <w:t>Ruotsi ”takasi” karjalaisille uskonnonvapauden, mutta se ei toteutunut käytännössä.</w:t>
      </w:r>
    </w:p>
    <w:p w:rsidR="0070438A" w:rsidRDefault="0070438A">
      <w:r>
        <w:t>Ruotsi aloitti käännytystoimet Karjalassa &gt; luterilaisten seurakuntien perustaminen.</w:t>
      </w:r>
    </w:p>
    <w:p w:rsidR="004B787B" w:rsidRDefault="004B787B">
      <w:proofErr w:type="gramStart"/>
      <w:r>
        <w:t>Käännytystyötä tehtiin myös verotuksella &gt; ortodoksit maksoivat alussa kaksinkertaiset verot &gt; pientilalliset pakenivat Venäjälle, nyk.</w:t>
      </w:r>
      <w:proofErr w:type="gramEnd"/>
      <w:r>
        <w:t xml:space="preserve"> </w:t>
      </w:r>
      <w:proofErr w:type="gramStart"/>
      <w:r>
        <w:t>Viroon ja jopa Liettuaan.</w:t>
      </w:r>
      <w:proofErr w:type="gramEnd"/>
      <w:r>
        <w:t xml:space="preserve"> Syntyi Tverin Karjala Moskovan länsipuolelle.</w:t>
      </w:r>
    </w:p>
    <w:p w:rsidR="001006D4" w:rsidRDefault="001006D4">
      <w:r>
        <w:t>Pakolaisia oli n. 30.000</w:t>
      </w:r>
      <w:r w:rsidR="00A72482">
        <w:t xml:space="preserve"> ja heidän tilalleen muutti väestöä Savosta ja Hämeestä</w:t>
      </w:r>
    </w:p>
    <w:p w:rsidR="00A72482" w:rsidRDefault="00A72482">
      <w:r>
        <w:t>1721 Uudenkaupungin rauha &gt; Laatokan Karjala siirtyi Venäjälle &gt; 1743 Turun rauhassa ”Vanha Suomi” Venäjälle &gt; seurauksena Karjalan ortodoksien asema parantui ja luterilaiset saivat pitää uskontonsa.</w:t>
      </w:r>
    </w:p>
    <w:p w:rsidR="00C42A66" w:rsidRDefault="00C42A66">
      <w:r>
        <w:t>Luterilaiset alkoivat avustaa ortodoksisia seurakuntia kansanopetuksen järjestämisessä.</w:t>
      </w:r>
    </w:p>
    <w:p w:rsidR="00C42A66" w:rsidRDefault="00C42A66"/>
    <w:p w:rsidR="00C42A66" w:rsidRDefault="00C42A66">
      <w:r>
        <w:t>1809 – 1917 Venäjän suuriruhtinaskunta Suomi</w:t>
      </w:r>
    </w:p>
    <w:p w:rsidR="00C42A66" w:rsidRDefault="00C42A66"/>
    <w:p w:rsidR="00C42A66" w:rsidRDefault="00C42A66">
      <w:r>
        <w:t>Luterilainen kirkko oli suuriruhtinaskunnan virallinen uskonto, koska Venäjä jätti Ruotsin lain voimaan Suomessa.</w:t>
      </w:r>
    </w:p>
    <w:p w:rsidR="00C42A66" w:rsidRDefault="00C42A66">
      <w:r>
        <w:t>Suomenkielisestä papistosta oli pulaa &gt; kansanopetus edelleen heikkoa.</w:t>
      </w:r>
    </w:p>
    <w:p w:rsidR="00C42A66" w:rsidRDefault="00C42A66">
      <w:r>
        <w:t>Pietarissa ei panostettu suomalaisten pappien kouluttamiseen &gt; Suomessa alkaa herätä kansallisuusaate</w:t>
      </w:r>
    </w:p>
    <w:p w:rsidR="00C42A66" w:rsidRDefault="00C42A66">
      <w:r>
        <w:lastRenderedPageBreak/>
        <w:t>1840-luvulla perustettiin ensimmäiset suomenkieliset ortodoksiset seurakuntakoulut</w:t>
      </w:r>
    </w:p>
    <w:p w:rsidR="00C42A66" w:rsidRDefault="00C50B6B">
      <w:r>
        <w:t>Ortodoksien kansallinen nousu Sortavalassa &gt; opettajaseminaari; pappisseminaari</w:t>
      </w:r>
    </w:p>
    <w:p w:rsidR="00C50B6B" w:rsidRDefault="00C50B6B">
      <w:r>
        <w:t xml:space="preserve">Sergei Okulov, Sergei </w:t>
      </w:r>
      <w:proofErr w:type="spellStart"/>
      <w:r>
        <w:t>Solntsev</w:t>
      </w:r>
      <w:proofErr w:type="spellEnd"/>
      <w:r>
        <w:t xml:space="preserve">, Mikael </w:t>
      </w:r>
      <w:proofErr w:type="spellStart"/>
      <w:r>
        <w:t>Kasanskij</w:t>
      </w:r>
      <w:proofErr w:type="spellEnd"/>
      <w:r>
        <w:t xml:space="preserve"> olivat suomenkielisen ortodoksian edelläkävijöitä</w:t>
      </w:r>
    </w:p>
    <w:p w:rsidR="00C50B6B" w:rsidRDefault="00C50B6B">
      <w:r>
        <w:t>Venäjän sortotoimet Suomea vastaan käänsivät yleistä mielipidettä ortodokseja vastaan</w:t>
      </w:r>
      <w:r w:rsidR="009F20B1">
        <w:t>.</w:t>
      </w:r>
    </w:p>
    <w:p w:rsidR="009F20B1" w:rsidRDefault="00327C34">
      <w:r>
        <w:t>”Suomalainen Suomi”-ideologia Pohjanmaalla &gt; AKS = Akateeminen Karjala Seura; IKL = Isänmaallinen Kansanliike.</w:t>
      </w:r>
    </w:p>
    <w:p w:rsidR="00492E05" w:rsidRDefault="00492E05">
      <w:r>
        <w:t>Venäjän kirkko pyrki käyttämään Suomen ortodokseja venäläisyyden levittämiseen.</w:t>
      </w:r>
    </w:p>
    <w:p w:rsidR="00492E05" w:rsidRDefault="00492E05">
      <w:r>
        <w:t>Suomen ortodoksit kuuluivat Pietarin kaupungin metropoliitan alaisuuteen</w:t>
      </w:r>
    </w:p>
    <w:p w:rsidR="00492E05" w:rsidRDefault="00492E05"/>
    <w:p w:rsidR="00492E05" w:rsidRDefault="00492E05">
      <w:r>
        <w:t>1917 tapahtumat ja Suomen ortodoksit</w:t>
      </w:r>
    </w:p>
    <w:p w:rsidR="00492E05" w:rsidRDefault="00492E05">
      <w:r>
        <w:t xml:space="preserve">Maaliskuussa </w:t>
      </w:r>
      <w:proofErr w:type="spellStart"/>
      <w:r>
        <w:t>porvarillis</w:t>
      </w:r>
      <w:proofErr w:type="spellEnd"/>
      <w:r>
        <w:t>-demokraattinen vallankumous Venäjällä &gt; keisari luopui arvostaan.</w:t>
      </w:r>
      <w:r w:rsidR="00DA71E9">
        <w:t xml:space="preserve"> Suomessa alettiin vaatia itsenäisyyttä. </w:t>
      </w:r>
      <w:proofErr w:type="gramStart"/>
      <w:r w:rsidR="00DA71E9">
        <w:t xml:space="preserve">Lokakuussa/marraskuussa </w:t>
      </w:r>
      <w:proofErr w:type="spellStart"/>
      <w:r w:rsidR="00DA71E9">
        <w:t>bolshevikkien</w:t>
      </w:r>
      <w:proofErr w:type="spellEnd"/>
      <w:r w:rsidR="00DA71E9">
        <w:t xml:space="preserve"> kommunistinen vallankumous ja Venäjä muuttui Neuvostoliitoksi &gt; V.I. Lenin myönsi Suomelle itsenäisyyden.</w:t>
      </w:r>
      <w:proofErr w:type="gramEnd"/>
    </w:p>
    <w:p w:rsidR="00DA71E9" w:rsidRDefault="00DA71E9">
      <w:r>
        <w:t xml:space="preserve">11/1918 annettiin asetus Suomen </w:t>
      </w:r>
      <w:proofErr w:type="spellStart"/>
      <w:r>
        <w:t>kreikkalais</w:t>
      </w:r>
      <w:proofErr w:type="spellEnd"/>
      <w:r>
        <w:t>-katolisesta (ortodoksisesta) kirkosta. Senaattori Eemil Nestor Setälä johti hanketta valtion puolelta.</w:t>
      </w:r>
    </w:p>
    <w:p w:rsidR="00C50B6B" w:rsidRDefault="00DA71E9">
      <w:r>
        <w:t>Hallintomalli kopioitiin luterilaisesta kirkosta. Suomen ortodoksisesta kirkosta tuli demokraattinen ortodoksinen kirkko.</w:t>
      </w:r>
    </w:p>
    <w:p w:rsidR="00DA71E9" w:rsidRDefault="00A65F7A">
      <w:proofErr w:type="gramStart"/>
      <w:r>
        <w:t>Kun raja itään sulkeutui, yhteys Venäjän kirkkoon katkesi &gt; patriarkka oli vangittu.</w:t>
      </w:r>
      <w:proofErr w:type="gramEnd"/>
      <w:r>
        <w:t xml:space="preserve"> Suomen valtio alkoi etsiä Suomen ortodokseille uutta hengellistä kotia. 1921 Venäjän kirkko myönsi Suomelle autonomian. Suomessa haluttiin siirtyä kirkollisesti uuteen ajanlaskuun.</w:t>
      </w:r>
    </w:p>
    <w:p w:rsidR="00A65F7A" w:rsidRDefault="00A65F7A">
      <w:r>
        <w:t>1923 Suomen senaatin ja ortodoksisen kirkon edustajat matkasivat Konstantinopoliin.</w:t>
      </w:r>
      <w:r w:rsidR="00E661F5">
        <w:t xml:space="preserve"> </w:t>
      </w:r>
      <w:proofErr w:type="gramStart"/>
      <w:r w:rsidR="00E661F5">
        <w:t xml:space="preserve">Konstantinopolin patriarkka </w:t>
      </w:r>
      <w:proofErr w:type="spellStart"/>
      <w:r w:rsidR="00E661F5">
        <w:t>Meletios</w:t>
      </w:r>
      <w:proofErr w:type="spellEnd"/>
      <w:r w:rsidR="00E661F5">
        <w:t xml:space="preserve"> IV myönsi Suomen kirkolle autonomian Konstantinopolin alaisuudessa &gt; Autonomia vahvistettiin </w:t>
      </w:r>
      <w:proofErr w:type="spellStart"/>
      <w:r w:rsidR="00E661F5">
        <w:t>Tomos</w:t>
      </w:r>
      <w:proofErr w:type="spellEnd"/>
      <w:r w:rsidR="00E661F5">
        <w:t>-asiakirjalla.</w:t>
      </w:r>
      <w:proofErr w:type="gramEnd"/>
      <w:r w:rsidR="00E661F5">
        <w:t xml:space="preserve"> Arkkipiispaksi Herman </w:t>
      </w:r>
      <w:proofErr w:type="spellStart"/>
      <w:r w:rsidR="00E661F5">
        <w:t>Aav</w:t>
      </w:r>
      <w:proofErr w:type="spellEnd"/>
      <w:r w:rsidR="00E661F5">
        <w:t>.</w:t>
      </w:r>
    </w:p>
    <w:p w:rsidR="00E661F5" w:rsidRDefault="00E661F5">
      <w:r>
        <w:t>1920-luvulla suomalaisuusaate jatkoi voimistumistaan &gt; karelianismi. Venäläisyyden merkkejä alettiin hävittää &gt; Mikkelin, Hämeenlinnan ja Kouvolan kirkot. Esim. Taipaleen seurakunnassa ikoneihin maalattiin suomenkieliset tekstit ja papit siirtyivät käyttämään luterilaista papintakkia.</w:t>
      </w:r>
      <w:r w:rsidR="003475C1">
        <w:t xml:space="preserve"> Sukunimiä suomennettiin &gt; </w:t>
      </w:r>
      <w:proofErr w:type="spellStart"/>
      <w:r w:rsidR="003475C1">
        <w:t>Grigorjeff</w:t>
      </w:r>
      <w:proofErr w:type="spellEnd"/>
      <w:r w:rsidR="003475C1">
        <w:t xml:space="preserve"> &gt; </w:t>
      </w:r>
      <w:proofErr w:type="spellStart"/>
      <w:r w:rsidR="003475C1">
        <w:t>Kaartala</w:t>
      </w:r>
      <w:proofErr w:type="spellEnd"/>
      <w:r w:rsidR="003475C1">
        <w:t xml:space="preserve">, </w:t>
      </w:r>
      <w:proofErr w:type="spellStart"/>
      <w:r w:rsidR="003475C1">
        <w:t>Ivanoff</w:t>
      </w:r>
      <w:proofErr w:type="spellEnd"/>
      <w:r w:rsidR="003475C1">
        <w:t xml:space="preserve"> &gt; Ilvesaro jne.</w:t>
      </w:r>
    </w:p>
    <w:p w:rsidR="00B0480D" w:rsidRDefault="003475C1">
      <w:proofErr w:type="gramStart"/>
      <w:r>
        <w:t>1920-30</w:t>
      </w:r>
      <w:proofErr w:type="gramEnd"/>
      <w:r>
        <w:t xml:space="preserve"> –luvut olivat kuitenkin Suomen ortodokseille voimakkaan kasvun ja kehityksen aikaa &gt; runsasta julkaisutoimintaa ja kansanopetusta kehitettiin. </w:t>
      </w:r>
      <w:proofErr w:type="gramStart"/>
      <w:r>
        <w:t>Ajanlaskuriita jakoi kirkkoa &gt; Suomessa asuneet ortodoksit venäläiset eivät hyväksyneet uutta ajanlaskua (= gregoriaaninen kalenteri).</w:t>
      </w:r>
      <w:proofErr w:type="gramEnd"/>
      <w:r>
        <w:t xml:space="preserve"> </w:t>
      </w:r>
    </w:p>
    <w:p w:rsidR="003475C1" w:rsidRDefault="003475C1">
      <w:r>
        <w:t>Luostarit (Valamo, Petsamo ja Konevitsa sekä Lintula</w:t>
      </w:r>
      <w:r w:rsidR="00B0480D">
        <w:t>)</w:t>
      </w:r>
      <w:bookmarkStart w:id="0" w:name="_GoBack"/>
      <w:bookmarkEnd w:id="0"/>
      <w:r>
        <w:t xml:space="preserve"> alkoivat kuihtua, koska uusia tulijoita ei Venäjältä saapunut.</w:t>
      </w:r>
    </w:p>
    <w:sectPr w:rsidR="003475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DD"/>
    <w:rsid w:val="00046DCD"/>
    <w:rsid w:val="000D3D8A"/>
    <w:rsid w:val="001006D4"/>
    <w:rsid w:val="002E3D5C"/>
    <w:rsid w:val="00327C34"/>
    <w:rsid w:val="003475C1"/>
    <w:rsid w:val="00492E05"/>
    <w:rsid w:val="004B787B"/>
    <w:rsid w:val="0070438A"/>
    <w:rsid w:val="009F20B1"/>
    <w:rsid w:val="00A65F7A"/>
    <w:rsid w:val="00A72482"/>
    <w:rsid w:val="00B0480D"/>
    <w:rsid w:val="00C42A66"/>
    <w:rsid w:val="00C50B6B"/>
    <w:rsid w:val="00CE4A00"/>
    <w:rsid w:val="00DA71E9"/>
    <w:rsid w:val="00E661F5"/>
    <w:rsid w:val="00FB510B"/>
    <w:rsid w:val="00F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8185-C013-4E07-A679-F578A30C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510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Räsänen Juhani</dc:creator>
  <cp:keywords/>
  <dc:description/>
  <cp:lastModifiedBy>Räsänen Juhani</cp:lastModifiedBy>
  <cp:revision>4</cp:revision>
  <dcterms:created xsi:type="dcterms:W3CDTF">2019-03-12T09:04:00Z</dcterms:created>
  <dcterms:modified xsi:type="dcterms:W3CDTF">2019-03-19T09:40:00Z</dcterms:modified>
</cp:coreProperties>
</file>