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C191" w14:textId="77777777" w:rsidR="002D0504" w:rsidRPr="003821BC" w:rsidRDefault="002D0504" w:rsidP="002D0504">
      <w:pPr>
        <w:spacing w:line="360" w:lineRule="auto"/>
        <w:rPr>
          <w:rFonts w:ascii="Arial Black" w:hAnsi="Arial Black"/>
          <w:sz w:val="36"/>
          <w:szCs w:val="36"/>
        </w:rPr>
      </w:pPr>
      <w:r w:rsidRPr="003821BC">
        <w:rPr>
          <w:rFonts w:ascii="Arial Black" w:hAnsi="Arial Black"/>
          <w:b/>
          <w:bCs/>
          <w:sz w:val="36"/>
          <w:szCs w:val="36"/>
        </w:rPr>
        <w:t>Outokummun lukion</w:t>
      </w:r>
      <w:r w:rsidRPr="003821BC">
        <w:rPr>
          <w:rFonts w:ascii="Arial Black" w:hAnsi="Arial Black"/>
          <w:sz w:val="36"/>
          <w:szCs w:val="36"/>
        </w:rPr>
        <w:t> </w:t>
      </w:r>
      <w:r w:rsidRPr="003821BC">
        <w:rPr>
          <w:rFonts w:ascii="Arial Black" w:hAnsi="Arial Black"/>
          <w:b/>
          <w:bCs/>
          <w:sz w:val="36"/>
          <w:szCs w:val="36"/>
        </w:rPr>
        <w:t>opiskelijakyselyn tulokset 202</w:t>
      </w:r>
      <w:r>
        <w:rPr>
          <w:rFonts w:ascii="Arial Black" w:hAnsi="Arial Black"/>
          <w:b/>
          <w:bCs/>
          <w:sz w:val="36"/>
          <w:szCs w:val="36"/>
        </w:rPr>
        <w:t>5</w:t>
      </w:r>
      <w:r>
        <w:rPr>
          <w:rFonts w:ascii="Arial Black" w:hAnsi="Arial Black"/>
          <w:sz w:val="36"/>
          <w:szCs w:val="36"/>
        </w:rPr>
        <w:t xml:space="preserve">–2026 ja vertailua lukuvuoteen 2024–2025 </w:t>
      </w:r>
    </w:p>
    <w:p w14:paraId="28B09C50" w14:textId="77777777" w:rsidR="002D0504" w:rsidRPr="00510389" w:rsidRDefault="002D0504" w:rsidP="002D0504">
      <w:pPr>
        <w:spacing w:line="360" w:lineRule="auto"/>
        <w:rPr>
          <w:rFonts w:ascii="Garamond" w:hAnsi="Garamond"/>
          <w:sz w:val="24"/>
          <w:szCs w:val="24"/>
        </w:rPr>
      </w:pPr>
      <w:r w:rsidRPr="00510389">
        <w:rPr>
          <w:rFonts w:ascii="Garamond" w:hAnsi="Garamond"/>
          <w:sz w:val="24"/>
          <w:szCs w:val="24"/>
        </w:rPr>
        <w:t> </w:t>
      </w:r>
    </w:p>
    <w:p w14:paraId="1A696B3A" w14:textId="77777777" w:rsidR="002D0504" w:rsidRPr="00510389" w:rsidRDefault="002D0504" w:rsidP="002D0504">
      <w:pPr>
        <w:spacing w:line="360" w:lineRule="auto"/>
        <w:ind w:left="1304"/>
        <w:rPr>
          <w:rFonts w:ascii="Garamond" w:hAnsi="Garamond"/>
          <w:sz w:val="24"/>
          <w:szCs w:val="24"/>
        </w:rPr>
      </w:pPr>
      <w:r w:rsidRPr="79250A47">
        <w:rPr>
          <w:rFonts w:ascii="Garamond" w:hAnsi="Garamond"/>
          <w:sz w:val="24"/>
          <w:szCs w:val="24"/>
        </w:rPr>
        <w:t>Keväällä 2026 Wilma-ympäristössä tehtyyn anonyymiin kyselyyn hyvinvoinnista saatiin vastauksia 44 opiskelijalta</w:t>
      </w:r>
      <w:r w:rsidRPr="00CB56BB">
        <w:rPr>
          <w:rFonts w:ascii="Garamond" w:hAnsi="Garamond"/>
          <w:sz w:val="24"/>
          <w:szCs w:val="24"/>
        </w:rPr>
        <w:t xml:space="preserve"> (54 %). He olivat melko tasaisesti kaikkien vuositasojen edustajia</w:t>
      </w:r>
      <w:r w:rsidRPr="79250A47">
        <w:rPr>
          <w:rFonts w:ascii="Garamond" w:hAnsi="Garamond"/>
          <w:sz w:val="24"/>
          <w:szCs w:val="24"/>
        </w:rPr>
        <w:t xml:space="preserve">, reilu 30 % mies- ja yli 60 % naisopiskelijoita. Keväällä 2025 vastaavaan kyselyyn vastasi </w:t>
      </w:r>
      <w:r w:rsidRPr="00CB56BB">
        <w:rPr>
          <w:rFonts w:ascii="Garamond" w:hAnsi="Garamond"/>
          <w:sz w:val="24"/>
          <w:szCs w:val="24"/>
        </w:rPr>
        <w:t>62 % opiskelijoista.</w:t>
      </w:r>
      <w:r w:rsidRPr="79250A47">
        <w:rPr>
          <w:rFonts w:ascii="Garamond" w:hAnsi="Garamond"/>
          <w:sz w:val="24"/>
          <w:szCs w:val="24"/>
        </w:rPr>
        <w:t xml:space="preserve"> Alla on kyselyyn pohjautuva vertaileva raportti.</w:t>
      </w:r>
    </w:p>
    <w:p w14:paraId="59435275" w14:textId="77777777" w:rsidR="002D0504" w:rsidRDefault="002D0504" w:rsidP="002D0504">
      <w:pPr>
        <w:spacing w:line="360" w:lineRule="auto"/>
        <w:rPr>
          <w:b/>
          <w:bCs/>
        </w:rPr>
      </w:pPr>
    </w:p>
    <w:p w14:paraId="06BF29CD" w14:textId="77777777" w:rsidR="002D0504" w:rsidRDefault="002D0504" w:rsidP="002D0504">
      <w:pPr>
        <w:spacing w:line="360" w:lineRule="auto"/>
        <w:rPr>
          <w:b/>
          <w:bCs/>
        </w:rPr>
      </w:pPr>
    </w:p>
    <w:p w14:paraId="6EB34209" w14:textId="77777777" w:rsidR="002D0504" w:rsidRDefault="002D0504" w:rsidP="002D0504">
      <w:pPr>
        <w:spacing w:line="360" w:lineRule="auto"/>
        <w:rPr>
          <w:rFonts w:ascii="Garamond" w:hAnsi="Garamond"/>
          <w:sz w:val="24"/>
          <w:szCs w:val="24"/>
        </w:rPr>
      </w:pPr>
      <w:r w:rsidRPr="009D73ED">
        <w:rPr>
          <w:b/>
          <w:bCs/>
        </w:rPr>
        <w:t xml:space="preserve">OSIO </w:t>
      </w:r>
      <w:r>
        <w:rPr>
          <w:b/>
          <w:bCs/>
        </w:rPr>
        <w:t>1</w:t>
      </w:r>
    </w:p>
    <w:p w14:paraId="6DF945AF" w14:textId="77777777" w:rsidR="002D0504" w:rsidRPr="00A26622" w:rsidRDefault="002D0504" w:rsidP="002D0504">
      <w:pPr>
        <w:spacing w:line="360" w:lineRule="auto"/>
        <w:ind w:left="1304"/>
        <w:rPr>
          <w:rFonts w:ascii="Garamond" w:hAnsi="Garamond"/>
          <w:b/>
          <w:bCs/>
          <w:sz w:val="24"/>
          <w:szCs w:val="24"/>
        </w:rPr>
      </w:pPr>
      <w:r>
        <w:rPr>
          <w:rFonts w:ascii="Garamond" w:hAnsi="Garamond"/>
          <w:b/>
          <w:bCs/>
          <w:sz w:val="24"/>
          <w:szCs w:val="24"/>
        </w:rPr>
        <w:t>T</w:t>
      </w:r>
      <w:r w:rsidRPr="00A26622">
        <w:rPr>
          <w:rFonts w:ascii="Garamond" w:hAnsi="Garamond"/>
          <w:b/>
          <w:bCs/>
          <w:sz w:val="24"/>
          <w:szCs w:val="24"/>
        </w:rPr>
        <w:t>yytyväisyys ja hyvinvointi</w:t>
      </w:r>
    </w:p>
    <w:p w14:paraId="0EF33281" w14:textId="77777777" w:rsidR="002D0504" w:rsidRPr="00510389" w:rsidRDefault="002D0504" w:rsidP="002D0504">
      <w:pPr>
        <w:spacing w:line="360" w:lineRule="auto"/>
        <w:ind w:left="1304"/>
        <w:rPr>
          <w:rFonts w:ascii="Garamond" w:hAnsi="Garamond"/>
          <w:sz w:val="24"/>
          <w:szCs w:val="24"/>
        </w:rPr>
      </w:pPr>
      <w:r w:rsidRPr="00510389">
        <w:rPr>
          <w:rFonts w:ascii="Garamond" w:hAnsi="Garamond"/>
          <w:sz w:val="24"/>
          <w:szCs w:val="24"/>
        </w:rPr>
        <w:t>Tilanne keväällä 202</w:t>
      </w:r>
      <w:r>
        <w:rPr>
          <w:rFonts w:ascii="Garamond" w:hAnsi="Garamond"/>
          <w:sz w:val="24"/>
          <w:szCs w:val="24"/>
        </w:rPr>
        <w:t>6</w:t>
      </w:r>
      <w:r w:rsidRPr="00510389">
        <w:rPr>
          <w:rFonts w:ascii="Garamond" w:hAnsi="Garamond"/>
          <w:sz w:val="24"/>
          <w:szCs w:val="24"/>
        </w:rPr>
        <w:t xml:space="preserve"> </w:t>
      </w:r>
      <w:r>
        <w:rPr>
          <w:rFonts w:ascii="Garamond" w:hAnsi="Garamond"/>
          <w:sz w:val="24"/>
          <w:szCs w:val="24"/>
        </w:rPr>
        <w:t>on melko samanlainen</w:t>
      </w:r>
      <w:r w:rsidRPr="00510389">
        <w:rPr>
          <w:rFonts w:ascii="Garamond" w:hAnsi="Garamond"/>
          <w:sz w:val="24"/>
          <w:szCs w:val="24"/>
        </w:rPr>
        <w:t xml:space="preserve"> kuin vuotta aiemmin. Yleinen tyytyväisyys elämään oli viisiportaisella asteikolla keskimääräistä parempaa lähes</w:t>
      </w:r>
      <w:r>
        <w:rPr>
          <w:rFonts w:ascii="Garamond" w:hAnsi="Garamond"/>
          <w:sz w:val="24"/>
          <w:szCs w:val="24"/>
        </w:rPr>
        <w:t xml:space="preserve"> 70</w:t>
      </w:r>
      <w:r w:rsidRPr="00510389">
        <w:rPr>
          <w:rFonts w:ascii="Garamond" w:hAnsi="Garamond"/>
          <w:sz w:val="24"/>
          <w:szCs w:val="24"/>
        </w:rPr>
        <w:t xml:space="preserve"> prosentilla (202</w:t>
      </w:r>
      <w:r>
        <w:rPr>
          <w:rFonts w:ascii="Garamond" w:hAnsi="Garamond"/>
          <w:sz w:val="24"/>
          <w:szCs w:val="24"/>
        </w:rPr>
        <w:t>5</w:t>
      </w:r>
      <w:r w:rsidRPr="00510389">
        <w:rPr>
          <w:rFonts w:ascii="Garamond" w:hAnsi="Garamond"/>
          <w:sz w:val="24"/>
          <w:szCs w:val="24"/>
        </w:rPr>
        <w:t xml:space="preserve"> lähes </w:t>
      </w:r>
      <w:r>
        <w:rPr>
          <w:rFonts w:ascii="Garamond" w:hAnsi="Garamond"/>
          <w:sz w:val="24"/>
          <w:szCs w:val="24"/>
        </w:rPr>
        <w:t>8</w:t>
      </w:r>
      <w:r w:rsidRPr="00510389">
        <w:rPr>
          <w:rFonts w:ascii="Garamond" w:hAnsi="Garamond"/>
          <w:sz w:val="24"/>
          <w:szCs w:val="24"/>
        </w:rPr>
        <w:t>0 prosentilla). Keskimääräistä heikompaa tyytyväisyys elämään oli noin joka kymmenennellä opiskelijalla. </w:t>
      </w:r>
    </w:p>
    <w:p w14:paraId="22E52FF2" w14:textId="77777777" w:rsidR="002D0504" w:rsidRPr="00510389" w:rsidRDefault="002D0504" w:rsidP="002D0504">
      <w:pPr>
        <w:spacing w:line="360" w:lineRule="auto"/>
        <w:ind w:left="1304"/>
        <w:rPr>
          <w:rFonts w:ascii="Garamond" w:hAnsi="Garamond"/>
          <w:sz w:val="24"/>
          <w:szCs w:val="24"/>
        </w:rPr>
      </w:pPr>
      <w:r w:rsidRPr="79250A47">
        <w:rPr>
          <w:rFonts w:ascii="Garamond" w:hAnsi="Garamond"/>
          <w:sz w:val="24"/>
          <w:szCs w:val="24"/>
        </w:rPr>
        <w:t>Väsymystä koulupäivien aikana koki usein yhä yli puolet lukiolaisista. Selittävinä tekijöinä voivat olla unen määrä ja aamupalan puuttuminen, koska kysymykseen yöunista lähes 40 % vastasi, että ne jäävät alle kahdeksaan tuntiin. Aamupalasta lukiolaiset huolehtivat kuitenkin paremmin kuin aiemmin: enää neljännes (25 %) jättää aamupalan syömättä, kun edellisinä vuosina luvut olivat yli kolmannes (2025 36 % ja 2024 jopa 45 %).</w:t>
      </w:r>
    </w:p>
    <w:p w14:paraId="4D6D096A" w14:textId="77777777" w:rsidR="002D0504" w:rsidRPr="00510389" w:rsidRDefault="002D0504" w:rsidP="002D0504">
      <w:pPr>
        <w:spacing w:line="360" w:lineRule="auto"/>
        <w:ind w:left="1304"/>
        <w:rPr>
          <w:rFonts w:ascii="Garamond" w:hAnsi="Garamond"/>
          <w:sz w:val="24"/>
          <w:szCs w:val="24"/>
        </w:rPr>
      </w:pPr>
      <w:r w:rsidRPr="79250A47">
        <w:rPr>
          <w:rFonts w:ascii="Garamond" w:hAnsi="Garamond"/>
          <w:sz w:val="24"/>
          <w:szCs w:val="24"/>
        </w:rPr>
        <w:t>Omasta hyvinvoinnista on edellisen vuoden tapaan jonkin verran huolta: fyysisestä hyvinvoinnista yli 10 prosentilla ja psyykkisestä yli 20 %:</w:t>
      </w:r>
      <w:proofErr w:type="spellStart"/>
      <w:r w:rsidRPr="79250A47">
        <w:rPr>
          <w:rFonts w:ascii="Garamond" w:hAnsi="Garamond"/>
          <w:sz w:val="24"/>
          <w:szCs w:val="24"/>
        </w:rPr>
        <w:t>lla</w:t>
      </w:r>
      <w:proofErr w:type="spellEnd"/>
      <w:r w:rsidRPr="79250A47">
        <w:rPr>
          <w:rFonts w:ascii="Garamond" w:hAnsi="Garamond"/>
          <w:sz w:val="24"/>
          <w:szCs w:val="24"/>
        </w:rPr>
        <w:t xml:space="preserve">. Kahden vuoden takaiseen tilanteeseen verrattuna tilanne on vähän valoisampi. Sosiaalinen hyvinvointi on hieman parantunut: vuonna 2025 lukiolaisista 67 prosentilla ei ollut huolta ihmissuhteistaan, 2026 luku oli suurempi (75 %). Väkivaltaa tai kaltoinkohtelua on kokenut muutama (6,8 %), samoin vuonna 2025 (8,3 %). </w:t>
      </w:r>
    </w:p>
    <w:p w14:paraId="6B0F11AE" w14:textId="77777777" w:rsidR="002D0504" w:rsidRPr="00510389" w:rsidRDefault="002D0504" w:rsidP="002D0504">
      <w:pPr>
        <w:spacing w:line="360" w:lineRule="auto"/>
        <w:ind w:left="1304"/>
        <w:rPr>
          <w:rFonts w:ascii="Garamond" w:hAnsi="Garamond"/>
          <w:sz w:val="24"/>
          <w:szCs w:val="24"/>
        </w:rPr>
      </w:pPr>
      <w:r w:rsidRPr="79250A47">
        <w:rPr>
          <w:rFonts w:ascii="Garamond" w:hAnsi="Garamond"/>
          <w:sz w:val="24"/>
          <w:szCs w:val="24"/>
        </w:rPr>
        <w:t xml:space="preserve">Omasta päihteidenkäytöstä ei yleisesti koeta huolta, ja tilanne on sama kuin 2025, mutta noin 10 % oli vähintään hieman huolissaan (vuonna 2024 18 %). Myös pelaamisesta on huolta vähemmän kuin aiemmin: vain reilu kymmenes oli huolissaan, kun edellisinä </w:t>
      </w:r>
      <w:r w:rsidRPr="79250A47">
        <w:rPr>
          <w:rFonts w:ascii="Garamond" w:hAnsi="Garamond"/>
          <w:sz w:val="24"/>
          <w:szCs w:val="24"/>
        </w:rPr>
        <w:lastRenderedPageBreak/>
        <w:t>vuosina luku oli lähes 30 %. Ahdistuneisuutta kokevia on yhä paljon, noin 40 % vastaajista, mutta ei aiempaa enemmän (2025 38,9 %, 2024 yli 46 %). Ahdistuneisuuden syyksi nimettiin koulu, ja myös jatko-opiskelu mainittiin.</w:t>
      </w:r>
    </w:p>
    <w:p w14:paraId="3C2628D0" w14:textId="77777777" w:rsidR="002D0504" w:rsidRPr="00510389" w:rsidRDefault="002D0504" w:rsidP="002D0504">
      <w:pPr>
        <w:spacing w:line="360" w:lineRule="auto"/>
        <w:ind w:left="1304"/>
        <w:rPr>
          <w:rFonts w:ascii="Garamond" w:hAnsi="Garamond"/>
          <w:sz w:val="24"/>
          <w:szCs w:val="24"/>
        </w:rPr>
      </w:pPr>
      <w:r w:rsidRPr="79250A47">
        <w:rPr>
          <w:rFonts w:ascii="Garamond" w:hAnsi="Garamond"/>
          <w:sz w:val="24"/>
          <w:szCs w:val="24"/>
        </w:rPr>
        <w:t>Ystäviä lukiolaisilla on yleensä vähintään yksi, mutta kuitenkin yksinäisyyttä koetaan vähintään jonkin verran (yli 36 %). Tilanne on samanlainen kuin vuonna 2025. Suurimmalla osalla (86,4 %) on vähintään yksi läheinen aikuinen (2025 91,7 %), ja enemmistö (75 %) kokee pystyvänsä keskustelemaan koulun henkilökunnan kanssa.</w:t>
      </w:r>
    </w:p>
    <w:p w14:paraId="1EF87CEB" w14:textId="77777777" w:rsidR="002D0504" w:rsidRPr="00510389" w:rsidRDefault="002D0504" w:rsidP="002D0504">
      <w:pPr>
        <w:spacing w:line="360" w:lineRule="auto"/>
        <w:ind w:left="1304"/>
        <w:rPr>
          <w:rFonts w:ascii="Garamond" w:hAnsi="Garamond"/>
          <w:sz w:val="24"/>
          <w:szCs w:val="24"/>
        </w:rPr>
      </w:pPr>
      <w:r w:rsidRPr="79250A47">
        <w:rPr>
          <w:rFonts w:ascii="Garamond" w:hAnsi="Garamond"/>
          <w:sz w:val="24"/>
          <w:szCs w:val="24"/>
        </w:rPr>
        <w:t>Edelliseen vuoteen verrattuna lukiolaisilla on vähemmän energiaa arjen työhön. Vuonna 2026 noin 80 % koki arjen työhön olevan energiaa vähintään keskimääräisesti, kun 2025 luku oli yli 90 % (vuonna 2024 75 %).</w:t>
      </w:r>
    </w:p>
    <w:p w14:paraId="3DDD168B" w14:textId="77777777" w:rsidR="002D0504" w:rsidRDefault="002D0504" w:rsidP="002D0504">
      <w:pPr>
        <w:rPr>
          <w:b/>
          <w:bCs/>
        </w:rPr>
      </w:pPr>
    </w:p>
    <w:p w14:paraId="65B69DCC" w14:textId="77777777" w:rsidR="002D0504" w:rsidRDefault="002D0504" w:rsidP="002D0504">
      <w:r w:rsidRPr="009D73ED">
        <w:rPr>
          <w:b/>
          <w:bCs/>
        </w:rPr>
        <w:t>OSIO 2</w:t>
      </w:r>
    </w:p>
    <w:p w14:paraId="29D08A01" w14:textId="77777777" w:rsidR="002D0504" w:rsidRPr="00A26622" w:rsidRDefault="002D0504" w:rsidP="002D0504">
      <w:pPr>
        <w:spacing w:line="360" w:lineRule="auto"/>
        <w:ind w:left="1304"/>
        <w:rPr>
          <w:rFonts w:ascii="Garamond" w:hAnsi="Garamond"/>
          <w:b/>
          <w:bCs/>
          <w:sz w:val="24"/>
          <w:szCs w:val="24"/>
        </w:rPr>
      </w:pPr>
      <w:r w:rsidRPr="00A26622">
        <w:rPr>
          <w:rFonts w:ascii="Garamond" w:hAnsi="Garamond"/>
          <w:b/>
          <w:bCs/>
          <w:sz w:val="24"/>
          <w:szCs w:val="24"/>
        </w:rPr>
        <w:t>Vaikuttaminen ja opiskelijakunta</w:t>
      </w:r>
    </w:p>
    <w:p w14:paraId="404B1B9C" w14:textId="77777777" w:rsidR="002D0504" w:rsidRPr="00510389" w:rsidRDefault="002D0504" w:rsidP="002D0504">
      <w:pPr>
        <w:spacing w:line="360" w:lineRule="auto"/>
        <w:ind w:left="1304"/>
        <w:rPr>
          <w:rFonts w:ascii="Garamond" w:hAnsi="Garamond"/>
          <w:sz w:val="24"/>
          <w:szCs w:val="24"/>
        </w:rPr>
      </w:pPr>
      <w:r>
        <w:rPr>
          <w:rFonts w:ascii="Garamond" w:hAnsi="Garamond"/>
          <w:sz w:val="24"/>
          <w:szCs w:val="24"/>
        </w:rPr>
        <w:t xml:space="preserve">Vuonna 2026 80 % lukiolaisista koki voivansa vaikuttaa vähintään keskimääräisesti asioihin lukiossa, kun 2025 osuus oli vain noin 50 %. </w:t>
      </w:r>
      <w:r w:rsidRPr="00510389">
        <w:rPr>
          <w:rFonts w:ascii="Garamond" w:hAnsi="Garamond"/>
          <w:sz w:val="24"/>
          <w:szCs w:val="24"/>
        </w:rPr>
        <w:t xml:space="preserve">Opiskelijakunnan järjestämää toimintaa </w:t>
      </w:r>
      <w:r>
        <w:rPr>
          <w:rFonts w:ascii="Garamond" w:hAnsi="Garamond"/>
          <w:sz w:val="24"/>
          <w:szCs w:val="24"/>
        </w:rPr>
        <w:t xml:space="preserve">suurin </w:t>
      </w:r>
      <w:r w:rsidRPr="00510389">
        <w:rPr>
          <w:rFonts w:ascii="Garamond" w:hAnsi="Garamond"/>
          <w:sz w:val="24"/>
          <w:szCs w:val="24"/>
        </w:rPr>
        <w:t>osa pitää tärkeänä</w:t>
      </w:r>
      <w:r>
        <w:rPr>
          <w:rFonts w:ascii="Garamond" w:hAnsi="Garamond"/>
          <w:sz w:val="24"/>
          <w:szCs w:val="24"/>
        </w:rPr>
        <w:t>, mikä on selvästi enemmän kuin vuonna 2025.</w:t>
      </w:r>
      <w:r w:rsidRPr="00510389">
        <w:rPr>
          <w:rFonts w:ascii="Garamond" w:hAnsi="Garamond"/>
          <w:sz w:val="24"/>
          <w:szCs w:val="24"/>
        </w:rPr>
        <w:t xml:space="preserve"> </w:t>
      </w:r>
      <w:r>
        <w:rPr>
          <w:rFonts w:ascii="Garamond" w:hAnsi="Garamond"/>
          <w:sz w:val="24"/>
          <w:szCs w:val="24"/>
        </w:rPr>
        <w:t>Kuitenkin vain alle 40 % pitää tärkeänä</w:t>
      </w:r>
      <w:r w:rsidRPr="00510389">
        <w:rPr>
          <w:rFonts w:ascii="Garamond" w:hAnsi="Garamond"/>
          <w:sz w:val="24"/>
          <w:szCs w:val="24"/>
        </w:rPr>
        <w:t>, että opiskelijakunta järjestää yhteishenkeä nostavaa toimintaa (202</w:t>
      </w:r>
      <w:r>
        <w:rPr>
          <w:rFonts w:ascii="Garamond" w:hAnsi="Garamond"/>
          <w:sz w:val="24"/>
          <w:szCs w:val="24"/>
        </w:rPr>
        <w:t>5</w:t>
      </w:r>
      <w:r w:rsidRPr="00510389">
        <w:rPr>
          <w:rFonts w:ascii="Garamond" w:hAnsi="Garamond"/>
          <w:sz w:val="24"/>
          <w:szCs w:val="24"/>
        </w:rPr>
        <w:t xml:space="preserve"> </w:t>
      </w:r>
      <w:r>
        <w:rPr>
          <w:rFonts w:ascii="Garamond" w:hAnsi="Garamond"/>
          <w:sz w:val="24"/>
          <w:szCs w:val="24"/>
        </w:rPr>
        <w:t>50</w:t>
      </w:r>
      <w:r w:rsidRPr="00510389">
        <w:rPr>
          <w:rFonts w:ascii="Garamond" w:hAnsi="Garamond"/>
          <w:sz w:val="24"/>
          <w:szCs w:val="24"/>
        </w:rPr>
        <w:t xml:space="preserve"> %). </w:t>
      </w:r>
    </w:p>
    <w:p w14:paraId="1C6F01F2" w14:textId="77777777" w:rsidR="002D0504" w:rsidRPr="00510389" w:rsidRDefault="002D0504" w:rsidP="002D0504">
      <w:pPr>
        <w:spacing w:line="360" w:lineRule="auto"/>
        <w:ind w:left="1304"/>
        <w:rPr>
          <w:rFonts w:ascii="Garamond" w:hAnsi="Garamond"/>
          <w:sz w:val="24"/>
          <w:szCs w:val="24"/>
        </w:rPr>
      </w:pPr>
      <w:r w:rsidRPr="00510389">
        <w:rPr>
          <w:rFonts w:ascii="Garamond" w:hAnsi="Garamond"/>
          <w:sz w:val="24"/>
          <w:szCs w:val="24"/>
        </w:rPr>
        <w:t xml:space="preserve">Tapahtumista tärkeimpinä pidetään Jouluyötä, </w:t>
      </w:r>
      <w:r>
        <w:rPr>
          <w:rFonts w:ascii="Garamond" w:hAnsi="Garamond"/>
          <w:sz w:val="24"/>
          <w:szCs w:val="24"/>
        </w:rPr>
        <w:t xml:space="preserve">liikuntailtapäivää ja </w:t>
      </w:r>
      <w:r w:rsidRPr="00510389">
        <w:rPr>
          <w:rFonts w:ascii="Garamond" w:hAnsi="Garamond"/>
          <w:sz w:val="24"/>
          <w:szCs w:val="24"/>
        </w:rPr>
        <w:t>1.–2. vuositason retkipäivää</w:t>
      </w:r>
      <w:r>
        <w:rPr>
          <w:rFonts w:ascii="Garamond" w:hAnsi="Garamond"/>
          <w:sz w:val="24"/>
          <w:szCs w:val="24"/>
        </w:rPr>
        <w:t xml:space="preserve"> sekä teemaviikkoja ja koulukinoa</w:t>
      </w:r>
      <w:r w:rsidRPr="00510389">
        <w:rPr>
          <w:rFonts w:ascii="Garamond" w:hAnsi="Garamond"/>
          <w:sz w:val="24"/>
          <w:szCs w:val="24"/>
        </w:rPr>
        <w:t xml:space="preserve">. </w:t>
      </w:r>
      <w:r>
        <w:rPr>
          <w:rFonts w:ascii="Garamond" w:hAnsi="Garamond"/>
          <w:sz w:val="24"/>
          <w:szCs w:val="24"/>
        </w:rPr>
        <w:t xml:space="preserve">Myös opinto-ohjauksen retkiä pidettiin melko tärkeinä. </w:t>
      </w:r>
      <w:r w:rsidRPr="00510389">
        <w:rPr>
          <w:rFonts w:ascii="Garamond" w:hAnsi="Garamond"/>
          <w:sz w:val="24"/>
          <w:szCs w:val="24"/>
        </w:rPr>
        <w:t xml:space="preserve">Vähiten sai kannatusta </w:t>
      </w:r>
      <w:proofErr w:type="spellStart"/>
      <w:r>
        <w:rPr>
          <w:rFonts w:ascii="Garamond" w:hAnsi="Garamond"/>
          <w:sz w:val="24"/>
          <w:szCs w:val="24"/>
        </w:rPr>
        <w:t>Amazing</w:t>
      </w:r>
      <w:proofErr w:type="spellEnd"/>
      <w:r>
        <w:rPr>
          <w:rFonts w:ascii="Garamond" w:hAnsi="Garamond"/>
          <w:sz w:val="24"/>
          <w:szCs w:val="24"/>
        </w:rPr>
        <w:t xml:space="preserve"> </w:t>
      </w:r>
      <w:proofErr w:type="spellStart"/>
      <w:r>
        <w:rPr>
          <w:rFonts w:ascii="Garamond" w:hAnsi="Garamond"/>
          <w:sz w:val="24"/>
          <w:szCs w:val="24"/>
        </w:rPr>
        <w:t>Race</w:t>
      </w:r>
      <w:proofErr w:type="spellEnd"/>
      <w:r>
        <w:rPr>
          <w:rFonts w:ascii="Garamond" w:hAnsi="Garamond"/>
          <w:sz w:val="24"/>
          <w:szCs w:val="24"/>
        </w:rPr>
        <w:t>, ja myös h</w:t>
      </w:r>
      <w:r w:rsidRPr="00510389">
        <w:rPr>
          <w:rFonts w:ascii="Garamond" w:hAnsi="Garamond"/>
          <w:sz w:val="24"/>
          <w:szCs w:val="24"/>
        </w:rPr>
        <w:t>alloween</w:t>
      </w:r>
      <w:r>
        <w:rPr>
          <w:rFonts w:ascii="Garamond" w:hAnsi="Garamond"/>
          <w:sz w:val="24"/>
          <w:szCs w:val="24"/>
        </w:rPr>
        <w:t>in, Lucia-kulkueen ja Joensuun abipäivän suosio oli vähäinen</w:t>
      </w:r>
      <w:r w:rsidRPr="00510389">
        <w:rPr>
          <w:rFonts w:ascii="Garamond" w:hAnsi="Garamond"/>
          <w:sz w:val="24"/>
          <w:szCs w:val="24"/>
        </w:rPr>
        <w:t xml:space="preserve">. </w:t>
      </w:r>
      <w:r>
        <w:rPr>
          <w:rFonts w:ascii="Garamond" w:hAnsi="Garamond"/>
          <w:sz w:val="24"/>
          <w:szCs w:val="24"/>
        </w:rPr>
        <w:t>Vuodesta toiseen tapahtumien suosituimmuusjärjestys on lähes sama.</w:t>
      </w:r>
      <w:r w:rsidRPr="00510389">
        <w:rPr>
          <w:rFonts w:ascii="Garamond" w:hAnsi="Garamond"/>
          <w:sz w:val="24"/>
          <w:szCs w:val="24"/>
        </w:rPr>
        <w:t xml:space="preserve"> </w:t>
      </w:r>
      <w:r>
        <w:rPr>
          <w:rFonts w:ascii="Garamond" w:hAnsi="Garamond"/>
          <w:sz w:val="24"/>
          <w:szCs w:val="24"/>
        </w:rPr>
        <w:t xml:space="preserve">Opiskelijakunnan toiminnasta saatiin tietoa ensisijaisesti ilmoitustauluilta. </w:t>
      </w:r>
      <w:r w:rsidRPr="00510389">
        <w:rPr>
          <w:rFonts w:ascii="Garamond" w:hAnsi="Garamond"/>
          <w:sz w:val="24"/>
          <w:szCs w:val="24"/>
        </w:rPr>
        <w:t xml:space="preserve">Viihtyvyyden parantamiseksi </w:t>
      </w:r>
      <w:r>
        <w:rPr>
          <w:rFonts w:ascii="Garamond" w:hAnsi="Garamond"/>
          <w:sz w:val="24"/>
          <w:szCs w:val="24"/>
        </w:rPr>
        <w:t xml:space="preserve">yli puolet toivoisi toimenpiteitä (vuonna 2025 </w:t>
      </w:r>
      <w:r w:rsidRPr="00510389">
        <w:rPr>
          <w:rFonts w:ascii="Garamond" w:hAnsi="Garamond"/>
          <w:sz w:val="24"/>
          <w:szCs w:val="24"/>
        </w:rPr>
        <w:t>vain noin kolmannes</w:t>
      </w:r>
      <w:r>
        <w:rPr>
          <w:rFonts w:ascii="Garamond" w:hAnsi="Garamond"/>
          <w:sz w:val="24"/>
          <w:szCs w:val="24"/>
        </w:rPr>
        <w:t>)</w:t>
      </w:r>
      <w:r w:rsidRPr="00510389">
        <w:rPr>
          <w:rFonts w:ascii="Garamond" w:hAnsi="Garamond"/>
          <w:sz w:val="24"/>
          <w:szCs w:val="24"/>
        </w:rPr>
        <w:t>. Lisää oleskelupaikkoja</w:t>
      </w:r>
      <w:r>
        <w:rPr>
          <w:rFonts w:ascii="Garamond" w:hAnsi="Garamond"/>
          <w:sz w:val="24"/>
          <w:szCs w:val="24"/>
        </w:rPr>
        <w:t xml:space="preserve"> toivotaan kovasti, kuten jo edellisenäkin vuonna</w:t>
      </w:r>
      <w:r w:rsidRPr="00510389">
        <w:rPr>
          <w:rFonts w:ascii="Garamond" w:hAnsi="Garamond"/>
          <w:sz w:val="24"/>
          <w:szCs w:val="24"/>
        </w:rPr>
        <w:t>.</w:t>
      </w:r>
    </w:p>
    <w:p w14:paraId="69AA6552" w14:textId="77777777" w:rsidR="002D0504" w:rsidRDefault="002D0504" w:rsidP="002D0504">
      <w:pPr>
        <w:rPr>
          <w:b/>
          <w:bCs/>
        </w:rPr>
      </w:pPr>
    </w:p>
    <w:p w14:paraId="48FDF4C6" w14:textId="77777777" w:rsidR="002D0504" w:rsidRDefault="002D0504" w:rsidP="002D0504">
      <w:pPr>
        <w:rPr>
          <w:b/>
          <w:bCs/>
        </w:rPr>
      </w:pPr>
      <w:r>
        <w:rPr>
          <w:b/>
          <w:bCs/>
        </w:rPr>
        <w:br w:type="page"/>
      </w:r>
    </w:p>
    <w:p w14:paraId="51A41EAE" w14:textId="77777777" w:rsidR="002D0504" w:rsidRDefault="002D0504" w:rsidP="002D0504">
      <w:pPr>
        <w:rPr>
          <w:rFonts w:ascii="Garamond" w:hAnsi="Garamond"/>
          <w:sz w:val="24"/>
          <w:szCs w:val="24"/>
        </w:rPr>
      </w:pPr>
      <w:r w:rsidRPr="009D73ED">
        <w:rPr>
          <w:b/>
          <w:bCs/>
        </w:rPr>
        <w:lastRenderedPageBreak/>
        <w:t>OSIO 3</w:t>
      </w:r>
    </w:p>
    <w:p w14:paraId="2039CF61" w14:textId="77777777" w:rsidR="002D0504" w:rsidRPr="0015220A" w:rsidRDefault="002D0504" w:rsidP="002D0504">
      <w:pPr>
        <w:spacing w:line="360" w:lineRule="auto"/>
        <w:ind w:left="1304"/>
        <w:rPr>
          <w:rFonts w:ascii="Garamond" w:hAnsi="Garamond"/>
          <w:b/>
          <w:bCs/>
          <w:sz w:val="24"/>
          <w:szCs w:val="24"/>
        </w:rPr>
      </w:pPr>
      <w:r>
        <w:rPr>
          <w:rFonts w:ascii="Garamond" w:hAnsi="Garamond"/>
          <w:b/>
          <w:bCs/>
          <w:sz w:val="24"/>
          <w:szCs w:val="24"/>
        </w:rPr>
        <w:t>Koulunkäynti ja opiskelu</w:t>
      </w:r>
    </w:p>
    <w:p w14:paraId="64D591BB" w14:textId="77777777" w:rsidR="002D0504" w:rsidRPr="00510389" w:rsidRDefault="002D0504" w:rsidP="002D0504">
      <w:pPr>
        <w:spacing w:line="360" w:lineRule="auto"/>
        <w:ind w:left="1304"/>
        <w:rPr>
          <w:rFonts w:ascii="Garamond" w:hAnsi="Garamond"/>
          <w:sz w:val="24"/>
          <w:szCs w:val="24"/>
        </w:rPr>
      </w:pPr>
      <w:r w:rsidRPr="79250A47">
        <w:rPr>
          <w:rFonts w:ascii="Garamond" w:hAnsi="Garamond"/>
          <w:sz w:val="24"/>
          <w:szCs w:val="24"/>
        </w:rPr>
        <w:t>Opiskeluun on intoa keskimääräisesti kuten edellisenäkin vuonna. Lukio-opiskelusta pidetään keskimääräisesti tai enemmän (84 %), mikä on vähän vähemmän kuin edellisenä vuonna (2025 lähes 90 %). Lukiota pidetään oikeana valintana, noin 90 % on lähes tai täysin tätä mieltä (2025 85 %). Opiskelijat kokevat saavansa tukea kotoa, noin 80 % vähintään jonkin verran (2025 noin 90 %). Nyt noin 20 % opiskelijoista kokee siis jäävänsä vaille kodin tukea.</w:t>
      </w:r>
    </w:p>
    <w:p w14:paraId="70449670" w14:textId="77777777" w:rsidR="002D0504" w:rsidRDefault="002D0504" w:rsidP="002D0504">
      <w:pPr>
        <w:spacing w:line="360" w:lineRule="auto"/>
        <w:ind w:left="1304"/>
        <w:rPr>
          <w:rFonts w:ascii="Garamond" w:hAnsi="Garamond"/>
          <w:sz w:val="24"/>
          <w:szCs w:val="24"/>
        </w:rPr>
      </w:pPr>
      <w:r w:rsidRPr="79250A47">
        <w:rPr>
          <w:rFonts w:ascii="Garamond" w:hAnsi="Garamond"/>
          <w:sz w:val="24"/>
          <w:szCs w:val="24"/>
        </w:rPr>
        <w:t>Opiskelu koetaan tärkeäksi, mutta se aiheuttaa paljon stressiä noin 52 %:lle opiskelijoista (vuonna 2025 65 %), ja koulutöiden määrää pidetään suurena. ”Huolettomia” on siis hieman enemmän kuin edellisenä vuonna. Jatko-opiskelusta ollaan huolissaan (57 %) mutta hieman vähemmän kuin edellisenä vuonna (2025 67 %). Jatko-opiskelusuunnitelmat ovat selvät vain alle 20 %:lle (vuonna 2025 yli 30 %:</w:t>
      </w:r>
      <w:proofErr w:type="spellStart"/>
      <w:r w:rsidRPr="79250A47">
        <w:rPr>
          <w:rFonts w:ascii="Garamond" w:hAnsi="Garamond"/>
          <w:sz w:val="24"/>
          <w:szCs w:val="24"/>
        </w:rPr>
        <w:t>lle</w:t>
      </w:r>
      <w:proofErr w:type="spellEnd"/>
      <w:r w:rsidRPr="79250A47">
        <w:rPr>
          <w:rFonts w:ascii="Garamond" w:hAnsi="Garamond"/>
          <w:sz w:val="24"/>
          <w:szCs w:val="24"/>
        </w:rPr>
        <w:t>).</w:t>
      </w:r>
    </w:p>
    <w:p w14:paraId="124C28EC" w14:textId="77777777" w:rsidR="002D0504" w:rsidRDefault="002D0504" w:rsidP="002D0504">
      <w:pPr>
        <w:rPr>
          <w:rFonts w:ascii="Garamond" w:hAnsi="Garamond"/>
          <w:sz w:val="24"/>
          <w:szCs w:val="24"/>
        </w:rPr>
      </w:pPr>
    </w:p>
    <w:p w14:paraId="0ECA9E4F" w14:textId="77777777" w:rsidR="002D0504" w:rsidRPr="00956F9E" w:rsidRDefault="002D0504" w:rsidP="002D0504">
      <w:pPr>
        <w:ind w:firstLine="1304"/>
        <w:rPr>
          <w:rFonts w:ascii="Garamond" w:hAnsi="Garamond"/>
          <w:b/>
          <w:bCs/>
          <w:sz w:val="24"/>
          <w:szCs w:val="24"/>
        </w:rPr>
      </w:pPr>
      <w:r w:rsidRPr="00956F9E">
        <w:rPr>
          <w:rFonts w:ascii="Garamond" w:hAnsi="Garamond"/>
          <w:b/>
          <w:bCs/>
          <w:sz w:val="24"/>
          <w:szCs w:val="24"/>
        </w:rPr>
        <w:t xml:space="preserve">Kouluterveyden- ja opiskeluhuolto </w:t>
      </w:r>
    </w:p>
    <w:p w14:paraId="0E27F580" w14:textId="77777777" w:rsidR="002D0504" w:rsidRDefault="002D0504" w:rsidP="002D0504">
      <w:pPr>
        <w:spacing w:line="360" w:lineRule="auto"/>
        <w:ind w:left="1304"/>
        <w:rPr>
          <w:rFonts w:ascii="Garamond" w:hAnsi="Garamond"/>
          <w:sz w:val="24"/>
          <w:szCs w:val="24"/>
        </w:rPr>
      </w:pPr>
      <w:r>
        <w:rPr>
          <w:rFonts w:ascii="Garamond" w:hAnsi="Garamond"/>
          <w:sz w:val="24"/>
          <w:szCs w:val="24"/>
        </w:rPr>
        <w:t>Kouluterveyden- ja opiskeluhuollon palvelut koettiin keskimäärin huonommin saataviksi kuin vuonna 2025. ”</w:t>
      </w:r>
      <w:proofErr w:type="spellStart"/>
      <w:r>
        <w:rPr>
          <w:rFonts w:ascii="Garamond" w:hAnsi="Garamond"/>
          <w:sz w:val="24"/>
          <w:szCs w:val="24"/>
        </w:rPr>
        <w:t>Terkkari</w:t>
      </w:r>
      <w:proofErr w:type="spellEnd"/>
      <w:r>
        <w:rPr>
          <w:rFonts w:ascii="Garamond" w:hAnsi="Garamond"/>
          <w:sz w:val="24"/>
          <w:szCs w:val="24"/>
        </w:rPr>
        <w:t xml:space="preserve"> paikalla liian harvoin. Minunkin piti lähteä Kummun </w:t>
      </w:r>
      <w:proofErr w:type="gramStart"/>
      <w:r>
        <w:rPr>
          <w:rFonts w:ascii="Garamond" w:hAnsi="Garamond"/>
          <w:sz w:val="24"/>
          <w:szCs w:val="24"/>
        </w:rPr>
        <w:t>koululle</w:t>
      </w:r>
      <w:proofErr w:type="gramEnd"/>
      <w:r>
        <w:rPr>
          <w:rFonts w:ascii="Garamond" w:hAnsi="Garamond"/>
          <w:sz w:val="24"/>
          <w:szCs w:val="24"/>
        </w:rPr>
        <w:t xml:space="preserve"> jotta sain ajan.” Toisaalta toinen vastaaja kirjoittaa, että ”</w:t>
      </w:r>
      <w:proofErr w:type="spellStart"/>
      <w:r>
        <w:rPr>
          <w:rFonts w:ascii="Garamond" w:hAnsi="Garamond"/>
          <w:sz w:val="24"/>
          <w:szCs w:val="24"/>
        </w:rPr>
        <w:t>terkkarille</w:t>
      </w:r>
      <w:proofErr w:type="spellEnd"/>
      <w:r>
        <w:rPr>
          <w:rFonts w:ascii="Garamond" w:hAnsi="Garamond"/>
          <w:sz w:val="24"/>
          <w:szCs w:val="24"/>
        </w:rPr>
        <w:t xml:space="preserve"> pääsee nopeasti”. Eräs opiskelija kommentoi: ”Olen saanut apua ja olen tyytyväinen </w:t>
      </w:r>
      <w:proofErr w:type="gramStart"/>
      <w:r>
        <w:rPr>
          <w:rFonts w:ascii="Garamond" w:hAnsi="Garamond"/>
          <w:sz w:val="24"/>
          <w:szCs w:val="24"/>
        </w:rPr>
        <w:t>tukeen</w:t>
      </w:r>
      <w:proofErr w:type="gramEnd"/>
      <w:r>
        <w:rPr>
          <w:rFonts w:ascii="Garamond" w:hAnsi="Garamond"/>
          <w:sz w:val="24"/>
          <w:szCs w:val="24"/>
        </w:rPr>
        <w:t xml:space="preserve"> jota olen saanut.” Koulupsykologin ja kuraattorin palveluita käytettiin edellisvuotta vähemmän. Opiskelijat kokevat saaneensa tukea opiskeluun, lähes 90 % vähintään keskimääräisesti. Noin 10 % kokee jääneensä vaille riittävää tukea, mikä on hieman enemmän kuin vuonna 2025.</w:t>
      </w:r>
    </w:p>
    <w:p w14:paraId="2E01D6D7" w14:textId="77777777" w:rsidR="002D0504" w:rsidRPr="00956F9E" w:rsidRDefault="002D0504" w:rsidP="002D0504">
      <w:pPr>
        <w:spacing w:line="360" w:lineRule="auto"/>
        <w:ind w:left="1304"/>
        <w:rPr>
          <w:rFonts w:ascii="Garamond" w:hAnsi="Garamond"/>
          <w:b/>
          <w:bCs/>
          <w:sz w:val="24"/>
          <w:szCs w:val="24"/>
        </w:rPr>
      </w:pPr>
    </w:p>
    <w:p w14:paraId="179BB772" w14:textId="77777777" w:rsidR="002D0504" w:rsidRPr="00956F9E" w:rsidRDefault="002D0504" w:rsidP="002D0504">
      <w:pPr>
        <w:spacing w:line="360" w:lineRule="auto"/>
        <w:ind w:left="1304"/>
        <w:rPr>
          <w:rFonts w:ascii="Garamond" w:hAnsi="Garamond"/>
          <w:b/>
          <w:bCs/>
          <w:sz w:val="24"/>
          <w:szCs w:val="24"/>
        </w:rPr>
      </w:pPr>
      <w:r w:rsidRPr="00956F9E">
        <w:rPr>
          <w:rFonts w:ascii="Garamond" w:hAnsi="Garamond"/>
          <w:b/>
          <w:bCs/>
          <w:sz w:val="24"/>
          <w:szCs w:val="24"/>
        </w:rPr>
        <w:t>Lukion ilm</w:t>
      </w:r>
      <w:r>
        <w:rPr>
          <w:rFonts w:ascii="Garamond" w:hAnsi="Garamond"/>
          <w:b/>
          <w:bCs/>
          <w:sz w:val="24"/>
          <w:szCs w:val="24"/>
        </w:rPr>
        <w:t>a</w:t>
      </w:r>
      <w:r w:rsidRPr="00956F9E">
        <w:rPr>
          <w:rFonts w:ascii="Garamond" w:hAnsi="Garamond"/>
          <w:b/>
          <w:bCs/>
          <w:sz w:val="24"/>
          <w:szCs w:val="24"/>
        </w:rPr>
        <w:t>piiri</w:t>
      </w:r>
    </w:p>
    <w:p w14:paraId="4BD952E0" w14:textId="77777777" w:rsidR="002D0504" w:rsidRDefault="002D0504" w:rsidP="002D0504">
      <w:pPr>
        <w:spacing w:line="360" w:lineRule="auto"/>
        <w:ind w:left="1304"/>
        <w:rPr>
          <w:rFonts w:ascii="Garamond" w:hAnsi="Garamond"/>
          <w:sz w:val="24"/>
          <w:szCs w:val="24"/>
        </w:rPr>
      </w:pPr>
      <w:r w:rsidRPr="79250A47">
        <w:rPr>
          <w:rFonts w:ascii="Garamond" w:hAnsi="Garamond"/>
          <w:sz w:val="24"/>
          <w:szCs w:val="24"/>
        </w:rPr>
        <w:t xml:space="preserve">Opiskelijoista suurimman osan mielestä Outokummun lukiossa on helppo olla oma itsensä (noin 70 % antoi arvion 4 tai 5 asteikolla 1–5), mutta tilanne oli heikompi kuin vuonna 2025 (noin 83 %). Toisaalta tunneilla esiintyminen jännittää </w:t>
      </w:r>
      <w:r>
        <w:rPr>
          <w:rFonts w:ascii="Garamond" w:hAnsi="Garamond"/>
          <w:sz w:val="24"/>
          <w:szCs w:val="24"/>
        </w:rPr>
        <w:t>harvempaa</w:t>
      </w:r>
      <w:r w:rsidRPr="79250A47">
        <w:rPr>
          <w:rFonts w:ascii="Garamond" w:hAnsi="Garamond"/>
          <w:sz w:val="24"/>
          <w:szCs w:val="24"/>
        </w:rPr>
        <w:t xml:space="preserve"> kuin aiemmin, mutta silti monia keskimääräistä enemmän (43 %, vuonna 2025 47 %). Eräs opiskelija kirjoittaa ymmärtävänsä, että tuntemattomien kanssa ryhmässä toimimisen tarkoitus on opettaa ryhmätyötaitoja, mutta hän huomaa sen ahdistavan monia. Hän mainitsee erityisesti äidinkielen tunnit.</w:t>
      </w:r>
    </w:p>
    <w:p w14:paraId="6B4D39A2" w14:textId="77777777" w:rsidR="002D0504" w:rsidRDefault="002D0504" w:rsidP="002D0504">
      <w:pPr>
        <w:spacing w:line="360" w:lineRule="auto"/>
        <w:ind w:left="1304"/>
        <w:rPr>
          <w:rFonts w:ascii="Garamond" w:hAnsi="Garamond"/>
          <w:sz w:val="24"/>
          <w:szCs w:val="24"/>
        </w:rPr>
      </w:pPr>
      <w:r>
        <w:rPr>
          <w:rFonts w:ascii="Garamond" w:hAnsi="Garamond"/>
          <w:sz w:val="24"/>
          <w:szCs w:val="24"/>
        </w:rPr>
        <w:lastRenderedPageBreak/>
        <w:t>Suullisista tehtävistä ei juuri pidetä, noin puolet valitsi 1–2 (asteikolla 1–5), edellisvuoden tapaan. Kuitenkin keskimäärin opiskelijat uskaltavat ilmaista itseään melko rohkeasti, vaikka yli 20 %:lla siinä on vaikeuksia, kuten edellisenäkin vuonna.</w:t>
      </w:r>
    </w:p>
    <w:p w14:paraId="0CA8E907" w14:textId="77777777" w:rsidR="002D0504" w:rsidRDefault="002D0504" w:rsidP="002D0504">
      <w:pPr>
        <w:spacing w:line="360" w:lineRule="auto"/>
        <w:ind w:left="1304"/>
        <w:rPr>
          <w:rFonts w:ascii="Garamond" w:hAnsi="Garamond"/>
          <w:sz w:val="24"/>
          <w:szCs w:val="24"/>
        </w:rPr>
      </w:pPr>
      <w:r>
        <w:rPr>
          <w:rFonts w:ascii="Garamond" w:hAnsi="Garamond"/>
          <w:sz w:val="24"/>
          <w:szCs w:val="24"/>
        </w:rPr>
        <w:t>Opiskelijoiden mielestä opettajat tukevat osallistumista ja mielipiteen ilmaisua, mutta kolmannes kokee yhä, että luokan ilmapiiri ei sitä tue. Tilanne on kuitenkin hieman parantunut tänä vuonna. Opettajat koetaan oikeudenmukaisiksi, ja opettajien ja opiskelijoiden välinen vuorovaikutus toimii. Lukion lopettamista on pohtinut noin 16 % opiskelijoista (2025 lähes 20 %).</w:t>
      </w:r>
    </w:p>
    <w:p w14:paraId="470057AE" w14:textId="77777777" w:rsidR="002D0504" w:rsidRDefault="002D0504" w:rsidP="002D0504">
      <w:pPr>
        <w:rPr>
          <w:b/>
          <w:bCs/>
        </w:rPr>
      </w:pPr>
    </w:p>
    <w:p w14:paraId="73309981" w14:textId="77777777" w:rsidR="002D0504" w:rsidRDefault="002D0504" w:rsidP="002D0504">
      <w:r w:rsidRPr="000A0EBC">
        <w:rPr>
          <w:b/>
          <w:bCs/>
        </w:rPr>
        <w:t>OSIO 4</w:t>
      </w:r>
      <w:r>
        <w:t xml:space="preserve"> </w:t>
      </w:r>
    </w:p>
    <w:p w14:paraId="2A7DEE43" w14:textId="77777777" w:rsidR="002D0504" w:rsidRPr="00956F9E" w:rsidRDefault="002D0504" w:rsidP="002D0504">
      <w:pPr>
        <w:ind w:firstLine="1304"/>
        <w:rPr>
          <w:rFonts w:ascii="Garamond" w:hAnsi="Garamond"/>
          <w:b/>
          <w:bCs/>
          <w:sz w:val="24"/>
          <w:szCs w:val="24"/>
        </w:rPr>
      </w:pPr>
      <w:r w:rsidRPr="00956F9E">
        <w:rPr>
          <w:rFonts w:ascii="Garamond" w:hAnsi="Garamond"/>
          <w:b/>
          <w:bCs/>
          <w:sz w:val="24"/>
          <w:szCs w:val="24"/>
        </w:rPr>
        <w:t>Kiusaaminen</w:t>
      </w:r>
    </w:p>
    <w:p w14:paraId="3C2A58AE" w14:textId="77777777" w:rsidR="002D0504" w:rsidRDefault="002D0504" w:rsidP="002D0504">
      <w:pPr>
        <w:spacing w:line="360" w:lineRule="auto"/>
        <w:ind w:left="1304"/>
        <w:rPr>
          <w:rFonts w:ascii="Garamond" w:hAnsi="Garamond"/>
          <w:sz w:val="24"/>
          <w:szCs w:val="24"/>
        </w:rPr>
      </w:pPr>
      <w:r>
        <w:rPr>
          <w:rFonts w:ascii="Garamond" w:hAnsi="Garamond"/>
          <w:sz w:val="24"/>
          <w:szCs w:val="24"/>
        </w:rPr>
        <w:t>Kiusaamista on havaittu yhä: noin 20 % kokee nähneensä kiusaamista, mikä on vähemmän kuin aiemmin (2025 30 %, 2024 25 %). Noin 15 % on nähnyt jatkuvaa kiusaamista (2024 13 %). Noin 10 % on ollut kiusaamisen kohteena (2025 noin 20 %), mutta itse juuri kukaan ei tiedosta kiusanneensa. Kiusaaminen on ensisijaisesti ivallista puhumista ja ryhmän ulkopuolelle jättämistä sekä ilkeiden juttujen kertomista takanapäin. Kiusaajiksi koetaan useammin muut opiskelijat, mutta jonkin verran myös henkilökunnan edustajat. Suurin osa opiskelijoista kokee olevansa tärkeä osa kouluyhteisöä (lähes 80 % antoi arvosanan 3–5 asteikolla 1–5, vuonna 2025 noin 70 %).</w:t>
      </w:r>
    </w:p>
    <w:p w14:paraId="3F98EAF8" w14:textId="77777777" w:rsidR="002D0504" w:rsidRDefault="002D0504" w:rsidP="002D0504">
      <w:pPr>
        <w:spacing w:line="360" w:lineRule="auto"/>
        <w:ind w:left="1304"/>
        <w:rPr>
          <w:rFonts w:ascii="Garamond" w:hAnsi="Garamond"/>
          <w:b/>
          <w:bCs/>
          <w:sz w:val="24"/>
          <w:szCs w:val="24"/>
        </w:rPr>
      </w:pPr>
    </w:p>
    <w:p w14:paraId="687B0B2D" w14:textId="77777777" w:rsidR="002D0504" w:rsidRDefault="002D0504" w:rsidP="002D0504">
      <w:pPr>
        <w:tabs>
          <w:tab w:val="left" w:pos="3600"/>
        </w:tabs>
        <w:rPr>
          <w:b/>
          <w:bCs/>
        </w:rPr>
      </w:pPr>
      <w:r w:rsidRPr="00621C78">
        <w:rPr>
          <w:b/>
          <w:bCs/>
        </w:rPr>
        <w:t>OSIO 5</w:t>
      </w:r>
    </w:p>
    <w:p w14:paraId="5368AA71" w14:textId="77777777" w:rsidR="002D0504" w:rsidRDefault="002D0504" w:rsidP="002D0504">
      <w:pPr>
        <w:spacing w:line="360" w:lineRule="auto"/>
        <w:ind w:left="1304"/>
        <w:rPr>
          <w:rFonts w:ascii="Garamond" w:hAnsi="Garamond"/>
          <w:b/>
          <w:bCs/>
          <w:sz w:val="24"/>
          <w:szCs w:val="24"/>
        </w:rPr>
      </w:pPr>
      <w:r>
        <w:rPr>
          <w:rFonts w:ascii="Garamond" w:hAnsi="Garamond"/>
          <w:b/>
          <w:bCs/>
          <w:sz w:val="24"/>
          <w:szCs w:val="24"/>
        </w:rPr>
        <w:t xml:space="preserve">Lukuvuosi 2025–2026 </w:t>
      </w:r>
    </w:p>
    <w:p w14:paraId="715F9CDF" w14:textId="77777777" w:rsidR="002D0504" w:rsidRDefault="002D0504" w:rsidP="002D0504">
      <w:pPr>
        <w:spacing w:line="360" w:lineRule="auto"/>
        <w:ind w:left="1304"/>
        <w:rPr>
          <w:rFonts w:ascii="Garamond" w:hAnsi="Garamond"/>
          <w:sz w:val="24"/>
          <w:szCs w:val="24"/>
        </w:rPr>
      </w:pPr>
      <w:r w:rsidRPr="79250A47">
        <w:rPr>
          <w:rFonts w:ascii="Garamond" w:hAnsi="Garamond"/>
          <w:sz w:val="24"/>
          <w:szCs w:val="24"/>
        </w:rPr>
        <w:t>Opiskelu on tuntunut kuormittavalta vähintään keskimääräisesti noin 80 %:n mielestä (2025 noin 90 %), ja keskittymisvaikeuksia kokee noin 70 % kuten edellisenäkin vuonna. Syynä keskittymisongelmiin mainitaan monenlaisia: diagnosoimaton ADHD, kotiasiat, mielenterveysongelmat, epäselvät ohjeet, nopea opiskelurytmi ja vähäiset tauot sekä koulutehtävien määrä. Myös ”addiktio huumeisiin” mainitaan. Kännyköiden käytöstä ollaan montaa mieltä: ”oma häpeä”, jos käyttää. Keskittymistä sen mainitaan häiritsevän.</w:t>
      </w:r>
    </w:p>
    <w:p w14:paraId="7C11FF75" w14:textId="77777777" w:rsidR="002D0504" w:rsidRDefault="002D0504" w:rsidP="002D0504">
      <w:pPr>
        <w:spacing w:line="360" w:lineRule="auto"/>
        <w:ind w:left="1304"/>
        <w:rPr>
          <w:rFonts w:ascii="Garamond" w:hAnsi="Garamond"/>
          <w:sz w:val="24"/>
          <w:szCs w:val="24"/>
        </w:rPr>
      </w:pPr>
      <w:r>
        <w:rPr>
          <w:rFonts w:ascii="Garamond" w:hAnsi="Garamond"/>
          <w:sz w:val="24"/>
          <w:szCs w:val="24"/>
        </w:rPr>
        <w:t xml:space="preserve">Tavoitteet opiskelussaan on kokenut saavuttaneensa vähintään keskimääräisesti noin 80 % opiskelijoista, kuten edellisenäkin vuonna. Opiskeluun on saatu riittävästi tukea ja opiskelumetodit koetaan enimmäkseen melko monipuolisiksi. Toiveita on kuitenkin luovemmasta tekemisestä ryhmissä ja menetelmien monipuolistamisesta. Opettajien </w:t>
      </w:r>
      <w:r>
        <w:rPr>
          <w:rFonts w:ascii="Garamond" w:hAnsi="Garamond"/>
          <w:sz w:val="24"/>
          <w:szCs w:val="24"/>
        </w:rPr>
        <w:lastRenderedPageBreak/>
        <w:t>toivottiin kirjoituttavan enemmän muistiinpanoja ja oppituntien toivottiin olevan suunnitellumpia.</w:t>
      </w:r>
    </w:p>
    <w:p w14:paraId="598233CC" w14:textId="77777777" w:rsidR="002D0504" w:rsidRDefault="002D0504" w:rsidP="002D0504">
      <w:pPr>
        <w:spacing w:line="360" w:lineRule="auto"/>
        <w:ind w:left="1304"/>
        <w:rPr>
          <w:rFonts w:ascii="Garamond" w:hAnsi="Garamond"/>
          <w:sz w:val="24"/>
          <w:szCs w:val="24"/>
        </w:rPr>
      </w:pPr>
      <w:r>
        <w:rPr>
          <w:rFonts w:ascii="Garamond" w:hAnsi="Garamond"/>
          <w:sz w:val="24"/>
          <w:szCs w:val="24"/>
        </w:rPr>
        <w:t xml:space="preserve">Tarvetta oppimisen tukeen ei erityisesti koeta. Alle 10 % kokee tarvitsevansa tukea keskimääräistä enemmän, samoin kuin edellisenäkin vuonna. </w:t>
      </w:r>
    </w:p>
    <w:p w14:paraId="730A0288" w14:textId="77777777" w:rsidR="002D0504" w:rsidRDefault="002D0504" w:rsidP="002D0504">
      <w:pPr>
        <w:spacing w:line="360" w:lineRule="auto"/>
        <w:ind w:left="1304"/>
        <w:rPr>
          <w:rFonts w:ascii="Garamond" w:hAnsi="Garamond"/>
          <w:sz w:val="24"/>
          <w:szCs w:val="24"/>
        </w:rPr>
      </w:pPr>
      <w:r w:rsidRPr="79250A47">
        <w:rPr>
          <w:rFonts w:ascii="Garamond" w:hAnsi="Garamond"/>
          <w:sz w:val="24"/>
          <w:szCs w:val="24"/>
        </w:rPr>
        <w:t>Välipalan torstaisin kokee tarpeelliseksi noin 80 % opiskelijoista (2025 68 %). Takomo-ravintola kouluruokalana koetaan muuten hyväksi, mutta matkaa pidetään liian pitkänä ja reittiä varsinkin talvella hankalana. Muutaman mielestä ruokatunnilla saa toisaalta liikuntaa.</w:t>
      </w:r>
    </w:p>
    <w:p w14:paraId="62100B0C" w14:textId="77777777" w:rsidR="002D0504" w:rsidRPr="00510389" w:rsidRDefault="002D0504" w:rsidP="002D0504">
      <w:pPr>
        <w:spacing w:line="360" w:lineRule="auto"/>
        <w:ind w:left="1304"/>
        <w:rPr>
          <w:rFonts w:ascii="Garamond" w:hAnsi="Garamond"/>
          <w:sz w:val="24"/>
          <w:szCs w:val="24"/>
        </w:rPr>
      </w:pPr>
      <w:r>
        <w:rPr>
          <w:rFonts w:ascii="Garamond" w:hAnsi="Garamond"/>
          <w:sz w:val="24"/>
          <w:szCs w:val="24"/>
        </w:rPr>
        <w:t>Lukion sijaintia kaivoksen miljöössä pidetään lähes yksimielisesti hyvänä: uniikki ympäristö, rauhallista. Opiskelutilat saisivat olla väljemmät ja siistimmät, ja remonttitarpeestakin mainitaan.</w:t>
      </w:r>
    </w:p>
    <w:p w14:paraId="6F3FAC3C" w14:textId="77777777" w:rsidR="00394524" w:rsidRDefault="00394524"/>
    <w:sectPr w:rsidR="00394524" w:rsidSect="002D050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04"/>
    <w:rsid w:val="002D0504"/>
    <w:rsid w:val="00353071"/>
    <w:rsid w:val="00394524"/>
    <w:rsid w:val="00E113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165E"/>
  <w15:chartTrackingRefBased/>
  <w15:docId w15:val="{5C69A022-58E3-4E8A-87B4-4DD8F44B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D0504"/>
    <w:pPr>
      <w:spacing w:line="259" w:lineRule="auto"/>
    </w:pPr>
    <w:rPr>
      <w:kern w:val="0"/>
      <w:sz w:val="22"/>
      <w:szCs w:val="22"/>
      <w14:ligatures w14:val="none"/>
    </w:rPr>
  </w:style>
  <w:style w:type="paragraph" w:styleId="Otsikko1">
    <w:name w:val="heading 1"/>
    <w:basedOn w:val="Normaali"/>
    <w:next w:val="Normaali"/>
    <w:link w:val="Otsikko1Char"/>
    <w:uiPriority w:val="9"/>
    <w:qFormat/>
    <w:rsid w:val="002D05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2D05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2D050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2D050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tsikko5">
    <w:name w:val="heading 5"/>
    <w:basedOn w:val="Normaali"/>
    <w:next w:val="Normaali"/>
    <w:link w:val="Otsikko5Char"/>
    <w:uiPriority w:val="9"/>
    <w:semiHidden/>
    <w:unhideWhenUsed/>
    <w:qFormat/>
    <w:rsid w:val="002D050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tsikko6">
    <w:name w:val="heading 6"/>
    <w:basedOn w:val="Normaali"/>
    <w:next w:val="Normaali"/>
    <w:link w:val="Otsikko6Char"/>
    <w:uiPriority w:val="9"/>
    <w:semiHidden/>
    <w:unhideWhenUsed/>
    <w:qFormat/>
    <w:rsid w:val="002D050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tsikko7">
    <w:name w:val="heading 7"/>
    <w:basedOn w:val="Normaali"/>
    <w:next w:val="Normaali"/>
    <w:link w:val="Otsikko7Char"/>
    <w:uiPriority w:val="9"/>
    <w:semiHidden/>
    <w:unhideWhenUsed/>
    <w:qFormat/>
    <w:rsid w:val="002D050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tsikko8">
    <w:name w:val="heading 8"/>
    <w:basedOn w:val="Normaali"/>
    <w:next w:val="Normaali"/>
    <w:link w:val="Otsikko8Char"/>
    <w:uiPriority w:val="9"/>
    <w:semiHidden/>
    <w:unhideWhenUsed/>
    <w:qFormat/>
    <w:rsid w:val="002D050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tsikko9">
    <w:name w:val="heading 9"/>
    <w:basedOn w:val="Normaali"/>
    <w:next w:val="Normaali"/>
    <w:link w:val="Otsikko9Char"/>
    <w:uiPriority w:val="9"/>
    <w:semiHidden/>
    <w:unhideWhenUsed/>
    <w:qFormat/>
    <w:rsid w:val="002D050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D050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D050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D050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D050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D050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D050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D050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D050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D0504"/>
    <w:rPr>
      <w:rFonts w:eastAsiaTheme="majorEastAsia" w:cstheme="majorBidi"/>
      <w:color w:val="272727" w:themeColor="text1" w:themeTint="D8"/>
    </w:rPr>
  </w:style>
  <w:style w:type="paragraph" w:styleId="Otsikko">
    <w:name w:val="Title"/>
    <w:basedOn w:val="Normaali"/>
    <w:next w:val="Normaali"/>
    <w:link w:val="OtsikkoChar"/>
    <w:uiPriority w:val="10"/>
    <w:qFormat/>
    <w:rsid w:val="002D05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2D050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D050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2D050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D0504"/>
    <w:pPr>
      <w:spacing w:before="160" w:line="278" w:lineRule="auto"/>
      <w:jc w:val="center"/>
    </w:pPr>
    <w:rPr>
      <w:i/>
      <w:iCs/>
      <w:color w:val="404040" w:themeColor="text1" w:themeTint="BF"/>
      <w:kern w:val="2"/>
      <w:sz w:val="24"/>
      <w:szCs w:val="24"/>
      <w14:ligatures w14:val="standardContextual"/>
    </w:rPr>
  </w:style>
  <w:style w:type="character" w:customStyle="1" w:styleId="LainausChar">
    <w:name w:val="Lainaus Char"/>
    <w:basedOn w:val="Kappaleenoletusfontti"/>
    <w:link w:val="Lainaus"/>
    <w:uiPriority w:val="29"/>
    <w:rsid w:val="002D0504"/>
    <w:rPr>
      <w:i/>
      <w:iCs/>
      <w:color w:val="404040" w:themeColor="text1" w:themeTint="BF"/>
    </w:rPr>
  </w:style>
  <w:style w:type="paragraph" w:styleId="Luettelokappale">
    <w:name w:val="List Paragraph"/>
    <w:basedOn w:val="Normaali"/>
    <w:uiPriority w:val="34"/>
    <w:qFormat/>
    <w:rsid w:val="002D0504"/>
    <w:pPr>
      <w:spacing w:line="278" w:lineRule="auto"/>
      <w:ind w:left="720"/>
      <w:contextualSpacing/>
    </w:pPr>
    <w:rPr>
      <w:kern w:val="2"/>
      <w:sz w:val="24"/>
      <w:szCs w:val="24"/>
      <w14:ligatures w14:val="standardContextual"/>
    </w:rPr>
  </w:style>
  <w:style w:type="character" w:styleId="Voimakaskorostus">
    <w:name w:val="Intense Emphasis"/>
    <w:basedOn w:val="Kappaleenoletusfontti"/>
    <w:uiPriority w:val="21"/>
    <w:qFormat/>
    <w:rsid w:val="002D0504"/>
    <w:rPr>
      <w:i/>
      <w:iCs/>
      <w:color w:val="0F4761" w:themeColor="accent1" w:themeShade="BF"/>
    </w:rPr>
  </w:style>
  <w:style w:type="paragraph" w:styleId="Erottuvalainaus">
    <w:name w:val="Intense Quote"/>
    <w:basedOn w:val="Normaali"/>
    <w:next w:val="Normaali"/>
    <w:link w:val="ErottuvalainausChar"/>
    <w:uiPriority w:val="30"/>
    <w:qFormat/>
    <w:rsid w:val="002D050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ErottuvalainausChar">
    <w:name w:val="Erottuva lainaus Char"/>
    <w:basedOn w:val="Kappaleenoletusfontti"/>
    <w:link w:val="Erottuvalainaus"/>
    <w:uiPriority w:val="30"/>
    <w:rsid w:val="002D0504"/>
    <w:rPr>
      <w:i/>
      <w:iCs/>
      <w:color w:val="0F4761" w:themeColor="accent1" w:themeShade="BF"/>
    </w:rPr>
  </w:style>
  <w:style w:type="character" w:styleId="Erottuvaviittaus">
    <w:name w:val="Intense Reference"/>
    <w:basedOn w:val="Kappaleenoletusfontti"/>
    <w:uiPriority w:val="32"/>
    <w:qFormat/>
    <w:rsid w:val="002D0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7689</Characters>
  <Application>Microsoft Office Word</Application>
  <DocSecurity>0</DocSecurity>
  <Lines>64</Lines>
  <Paragraphs>17</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Räsänen Juhani</dc:creator>
  <cp:keywords/>
  <dc:description/>
  <cp:lastModifiedBy>Räsänen Juhani</cp:lastModifiedBy>
  <cp:revision>1</cp:revision>
  <dcterms:created xsi:type="dcterms:W3CDTF">2026-06-11T09:18:00Z</dcterms:created>
  <dcterms:modified xsi:type="dcterms:W3CDTF">2026-06-11T09:18:00Z</dcterms:modified>
</cp:coreProperties>
</file>