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13967" w:type="dxa"/>
        <w:tblInd w:w="-176" w:type="dxa"/>
        <w:tblLook w:val="04A0" w:firstRow="1" w:lastRow="0" w:firstColumn="1" w:lastColumn="0" w:noHBand="0" w:noVBand="1"/>
      </w:tblPr>
      <w:tblGrid>
        <w:gridCol w:w="975"/>
        <w:gridCol w:w="812"/>
        <w:gridCol w:w="975"/>
        <w:gridCol w:w="973"/>
        <w:gridCol w:w="976"/>
        <w:gridCol w:w="973"/>
        <w:gridCol w:w="843"/>
        <w:gridCol w:w="943"/>
        <w:gridCol w:w="961"/>
        <w:gridCol w:w="952"/>
        <w:gridCol w:w="848"/>
        <w:gridCol w:w="975"/>
        <w:gridCol w:w="974"/>
        <w:gridCol w:w="975"/>
        <w:gridCol w:w="812"/>
      </w:tblGrid>
      <w:tr w:rsidR="00AE250C" w:rsidTr="00C46D51">
        <w:trPr>
          <w:trHeight w:val="909"/>
        </w:trPr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</w:t>
            </w: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M</w:t>
            </w:r>
          </w:p>
        </w:tc>
        <w:tc>
          <w:tcPr>
            <w:tcW w:w="812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A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D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A</w:t>
            </w: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G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A</w:t>
            </w:r>
          </w:p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S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color w:val="FF0000"/>
                <w:sz w:val="56"/>
                <w:szCs w:val="56"/>
                <w:lang w:val="fi-FI"/>
              </w:rPr>
              <w:t>C</w:t>
            </w: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A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R</w:t>
            </w:r>
          </w:p>
        </w:tc>
        <w:tc>
          <w:tcPr>
            <w:tcW w:w="848" w:type="dxa"/>
            <w:shd w:val="clear" w:color="auto" w:fill="000000" w:themeFill="text1"/>
            <w:tcMar>
              <w:left w:w="108" w:type="dxa"/>
            </w:tcMar>
            <w:vAlign w:val="center"/>
          </w:tcPr>
          <w:p w:rsidR="00AE250C" w:rsidRDefault="00AE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  <w:vAlign w:val="center"/>
          </w:tcPr>
          <w:p w:rsidR="00AE250C" w:rsidRDefault="00AE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4" w:type="dxa"/>
            <w:shd w:val="clear" w:color="auto" w:fill="000000" w:themeFill="text1"/>
            <w:tcMar>
              <w:left w:w="108" w:type="dxa"/>
            </w:tcMar>
            <w:vAlign w:val="center"/>
          </w:tcPr>
          <w:p w:rsidR="00AE250C" w:rsidRDefault="00AE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  <w:vAlign w:val="center"/>
          </w:tcPr>
          <w:p w:rsidR="00AE250C" w:rsidRDefault="00AE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2" w:type="dxa"/>
            <w:shd w:val="clear" w:color="auto" w:fill="000000" w:themeFill="text1"/>
            <w:tcMar>
              <w:left w:w="108" w:type="dxa"/>
            </w:tcMar>
            <w:vAlign w:val="center"/>
          </w:tcPr>
          <w:p w:rsidR="00AE250C" w:rsidRDefault="00AE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AE250C" w:rsidTr="00C46D51">
        <w:trPr>
          <w:trHeight w:val="884"/>
        </w:trPr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2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3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6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</w:t>
            </w: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O</w:t>
            </w:r>
          </w:p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R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color w:val="FF0000"/>
                <w:sz w:val="56"/>
                <w:szCs w:val="56"/>
                <w:lang w:val="fi-FI"/>
              </w:rPr>
              <w:t>A</w:t>
            </w: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V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A</w:t>
            </w:r>
          </w:p>
        </w:tc>
        <w:tc>
          <w:tcPr>
            <w:tcW w:w="848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4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2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AE250C" w:rsidTr="00C46D51">
        <w:trPr>
          <w:trHeight w:val="909"/>
        </w:trPr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2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3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3</w:t>
            </w: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M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E</w:t>
            </w:r>
          </w:p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R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color w:val="FF0000"/>
                <w:sz w:val="56"/>
                <w:szCs w:val="56"/>
                <w:lang w:val="fi-FI"/>
              </w:rPr>
              <w:t>C</w:t>
            </w: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I</w:t>
            </w:r>
          </w:p>
        </w:tc>
        <w:tc>
          <w:tcPr>
            <w:tcW w:w="952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48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4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2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AE250C" w:rsidTr="00C46D51">
        <w:trPr>
          <w:trHeight w:val="909"/>
        </w:trPr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2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3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6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4</w:t>
            </w: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I</w:t>
            </w:r>
          </w:p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T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color w:val="FF0000"/>
                <w:sz w:val="56"/>
                <w:szCs w:val="56"/>
                <w:lang w:val="fi-FI"/>
              </w:rPr>
              <w:t>A</w:t>
            </w: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L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I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A</w:t>
            </w: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4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2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AE250C" w:rsidTr="00C46D51">
        <w:trPr>
          <w:trHeight w:val="909"/>
        </w:trPr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2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3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6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3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43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fi-FI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56"/>
                <w:szCs w:val="56"/>
                <w:lang w:val="fi-FI"/>
              </w:rPr>
              <w:t>H</w:t>
            </w: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E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L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S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I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N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K</w:t>
            </w:r>
          </w:p>
        </w:tc>
        <w:tc>
          <w:tcPr>
            <w:tcW w:w="812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I</w:t>
            </w:r>
          </w:p>
        </w:tc>
      </w:tr>
      <w:tr w:rsidR="00AE250C" w:rsidTr="00C46D51">
        <w:trPr>
          <w:trHeight w:val="884"/>
        </w:trPr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2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3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6</w:t>
            </w: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P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O</w:t>
            </w:r>
          </w:p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M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color w:val="FF0000"/>
                <w:sz w:val="56"/>
                <w:szCs w:val="56"/>
                <w:lang w:val="fi-FI"/>
              </w:rPr>
              <w:t>O</w:t>
            </w: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D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O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R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O</w:t>
            </w:r>
          </w:p>
        </w:tc>
        <w:tc>
          <w:tcPr>
            <w:tcW w:w="974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2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AE250C" w:rsidTr="00C46D51">
        <w:trPr>
          <w:trHeight w:val="909"/>
        </w:trPr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2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7</w:t>
            </w: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B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O</w:t>
            </w: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N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J</w:t>
            </w:r>
          </w:p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O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color w:val="FF0000"/>
                <w:sz w:val="56"/>
                <w:szCs w:val="56"/>
                <w:lang w:val="fi-FI"/>
              </w:rPr>
              <w:t>U</w:t>
            </w: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R</w:t>
            </w:r>
          </w:p>
        </w:tc>
        <w:tc>
          <w:tcPr>
            <w:tcW w:w="952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48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4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2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AE250C" w:rsidTr="00C46D51">
        <w:trPr>
          <w:trHeight w:val="909"/>
        </w:trPr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2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3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8</w:t>
            </w: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A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D</w:t>
            </w:r>
          </w:p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I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color w:val="FF0000"/>
                <w:sz w:val="56"/>
                <w:szCs w:val="56"/>
                <w:lang w:val="fi-FI"/>
              </w:rPr>
              <w:t>E</w:t>
            </w: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U</w:t>
            </w:r>
          </w:p>
        </w:tc>
        <w:tc>
          <w:tcPr>
            <w:tcW w:w="952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48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4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2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AE250C" w:rsidTr="00C46D51">
        <w:trPr>
          <w:trHeight w:val="909"/>
        </w:trPr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2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3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9</w:t>
            </w: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M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A</w:t>
            </w:r>
          </w:p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N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color w:val="FF0000"/>
                <w:sz w:val="56"/>
                <w:szCs w:val="56"/>
                <w:lang w:val="fi-FI"/>
              </w:rPr>
              <w:t>T</w:t>
            </w: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E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L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I</w:t>
            </w: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4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2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AE250C" w:rsidTr="00C46D51">
        <w:trPr>
          <w:trHeight w:val="909"/>
        </w:trPr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2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3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10</w:t>
            </w: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A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N</w:t>
            </w:r>
          </w:p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S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color w:val="FF0000"/>
                <w:sz w:val="56"/>
                <w:szCs w:val="56"/>
                <w:lang w:val="fi-FI"/>
              </w:rPr>
              <w:t>E</w:t>
            </w: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L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M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AE250C" w:rsidRDefault="00C4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fi-FI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fi-FI"/>
              </w:rPr>
              <w:t>I</w:t>
            </w: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4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75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12" w:type="dxa"/>
            <w:shd w:val="clear" w:color="auto" w:fill="000000" w:themeFill="text1"/>
            <w:tcMar>
              <w:left w:w="108" w:type="dxa"/>
            </w:tcMar>
          </w:tcPr>
          <w:p w:rsidR="00AE250C" w:rsidRDefault="00AE250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AE250C" w:rsidRDefault="00C46D51" w:rsidP="00C46D51">
      <w:r>
        <w:rPr>
          <w:rFonts w:ascii="Times New Roman" w:hAnsi="Times New Roman" w:cs="Times New Roman"/>
          <w:sz w:val="40"/>
          <w:szCs w:val="40"/>
          <w:lang w:val="fi-FI"/>
        </w:rPr>
        <w:t xml:space="preserve"> </w:t>
      </w:r>
      <w:bookmarkStart w:id="0" w:name="_GoBack"/>
      <w:bookmarkEnd w:id="0"/>
    </w:p>
    <w:sectPr w:rsidR="00AE250C">
      <w:pgSz w:w="16838" w:h="11906" w:orient="landscape"/>
      <w:pgMar w:top="1134" w:right="1417" w:bottom="1134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0C"/>
    <w:rsid w:val="00AE250C"/>
    <w:rsid w:val="00C4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9C23D-4CDF-4FA3-8D0F-49C599EC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00" w:line="276" w:lineRule="auto"/>
    </w:pPr>
    <w:rPr>
      <w:lang w:val="ru-RU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88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table" w:styleId="TaulukkoRuudukko">
    <w:name w:val="Table Grid"/>
    <w:basedOn w:val="Normaalitaulukko"/>
    <w:uiPriority w:val="59"/>
    <w:rsid w:val="00402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Pirnet Opetus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dc:description/>
  <cp:lastModifiedBy>Tiina Sarisalmi</cp:lastModifiedBy>
  <cp:revision>2</cp:revision>
  <dcterms:created xsi:type="dcterms:W3CDTF">2019-06-10T11:04:00Z</dcterms:created>
  <dcterms:modified xsi:type="dcterms:W3CDTF">2019-06-10T11:04:00Z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