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474" w:rsidRPr="00C6356A" w:rsidRDefault="00AD1474" w:rsidP="00C6356A">
      <w:pPr>
        <w:spacing w:line="360" w:lineRule="auto"/>
        <w:rPr>
          <w:rFonts w:ascii="Baskerville Old Face" w:hAnsi="Baskerville Old Face"/>
          <w:b/>
          <w:bCs/>
          <w:sz w:val="32"/>
          <w:szCs w:val="32"/>
        </w:rPr>
      </w:pPr>
      <w:r w:rsidRPr="00C6356A">
        <w:rPr>
          <w:rFonts w:ascii="Baskerville Old Face" w:hAnsi="Baskerville Old Face"/>
          <w:b/>
          <w:bCs/>
          <w:sz w:val="32"/>
          <w:szCs w:val="32"/>
        </w:rPr>
        <w:t>YH2 Taloustieto</w:t>
      </w:r>
    </w:p>
    <w:p w:rsidR="008900D6" w:rsidRPr="00C6356A" w:rsidRDefault="00724815" w:rsidP="00C6356A">
      <w:pPr>
        <w:spacing w:line="360" w:lineRule="auto"/>
        <w:rPr>
          <w:rFonts w:ascii="Baskerville Old Face" w:hAnsi="Baskerville Old Face"/>
          <w:b/>
          <w:bCs/>
          <w:sz w:val="32"/>
          <w:szCs w:val="32"/>
        </w:rPr>
      </w:pPr>
      <w:r w:rsidRPr="00C6356A">
        <w:rPr>
          <w:rFonts w:ascii="Baskerville Old Face" w:hAnsi="Baskerville Old Face"/>
          <w:b/>
          <w:bCs/>
          <w:sz w:val="32"/>
          <w:szCs w:val="32"/>
        </w:rPr>
        <w:t xml:space="preserve">Viikko 16 </w:t>
      </w:r>
      <w:r w:rsidR="00BE1DC5" w:rsidRPr="00C6356A">
        <w:rPr>
          <w:rFonts w:ascii="Baskerville Old Face" w:hAnsi="Baskerville Old Face"/>
          <w:b/>
          <w:bCs/>
          <w:sz w:val="32"/>
          <w:szCs w:val="32"/>
        </w:rPr>
        <w:t>– 5. ja 6.kurssikerta</w:t>
      </w:r>
    </w:p>
    <w:p w:rsidR="00724815" w:rsidRDefault="00724815">
      <w:pPr>
        <w:rPr>
          <w:b/>
          <w:bCs/>
          <w:sz w:val="28"/>
          <w:szCs w:val="28"/>
        </w:rPr>
      </w:pPr>
    </w:p>
    <w:p w:rsidR="00724815" w:rsidRDefault="00724815" w:rsidP="00724815">
      <w:pPr>
        <w:spacing w:line="360" w:lineRule="auto"/>
        <w:jc w:val="both"/>
        <w:rPr>
          <w:sz w:val="24"/>
          <w:szCs w:val="24"/>
        </w:rPr>
      </w:pPr>
      <w:r>
        <w:rPr>
          <w:sz w:val="24"/>
          <w:szCs w:val="24"/>
        </w:rPr>
        <w:t>Tällä viikolla annan teille projektin koko viikoksi eli en laita erikseen joka tunnille tehtäviä. Tarkoituksena on käydä omatoimisesti kappaleet 5-8 (ne ovat melko lyhyitä ja hankalaa asiaa on vähän eli älä pelästy etukäteen</w:t>
      </w:r>
      <w:r w:rsidR="00954DAB">
        <w:rPr>
          <w:sz w:val="24"/>
          <w:szCs w:val="24"/>
        </w:rPr>
        <w:t xml:space="preserve"> työmäärää</w:t>
      </w:r>
      <w:r>
        <w:rPr>
          <w:sz w:val="24"/>
          <w:szCs w:val="24"/>
        </w:rPr>
        <w:t xml:space="preserve">). Kappaleet käsittelevät hinnan määräytymistä markkinoilla, vapaata kilpailua, yrittäjyyttä ja ulkomaankauppaa. Jos käytät Kanta-kirjasarjaa, etsi vastaavat kappaleet sieltä. </w:t>
      </w:r>
    </w:p>
    <w:p w:rsidR="00724815" w:rsidRDefault="00724815" w:rsidP="00724815">
      <w:pPr>
        <w:spacing w:line="360" w:lineRule="auto"/>
        <w:jc w:val="both"/>
        <w:rPr>
          <w:b/>
          <w:bCs/>
          <w:sz w:val="24"/>
          <w:szCs w:val="24"/>
        </w:rPr>
      </w:pPr>
      <w:r>
        <w:rPr>
          <w:sz w:val="24"/>
          <w:szCs w:val="24"/>
        </w:rPr>
        <w:t xml:space="preserve">Suosittelen jakamaan työmäärän osiin koko viikoksi. Kerralla ei kannata yrittää sisäistää neljää kappaletta. </w:t>
      </w:r>
      <w:r w:rsidRPr="00724815">
        <w:rPr>
          <w:b/>
          <w:bCs/>
          <w:sz w:val="24"/>
          <w:szCs w:val="24"/>
        </w:rPr>
        <w:t xml:space="preserve">Tee tehtävät osissa, mutta palauta ne yhdessä </w:t>
      </w:r>
      <w:r>
        <w:rPr>
          <w:b/>
          <w:bCs/>
          <w:sz w:val="24"/>
          <w:szCs w:val="24"/>
        </w:rPr>
        <w:t>Word-</w:t>
      </w:r>
      <w:r w:rsidRPr="00724815">
        <w:rPr>
          <w:b/>
          <w:bCs/>
          <w:sz w:val="24"/>
          <w:szCs w:val="24"/>
        </w:rPr>
        <w:t>tiedostossa Peda.netiin viimeistään sunnuntaina 19.4 klo21.</w:t>
      </w:r>
      <w:r>
        <w:rPr>
          <w:b/>
          <w:bCs/>
          <w:sz w:val="24"/>
          <w:szCs w:val="24"/>
        </w:rPr>
        <w:t xml:space="preserve"> </w:t>
      </w:r>
    </w:p>
    <w:p w:rsidR="00063AF8" w:rsidRDefault="00063AF8" w:rsidP="00724815">
      <w:pPr>
        <w:spacing w:line="360" w:lineRule="auto"/>
        <w:jc w:val="both"/>
        <w:rPr>
          <w:b/>
          <w:bCs/>
          <w:sz w:val="24"/>
          <w:szCs w:val="24"/>
        </w:rPr>
      </w:pPr>
    </w:p>
    <w:p w:rsidR="00511BAD" w:rsidRDefault="00BA5058" w:rsidP="00724815">
      <w:pPr>
        <w:spacing w:line="360" w:lineRule="auto"/>
        <w:jc w:val="both"/>
        <w:rPr>
          <w:b/>
          <w:bCs/>
          <w:sz w:val="24"/>
          <w:szCs w:val="24"/>
        </w:rPr>
      </w:pPr>
      <w:r>
        <w:rPr>
          <w:b/>
          <w:bCs/>
          <w:sz w:val="24"/>
          <w:szCs w:val="24"/>
        </w:rPr>
        <w:t xml:space="preserve">Ohjeet viikolle: </w:t>
      </w:r>
    </w:p>
    <w:p w:rsidR="00511BAD" w:rsidRDefault="00511BAD" w:rsidP="00724815">
      <w:pPr>
        <w:spacing w:line="360" w:lineRule="auto"/>
        <w:jc w:val="both"/>
        <w:rPr>
          <w:b/>
          <w:bCs/>
          <w:sz w:val="24"/>
          <w:szCs w:val="24"/>
        </w:rPr>
      </w:pPr>
    </w:p>
    <w:p w:rsidR="00BA5058" w:rsidRPr="00396E1F" w:rsidRDefault="00BA5058" w:rsidP="00BA5058">
      <w:pPr>
        <w:pStyle w:val="Luettelokappale"/>
        <w:numPr>
          <w:ilvl w:val="0"/>
          <w:numId w:val="1"/>
        </w:numPr>
        <w:spacing w:line="360" w:lineRule="auto"/>
        <w:jc w:val="both"/>
        <w:rPr>
          <w:sz w:val="24"/>
          <w:szCs w:val="24"/>
        </w:rPr>
      </w:pPr>
      <w:r>
        <w:rPr>
          <w:sz w:val="24"/>
          <w:szCs w:val="24"/>
        </w:rPr>
        <w:t>Opiskele omatoimisesti kappaleet 5-8 (jos käytät Kanta-kirjasarjaa, etsi sieltä vastaavat)</w:t>
      </w:r>
      <w:r w:rsidR="00954DAB">
        <w:rPr>
          <w:sz w:val="24"/>
          <w:szCs w:val="24"/>
        </w:rPr>
        <w:t xml:space="preserve">. </w:t>
      </w:r>
      <w:r w:rsidRPr="00BA5058">
        <w:rPr>
          <w:sz w:val="24"/>
          <w:szCs w:val="24"/>
        </w:rPr>
        <w:t xml:space="preserve">Katso </w:t>
      </w:r>
      <w:r>
        <w:rPr>
          <w:sz w:val="24"/>
          <w:szCs w:val="24"/>
        </w:rPr>
        <w:t>samalla</w:t>
      </w:r>
      <w:r w:rsidRPr="00BA5058">
        <w:rPr>
          <w:sz w:val="24"/>
          <w:szCs w:val="24"/>
        </w:rPr>
        <w:t xml:space="preserve"> minun tekemät muistiinpanot ja oheismateriaali PowerPointeista. </w:t>
      </w:r>
      <w:r w:rsidRPr="00396E1F">
        <w:rPr>
          <w:sz w:val="24"/>
          <w:szCs w:val="24"/>
        </w:rPr>
        <w:t>Asiaa on paljon kappaleissa, mutta kaikki ei ole niin tärkeää. Suosittelen siis katsomaan muistiinpanoistani kaikista oleellisimmat asiat, kun alat tekemään</w:t>
      </w:r>
      <w:r w:rsidR="00396E1F" w:rsidRPr="00396E1F">
        <w:rPr>
          <w:sz w:val="24"/>
          <w:szCs w:val="24"/>
        </w:rPr>
        <w:t xml:space="preserve"> omia</w:t>
      </w:r>
      <w:r w:rsidRPr="00396E1F">
        <w:rPr>
          <w:sz w:val="24"/>
          <w:szCs w:val="24"/>
        </w:rPr>
        <w:t xml:space="preserve"> muistiinpanoja</w:t>
      </w:r>
    </w:p>
    <w:p w:rsidR="00BA5058" w:rsidRPr="00511BAD" w:rsidRDefault="00954DAB" w:rsidP="00511BAD">
      <w:pPr>
        <w:pStyle w:val="Luettelokappale"/>
        <w:numPr>
          <w:ilvl w:val="0"/>
          <w:numId w:val="1"/>
        </w:numPr>
        <w:spacing w:line="360" w:lineRule="auto"/>
        <w:jc w:val="both"/>
        <w:rPr>
          <w:sz w:val="24"/>
          <w:szCs w:val="24"/>
        </w:rPr>
      </w:pPr>
      <w:r>
        <w:rPr>
          <w:sz w:val="24"/>
          <w:szCs w:val="24"/>
        </w:rPr>
        <w:t>Lopuksi t</w:t>
      </w:r>
      <w:r w:rsidR="00BA5058">
        <w:rPr>
          <w:sz w:val="24"/>
          <w:szCs w:val="24"/>
        </w:rPr>
        <w:t>ee tehtävät ja palauta ne viimeistään sunnuntaina 19.4 klo21</w:t>
      </w:r>
      <w:r w:rsidR="00511BAD">
        <w:rPr>
          <w:sz w:val="24"/>
          <w:szCs w:val="24"/>
        </w:rPr>
        <w:t xml:space="preserve">. Jos osaat vastata tehtäviin, asia on hyvin hallussa! </w:t>
      </w:r>
      <w:r w:rsidR="00511BAD" w:rsidRPr="000F45F1">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511BAD">
        <w:rPr>
          <w:sz w:val="24"/>
          <w:szCs w:val="24"/>
        </w:rPr>
        <w:t xml:space="preserve"> </w:t>
      </w:r>
    </w:p>
    <w:p w:rsidR="00511BAD" w:rsidRDefault="00511BAD" w:rsidP="00BA5058">
      <w:pPr>
        <w:pStyle w:val="Luettelokappale"/>
        <w:numPr>
          <w:ilvl w:val="0"/>
          <w:numId w:val="1"/>
        </w:numPr>
        <w:spacing w:line="360" w:lineRule="auto"/>
        <w:jc w:val="both"/>
        <w:rPr>
          <w:sz w:val="24"/>
          <w:szCs w:val="24"/>
        </w:rPr>
      </w:pPr>
      <w:r>
        <w:rPr>
          <w:sz w:val="24"/>
          <w:szCs w:val="24"/>
        </w:rPr>
        <w:t>Aluksi voi tuntua, että tehtäviä on paljon. Ne ovat kuitenkin hyvin lyhyitä ja lyhyt vastaus riittää</w:t>
      </w:r>
    </w:p>
    <w:p w:rsidR="00396E1F" w:rsidRDefault="00396E1F" w:rsidP="00511BAD">
      <w:pPr>
        <w:pStyle w:val="Luettelokappale"/>
        <w:spacing w:line="360" w:lineRule="auto"/>
        <w:jc w:val="both"/>
        <w:rPr>
          <w:sz w:val="24"/>
          <w:szCs w:val="24"/>
        </w:rPr>
      </w:pPr>
      <w:proofErr w:type="spellStart"/>
      <w:r>
        <w:rPr>
          <w:sz w:val="24"/>
          <w:szCs w:val="24"/>
        </w:rPr>
        <w:t>Huom</w:t>
      </w:r>
      <w:proofErr w:type="spellEnd"/>
      <w:r>
        <w:rPr>
          <w:sz w:val="24"/>
          <w:szCs w:val="24"/>
        </w:rPr>
        <w:t>! Tehtävistä ei kannata ottaa stressiä. Yritä vain sisäistää tärkeimmät asiat. Valitettavasti asiaa on paljon kurssilla ja meidän on pakko pitää yllä kovaa tahtia, jotta ehdimme käymään kaiken läpi. Jos jokin asia tuntuu monimutkaiselta kirjassa, sitä kannattaa esim. Googlettaa</w:t>
      </w:r>
      <w:r w:rsidR="00451723">
        <w:rPr>
          <w:sz w:val="24"/>
          <w:szCs w:val="24"/>
        </w:rPr>
        <w:t xml:space="preserve"> tai kysyä joltain muulta</w:t>
      </w:r>
      <w:r>
        <w:rPr>
          <w:sz w:val="24"/>
          <w:szCs w:val="24"/>
        </w:rPr>
        <w:t>. Usein asia voi aueta paremmin, kun sen lukee jostain eri lailla kirjoitettuna</w:t>
      </w:r>
    </w:p>
    <w:p w:rsidR="00C6356A" w:rsidRPr="00511BAD" w:rsidRDefault="00C6356A" w:rsidP="00954DAB">
      <w:pPr>
        <w:pStyle w:val="Luettelokappale"/>
        <w:numPr>
          <w:ilvl w:val="0"/>
          <w:numId w:val="1"/>
        </w:numPr>
        <w:spacing w:line="360" w:lineRule="auto"/>
        <w:jc w:val="both"/>
        <w:rPr>
          <w:sz w:val="24"/>
          <w:szCs w:val="24"/>
        </w:rPr>
      </w:pPr>
      <w:r>
        <w:rPr>
          <w:sz w:val="24"/>
          <w:szCs w:val="24"/>
        </w:rPr>
        <w:t>Jos ongelmia ilmenee, ole minuun yhteydessä Wilmass</w:t>
      </w:r>
      <w:r w:rsidR="00511BAD">
        <w:rPr>
          <w:sz w:val="24"/>
          <w:szCs w:val="24"/>
        </w:rPr>
        <w:t>a!</w:t>
      </w:r>
    </w:p>
    <w:p w:rsidR="00954DAB" w:rsidRPr="001E5443" w:rsidRDefault="00954DAB" w:rsidP="00954DAB">
      <w:pPr>
        <w:spacing w:line="360" w:lineRule="auto"/>
        <w:jc w:val="both"/>
        <w:rPr>
          <w:b/>
          <w:bCs/>
          <w:sz w:val="28"/>
          <w:szCs w:val="28"/>
        </w:rPr>
      </w:pPr>
      <w:r w:rsidRPr="001E5443">
        <w:rPr>
          <w:b/>
          <w:bCs/>
          <w:sz w:val="28"/>
          <w:szCs w:val="28"/>
        </w:rPr>
        <w:lastRenderedPageBreak/>
        <w:t>Viikon tehtävät:</w:t>
      </w:r>
    </w:p>
    <w:p w:rsidR="00C6356A" w:rsidRDefault="00C6356A" w:rsidP="00954DAB">
      <w:pPr>
        <w:spacing w:line="360" w:lineRule="auto"/>
        <w:jc w:val="both"/>
        <w:rPr>
          <w:b/>
          <w:bCs/>
          <w:sz w:val="24"/>
          <w:szCs w:val="24"/>
        </w:rPr>
      </w:pPr>
      <w:bookmarkStart w:id="0" w:name="_GoBack"/>
      <w:bookmarkEnd w:id="0"/>
    </w:p>
    <w:p w:rsidR="00954DAB" w:rsidRDefault="00954DAB" w:rsidP="00954DAB">
      <w:pPr>
        <w:spacing w:line="360" w:lineRule="auto"/>
        <w:jc w:val="both"/>
        <w:rPr>
          <w:sz w:val="24"/>
          <w:szCs w:val="24"/>
          <w:u w:val="single"/>
        </w:rPr>
      </w:pPr>
      <w:r>
        <w:rPr>
          <w:sz w:val="24"/>
          <w:szCs w:val="24"/>
          <w:u w:val="single"/>
        </w:rPr>
        <w:t>Hinta määräytyy markkinoilla</w:t>
      </w:r>
    </w:p>
    <w:p w:rsidR="00511BAD" w:rsidRDefault="00511BAD" w:rsidP="00511BAD">
      <w:pPr>
        <w:pStyle w:val="Luettelokappale"/>
        <w:numPr>
          <w:ilvl w:val="0"/>
          <w:numId w:val="5"/>
        </w:numPr>
        <w:spacing w:line="360" w:lineRule="auto"/>
        <w:jc w:val="both"/>
        <w:rPr>
          <w:sz w:val="24"/>
          <w:szCs w:val="24"/>
        </w:rPr>
      </w:pPr>
      <w:r>
        <w:rPr>
          <w:sz w:val="24"/>
          <w:szCs w:val="24"/>
        </w:rPr>
        <w:t xml:space="preserve">Mitkä asiat vaikuttavat tuotteen kysyntään ja tuotteen hintaan? </w:t>
      </w:r>
    </w:p>
    <w:p w:rsidR="00511BAD" w:rsidRDefault="00511BAD" w:rsidP="00511BAD">
      <w:pPr>
        <w:pStyle w:val="Luettelokappale"/>
        <w:numPr>
          <w:ilvl w:val="0"/>
          <w:numId w:val="5"/>
        </w:numPr>
        <w:spacing w:line="360" w:lineRule="auto"/>
        <w:jc w:val="both"/>
        <w:rPr>
          <w:sz w:val="24"/>
          <w:szCs w:val="24"/>
        </w:rPr>
      </w:pPr>
      <w:r>
        <w:rPr>
          <w:sz w:val="24"/>
          <w:szCs w:val="24"/>
        </w:rPr>
        <w:t>Perustele väite: Markkinahinta on aina kompromissi.</w:t>
      </w:r>
    </w:p>
    <w:p w:rsidR="00511BAD" w:rsidRDefault="00511BAD" w:rsidP="00511BAD">
      <w:pPr>
        <w:pStyle w:val="Luettelokappale"/>
        <w:numPr>
          <w:ilvl w:val="0"/>
          <w:numId w:val="5"/>
        </w:numPr>
        <w:spacing w:line="360" w:lineRule="auto"/>
        <w:jc w:val="both"/>
        <w:rPr>
          <w:sz w:val="24"/>
          <w:szCs w:val="24"/>
        </w:rPr>
      </w:pPr>
      <w:r>
        <w:rPr>
          <w:sz w:val="24"/>
          <w:szCs w:val="24"/>
        </w:rPr>
        <w:t xml:space="preserve">Perustele väite: Hinnat antavat tietoa kuluttajien mieltymyksistä. </w:t>
      </w:r>
    </w:p>
    <w:p w:rsidR="00511BAD" w:rsidRPr="00511BAD" w:rsidRDefault="00511BAD" w:rsidP="00511BAD">
      <w:pPr>
        <w:pStyle w:val="Luettelokappale"/>
        <w:spacing w:line="360" w:lineRule="auto"/>
        <w:jc w:val="both"/>
        <w:rPr>
          <w:sz w:val="24"/>
          <w:szCs w:val="24"/>
        </w:rPr>
      </w:pPr>
    </w:p>
    <w:p w:rsidR="00954DAB" w:rsidRDefault="00954DAB" w:rsidP="00954DAB">
      <w:pPr>
        <w:spacing w:line="360" w:lineRule="auto"/>
        <w:jc w:val="both"/>
        <w:rPr>
          <w:sz w:val="24"/>
          <w:szCs w:val="24"/>
          <w:u w:val="single"/>
        </w:rPr>
      </w:pPr>
      <w:r>
        <w:rPr>
          <w:sz w:val="24"/>
          <w:szCs w:val="24"/>
          <w:u w:val="single"/>
        </w:rPr>
        <w:t>Vapaa kilpailu</w:t>
      </w:r>
    </w:p>
    <w:p w:rsidR="00BE61F1" w:rsidRDefault="00BE61F1" w:rsidP="00BE61F1">
      <w:pPr>
        <w:pStyle w:val="Luettelokappale"/>
        <w:numPr>
          <w:ilvl w:val="0"/>
          <w:numId w:val="6"/>
        </w:numPr>
        <w:spacing w:line="360" w:lineRule="auto"/>
        <w:jc w:val="both"/>
        <w:rPr>
          <w:sz w:val="24"/>
          <w:szCs w:val="24"/>
        </w:rPr>
      </w:pPr>
      <w:r>
        <w:rPr>
          <w:sz w:val="24"/>
          <w:szCs w:val="24"/>
        </w:rPr>
        <w:t>Perustele väite: Vapaasta kilpailusta on paljon hyötyä.</w:t>
      </w:r>
    </w:p>
    <w:p w:rsidR="00BE61F1" w:rsidRDefault="00BE61F1" w:rsidP="00BE61F1">
      <w:pPr>
        <w:pStyle w:val="Luettelokappale"/>
        <w:numPr>
          <w:ilvl w:val="0"/>
          <w:numId w:val="6"/>
        </w:numPr>
        <w:spacing w:line="360" w:lineRule="auto"/>
        <w:jc w:val="both"/>
        <w:rPr>
          <w:sz w:val="24"/>
          <w:szCs w:val="24"/>
        </w:rPr>
      </w:pPr>
      <w:r>
        <w:rPr>
          <w:sz w:val="24"/>
          <w:szCs w:val="24"/>
        </w:rPr>
        <w:t>Vertaile lyhyesti vapaata markkinataloutta ja sosialistista talousjärjestelmää</w:t>
      </w:r>
    </w:p>
    <w:p w:rsidR="00BE61F1" w:rsidRDefault="00BE61F1" w:rsidP="00BE61F1">
      <w:pPr>
        <w:pStyle w:val="Luettelokappale"/>
        <w:numPr>
          <w:ilvl w:val="0"/>
          <w:numId w:val="6"/>
        </w:numPr>
        <w:spacing w:line="360" w:lineRule="auto"/>
        <w:jc w:val="both"/>
        <w:rPr>
          <w:sz w:val="24"/>
          <w:szCs w:val="24"/>
        </w:rPr>
      </w:pPr>
      <w:r>
        <w:rPr>
          <w:sz w:val="24"/>
          <w:szCs w:val="24"/>
        </w:rPr>
        <w:t>Kerro lyhyesti erilaisista markkinamuodoista ja niiden ominaisuuksista</w:t>
      </w:r>
    </w:p>
    <w:p w:rsidR="00BE61F1" w:rsidRDefault="00BE61F1" w:rsidP="00BE61F1">
      <w:pPr>
        <w:pStyle w:val="Luettelokappale"/>
        <w:numPr>
          <w:ilvl w:val="0"/>
          <w:numId w:val="6"/>
        </w:numPr>
        <w:spacing w:line="360" w:lineRule="auto"/>
        <w:jc w:val="both"/>
        <w:rPr>
          <w:sz w:val="24"/>
          <w:szCs w:val="24"/>
        </w:rPr>
      </w:pPr>
      <w:r>
        <w:rPr>
          <w:sz w:val="24"/>
          <w:szCs w:val="24"/>
        </w:rPr>
        <w:t>Millä perusteella monopolit voivat olla joskus hyväksyttäviä?</w:t>
      </w:r>
    </w:p>
    <w:p w:rsidR="00BE61F1" w:rsidRDefault="00BE61F1" w:rsidP="00BE61F1">
      <w:pPr>
        <w:pStyle w:val="Luettelokappale"/>
        <w:numPr>
          <w:ilvl w:val="0"/>
          <w:numId w:val="6"/>
        </w:numPr>
        <w:spacing w:line="360" w:lineRule="auto"/>
        <w:jc w:val="both"/>
        <w:rPr>
          <w:sz w:val="24"/>
          <w:szCs w:val="24"/>
        </w:rPr>
      </w:pPr>
      <w:r>
        <w:rPr>
          <w:sz w:val="24"/>
          <w:szCs w:val="24"/>
        </w:rPr>
        <w:t>Miten vapaata kilpailua edistetään Suomessa?</w:t>
      </w:r>
    </w:p>
    <w:p w:rsidR="00BE61F1" w:rsidRPr="00BE61F1" w:rsidRDefault="00BE61F1" w:rsidP="00BE61F1">
      <w:pPr>
        <w:pStyle w:val="Luettelokappale"/>
        <w:spacing w:line="360" w:lineRule="auto"/>
        <w:jc w:val="both"/>
        <w:rPr>
          <w:sz w:val="24"/>
          <w:szCs w:val="24"/>
        </w:rPr>
      </w:pPr>
    </w:p>
    <w:p w:rsidR="00954DAB" w:rsidRDefault="00954DAB" w:rsidP="00954DAB">
      <w:pPr>
        <w:spacing w:line="360" w:lineRule="auto"/>
        <w:jc w:val="both"/>
        <w:rPr>
          <w:sz w:val="24"/>
          <w:szCs w:val="24"/>
          <w:u w:val="single"/>
        </w:rPr>
      </w:pPr>
      <w:r>
        <w:rPr>
          <w:sz w:val="24"/>
          <w:szCs w:val="24"/>
          <w:u w:val="single"/>
        </w:rPr>
        <w:t>Yritykset</w:t>
      </w:r>
    </w:p>
    <w:p w:rsidR="00954DAB" w:rsidRDefault="00954DAB" w:rsidP="00954DAB">
      <w:pPr>
        <w:pStyle w:val="Luettelokappale"/>
        <w:numPr>
          <w:ilvl w:val="0"/>
          <w:numId w:val="2"/>
        </w:numPr>
        <w:spacing w:line="360" w:lineRule="auto"/>
        <w:jc w:val="both"/>
        <w:rPr>
          <w:sz w:val="24"/>
          <w:szCs w:val="24"/>
        </w:rPr>
      </w:pPr>
      <w:r>
        <w:rPr>
          <w:sz w:val="24"/>
          <w:szCs w:val="24"/>
        </w:rPr>
        <w:t>Valitse kaksi yritysmuotoa ja esitä niistä keskeisiä piirteitä. Anna esimerkkejä, kenelle kyseinen yritysmuoto sopisi hyvin</w:t>
      </w:r>
    </w:p>
    <w:p w:rsidR="00954DAB" w:rsidRDefault="00954DAB" w:rsidP="00954DAB">
      <w:pPr>
        <w:pStyle w:val="Luettelokappale"/>
        <w:numPr>
          <w:ilvl w:val="0"/>
          <w:numId w:val="2"/>
        </w:numPr>
        <w:spacing w:line="360" w:lineRule="auto"/>
        <w:jc w:val="both"/>
        <w:rPr>
          <w:sz w:val="24"/>
          <w:szCs w:val="24"/>
        </w:rPr>
      </w:pPr>
      <w:r>
        <w:rPr>
          <w:sz w:val="24"/>
          <w:szCs w:val="24"/>
        </w:rPr>
        <w:t>Miksi yrityksen voitto on välttämätöntä:</w:t>
      </w:r>
    </w:p>
    <w:p w:rsidR="00954DAB" w:rsidRDefault="00954DAB" w:rsidP="00954DAB">
      <w:pPr>
        <w:pStyle w:val="Luettelokappale"/>
        <w:numPr>
          <w:ilvl w:val="0"/>
          <w:numId w:val="3"/>
        </w:numPr>
        <w:spacing w:line="360" w:lineRule="auto"/>
        <w:jc w:val="both"/>
        <w:rPr>
          <w:sz w:val="24"/>
          <w:szCs w:val="24"/>
        </w:rPr>
      </w:pPr>
      <w:r>
        <w:rPr>
          <w:sz w:val="24"/>
          <w:szCs w:val="24"/>
        </w:rPr>
        <w:t>yritykselle</w:t>
      </w:r>
    </w:p>
    <w:p w:rsidR="00954DAB" w:rsidRDefault="00954DAB" w:rsidP="00954DAB">
      <w:pPr>
        <w:pStyle w:val="Luettelokappale"/>
        <w:numPr>
          <w:ilvl w:val="0"/>
          <w:numId w:val="3"/>
        </w:numPr>
        <w:spacing w:line="360" w:lineRule="auto"/>
        <w:jc w:val="both"/>
        <w:rPr>
          <w:sz w:val="24"/>
          <w:szCs w:val="24"/>
        </w:rPr>
      </w:pPr>
      <w:r>
        <w:rPr>
          <w:sz w:val="24"/>
          <w:szCs w:val="24"/>
        </w:rPr>
        <w:t>kuluttajalle</w:t>
      </w:r>
    </w:p>
    <w:p w:rsidR="00954DAB" w:rsidRDefault="00954DAB" w:rsidP="00954DAB">
      <w:pPr>
        <w:pStyle w:val="Luettelokappale"/>
        <w:numPr>
          <w:ilvl w:val="0"/>
          <w:numId w:val="3"/>
        </w:numPr>
        <w:spacing w:line="360" w:lineRule="auto"/>
        <w:jc w:val="both"/>
        <w:rPr>
          <w:sz w:val="24"/>
          <w:szCs w:val="24"/>
        </w:rPr>
      </w:pPr>
      <w:r>
        <w:rPr>
          <w:sz w:val="24"/>
          <w:szCs w:val="24"/>
        </w:rPr>
        <w:t>kansantaloudelle</w:t>
      </w:r>
    </w:p>
    <w:p w:rsidR="00954DAB" w:rsidRDefault="00954DAB" w:rsidP="00954DAB">
      <w:pPr>
        <w:pStyle w:val="Luettelokappale"/>
        <w:numPr>
          <w:ilvl w:val="0"/>
          <w:numId w:val="2"/>
        </w:numPr>
        <w:spacing w:line="360" w:lineRule="auto"/>
        <w:jc w:val="both"/>
        <w:rPr>
          <w:sz w:val="24"/>
          <w:szCs w:val="24"/>
        </w:rPr>
      </w:pPr>
      <w:r>
        <w:rPr>
          <w:sz w:val="24"/>
          <w:szCs w:val="24"/>
        </w:rPr>
        <w:t>Jos perustaisit yrityksen, minkä alan yrityksen perustaisi</w:t>
      </w:r>
      <w:r w:rsidR="000F45F1">
        <w:rPr>
          <w:sz w:val="24"/>
          <w:szCs w:val="24"/>
        </w:rPr>
        <w:t>t</w:t>
      </w:r>
      <w:r>
        <w:rPr>
          <w:sz w:val="24"/>
          <w:szCs w:val="24"/>
        </w:rPr>
        <w:t xml:space="preserve"> ja millainen yritysmuoto olisi hyvä? </w:t>
      </w:r>
      <w:r w:rsidR="000F45F1">
        <w:rPr>
          <w:sz w:val="24"/>
          <w:szCs w:val="24"/>
        </w:rPr>
        <w:t>Luettele yrityksen perustamisen vaiheet.</w:t>
      </w:r>
    </w:p>
    <w:p w:rsidR="00316161" w:rsidRPr="00954DAB" w:rsidRDefault="00316161" w:rsidP="00316161">
      <w:pPr>
        <w:pStyle w:val="Luettelokappale"/>
        <w:spacing w:line="360" w:lineRule="auto"/>
        <w:jc w:val="both"/>
        <w:rPr>
          <w:sz w:val="24"/>
          <w:szCs w:val="24"/>
        </w:rPr>
      </w:pPr>
    </w:p>
    <w:p w:rsidR="00954DAB" w:rsidRDefault="00954DAB" w:rsidP="00954DAB">
      <w:pPr>
        <w:spacing w:line="360" w:lineRule="auto"/>
        <w:jc w:val="both"/>
        <w:rPr>
          <w:sz w:val="24"/>
          <w:szCs w:val="24"/>
          <w:u w:val="single"/>
        </w:rPr>
      </w:pPr>
      <w:r>
        <w:rPr>
          <w:sz w:val="24"/>
          <w:szCs w:val="24"/>
          <w:u w:val="single"/>
        </w:rPr>
        <w:t>Ulkomaankauppa</w:t>
      </w:r>
    </w:p>
    <w:p w:rsidR="00316161" w:rsidRDefault="00316161" w:rsidP="00316161">
      <w:pPr>
        <w:pStyle w:val="Luettelokappale"/>
        <w:numPr>
          <w:ilvl w:val="0"/>
          <w:numId w:val="4"/>
        </w:numPr>
        <w:spacing w:line="360" w:lineRule="auto"/>
        <w:jc w:val="both"/>
        <w:rPr>
          <w:sz w:val="24"/>
          <w:szCs w:val="24"/>
        </w:rPr>
      </w:pPr>
      <w:r>
        <w:rPr>
          <w:sz w:val="24"/>
          <w:szCs w:val="24"/>
        </w:rPr>
        <w:t>Miksi Suomi on riippuvainen ulkomaankaupasta?</w:t>
      </w:r>
    </w:p>
    <w:p w:rsidR="00316161" w:rsidRDefault="00316161" w:rsidP="00316161">
      <w:pPr>
        <w:pStyle w:val="Luettelokappale"/>
        <w:numPr>
          <w:ilvl w:val="0"/>
          <w:numId w:val="4"/>
        </w:numPr>
        <w:spacing w:line="360" w:lineRule="auto"/>
        <w:jc w:val="both"/>
        <w:rPr>
          <w:sz w:val="24"/>
          <w:szCs w:val="24"/>
        </w:rPr>
      </w:pPr>
      <w:r>
        <w:rPr>
          <w:sz w:val="24"/>
          <w:szCs w:val="24"/>
        </w:rPr>
        <w:t>Katso PowerPointista dia liittyen Suomen tavaravientiin 2018. Anna jokaisesta tuoteluokasta (6kpl) kaksi esimerkkituotetta</w:t>
      </w:r>
    </w:p>
    <w:p w:rsidR="00D06999" w:rsidRDefault="00D06999" w:rsidP="00316161">
      <w:pPr>
        <w:pStyle w:val="Luettelokappale"/>
        <w:numPr>
          <w:ilvl w:val="0"/>
          <w:numId w:val="4"/>
        </w:numPr>
        <w:spacing w:line="360" w:lineRule="auto"/>
        <w:jc w:val="both"/>
        <w:rPr>
          <w:sz w:val="24"/>
          <w:szCs w:val="24"/>
        </w:rPr>
      </w:pPr>
      <w:r>
        <w:rPr>
          <w:sz w:val="24"/>
          <w:szCs w:val="24"/>
        </w:rPr>
        <w:lastRenderedPageBreak/>
        <w:t>Lue Ylen artikkeli koronan vaikutuksesta vientiin ja tuontiin (löytyy PowerPointista) ja vastaa kysymyksiin:</w:t>
      </w:r>
    </w:p>
    <w:p w:rsidR="00D06999" w:rsidRDefault="00D06999" w:rsidP="00D06999">
      <w:pPr>
        <w:pStyle w:val="Luettelokappale"/>
        <w:numPr>
          <w:ilvl w:val="0"/>
          <w:numId w:val="3"/>
        </w:numPr>
        <w:spacing w:line="360" w:lineRule="auto"/>
        <w:jc w:val="both"/>
        <w:rPr>
          <w:sz w:val="24"/>
          <w:szCs w:val="24"/>
        </w:rPr>
      </w:pPr>
      <w:r>
        <w:rPr>
          <w:sz w:val="24"/>
          <w:szCs w:val="24"/>
        </w:rPr>
        <w:t xml:space="preserve">Millaisia ongelmia syntyy, jos vienti ei vedä? </w:t>
      </w:r>
    </w:p>
    <w:p w:rsidR="00D06999" w:rsidRDefault="00D06999" w:rsidP="00D06999">
      <w:pPr>
        <w:pStyle w:val="Luettelokappale"/>
        <w:numPr>
          <w:ilvl w:val="0"/>
          <w:numId w:val="3"/>
        </w:numPr>
        <w:spacing w:line="360" w:lineRule="auto"/>
        <w:jc w:val="both"/>
        <w:rPr>
          <w:sz w:val="24"/>
          <w:szCs w:val="24"/>
        </w:rPr>
      </w:pPr>
      <w:r>
        <w:rPr>
          <w:sz w:val="24"/>
          <w:szCs w:val="24"/>
        </w:rPr>
        <w:t>Minkä teollisuusalan tuotetta Helsingin satamasta viedään eniten ulkomaille?</w:t>
      </w:r>
    </w:p>
    <w:p w:rsidR="00D06999" w:rsidRDefault="00D06999" w:rsidP="00D06999">
      <w:pPr>
        <w:pStyle w:val="Luettelokappale"/>
        <w:numPr>
          <w:ilvl w:val="0"/>
          <w:numId w:val="3"/>
        </w:numPr>
        <w:spacing w:line="360" w:lineRule="auto"/>
        <w:jc w:val="both"/>
        <w:rPr>
          <w:sz w:val="24"/>
          <w:szCs w:val="24"/>
        </w:rPr>
      </w:pPr>
      <w:r>
        <w:rPr>
          <w:sz w:val="24"/>
          <w:szCs w:val="24"/>
        </w:rPr>
        <w:t>Useat matkustajalautat tuovat mukanaan myös rahtia. Mitä rahtia ne kuljettavat ja mikä toiminnan tilanne on nyt, kun matkustajamäärät ovat hyvin pienet?</w:t>
      </w:r>
    </w:p>
    <w:p w:rsidR="00D06999" w:rsidRPr="00316161" w:rsidRDefault="00D06999" w:rsidP="00D06999">
      <w:pPr>
        <w:pStyle w:val="Luettelokappale"/>
        <w:numPr>
          <w:ilvl w:val="0"/>
          <w:numId w:val="3"/>
        </w:numPr>
        <w:spacing w:line="360" w:lineRule="auto"/>
        <w:jc w:val="both"/>
        <w:rPr>
          <w:sz w:val="24"/>
          <w:szCs w:val="24"/>
        </w:rPr>
      </w:pPr>
      <w:r>
        <w:rPr>
          <w:sz w:val="24"/>
          <w:szCs w:val="24"/>
        </w:rPr>
        <w:t>Millaisia vaikutuksia olisi sillä, jos vienti ja tuonti pysähtyisivät lähes kokonaan? Mieti yksilön ja koko Suomen näkökulmasta.</w:t>
      </w:r>
    </w:p>
    <w:p w:rsidR="00724815" w:rsidRPr="00724815" w:rsidRDefault="00724815" w:rsidP="00724815">
      <w:pPr>
        <w:spacing w:line="360" w:lineRule="auto"/>
        <w:jc w:val="both"/>
        <w:rPr>
          <w:sz w:val="24"/>
          <w:szCs w:val="24"/>
        </w:rPr>
      </w:pPr>
    </w:p>
    <w:p w:rsidR="00724815" w:rsidRDefault="00724815" w:rsidP="00724815">
      <w:pPr>
        <w:spacing w:line="360" w:lineRule="auto"/>
        <w:jc w:val="both"/>
        <w:rPr>
          <w:b/>
          <w:bCs/>
          <w:sz w:val="24"/>
          <w:szCs w:val="24"/>
        </w:rPr>
      </w:pPr>
    </w:p>
    <w:p w:rsidR="00724815" w:rsidRPr="00724815" w:rsidRDefault="00724815">
      <w:pPr>
        <w:rPr>
          <w:b/>
          <w:bCs/>
          <w:sz w:val="24"/>
          <w:szCs w:val="24"/>
        </w:rPr>
      </w:pPr>
    </w:p>
    <w:sectPr w:rsidR="00724815" w:rsidRPr="007248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B50"/>
    <w:multiLevelType w:val="hybridMultilevel"/>
    <w:tmpl w:val="F62EFB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9301BB8"/>
    <w:multiLevelType w:val="hybridMultilevel"/>
    <w:tmpl w:val="EDD6A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40668D3"/>
    <w:multiLevelType w:val="hybridMultilevel"/>
    <w:tmpl w:val="F76CAA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5E24D8E"/>
    <w:multiLevelType w:val="hybridMultilevel"/>
    <w:tmpl w:val="234473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2602E90"/>
    <w:multiLevelType w:val="hybridMultilevel"/>
    <w:tmpl w:val="30B04A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63C3D96"/>
    <w:multiLevelType w:val="hybridMultilevel"/>
    <w:tmpl w:val="AD484CC0"/>
    <w:lvl w:ilvl="0" w:tplc="33E2C37A">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15"/>
    <w:rsid w:val="00063AF8"/>
    <w:rsid w:val="000F45F1"/>
    <w:rsid w:val="001E5443"/>
    <w:rsid w:val="00316161"/>
    <w:rsid w:val="00396E1F"/>
    <w:rsid w:val="00451723"/>
    <w:rsid w:val="00511BAD"/>
    <w:rsid w:val="00724815"/>
    <w:rsid w:val="00954DAB"/>
    <w:rsid w:val="00997C99"/>
    <w:rsid w:val="00AD1474"/>
    <w:rsid w:val="00BA5058"/>
    <w:rsid w:val="00BE1DC5"/>
    <w:rsid w:val="00BE61F1"/>
    <w:rsid w:val="00C6356A"/>
    <w:rsid w:val="00C92A6F"/>
    <w:rsid w:val="00D06999"/>
    <w:rsid w:val="00F12D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93ED"/>
  <w15:chartTrackingRefBased/>
  <w15:docId w15:val="{3D660FA9-910C-4BA0-8459-205A09A7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A5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366</Words>
  <Characters>2973</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 Tainio</dc:creator>
  <cp:keywords/>
  <dc:description/>
  <cp:lastModifiedBy>Fanni Tainio</cp:lastModifiedBy>
  <cp:revision>19</cp:revision>
  <dcterms:created xsi:type="dcterms:W3CDTF">2020-04-09T07:23:00Z</dcterms:created>
  <dcterms:modified xsi:type="dcterms:W3CDTF">2020-04-09T12:30:00Z</dcterms:modified>
</cp:coreProperties>
</file>