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26BF3" w14:textId="2F33AB41" w:rsidR="004B63B9" w:rsidRDefault="00811098">
      <w:pPr>
        <w:rPr>
          <w:rFonts w:ascii="Arial" w:hAnsi="Arial" w:cs="Arial"/>
          <w:b/>
          <w:bCs/>
          <w:sz w:val="24"/>
          <w:szCs w:val="24"/>
        </w:rPr>
      </w:pPr>
      <w:r w:rsidRPr="00811098">
        <w:rPr>
          <w:rFonts w:ascii="Arial" w:hAnsi="Arial" w:cs="Arial"/>
          <w:b/>
          <w:bCs/>
          <w:sz w:val="24"/>
          <w:szCs w:val="24"/>
        </w:rPr>
        <w:t xml:space="preserve">Kemia 4 </w:t>
      </w:r>
      <w:r w:rsidRPr="00811098">
        <w:rPr>
          <w:rFonts w:ascii="Arial" w:hAnsi="Arial" w:cs="Arial"/>
          <w:b/>
          <w:bCs/>
          <w:sz w:val="24"/>
          <w:szCs w:val="24"/>
        </w:rPr>
        <w:tab/>
        <w:t xml:space="preserve">ratkaisut </w:t>
      </w:r>
      <w:r w:rsidRPr="00811098">
        <w:rPr>
          <w:rFonts w:ascii="Arial" w:hAnsi="Arial" w:cs="Arial"/>
          <w:b/>
          <w:bCs/>
          <w:sz w:val="24"/>
          <w:szCs w:val="24"/>
        </w:rPr>
        <w:tab/>
        <w:t>24.11.2023</w:t>
      </w:r>
    </w:p>
    <w:p w14:paraId="7C66DFB0" w14:textId="77777777" w:rsidR="00811098" w:rsidRDefault="00811098" w:rsidP="00811098">
      <w:pPr>
        <w:rPr>
          <w:rFonts w:ascii="Arial" w:hAnsi="Arial" w:cs="Arial"/>
          <w:sz w:val="24"/>
          <w:szCs w:val="24"/>
        </w:rPr>
      </w:pPr>
    </w:p>
    <w:p w14:paraId="34937339" w14:textId="36982520" w:rsidR="00811098" w:rsidRDefault="00811098" w:rsidP="00811098">
      <w:pPr>
        <w:rPr>
          <w:rFonts w:ascii="Arial" w:hAnsi="Arial" w:cs="Arial"/>
          <w:sz w:val="24"/>
          <w:szCs w:val="24"/>
        </w:rPr>
      </w:pPr>
      <w:r w:rsidRPr="00811098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</w:t>
      </w:r>
      <w:r w:rsidRPr="00811098">
        <w:rPr>
          <w:rFonts w:ascii="Arial" w:hAnsi="Arial" w:cs="Arial"/>
          <w:sz w:val="24"/>
          <w:szCs w:val="24"/>
        </w:rPr>
        <w:t xml:space="preserve">ja 2. </w:t>
      </w:r>
      <w:r>
        <w:rPr>
          <w:rFonts w:ascii="Arial" w:hAnsi="Arial" w:cs="Arial"/>
          <w:sz w:val="24"/>
          <w:szCs w:val="24"/>
        </w:rPr>
        <w:t>Monivalinnat</w:t>
      </w:r>
    </w:p>
    <w:p w14:paraId="50D679EB" w14:textId="77777777" w:rsidR="00CC4F2F" w:rsidRDefault="00811098" w:rsidP="0081109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</w:p>
    <w:p w14:paraId="26338ED8" w14:textId="02AA0D8D" w:rsidR="00CC4F2F" w:rsidRDefault="00CC4F2F" w:rsidP="00811098">
      <w:pPr>
        <w:rPr>
          <w:rFonts w:ascii="Arial" w:hAnsi="Arial" w:cs="Arial"/>
          <w:sz w:val="24"/>
          <w:szCs w:val="24"/>
        </w:rPr>
      </w:pPr>
      <w:r w:rsidRPr="00CC4F2F">
        <w:rPr>
          <w:rFonts w:ascii="Arial" w:hAnsi="Arial" w:cs="Arial"/>
          <w:sz w:val="24"/>
          <w:szCs w:val="24"/>
        </w:rPr>
        <w:drawing>
          <wp:inline distT="0" distB="0" distL="0" distR="0" wp14:anchorId="1471A394" wp14:editId="669D25F4">
            <wp:extent cx="5585944" cy="381033"/>
            <wp:effectExtent l="0" t="0" r="0" b="0"/>
            <wp:docPr id="1919133292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9133292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85944" cy="3810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D6D949" w14:textId="0EE01C92" w:rsidR="00CC4F2F" w:rsidRDefault="00CC4F2F" w:rsidP="00811098">
      <w:pPr>
        <w:rPr>
          <w:rFonts w:ascii="Arial" w:hAnsi="Arial" w:cs="Arial"/>
          <w:sz w:val="24"/>
          <w:szCs w:val="24"/>
        </w:rPr>
      </w:pPr>
      <w:r w:rsidRPr="00CC4F2F">
        <w:rPr>
          <w:rFonts w:ascii="Arial" w:hAnsi="Arial" w:cs="Arial"/>
          <w:sz w:val="24"/>
          <w:szCs w:val="24"/>
        </w:rPr>
        <w:drawing>
          <wp:inline distT="0" distB="0" distL="0" distR="0" wp14:anchorId="46B4C16A" wp14:editId="1F6CD813">
            <wp:extent cx="5075360" cy="3901778"/>
            <wp:effectExtent l="0" t="0" r="0" b="3810"/>
            <wp:docPr id="835136955" name="Kuva 1" descr="Kuva, joka sisältää kohteen teksti, kuvakaappaus, Fontti, algebra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5136955" name="Kuva 1" descr="Kuva, joka sisältää kohteen teksti, kuvakaappaus, Fontti, algebra&#10;&#10;Kuvaus luotu automaattisesti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75360" cy="39017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7BE09C" w14:textId="1F1EA243" w:rsidR="00CC4F2F" w:rsidRDefault="00CC4F2F" w:rsidP="00811098">
      <w:pPr>
        <w:rPr>
          <w:rFonts w:ascii="Arial" w:hAnsi="Arial" w:cs="Arial"/>
          <w:sz w:val="24"/>
          <w:szCs w:val="24"/>
        </w:rPr>
      </w:pPr>
      <w:r w:rsidRPr="00CC4F2F">
        <w:rPr>
          <w:rFonts w:ascii="Arial" w:hAnsi="Arial" w:cs="Arial"/>
          <w:sz w:val="24"/>
          <w:szCs w:val="24"/>
        </w:rPr>
        <w:drawing>
          <wp:inline distT="0" distB="0" distL="0" distR="0" wp14:anchorId="7543B8A2" wp14:editId="420F05F4">
            <wp:extent cx="5502117" cy="2560542"/>
            <wp:effectExtent l="0" t="0" r="3810" b="0"/>
            <wp:docPr id="1703830711" name="Kuva 1" descr="Kuva, joka sisältää kohteen teksti, kuvakaappaus, Fontti, algebra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3830711" name="Kuva 1" descr="Kuva, joka sisältää kohteen teksti, kuvakaappaus, Fontti, algebra&#10;&#10;Kuvaus luotu automaattisesti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02117" cy="25605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EEB37F" w14:textId="77777777" w:rsidR="00CC4F2F" w:rsidRDefault="00CC4F2F" w:rsidP="00811098">
      <w:pPr>
        <w:rPr>
          <w:rFonts w:ascii="Arial" w:hAnsi="Arial" w:cs="Arial"/>
          <w:sz w:val="24"/>
          <w:szCs w:val="24"/>
        </w:rPr>
      </w:pPr>
    </w:p>
    <w:p w14:paraId="63923F6E" w14:textId="77777777" w:rsidR="00811098" w:rsidRDefault="00811098" w:rsidP="00811098">
      <w:pPr>
        <w:rPr>
          <w:rFonts w:ascii="Arial" w:hAnsi="Arial" w:cs="Arial"/>
          <w:sz w:val="24"/>
          <w:szCs w:val="24"/>
        </w:rPr>
      </w:pPr>
    </w:p>
    <w:p w14:paraId="5E464FEE" w14:textId="79403306" w:rsidR="00B15A3D" w:rsidRDefault="00B15A3D" w:rsidP="0081109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4. </w:t>
      </w:r>
    </w:p>
    <w:p w14:paraId="23920ED7" w14:textId="35500434" w:rsidR="00B15A3D" w:rsidRDefault="00B15A3D" w:rsidP="00811098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59BE1E46" wp14:editId="767123E1">
            <wp:extent cx="6120130" cy="2750820"/>
            <wp:effectExtent l="0" t="0" r="0" b="0"/>
            <wp:docPr id="3" name="Kuva 3" descr="Kuva, joka sisältää kohteen teksti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uva 3" descr="Kuva, joka sisältää kohteen teksti&#10;&#10;Kuvaus luotu automaattisesti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750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1946AB" w14:textId="77777777" w:rsidR="00B15A3D" w:rsidRDefault="00B15A3D" w:rsidP="00811098">
      <w:pPr>
        <w:rPr>
          <w:rFonts w:ascii="Arial" w:hAnsi="Arial" w:cs="Arial"/>
          <w:sz w:val="24"/>
          <w:szCs w:val="24"/>
        </w:rPr>
      </w:pPr>
    </w:p>
    <w:p w14:paraId="7928953F" w14:textId="77777777" w:rsidR="00CB5526" w:rsidRDefault="00B15A3D" w:rsidP="00CB5526">
      <w:r>
        <w:rPr>
          <w:rFonts w:ascii="Arial" w:hAnsi="Arial" w:cs="Arial"/>
          <w:sz w:val="24"/>
          <w:szCs w:val="24"/>
        </w:rPr>
        <w:t>5.</w:t>
      </w:r>
      <w:r w:rsidR="00CB5526">
        <w:rPr>
          <w:rFonts w:ascii="Arial" w:hAnsi="Arial" w:cs="Arial"/>
          <w:sz w:val="24"/>
          <w:szCs w:val="24"/>
        </w:rPr>
        <w:t xml:space="preserve">1. </w:t>
      </w:r>
      <w:proofErr w:type="spellStart"/>
      <w:r w:rsidR="00CB5526">
        <w:t>Erlenmeyer</w:t>
      </w:r>
      <w:proofErr w:type="spellEnd"/>
      <w:r w:rsidR="00CB5526">
        <w:t xml:space="preserve">, jonne laitetaan magnesiamaitoa 10 ml. Kapeasuisesta astiasta ei roisku pisaroita helposti. </w:t>
      </w:r>
      <w:proofErr w:type="spellStart"/>
      <w:r w:rsidR="00CB5526">
        <w:t>Byrettiin</w:t>
      </w:r>
      <w:proofErr w:type="spellEnd"/>
      <w:r w:rsidR="00CB5526">
        <w:t xml:space="preserve"> laitetaan suolahappoliuosta. </w:t>
      </w:r>
      <w:proofErr w:type="spellStart"/>
      <w:r w:rsidR="00CB5526">
        <w:t>Byretin</w:t>
      </w:r>
      <w:proofErr w:type="spellEnd"/>
      <w:r w:rsidR="00CB5526">
        <w:t xml:space="preserve"> asteikolta on helppo lukea, paljonko </w:t>
      </w:r>
      <w:proofErr w:type="spellStart"/>
      <w:r w:rsidR="00CB5526">
        <w:t>HCl:a</w:t>
      </w:r>
      <w:proofErr w:type="spellEnd"/>
      <w:r w:rsidR="00CB5526">
        <w:t xml:space="preserve"> on laitettu. (Voit myös ottaa magneettisekoittimen sekoittamaan liuosta.) </w:t>
      </w:r>
    </w:p>
    <w:p w14:paraId="24226AB3" w14:textId="535CE2E0" w:rsidR="00CB5526" w:rsidRDefault="00CB5526" w:rsidP="0081109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5.2 – 5.4</w:t>
      </w:r>
    </w:p>
    <w:p w14:paraId="3EF56D15" w14:textId="044D5C2C" w:rsidR="00F43E05" w:rsidRDefault="00F43E05" w:rsidP="00811098">
      <w:pPr>
        <w:rPr>
          <w:rFonts w:ascii="Arial" w:hAnsi="Arial" w:cs="Arial"/>
          <w:sz w:val="24"/>
          <w:szCs w:val="24"/>
        </w:rPr>
      </w:pPr>
      <w:r w:rsidRPr="00F43E05">
        <w:rPr>
          <w:rFonts w:ascii="Arial" w:hAnsi="Arial" w:cs="Arial"/>
          <w:sz w:val="24"/>
          <w:szCs w:val="24"/>
        </w:rPr>
        <w:drawing>
          <wp:inline distT="0" distB="0" distL="0" distR="0" wp14:anchorId="26D5C759" wp14:editId="724D601F">
            <wp:extent cx="4435224" cy="3528366"/>
            <wp:effectExtent l="0" t="0" r="3810" b="0"/>
            <wp:docPr id="1797160733" name="Kuva 1" descr="Kuva, joka sisältää kohteen teksti, kuvakaappaus, Fontti, dokumentti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7160733" name="Kuva 1" descr="Kuva, joka sisältää kohteen teksti, kuvakaappaus, Fontti, dokumentti&#10;&#10;Kuvaus luotu automaattisesti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435224" cy="3528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EEBCE8" w14:textId="51C07066" w:rsidR="00CB5526" w:rsidRDefault="00F43E05" w:rsidP="00811098">
      <w:pPr>
        <w:rPr>
          <w:rFonts w:ascii="Arial" w:hAnsi="Arial" w:cs="Arial"/>
          <w:sz w:val="24"/>
          <w:szCs w:val="24"/>
        </w:rPr>
      </w:pPr>
      <w:r w:rsidRPr="00F43E05">
        <w:rPr>
          <w:rFonts w:ascii="Arial" w:hAnsi="Arial" w:cs="Arial"/>
          <w:sz w:val="24"/>
          <w:szCs w:val="24"/>
        </w:rPr>
        <w:lastRenderedPageBreak/>
        <w:drawing>
          <wp:inline distT="0" distB="0" distL="0" distR="0" wp14:anchorId="5EA4DD62" wp14:editId="75CDDAC1">
            <wp:extent cx="5425910" cy="1386960"/>
            <wp:effectExtent l="0" t="0" r="3810" b="3810"/>
            <wp:docPr id="2036320022" name="Kuva 1" descr="Kuva, joka sisältää kohteen teksti, Fontti, algebra, kuitti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6320022" name="Kuva 1" descr="Kuva, joka sisältää kohteen teksti, Fontti, algebra, kuitti&#10;&#10;Kuvaus luotu automaattisesti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25910" cy="1386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AFACD6" w14:textId="77777777" w:rsidR="00B15A3D" w:rsidRDefault="00B15A3D" w:rsidP="00811098">
      <w:pPr>
        <w:rPr>
          <w:rFonts w:ascii="Arial" w:hAnsi="Arial" w:cs="Arial"/>
          <w:sz w:val="24"/>
          <w:szCs w:val="24"/>
        </w:rPr>
      </w:pPr>
    </w:p>
    <w:p w14:paraId="40B63FFD" w14:textId="555A7D3E" w:rsidR="00B15A3D" w:rsidRDefault="00B15A3D" w:rsidP="0081109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</w:t>
      </w:r>
      <w:r w:rsidR="00D351E7">
        <w:rPr>
          <w:rFonts w:ascii="Arial" w:hAnsi="Arial" w:cs="Arial"/>
          <w:sz w:val="24"/>
          <w:szCs w:val="24"/>
        </w:rPr>
        <w:t>1</w:t>
      </w:r>
    </w:p>
    <w:p w14:paraId="51853270" w14:textId="6B94CC9F" w:rsidR="00D351E7" w:rsidRDefault="00D351E7" w:rsidP="00811098">
      <w:pPr>
        <w:rPr>
          <w:rFonts w:ascii="Arial" w:hAnsi="Arial" w:cs="Arial"/>
          <w:sz w:val="24"/>
          <w:szCs w:val="24"/>
        </w:rPr>
      </w:pPr>
      <w:r w:rsidRPr="00D351E7">
        <w:rPr>
          <w:rFonts w:ascii="Arial" w:hAnsi="Arial" w:cs="Arial"/>
          <w:sz w:val="24"/>
          <w:szCs w:val="24"/>
        </w:rPr>
        <w:drawing>
          <wp:inline distT="0" distB="0" distL="0" distR="0" wp14:anchorId="467AE1F4" wp14:editId="733B2095">
            <wp:extent cx="6073666" cy="3696020"/>
            <wp:effectExtent l="0" t="0" r="3810" b="0"/>
            <wp:docPr id="1433084839" name="Kuva 1" descr="Kuva, joka sisältää kohteen diagrammi, teksti, viiva, origami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3084839" name="Kuva 1" descr="Kuva, joka sisältää kohteen diagrammi, teksti, viiva, origami&#10;&#10;Kuvaus luotu automaattisesti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073666" cy="3696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30190C" w14:textId="6AD031C1" w:rsidR="00647CBC" w:rsidRDefault="00647CBC" w:rsidP="0081109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6.2 kondensaatioreaktio / </w:t>
      </w:r>
      <w:proofErr w:type="spellStart"/>
      <w:r>
        <w:rPr>
          <w:rFonts w:ascii="Arial" w:hAnsi="Arial" w:cs="Arial"/>
          <w:sz w:val="24"/>
          <w:szCs w:val="24"/>
        </w:rPr>
        <w:t>esteröityminen</w:t>
      </w:r>
      <w:proofErr w:type="spellEnd"/>
    </w:p>
    <w:p w14:paraId="5224B400" w14:textId="168890FD" w:rsidR="00647CBC" w:rsidRDefault="00647CBC" w:rsidP="0081109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6.3</w:t>
      </w:r>
    </w:p>
    <w:p w14:paraId="75722852" w14:textId="0AFAFDF0" w:rsidR="00647CBC" w:rsidRDefault="00647CBC" w:rsidP="00811098">
      <w:pPr>
        <w:rPr>
          <w:rFonts w:ascii="Arial" w:hAnsi="Arial" w:cs="Arial"/>
          <w:sz w:val="24"/>
          <w:szCs w:val="24"/>
        </w:rPr>
      </w:pPr>
      <w:r w:rsidRPr="00647CBC">
        <w:rPr>
          <w:rFonts w:ascii="Arial" w:hAnsi="Arial" w:cs="Arial"/>
          <w:sz w:val="24"/>
          <w:szCs w:val="24"/>
        </w:rPr>
        <w:drawing>
          <wp:inline distT="0" distB="0" distL="0" distR="0" wp14:anchorId="59EC92B0" wp14:editId="1DF752C4">
            <wp:extent cx="6120130" cy="1163320"/>
            <wp:effectExtent l="0" t="0" r="0" b="0"/>
            <wp:docPr id="944420223" name="Kuva 1" descr="Kuva, joka sisältää kohteen diagrammi, viiva, valkoinen, luonnos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4420223" name="Kuva 1" descr="Kuva, joka sisältää kohteen diagrammi, viiva, valkoinen, luonnos&#10;&#10;Kuvaus luotu automaattisesti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163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24890D" w14:textId="77777777" w:rsidR="00B15A3D" w:rsidRDefault="00B15A3D" w:rsidP="00811098">
      <w:pPr>
        <w:rPr>
          <w:rFonts w:ascii="Arial" w:hAnsi="Arial" w:cs="Arial"/>
          <w:sz w:val="24"/>
          <w:szCs w:val="24"/>
        </w:rPr>
      </w:pPr>
    </w:p>
    <w:p w14:paraId="50A31E89" w14:textId="77777777" w:rsidR="00F43E05" w:rsidRDefault="00F43E05" w:rsidP="00811098">
      <w:pPr>
        <w:rPr>
          <w:rFonts w:ascii="Arial" w:hAnsi="Arial" w:cs="Arial"/>
          <w:sz w:val="24"/>
          <w:szCs w:val="24"/>
        </w:rPr>
      </w:pPr>
    </w:p>
    <w:p w14:paraId="3416646B" w14:textId="77777777" w:rsidR="00F43E05" w:rsidRDefault="00F43E05" w:rsidP="00811098">
      <w:pPr>
        <w:rPr>
          <w:rFonts w:ascii="Arial" w:hAnsi="Arial" w:cs="Arial"/>
          <w:sz w:val="24"/>
          <w:szCs w:val="24"/>
        </w:rPr>
      </w:pPr>
    </w:p>
    <w:p w14:paraId="1A842F17" w14:textId="233D5929" w:rsidR="00B15A3D" w:rsidRDefault="00B15A3D" w:rsidP="0081109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7.</w:t>
      </w:r>
      <w:r w:rsidR="00C03A2A">
        <w:rPr>
          <w:rFonts w:ascii="Arial" w:hAnsi="Arial" w:cs="Arial"/>
          <w:sz w:val="24"/>
          <w:szCs w:val="24"/>
        </w:rPr>
        <w:t>1</w:t>
      </w:r>
      <w:r w:rsidR="00090B6B">
        <w:rPr>
          <w:rFonts w:ascii="Arial" w:hAnsi="Arial" w:cs="Arial"/>
          <w:sz w:val="24"/>
          <w:szCs w:val="24"/>
        </w:rPr>
        <w:t xml:space="preserve">   </w:t>
      </w:r>
      <w:r w:rsidR="00090B6B" w:rsidRPr="00090B6B">
        <w:rPr>
          <w:rFonts w:ascii="Arial" w:hAnsi="Arial" w:cs="Arial"/>
          <w:sz w:val="24"/>
          <w:szCs w:val="24"/>
        </w:rPr>
        <w:drawing>
          <wp:inline distT="0" distB="0" distL="0" distR="0" wp14:anchorId="23698922" wp14:editId="22BE958D">
            <wp:extent cx="4419983" cy="251482"/>
            <wp:effectExtent l="0" t="0" r="0" b="0"/>
            <wp:docPr id="238025360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802536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419983" cy="251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90B6B">
        <w:rPr>
          <w:rFonts w:ascii="Arial" w:hAnsi="Arial" w:cs="Arial"/>
          <w:sz w:val="24"/>
          <w:szCs w:val="24"/>
        </w:rPr>
        <w:t xml:space="preserve"> neutraloituminen</w:t>
      </w:r>
    </w:p>
    <w:p w14:paraId="63BCF7AD" w14:textId="77C82FEE" w:rsidR="00C03A2A" w:rsidRDefault="00C03A2A" w:rsidP="0081109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7.2  </w:t>
      </w:r>
      <w:r w:rsidRPr="00C03A2A">
        <w:rPr>
          <w:rFonts w:ascii="Arial" w:hAnsi="Arial" w:cs="Arial"/>
          <w:sz w:val="24"/>
          <w:szCs w:val="24"/>
        </w:rPr>
        <w:drawing>
          <wp:inline distT="0" distB="0" distL="0" distR="0" wp14:anchorId="7BE23A3B" wp14:editId="30E0E837">
            <wp:extent cx="3932261" cy="160034"/>
            <wp:effectExtent l="0" t="0" r="0" b="0"/>
            <wp:docPr id="1415506305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5506305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932261" cy="1600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5AFDB0" w14:textId="4D7303BC" w:rsidR="00C03A2A" w:rsidRDefault="00C03A2A" w:rsidP="0081109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7.3 </w:t>
      </w:r>
      <w:r w:rsidR="00090B6B" w:rsidRPr="00090B6B">
        <w:rPr>
          <w:rFonts w:ascii="Arial" w:hAnsi="Arial" w:cs="Arial"/>
          <w:sz w:val="24"/>
          <w:szCs w:val="24"/>
        </w:rPr>
        <w:drawing>
          <wp:inline distT="0" distB="0" distL="0" distR="0" wp14:anchorId="50631B43" wp14:editId="0519BCA0">
            <wp:extent cx="4176122" cy="243861"/>
            <wp:effectExtent l="0" t="0" r="0" b="3810"/>
            <wp:docPr id="535564484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5564484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176122" cy="2438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0DFD67" w14:textId="77777777" w:rsidR="00B15A3D" w:rsidRDefault="00B15A3D" w:rsidP="00811098">
      <w:pPr>
        <w:rPr>
          <w:rFonts w:ascii="Arial" w:hAnsi="Arial" w:cs="Arial"/>
          <w:sz w:val="24"/>
          <w:szCs w:val="24"/>
        </w:rPr>
      </w:pPr>
    </w:p>
    <w:p w14:paraId="439E43B3" w14:textId="77777777" w:rsidR="00F43E05" w:rsidRDefault="00F43E05" w:rsidP="00811098">
      <w:pPr>
        <w:rPr>
          <w:rFonts w:ascii="Arial" w:hAnsi="Arial" w:cs="Arial"/>
          <w:sz w:val="24"/>
          <w:szCs w:val="24"/>
        </w:rPr>
      </w:pPr>
    </w:p>
    <w:p w14:paraId="578682B1" w14:textId="77777777" w:rsidR="006B4A39" w:rsidRDefault="00B15A3D" w:rsidP="006B4A39">
      <w:pPr>
        <w:pStyle w:val="Luettelokappale"/>
        <w:ind w:left="0"/>
      </w:pPr>
      <w:r>
        <w:rPr>
          <w:rFonts w:ascii="Arial" w:hAnsi="Arial" w:cs="Arial"/>
          <w:sz w:val="24"/>
          <w:szCs w:val="24"/>
        </w:rPr>
        <w:t>8.</w:t>
      </w:r>
      <w:r w:rsidR="006B4A39">
        <w:rPr>
          <w:rFonts w:ascii="Arial" w:hAnsi="Arial" w:cs="Arial"/>
          <w:sz w:val="24"/>
          <w:szCs w:val="24"/>
        </w:rPr>
        <w:t xml:space="preserve">1. </w:t>
      </w:r>
      <w:r w:rsidR="006B4A39">
        <w:t xml:space="preserve">Epäorgaanisessa: </w:t>
      </w:r>
    </w:p>
    <w:p w14:paraId="5E50969E" w14:textId="77777777" w:rsidR="006B4A39" w:rsidRDefault="006B4A39" w:rsidP="006B4A39">
      <w:pPr>
        <w:pStyle w:val="Luettelokappale"/>
        <w:ind w:left="142"/>
      </w:pPr>
      <w:r>
        <w:t>Hapettuminen - elektronien luovuttamista (esim. magnesium luovuttaa kaksi elektroniaan. Metallista tulee positiivinen ioni)</w:t>
      </w:r>
    </w:p>
    <w:p w14:paraId="54AF1A4B" w14:textId="77777777" w:rsidR="006B4A39" w:rsidRDefault="006B4A39" w:rsidP="006B4A39">
      <w:pPr>
        <w:pStyle w:val="Luettelokappale"/>
        <w:ind w:left="142"/>
      </w:pPr>
      <w:r>
        <w:t>Pelkistyminen - elektronien vastaanottamista (esim. epämetalli ottaa elektroneja vastaa ja siitä tulee negatiivinen ioni. Tai metalli-ioni ottaa elektroneita vastaan ja siitä tulee metalliatomi)</w:t>
      </w:r>
    </w:p>
    <w:p w14:paraId="5C90827D" w14:textId="77777777" w:rsidR="006B4A39" w:rsidRDefault="006B4A39" w:rsidP="006B4A39">
      <w:pPr>
        <w:pStyle w:val="Luettelokappale"/>
        <w:ind w:left="142"/>
      </w:pPr>
      <w:r>
        <w:t>Orgaaninen:</w:t>
      </w:r>
    </w:p>
    <w:p w14:paraId="2EEAEE0C" w14:textId="77777777" w:rsidR="006B4A39" w:rsidRDefault="006B4A39" w:rsidP="006B4A39">
      <w:pPr>
        <w:pStyle w:val="Luettelokappale"/>
        <w:ind w:left="142"/>
      </w:pPr>
      <w:r>
        <w:t>Hapettuminen: Primäärinen alkoholi hapettuu aldehydiksi ja sitten vielä karboksyylihapoksi ja sekundäärinen alkoholi hapettuu ketoniksi. Esimerkkireaktiot. Pelkistyminen toisin päin.</w:t>
      </w:r>
    </w:p>
    <w:p w14:paraId="5CFED317" w14:textId="77777777" w:rsidR="006B4A39" w:rsidRDefault="006B4A39" w:rsidP="006B4A39">
      <w:pPr>
        <w:pStyle w:val="Luettelokappale"/>
        <w:ind w:left="142"/>
      </w:pPr>
    </w:p>
    <w:p w14:paraId="6F73C4E2" w14:textId="56B62610" w:rsidR="006B4A39" w:rsidRDefault="006B4A39" w:rsidP="006B4A39">
      <w:pPr>
        <w:pStyle w:val="Luettelokappale"/>
        <w:ind w:left="0"/>
      </w:pPr>
      <w:r>
        <w:rPr>
          <w:rFonts w:ascii="Arial" w:hAnsi="Arial" w:cs="Arial"/>
          <w:sz w:val="24"/>
          <w:szCs w:val="24"/>
        </w:rPr>
        <w:t xml:space="preserve">8.2 </w:t>
      </w:r>
      <w:r>
        <w:t xml:space="preserve"> Substituutioreaktio - Yksinkertaisia hiilisidoksia sisältävä aine (tyydyttynyt) tai aromaattinen tyydyttynyt yhdiste, Korvataan atomi yleensä H jollain toisella atomilla tai ryhmällä, Tuotteeksi kaksi yhdistettä. esim. etaani + Br2 -&gt; bromietaani + vetybromidi</w:t>
      </w:r>
    </w:p>
    <w:p w14:paraId="47550232" w14:textId="77777777" w:rsidR="006B4A39" w:rsidRDefault="006B4A39" w:rsidP="006B4A39">
      <w:pPr>
        <w:pStyle w:val="Luettelokappale"/>
        <w:ind w:left="0"/>
      </w:pPr>
      <w:r>
        <w:t>Additioreaktio - yhdisteessä kaksois- tai kolmoissidos, johon liitetään atomeja tai atomiryhmiä. Kaksoissidos avautuu ja molempiin hiiliin sitoutuu samanaikaisesti atomeja. Vain yksi tuote. esim. eteenin hydraus.</w:t>
      </w:r>
    </w:p>
    <w:p w14:paraId="038718A8" w14:textId="234207D1" w:rsidR="006B4A39" w:rsidRDefault="006B4A39" w:rsidP="00811098">
      <w:pPr>
        <w:rPr>
          <w:rFonts w:ascii="Arial" w:hAnsi="Arial" w:cs="Arial"/>
          <w:sz w:val="24"/>
          <w:szCs w:val="24"/>
        </w:rPr>
      </w:pPr>
    </w:p>
    <w:p w14:paraId="2C7EA6F8" w14:textId="77777777" w:rsidR="00B15A3D" w:rsidRDefault="00B15A3D" w:rsidP="00811098">
      <w:pPr>
        <w:rPr>
          <w:rFonts w:ascii="Arial" w:hAnsi="Arial" w:cs="Arial"/>
          <w:sz w:val="24"/>
          <w:szCs w:val="24"/>
        </w:rPr>
      </w:pPr>
    </w:p>
    <w:p w14:paraId="2E7C4129" w14:textId="35F5456D" w:rsidR="00B15A3D" w:rsidRDefault="00B15A3D" w:rsidP="0081109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</w:t>
      </w:r>
      <w:r w:rsidR="00B24A64">
        <w:rPr>
          <w:rFonts w:ascii="Arial" w:hAnsi="Arial" w:cs="Arial"/>
          <w:sz w:val="24"/>
          <w:szCs w:val="24"/>
        </w:rPr>
        <w:t>1</w:t>
      </w:r>
    </w:p>
    <w:p w14:paraId="32AC6319" w14:textId="4E0E7270" w:rsidR="00B24A64" w:rsidRDefault="00B24A64" w:rsidP="00811098">
      <w:pPr>
        <w:rPr>
          <w:rFonts w:ascii="Arial" w:hAnsi="Arial" w:cs="Arial"/>
          <w:sz w:val="24"/>
          <w:szCs w:val="24"/>
        </w:rPr>
      </w:pPr>
      <w:r w:rsidRPr="00B24A64">
        <w:rPr>
          <w:rFonts w:ascii="Arial" w:hAnsi="Arial" w:cs="Arial"/>
          <w:sz w:val="24"/>
          <w:szCs w:val="24"/>
        </w:rPr>
        <w:drawing>
          <wp:inline distT="0" distB="0" distL="0" distR="0" wp14:anchorId="1B4901D0" wp14:editId="5AD75B35">
            <wp:extent cx="5951736" cy="1988992"/>
            <wp:effectExtent l="0" t="0" r="0" b="0"/>
            <wp:docPr id="1674555491" name="Kuva 1" descr="Kuva, joka sisältää kohteen luonnos, diagrammi, piirros, valkoinen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4555491" name="Kuva 1" descr="Kuva, joka sisältää kohteen luonnos, diagrammi, piirros, valkoinen&#10;&#10;Kuvaus luotu automaattisesti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51736" cy="1988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08253E" w14:textId="6EDD9B6D" w:rsidR="00B24A64" w:rsidRDefault="00B24A64" w:rsidP="00811098">
      <w:pPr>
        <w:rPr>
          <w:rFonts w:ascii="Arial" w:hAnsi="Arial" w:cs="Arial"/>
          <w:sz w:val="24"/>
          <w:szCs w:val="24"/>
        </w:rPr>
      </w:pPr>
      <w:r w:rsidRPr="00B24A64">
        <w:rPr>
          <w:rFonts w:ascii="Arial" w:hAnsi="Arial" w:cs="Arial"/>
          <w:sz w:val="24"/>
          <w:szCs w:val="24"/>
        </w:rPr>
        <w:lastRenderedPageBreak/>
        <w:drawing>
          <wp:inline distT="0" distB="0" distL="0" distR="0" wp14:anchorId="46A0A579" wp14:editId="1BF8FCFC">
            <wp:extent cx="6073666" cy="2149026"/>
            <wp:effectExtent l="0" t="0" r="3810" b="3810"/>
            <wp:docPr id="1020432820" name="Kuva 1" descr="Kuva, joka sisältää kohteen diagrammi, Fontti, teksti, viiva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0432820" name="Kuva 1" descr="Kuva, joka sisältää kohteen diagrammi, Fontti, teksti, viiva&#10;&#10;Kuvaus luotu automaattisesti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073666" cy="21490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B66D6E" w14:textId="51148B92" w:rsidR="00B24A64" w:rsidRDefault="00F43E05" w:rsidP="0081109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9.2</w:t>
      </w:r>
    </w:p>
    <w:p w14:paraId="04D8F746" w14:textId="5E397B84" w:rsidR="00B15A3D" w:rsidRDefault="00F43E05" w:rsidP="00811098">
      <w:pPr>
        <w:rPr>
          <w:rFonts w:ascii="Arial" w:hAnsi="Arial" w:cs="Arial"/>
          <w:sz w:val="24"/>
          <w:szCs w:val="24"/>
        </w:rPr>
      </w:pPr>
      <w:r w:rsidRPr="00F43E05">
        <w:rPr>
          <w:rFonts w:ascii="Arial" w:hAnsi="Arial" w:cs="Arial"/>
          <w:sz w:val="24"/>
          <w:szCs w:val="24"/>
        </w:rPr>
        <w:drawing>
          <wp:inline distT="0" distB="0" distL="0" distR="0" wp14:anchorId="5E445B0E" wp14:editId="2EC76210">
            <wp:extent cx="1744133" cy="1416029"/>
            <wp:effectExtent l="0" t="0" r="8890" b="0"/>
            <wp:docPr id="609456319" name="Kuva 1" descr="Kuva, joka sisältää kohteen luonnos, diagrammi, piirros, viiva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9456319" name="Kuva 1" descr="Kuva, joka sisältää kohteen luonnos, diagrammi, piirros, viiva&#10;&#10;Kuvaus luotu automaattisesti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748601" cy="14196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50EAA8" w14:textId="36F38B7F" w:rsidR="00B15A3D" w:rsidRDefault="00B15A3D" w:rsidP="00B15A3D">
      <w:pPr>
        <w:rPr>
          <w:noProof/>
        </w:rPr>
      </w:pPr>
      <w:r>
        <w:rPr>
          <w:rFonts w:ascii="Arial" w:hAnsi="Arial" w:cs="Arial"/>
          <w:sz w:val="24"/>
          <w:szCs w:val="24"/>
        </w:rPr>
        <w:t>9.3</w:t>
      </w:r>
      <w:r w:rsidR="00E04BD3">
        <w:rPr>
          <w:rFonts w:ascii="Arial" w:hAnsi="Arial" w:cs="Arial"/>
          <w:sz w:val="24"/>
          <w:szCs w:val="24"/>
        </w:rPr>
        <w:t xml:space="preserve">. </w:t>
      </w:r>
      <w:r>
        <w:rPr>
          <w:noProof/>
        </w:rPr>
        <w:t>Kestomuoveja voidaan lämmittämällä muovata uudelleen, sillä polymeeriketjujen välillä heikkoja dispersiovoimia, jotka katkeavat. Muovi pehmenee. Jäähtyessä dispersiovoimat muodostuvat uudelleen, jolloin muovi jähmettyy uuteen muotoon.</w:t>
      </w:r>
    </w:p>
    <w:p w14:paraId="36470174" w14:textId="77777777" w:rsidR="00B15A3D" w:rsidRDefault="00B15A3D" w:rsidP="00B15A3D">
      <w:pPr>
        <w:rPr>
          <w:noProof/>
        </w:rPr>
      </w:pPr>
      <w:r>
        <w:rPr>
          <w:noProof/>
        </w:rPr>
        <w:t>Kertamuoveissa jäykkä, verkkomainen rakenne, johtuu kovalenttisista sidoksista. Lämmityksessä sidokset katkeavat, eivätkä muodostu uudelleen. Rakenne hajoaa.</w:t>
      </w:r>
    </w:p>
    <w:p w14:paraId="273AAE6F" w14:textId="5D0F917C" w:rsidR="00B15A3D" w:rsidRDefault="00B15A3D" w:rsidP="00811098">
      <w:pPr>
        <w:rPr>
          <w:rFonts w:ascii="Arial" w:hAnsi="Arial" w:cs="Arial"/>
          <w:sz w:val="24"/>
          <w:szCs w:val="24"/>
        </w:rPr>
      </w:pPr>
    </w:p>
    <w:p w14:paraId="1468B38D" w14:textId="77777777" w:rsidR="00B15A3D" w:rsidRPr="00811098" w:rsidRDefault="00B15A3D" w:rsidP="00811098">
      <w:pPr>
        <w:rPr>
          <w:rFonts w:ascii="Arial" w:hAnsi="Arial" w:cs="Arial"/>
          <w:sz w:val="24"/>
          <w:szCs w:val="24"/>
        </w:rPr>
      </w:pPr>
    </w:p>
    <w:p w14:paraId="14068EEA" w14:textId="77777777" w:rsidR="00811098" w:rsidRPr="00811098" w:rsidRDefault="00811098">
      <w:pPr>
        <w:rPr>
          <w:rFonts w:ascii="Arial" w:hAnsi="Arial" w:cs="Arial"/>
          <w:sz w:val="24"/>
          <w:szCs w:val="24"/>
        </w:rPr>
      </w:pPr>
    </w:p>
    <w:sectPr w:rsidR="00811098" w:rsidRPr="00811098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A05508"/>
    <w:multiLevelType w:val="hybridMultilevel"/>
    <w:tmpl w:val="F42AAE6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6D08E7"/>
    <w:multiLevelType w:val="hybridMultilevel"/>
    <w:tmpl w:val="365859A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9739698">
    <w:abstractNumId w:val="1"/>
  </w:num>
  <w:num w:numId="2" w16cid:durableId="9607698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098"/>
    <w:rsid w:val="00090B6B"/>
    <w:rsid w:val="004B63B9"/>
    <w:rsid w:val="00647CBC"/>
    <w:rsid w:val="006B4A39"/>
    <w:rsid w:val="00811098"/>
    <w:rsid w:val="00B15A3D"/>
    <w:rsid w:val="00B24A64"/>
    <w:rsid w:val="00C03A2A"/>
    <w:rsid w:val="00CB5526"/>
    <w:rsid w:val="00CC4F2F"/>
    <w:rsid w:val="00D351E7"/>
    <w:rsid w:val="00E04BD3"/>
    <w:rsid w:val="00F43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A561D"/>
  <w15:chartTrackingRefBased/>
  <w15:docId w15:val="{AAD8A0A6-11B5-4A03-852E-90413FE28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i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8110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5</Pages>
  <Words>207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Eetu Yli-Hukkala</dc:creator>
  <cp:keywords/>
  <dc:description/>
  <cp:lastModifiedBy>Eetu Yli-Hukkala</cp:lastModifiedBy>
  <cp:revision>10</cp:revision>
  <dcterms:created xsi:type="dcterms:W3CDTF">2023-12-03T17:59:00Z</dcterms:created>
  <dcterms:modified xsi:type="dcterms:W3CDTF">2023-12-03T19:54:00Z</dcterms:modified>
</cp:coreProperties>
</file>