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5D91" w14:textId="77777777" w:rsidR="00591351" w:rsidRPr="000039C0" w:rsidRDefault="00591351" w:rsidP="00591351">
      <w:pPr>
        <w:rPr>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sidRPr="000039C0">
        <w:rPr>
          <w:rFonts w:ascii="Arial" w:eastAsia="Arial" w:hAnsi="Arial" w:cs="Arial"/>
          <w:b/>
          <w:bCs/>
          <w:sz w:val="24"/>
          <w:szCs w:val="24"/>
        </w:rPr>
        <w:t>LIITE 4:</w:t>
      </w:r>
      <w:r w:rsidRPr="000039C0">
        <w:rPr>
          <w:rFonts w:ascii="Arial" w:eastAsia="Arial" w:hAnsi="Arial" w:cs="Arial"/>
          <w:sz w:val="24"/>
          <w:szCs w:val="24"/>
        </w:rPr>
        <w:t xml:space="preserve"> LEIRIKOULUSOPIMUS</w:t>
      </w:r>
    </w:p>
    <w:p w14:paraId="230744B7" w14:textId="77777777" w:rsidR="00591351" w:rsidRPr="000039C0" w:rsidRDefault="00591351" w:rsidP="00591351">
      <w:pPr>
        <w:rPr>
          <w:sz w:val="24"/>
          <w:szCs w:val="24"/>
        </w:rPr>
      </w:pPr>
      <w:r w:rsidRPr="000039C0">
        <w:rPr>
          <w:rFonts w:ascii="Arial" w:eastAsia="Arial" w:hAnsi="Arial" w:cs="Arial"/>
          <w:b/>
          <w:bCs/>
          <w:sz w:val="24"/>
          <w:szCs w:val="24"/>
        </w:rPr>
        <w:t xml:space="preserve">LEIRIKOULUSOPIMUS </w:t>
      </w:r>
    </w:p>
    <w:p w14:paraId="68E3ED6E"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Leirikoulu on koulua, joka normaalista koulutyöstä poiketen toteutetaan koulun ulkopuolella. Se merkitään opetussuunnitelmaan perustuvaan vuosisuunnitelmaan ja se on siten koulun toimintaa. </w:t>
      </w:r>
    </w:p>
    <w:p w14:paraId="0B1883B5"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Leirikoulu alkaa siitä, kun lähdetään koulun pihasta ja kestää siihen asti, kun palataan koulun pihaan. </w:t>
      </w:r>
    </w:p>
    <w:p w14:paraId="46817C10"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Leirikoulussa sovelletaan kaikkia koulussakin noudatettavia sääntöjä, määräyksiä ja menettelytapoja olosuhteet huomioiden. Koulun järjestyssäännöt ovat voimassa. Samoin noudatetaan myös leirikoulupaikan sääntöjä. </w:t>
      </w:r>
    </w:p>
    <w:p w14:paraId="70814C53"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Mukana olevat opettajat ovat leirikoulussakin opettajina kaikkine oikeuksineen ja velvollisuuksineen. </w:t>
      </w:r>
    </w:p>
    <w:p w14:paraId="2B59F62D"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Oppilaat ovat velvollisia noudattamaan kaikkia opettajan antamia ohjeita koko leirikoulun ajan, vuorokauden ympäri. Mukana olevat vanhemmat ovat seuraamassa leirikoulua ja tarvittaessa siitä erikseen sovittaessa avustamassa majoitustilojen valvonnassa. Heillä ei ole opettajalle kuuluvia oikeuksia, vaan heidän on ongelmatapauksissa pyydettävä opettajien ohjeita ja apua. </w:t>
      </w:r>
    </w:p>
    <w:p w14:paraId="3545F716"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Vanhemmilla ei ole oikeutta järjestää leirikoulun aikana lapsilleen omaa ohjelmaa, vaan koulu toteutetaan leirikoulusuunnitelman ja opettajan päättämällä tavalla. </w:t>
      </w:r>
    </w:p>
    <w:p w14:paraId="5824DF8E" w14:textId="77777777" w:rsidR="00591351" w:rsidRPr="00591351" w:rsidRDefault="00591351" w:rsidP="00591351">
      <w:pPr>
        <w:rPr>
          <w:rFonts w:ascii="Arial" w:eastAsia="Arial" w:hAnsi="Arial" w:cs="Arial"/>
          <w:sz w:val="24"/>
          <w:szCs w:val="24"/>
        </w:rPr>
      </w:pPr>
      <w:r w:rsidRPr="000039C0">
        <w:rPr>
          <w:rFonts w:ascii="Arial" w:eastAsia="Arial" w:hAnsi="Arial" w:cs="Arial"/>
          <w:sz w:val="24"/>
          <w:szCs w:val="24"/>
        </w:rPr>
        <w:t xml:space="preserve"> </w:t>
      </w:r>
    </w:p>
    <w:p w14:paraId="19A13F40" w14:textId="77777777" w:rsidR="00591351" w:rsidRPr="000039C0" w:rsidRDefault="00591351" w:rsidP="00591351">
      <w:pPr>
        <w:rPr>
          <w:sz w:val="24"/>
          <w:szCs w:val="24"/>
        </w:rPr>
      </w:pPr>
      <w:r w:rsidRPr="000039C0">
        <w:rPr>
          <w:rFonts w:ascii="Arial" w:eastAsia="Arial" w:hAnsi="Arial" w:cs="Arial"/>
          <w:b/>
          <w:bCs/>
          <w:sz w:val="24"/>
          <w:szCs w:val="24"/>
        </w:rPr>
        <w:t>Poikkeuksellisen toteuttamispaikan ja olosuhteiden johdosta täsmennetään vielä seuraavia asioita:</w:t>
      </w:r>
      <w:r w:rsidRPr="000039C0">
        <w:rPr>
          <w:rFonts w:ascii="Arial" w:eastAsia="Arial" w:hAnsi="Arial" w:cs="Arial"/>
          <w:sz w:val="24"/>
          <w:szCs w:val="24"/>
        </w:rPr>
        <w:t xml:space="preserve"> </w:t>
      </w:r>
    </w:p>
    <w:p w14:paraId="5A044CF8"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Alkoholin ja huumaavien aineiden käyttö on kielletty. </w:t>
      </w:r>
    </w:p>
    <w:p w14:paraId="7209B44F"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Tupakointi ja muiden tupakkatuotteiden käyttö on kielletty. </w:t>
      </w:r>
    </w:p>
    <w:p w14:paraId="79574251"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Koko leirikoulu on koulunkäyntiä, joten sellaista vapaa-aikaa ei ole, jolloin näistä kielloista poikettaisiin. </w:t>
      </w:r>
    </w:p>
    <w:p w14:paraId="239814F0"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Leirikoulun aikana noudatetaan koulun järjestyssääntöjä ja opettajien antamia ohjeita ja kieltoja. </w:t>
      </w:r>
    </w:p>
    <w:p w14:paraId="1C680A3D"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Jos leirikoulun aikana on valvomatonta aikaa, jolloin oppilaat voivat tutustua johonkin kohteeseen ilman opettajan läsnäoloa, turvallisuuden takaamiseksi olisi oltava käytettävissä käsipuhelimia, joihin on tallennettuna opettajan käsipuhelimen numero. Myös opettajalla olisi oltava mahdollisimman monen oppilaan puhelinnumerot, että hän voi valvoa oppilaiden turvallisuutta. </w:t>
      </w:r>
    </w:p>
    <w:p w14:paraId="5E5D91D6"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Jos edellinen ei ole mahdollista, opettajat voivat päättää, että oppilaat kokoontuvat tiettyinä aikoina sovittuun paikkaan, jossa opettaja voi varmistua siitä, että kaikki on kunnossa. </w:t>
      </w:r>
    </w:p>
    <w:p w14:paraId="46B0AA1D"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Majoitustiloihin on saavuttava klo ____ ja hiljaisuus majoitustiloissa on klo ____-____, ellei tapauskohtaisesti ole muuta sovittu. Opettajat ja vanhemmat tarkistavat, että kaikki ovat saapuneet majoitustiloihin määräaikaan mennessä. Majoitustiloista ei saa poistua sen jälkeen ennen seuraavan aamun herätystä ja aamiaista. Majoitustiloihin ei saa viedä vieraita.  </w:t>
      </w:r>
    </w:p>
    <w:p w14:paraId="027AFF8B" w14:textId="77777777" w:rsidR="00591351" w:rsidRPr="000039C0" w:rsidRDefault="00591351" w:rsidP="00591351">
      <w:pPr>
        <w:rPr>
          <w:sz w:val="24"/>
          <w:szCs w:val="24"/>
        </w:rPr>
      </w:pPr>
      <w:r w:rsidRPr="000039C0">
        <w:rPr>
          <w:rFonts w:ascii="Arial" w:eastAsia="Arial" w:hAnsi="Arial" w:cs="Arial"/>
          <w:sz w:val="24"/>
          <w:szCs w:val="24"/>
        </w:rPr>
        <w:t xml:space="preserve"> </w:t>
      </w:r>
    </w:p>
    <w:p w14:paraId="43AA2547" w14:textId="77777777" w:rsidR="00591351" w:rsidRPr="000039C0" w:rsidRDefault="00591351" w:rsidP="00591351">
      <w:pPr>
        <w:rPr>
          <w:sz w:val="24"/>
          <w:szCs w:val="24"/>
        </w:rPr>
      </w:pPr>
      <w:r w:rsidRPr="000039C0">
        <w:rPr>
          <w:rFonts w:ascii="Arial" w:eastAsia="Arial" w:hAnsi="Arial" w:cs="Arial"/>
          <w:b/>
          <w:bCs/>
          <w:sz w:val="24"/>
          <w:szCs w:val="24"/>
        </w:rPr>
        <w:lastRenderedPageBreak/>
        <w:t>Menettelytavat ja seuraamukset sääntöjen rikkomisen jälkeen:</w:t>
      </w:r>
      <w:r w:rsidRPr="000039C0">
        <w:rPr>
          <w:rFonts w:ascii="Arial" w:eastAsia="Arial" w:hAnsi="Arial" w:cs="Arial"/>
          <w:sz w:val="24"/>
          <w:szCs w:val="24"/>
        </w:rPr>
        <w:t xml:space="preserve"> </w:t>
      </w:r>
      <w:bookmarkStart w:id="0" w:name="_GoBack"/>
      <w:bookmarkEnd w:id="0"/>
    </w:p>
    <w:p w14:paraId="7164EDF5"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Jos oppilaan epäillään nauttineen alkoholia, huumeita tai muita päihdyttäviä aineita, opettajat ottavat asianomaisen oppilaan tarkastettavaksi. Jos oppilas kiistää epäilyn, mutta opettajat perustellusti epäilevät käyttöä, he voivat</w:t>
      </w:r>
      <w:r w:rsidRPr="000039C0">
        <w:rPr>
          <w:rFonts w:ascii="Arial" w:eastAsia="Arial" w:hAnsi="Arial" w:cs="Arial"/>
          <w:sz w:val="24"/>
          <w:szCs w:val="24"/>
          <w:u w:val="single"/>
        </w:rPr>
        <w:t xml:space="preserve"> oppilaan suostumuksella</w:t>
      </w:r>
      <w:r w:rsidRPr="000039C0">
        <w:rPr>
          <w:rFonts w:ascii="Arial" w:eastAsia="Arial" w:hAnsi="Arial" w:cs="Arial"/>
          <w:sz w:val="24"/>
          <w:szCs w:val="24"/>
        </w:rPr>
        <w:t xml:space="preserve"> puhalluttaa tämän tai saattaa hänet terveydenhuollon ammattihenkilöstön tutkittavaksi. Puhalluskokeesta kieltäytyminen tulkitaan positiiviseksi puhallustulokseksi. </w:t>
      </w:r>
    </w:p>
    <w:p w14:paraId="4809C6B1"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Jos oppilaan todetaan käyttäneen edellisessä kohdassa mainittuja aineita, opettajilla on oikeus yhteisellä päätöksellä lähettää oppilas viipymättä kesken leirikoulun kotiin. </w:t>
      </w:r>
    </w:p>
    <w:p w14:paraId="3A18435A"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Ennen päätöstä on hankittava selvitys päätöksen perusteeksi. Lisäksi oppilasta on kuultava. Myös huoltajille on pyrittävä tarjoamaan tilaisuus tulla kuulluksi ennen päätöstä. </w:t>
      </w:r>
    </w:p>
    <w:p w14:paraId="4FDC9F5F"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Päätöksen jälkeen oppilaan vanhemmille on tiedotettava päätöksestä ja kotiin lähettämisen yksityiskohdista vastaanottamisen varmistamiseksi. Oppilas on toimitettava turvallisella tavalla kotimatkalle ja hänelle on hankittava matkaliput. </w:t>
      </w:r>
    </w:p>
    <w:p w14:paraId="5DDAEAE2"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Tarvittaessa oppilaalle on järjestettävä saattaja kulkuneuvoon pääsemisen varmistamiseksi. Edelleen on varmistettava, että määränpäässä on vastaanottaja, joka huolehtii tai järjestää kuljetuksen kotiin. </w:t>
      </w:r>
    </w:p>
    <w:p w14:paraId="3271C51B"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Oppilas on velvollinen noudattamaan tuona aikana kuljetuksesta vastaavien ohjeita ja määräyksiä. </w:t>
      </w:r>
    </w:p>
    <w:p w14:paraId="51A370F4" w14:textId="77777777" w:rsidR="00591351" w:rsidRPr="000039C0"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Samoin voidaan menetellä, jos oppilas ei noudata leirikoulun edellä kirjoitettuja tai ohjeissa viitattuja sääntöjä tai opettajan ohjeita. Erityisen raskauttavaa on toiminta tai laiminlyönnit, jotka saattavat vaarantaa leirikouluun osallistuvien turvallisuuden tai leirikoulun ohjelman mukaisen etenemisen. </w:t>
      </w:r>
    </w:p>
    <w:p w14:paraId="063119CF" w14:textId="77777777" w:rsidR="00591351" w:rsidRPr="00591351" w:rsidRDefault="00591351" w:rsidP="00591351">
      <w:pPr>
        <w:pStyle w:val="Luettelokappale"/>
        <w:numPr>
          <w:ilvl w:val="0"/>
          <w:numId w:val="1"/>
        </w:numPr>
        <w:rPr>
          <w:rFonts w:eastAsiaTheme="minorEastAsia"/>
          <w:sz w:val="24"/>
          <w:szCs w:val="24"/>
        </w:rPr>
      </w:pPr>
      <w:r w:rsidRPr="000039C0">
        <w:rPr>
          <w:rFonts w:ascii="Arial" w:eastAsia="Arial" w:hAnsi="Arial" w:cs="Arial"/>
          <w:sz w:val="24"/>
          <w:szCs w:val="24"/>
        </w:rPr>
        <w:t xml:space="preserve">Oppilaat sitoutuvat allekirjoituksellaan noudattamaan edellä kirjoitettuja sääntöjä ja hyväksyvät menettelytavat ja seuraamukset. </w:t>
      </w:r>
    </w:p>
    <w:p w14:paraId="24B7D385" w14:textId="77777777" w:rsidR="00591351" w:rsidRPr="00591351" w:rsidRDefault="00591351" w:rsidP="00591351">
      <w:pPr>
        <w:pStyle w:val="Luettelokappale"/>
        <w:rPr>
          <w:rFonts w:eastAsiaTheme="minorEastAsia"/>
          <w:sz w:val="24"/>
          <w:szCs w:val="24"/>
        </w:rPr>
      </w:pPr>
    </w:p>
    <w:p w14:paraId="3B3A6D6F" w14:textId="77777777" w:rsidR="00591351" w:rsidRDefault="00591351" w:rsidP="00591351">
      <w:pPr>
        <w:rPr>
          <w:rFonts w:ascii="Arial" w:eastAsia="Arial" w:hAnsi="Arial" w:cs="Arial"/>
          <w:sz w:val="24"/>
          <w:szCs w:val="24"/>
        </w:rPr>
      </w:pPr>
    </w:p>
    <w:p w14:paraId="4B85062D" w14:textId="77777777" w:rsidR="00591351" w:rsidRDefault="00591351" w:rsidP="00591351">
      <w:pPr>
        <w:rPr>
          <w:rFonts w:ascii="Arial" w:eastAsia="Arial" w:hAnsi="Arial" w:cs="Arial"/>
          <w:sz w:val="24"/>
          <w:szCs w:val="24"/>
        </w:rPr>
      </w:pPr>
      <w:r w:rsidRPr="000039C0">
        <w:rPr>
          <w:rFonts w:ascii="Arial" w:eastAsia="Arial" w:hAnsi="Arial" w:cs="Arial"/>
          <w:sz w:val="24"/>
          <w:szCs w:val="24"/>
        </w:rPr>
        <w:t>Orim</w:t>
      </w:r>
      <w:r>
        <w:rPr>
          <w:rFonts w:ascii="Arial" w:eastAsia="Arial" w:hAnsi="Arial" w:cs="Arial"/>
          <w:sz w:val="24"/>
          <w:szCs w:val="24"/>
        </w:rPr>
        <w:t>attilan kaupungin sivistystoimi</w:t>
      </w:r>
    </w:p>
    <w:p w14:paraId="494AD7CB" w14:textId="77777777" w:rsidR="00591351" w:rsidRPr="000039C0" w:rsidRDefault="00591351" w:rsidP="00591351">
      <w:pPr>
        <w:rPr>
          <w:sz w:val="24"/>
          <w:szCs w:val="24"/>
        </w:rPr>
      </w:pPr>
    </w:p>
    <w:p w14:paraId="574572B7" w14:textId="77777777" w:rsidR="00591351" w:rsidRPr="000039C0" w:rsidRDefault="00591351" w:rsidP="00591351">
      <w:pPr>
        <w:rPr>
          <w:sz w:val="24"/>
          <w:szCs w:val="24"/>
        </w:rPr>
      </w:pPr>
      <w:r w:rsidRPr="000039C0">
        <w:rPr>
          <w:rFonts w:ascii="Arial" w:eastAsia="Arial" w:hAnsi="Arial" w:cs="Arial"/>
          <w:sz w:val="24"/>
          <w:szCs w:val="24"/>
        </w:rPr>
        <w:t xml:space="preserve">_______________________________:n koulu </w:t>
      </w:r>
    </w:p>
    <w:p w14:paraId="1E4ECCDF" w14:textId="77777777" w:rsidR="00591351" w:rsidRPr="000039C0" w:rsidRDefault="00591351" w:rsidP="00591351">
      <w:pPr>
        <w:rPr>
          <w:sz w:val="24"/>
          <w:szCs w:val="24"/>
        </w:rPr>
      </w:pPr>
      <w:r w:rsidRPr="000039C0">
        <w:rPr>
          <w:rFonts w:ascii="Arial" w:eastAsia="Arial" w:hAnsi="Arial" w:cs="Arial"/>
          <w:sz w:val="24"/>
          <w:szCs w:val="24"/>
        </w:rPr>
        <w:t xml:space="preserve"> </w:t>
      </w:r>
    </w:p>
    <w:p w14:paraId="50163A30" w14:textId="77777777" w:rsidR="00591351" w:rsidRPr="000039C0" w:rsidRDefault="00591351" w:rsidP="00591351">
      <w:pPr>
        <w:rPr>
          <w:sz w:val="24"/>
          <w:szCs w:val="24"/>
        </w:rPr>
      </w:pPr>
      <w:r w:rsidRPr="000039C0">
        <w:rPr>
          <w:rFonts w:ascii="Arial" w:eastAsia="Arial" w:hAnsi="Arial" w:cs="Arial"/>
          <w:sz w:val="24"/>
          <w:szCs w:val="24"/>
        </w:rPr>
        <w:t xml:space="preserve">________________________________________ </w:t>
      </w:r>
    </w:p>
    <w:p w14:paraId="7FC31F99" w14:textId="77777777" w:rsidR="00591351" w:rsidRPr="000039C0" w:rsidRDefault="00591351" w:rsidP="00591351">
      <w:pPr>
        <w:rPr>
          <w:sz w:val="24"/>
          <w:szCs w:val="24"/>
        </w:rPr>
      </w:pPr>
      <w:r w:rsidRPr="000039C0">
        <w:rPr>
          <w:rFonts w:ascii="Arial" w:eastAsia="Arial" w:hAnsi="Arial" w:cs="Arial"/>
          <w:sz w:val="24"/>
          <w:szCs w:val="24"/>
        </w:rPr>
        <w:t xml:space="preserve"> opettajan allekirjoitus </w:t>
      </w:r>
    </w:p>
    <w:p w14:paraId="7BA01A74" w14:textId="77777777" w:rsidR="00591351" w:rsidRPr="000039C0" w:rsidRDefault="00591351" w:rsidP="00591351">
      <w:pPr>
        <w:rPr>
          <w:sz w:val="24"/>
          <w:szCs w:val="24"/>
        </w:rPr>
      </w:pPr>
      <w:r w:rsidRPr="000039C0">
        <w:rPr>
          <w:rFonts w:ascii="Arial" w:eastAsia="Arial" w:hAnsi="Arial" w:cs="Arial"/>
          <w:sz w:val="24"/>
          <w:szCs w:val="24"/>
        </w:rPr>
        <w:t xml:space="preserve"> </w:t>
      </w:r>
    </w:p>
    <w:p w14:paraId="4823C74E" w14:textId="77777777" w:rsidR="00591351" w:rsidRDefault="00591351" w:rsidP="00591351">
      <w:pPr>
        <w:rPr>
          <w:rFonts w:ascii="Arial" w:eastAsia="Arial" w:hAnsi="Arial" w:cs="Arial"/>
          <w:sz w:val="24"/>
          <w:szCs w:val="24"/>
        </w:rPr>
      </w:pPr>
    </w:p>
    <w:p w14:paraId="1FA1DC38" w14:textId="77777777" w:rsidR="00591351" w:rsidRDefault="00591351" w:rsidP="00591351">
      <w:pPr>
        <w:rPr>
          <w:rFonts w:ascii="Arial" w:eastAsia="Arial" w:hAnsi="Arial" w:cs="Arial"/>
          <w:sz w:val="24"/>
          <w:szCs w:val="24"/>
        </w:rPr>
      </w:pPr>
    </w:p>
    <w:p w14:paraId="1F8A24DD" w14:textId="77777777" w:rsidR="00591351" w:rsidRDefault="00591351" w:rsidP="00591351">
      <w:pPr>
        <w:rPr>
          <w:rFonts w:ascii="Arial" w:eastAsia="Arial" w:hAnsi="Arial" w:cs="Arial"/>
          <w:sz w:val="24"/>
          <w:szCs w:val="24"/>
        </w:rPr>
      </w:pPr>
    </w:p>
    <w:p w14:paraId="11B507EE" w14:textId="77777777" w:rsidR="00591351" w:rsidRPr="000039C0" w:rsidRDefault="00591351" w:rsidP="00591351">
      <w:pPr>
        <w:rPr>
          <w:sz w:val="24"/>
          <w:szCs w:val="24"/>
        </w:rPr>
      </w:pPr>
      <w:r w:rsidRPr="000039C0">
        <w:rPr>
          <w:rFonts w:ascii="Arial" w:eastAsia="Arial" w:hAnsi="Arial" w:cs="Arial"/>
          <w:b/>
          <w:bCs/>
          <w:sz w:val="24"/>
          <w:szCs w:val="24"/>
        </w:rPr>
        <w:lastRenderedPageBreak/>
        <w:t>OPPILAS TÄYTTÄÄ JA ALLEKIRJOITTAA</w:t>
      </w:r>
      <w:r w:rsidRPr="000039C0">
        <w:rPr>
          <w:rFonts w:ascii="Arial" w:eastAsia="Arial" w:hAnsi="Arial" w:cs="Arial"/>
          <w:sz w:val="24"/>
          <w:szCs w:val="24"/>
        </w:rPr>
        <w:t xml:space="preserve"> </w:t>
      </w:r>
    </w:p>
    <w:p w14:paraId="68FE0089" w14:textId="77777777" w:rsidR="00591351" w:rsidRPr="000039C0" w:rsidRDefault="00591351" w:rsidP="00591351">
      <w:pPr>
        <w:rPr>
          <w:sz w:val="24"/>
          <w:szCs w:val="24"/>
        </w:rPr>
      </w:pPr>
      <w:r w:rsidRPr="000039C0">
        <w:rPr>
          <w:rFonts w:ascii="Arial" w:eastAsia="Arial" w:hAnsi="Arial" w:cs="Arial"/>
          <w:sz w:val="24"/>
          <w:szCs w:val="24"/>
        </w:rPr>
        <w:t xml:space="preserve">Olen saanut tiedon leirikoulun järjestyssäännöistä, menettelyistä sääntöjen rikkomistapauksissa sekä seuraamuksista. Sitoudun noudattamaan leirikoulun sääntöjä, opettajien antamia ohjeita sekä huolehtimaan omalta osaltani siitä, ettei kenenkään leirikouluun osallistuvan turvallisuus minun käyttäytymiseni tai laiminlyöntini johdosta vaarannu. Samoin lupaan, että omalta puoleltani teen voitavani leirikoulun onnistumisen puolesta. </w:t>
      </w:r>
    </w:p>
    <w:p w14:paraId="7367881E" w14:textId="77777777" w:rsidR="00591351" w:rsidRDefault="00591351" w:rsidP="00591351">
      <w:pPr>
        <w:rPr>
          <w:sz w:val="24"/>
          <w:szCs w:val="24"/>
        </w:rPr>
      </w:pPr>
      <w:r w:rsidRPr="000039C0">
        <w:rPr>
          <w:rFonts w:ascii="Arial" w:eastAsia="Arial" w:hAnsi="Arial" w:cs="Arial"/>
          <w:sz w:val="24"/>
          <w:szCs w:val="24"/>
        </w:rPr>
        <w:t xml:space="preserve">Olen tietoinen ja hyväksyn menettelytavat, jotka edellä on kirjoitettu. </w:t>
      </w:r>
    </w:p>
    <w:p w14:paraId="65DDECDE" w14:textId="77777777" w:rsidR="00591351" w:rsidRPr="000039C0" w:rsidRDefault="00591351" w:rsidP="00591351">
      <w:pPr>
        <w:rPr>
          <w:sz w:val="24"/>
          <w:szCs w:val="24"/>
        </w:rPr>
      </w:pPr>
    </w:p>
    <w:p w14:paraId="0DD4F82A" w14:textId="77777777" w:rsidR="00591351" w:rsidRPr="000039C0" w:rsidRDefault="00591351" w:rsidP="00591351">
      <w:pPr>
        <w:rPr>
          <w:sz w:val="24"/>
          <w:szCs w:val="24"/>
        </w:rPr>
      </w:pPr>
      <w:r w:rsidRPr="000039C0">
        <w:rPr>
          <w:rFonts w:ascii="Arial" w:eastAsia="Arial" w:hAnsi="Arial" w:cs="Arial"/>
          <w:sz w:val="24"/>
          <w:szCs w:val="24"/>
        </w:rPr>
        <w:t>____________________</w:t>
      </w:r>
      <w:proofErr w:type="gramStart"/>
      <w:r w:rsidRPr="000039C0">
        <w:rPr>
          <w:rFonts w:ascii="Arial" w:eastAsia="Arial" w:hAnsi="Arial" w:cs="Arial"/>
          <w:sz w:val="24"/>
          <w:szCs w:val="24"/>
        </w:rPr>
        <w:t>_  _</w:t>
      </w:r>
      <w:proofErr w:type="gramEnd"/>
      <w:r w:rsidRPr="000039C0">
        <w:rPr>
          <w:rFonts w:ascii="Arial" w:eastAsia="Arial" w:hAnsi="Arial" w:cs="Arial"/>
          <w:sz w:val="24"/>
          <w:szCs w:val="24"/>
        </w:rPr>
        <w:t xml:space="preserve">____päivänä ____________kuuta 20______ </w:t>
      </w:r>
    </w:p>
    <w:p w14:paraId="3E410BDF" w14:textId="77777777" w:rsidR="00591351" w:rsidRPr="000039C0" w:rsidRDefault="00591351" w:rsidP="00591351">
      <w:pPr>
        <w:rPr>
          <w:sz w:val="24"/>
          <w:szCs w:val="24"/>
        </w:rPr>
      </w:pPr>
      <w:r w:rsidRPr="000039C0">
        <w:rPr>
          <w:rFonts w:ascii="Arial" w:eastAsia="Arial" w:hAnsi="Arial" w:cs="Arial"/>
          <w:sz w:val="24"/>
          <w:szCs w:val="24"/>
        </w:rPr>
        <w:t xml:space="preserve">________________________________________________________________________                                        </w:t>
      </w:r>
    </w:p>
    <w:p w14:paraId="60712EB8" w14:textId="77777777" w:rsidR="00591351" w:rsidRPr="000039C0" w:rsidRDefault="00591351" w:rsidP="00591351">
      <w:pPr>
        <w:rPr>
          <w:sz w:val="24"/>
          <w:szCs w:val="24"/>
        </w:rPr>
      </w:pPr>
      <w:r w:rsidRPr="000039C0">
        <w:rPr>
          <w:rFonts w:ascii="Arial" w:eastAsia="Arial" w:hAnsi="Arial" w:cs="Arial"/>
          <w:sz w:val="24"/>
          <w:szCs w:val="24"/>
        </w:rPr>
        <w:t xml:space="preserve">oppilaan allekirjoitus ja nimenselvennys sekä puhelinnumero leirikoulussa </w:t>
      </w:r>
    </w:p>
    <w:p w14:paraId="711A3856" w14:textId="77777777" w:rsidR="00591351" w:rsidRPr="000039C0" w:rsidRDefault="00591351" w:rsidP="00591351">
      <w:pPr>
        <w:rPr>
          <w:sz w:val="24"/>
          <w:szCs w:val="24"/>
        </w:rPr>
      </w:pPr>
      <w:r w:rsidRPr="000039C0">
        <w:rPr>
          <w:rFonts w:ascii="Arial" w:eastAsia="Arial" w:hAnsi="Arial" w:cs="Arial"/>
          <w:sz w:val="24"/>
          <w:szCs w:val="24"/>
        </w:rPr>
        <w:t xml:space="preserve"> </w:t>
      </w:r>
    </w:p>
    <w:p w14:paraId="15F01FE0" w14:textId="77777777" w:rsidR="00591351" w:rsidRPr="000039C0" w:rsidRDefault="00591351" w:rsidP="00591351">
      <w:pPr>
        <w:rPr>
          <w:sz w:val="24"/>
          <w:szCs w:val="24"/>
        </w:rPr>
      </w:pPr>
      <w:r w:rsidRPr="000039C0">
        <w:rPr>
          <w:rFonts w:ascii="Arial" w:eastAsia="Arial" w:hAnsi="Arial" w:cs="Arial"/>
          <w:b/>
          <w:bCs/>
          <w:sz w:val="24"/>
          <w:szCs w:val="24"/>
        </w:rPr>
        <w:t>OPPILAAN HUOLTAJA TÄYTTÄÄ JA ALLEKIRJOITTAA</w:t>
      </w:r>
      <w:r w:rsidRPr="000039C0">
        <w:rPr>
          <w:rFonts w:ascii="Arial" w:eastAsia="Arial" w:hAnsi="Arial" w:cs="Arial"/>
          <w:sz w:val="24"/>
          <w:szCs w:val="24"/>
        </w:rPr>
        <w:t xml:space="preserve"> </w:t>
      </w:r>
    </w:p>
    <w:p w14:paraId="380385C1" w14:textId="77777777" w:rsidR="00591351" w:rsidRPr="000039C0" w:rsidRDefault="00591351" w:rsidP="00591351">
      <w:pPr>
        <w:rPr>
          <w:sz w:val="24"/>
          <w:szCs w:val="24"/>
        </w:rPr>
      </w:pPr>
      <w:r w:rsidRPr="000039C0">
        <w:rPr>
          <w:rFonts w:ascii="Arial" w:eastAsia="Arial" w:hAnsi="Arial" w:cs="Arial"/>
          <w:sz w:val="24"/>
          <w:szCs w:val="24"/>
        </w:rPr>
        <w:t xml:space="preserve">Olen saanut tiedon leirikoulun käyttäytymissäännöistä, menettelyistä sääntöjen rikkomistapauksissa sekä seuraamuksista. Sitoudun selvittämään lapselleni leirikoulun sääntöjen ja opettajien antamien ohjeiden noudattamisen merkitystä leirikouluun osallistuvien turvallisuudelle ja leirikoulun onnistumiselle. Olen tietoinen ja hyväksyn menettelytavat, jotka edellä on kirjoitettu. Suostun siihen, että lapseni voidaan hänen erikseen antamansa vapaaehtoisen suostumuksen perusteella puhalluttaa opettajan läsnä ollessa ja siihen että puhallustuloksen ollessa positiivinen lapseni voidaan lähettää opettajien päätöksellä kotiin kesken leirikoulun. Samoin tehdään, jos oppilas ei suostu puhaltamaan. Sama koskee myös oppilaan terveydentilan tarkastamista huumaavien aineiden käytön tunnistamiseksi. </w:t>
      </w:r>
    </w:p>
    <w:p w14:paraId="7A2F0B7C" w14:textId="77777777" w:rsidR="00591351" w:rsidRPr="000039C0" w:rsidRDefault="00591351" w:rsidP="00591351">
      <w:pPr>
        <w:rPr>
          <w:sz w:val="24"/>
          <w:szCs w:val="24"/>
        </w:rPr>
      </w:pPr>
      <w:r w:rsidRPr="000039C0">
        <w:rPr>
          <w:rFonts w:ascii="Arial" w:eastAsia="Arial" w:hAnsi="Arial" w:cs="Arial"/>
          <w:sz w:val="24"/>
          <w:szCs w:val="24"/>
        </w:rPr>
        <w:t xml:space="preserve">Suostun myös siihen, että lapseni voidaan lähettää opettajien päätöksellä kotiin hänen käyttäytymisensä tai leirikoulun vastaisen toimintansa tai opettajan ohjeiden ja määräysten noudattamattomuuden tai vastaisen käyttäytymisen johdosta. </w:t>
      </w:r>
    </w:p>
    <w:p w14:paraId="79D89419" w14:textId="77777777" w:rsidR="00591351" w:rsidRPr="00FE051A" w:rsidRDefault="00591351" w:rsidP="00591351">
      <w:pPr>
        <w:rPr>
          <w:strike/>
          <w:color w:val="00B050"/>
          <w:sz w:val="24"/>
          <w:szCs w:val="24"/>
        </w:rPr>
      </w:pPr>
    </w:p>
    <w:p w14:paraId="04B66D42" w14:textId="77777777" w:rsidR="00591351" w:rsidRPr="000039C0" w:rsidRDefault="00591351" w:rsidP="00591351">
      <w:pPr>
        <w:rPr>
          <w:sz w:val="24"/>
          <w:szCs w:val="24"/>
        </w:rPr>
      </w:pPr>
      <w:r w:rsidRPr="000039C0">
        <w:rPr>
          <w:rFonts w:ascii="Arial" w:eastAsia="Arial" w:hAnsi="Arial" w:cs="Arial"/>
          <w:sz w:val="24"/>
          <w:szCs w:val="24"/>
        </w:rPr>
        <w:t xml:space="preserve"> ____________________</w:t>
      </w:r>
      <w:proofErr w:type="gramStart"/>
      <w:r w:rsidRPr="000039C0">
        <w:rPr>
          <w:rFonts w:ascii="Arial" w:eastAsia="Arial" w:hAnsi="Arial" w:cs="Arial"/>
          <w:sz w:val="24"/>
          <w:szCs w:val="24"/>
        </w:rPr>
        <w:t>_  _</w:t>
      </w:r>
      <w:proofErr w:type="gramEnd"/>
      <w:r w:rsidRPr="000039C0">
        <w:rPr>
          <w:rFonts w:ascii="Arial" w:eastAsia="Arial" w:hAnsi="Arial" w:cs="Arial"/>
          <w:sz w:val="24"/>
          <w:szCs w:val="24"/>
        </w:rPr>
        <w:t xml:space="preserve">____päivänä ____________kuuta 20______ </w:t>
      </w:r>
    </w:p>
    <w:p w14:paraId="658A3F49" w14:textId="77777777" w:rsidR="00591351" w:rsidRPr="000039C0" w:rsidRDefault="00591351" w:rsidP="00591351">
      <w:pPr>
        <w:rPr>
          <w:sz w:val="24"/>
          <w:szCs w:val="24"/>
        </w:rPr>
      </w:pPr>
      <w:r w:rsidRPr="000039C0">
        <w:rPr>
          <w:rFonts w:ascii="Arial" w:eastAsia="Arial" w:hAnsi="Arial" w:cs="Arial"/>
          <w:sz w:val="24"/>
          <w:szCs w:val="24"/>
        </w:rPr>
        <w:t xml:space="preserve"> Oppilas _____________</w:t>
      </w:r>
      <w:r>
        <w:rPr>
          <w:rFonts w:ascii="Arial" w:eastAsia="Arial" w:hAnsi="Arial" w:cs="Arial"/>
          <w:sz w:val="24"/>
          <w:szCs w:val="24"/>
        </w:rPr>
        <w:t>___________________</w:t>
      </w:r>
      <w:proofErr w:type="gramStart"/>
      <w:r>
        <w:rPr>
          <w:rFonts w:ascii="Arial" w:eastAsia="Arial" w:hAnsi="Arial" w:cs="Arial"/>
          <w:sz w:val="24"/>
          <w:szCs w:val="24"/>
        </w:rPr>
        <w:t>:n  huoltaja</w:t>
      </w:r>
      <w:proofErr w:type="gramEnd"/>
      <w:r w:rsidRPr="000039C0">
        <w:rPr>
          <w:rFonts w:ascii="Arial" w:eastAsia="Arial" w:hAnsi="Arial" w:cs="Arial"/>
          <w:sz w:val="24"/>
          <w:szCs w:val="24"/>
        </w:rPr>
        <w:t xml:space="preserve">: </w:t>
      </w:r>
    </w:p>
    <w:p w14:paraId="03AACA36" w14:textId="77777777" w:rsidR="00591351" w:rsidRDefault="00591351" w:rsidP="00591351">
      <w:pPr>
        <w:rPr>
          <w:rFonts w:ascii="Arial" w:eastAsia="Arial" w:hAnsi="Arial" w:cs="Arial"/>
          <w:sz w:val="24"/>
          <w:szCs w:val="24"/>
        </w:rPr>
      </w:pPr>
      <w:r>
        <w:rPr>
          <w:rFonts w:ascii="Arial" w:eastAsia="Arial" w:hAnsi="Arial" w:cs="Arial"/>
          <w:sz w:val="24"/>
          <w:szCs w:val="24"/>
        </w:rPr>
        <w:t xml:space="preserve"> </w:t>
      </w:r>
    </w:p>
    <w:p w14:paraId="4A1C224E" w14:textId="77777777" w:rsidR="00591351" w:rsidRPr="000039C0" w:rsidRDefault="00591351" w:rsidP="00591351">
      <w:pPr>
        <w:rPr>
          <w:sz w:val="24"/>
          <w:szCs w:val="24"/>
        </w:rPr>
      </w:pPr>
      <w:r w:rsidRPr="000039C0">
        <w:rPr>
          <w:rFonts w:ascii="Arial" w:eastAsia="Arial" w:hAnsi="Arial" w:cs="Arial"/>
          <w:sz w:val="24"/>
          <w:szCs w:val="24"/>
        </w:rPr>
        <w:t xml:space="preserve">_____________________________________________________________________  </w:t>
      </w:r>
    </w:p>
    <w:p w14:paraId="345CD604" w14:textId="77777777" w:rsidR="00591351" w:rsidRPr="000039C0" w:rsidRDefault="00591351" w:rsidP="00591351">
      <w:pPr>
        <w:rPr>
          <w:sz w:val="24"/>
          <w:szCs w:val="24"/>
        </w:rPr>
      </w:pPr>
      <w:r>
        <w:rPr>
          <w:rFonts w:ascii="Arial" w:eastAsia="Arial" w:hAnsi="Arial" w:cs="Arial"/>
          <w:sz w:val="24"/>
          <w:szCs w:val="24"/>
        </w:rPr>
        <w:t>H</w:t>
      </w:r>
      <w:r w:rsidRPr="000039C0">
        <w:rPr>
          <w:rFonts w:ascii="Arial" w:eastAsia="Arial" w:hAnsi="Arial" w:cs="Arial"/>
          <w:sz w:val="24"/>
          <w:szCs w:val="24"/>
        </w:rPr>
        <w:t xml:space="preserve">uoltajan allekirjoitus ja nimenselvennys sekä puhelinnumero leirikoulun aikana </w:t>
      </w:r>
    </w:p>
    <w:p w14:paraId="688B1C76" w14:textId="77777777" w:rsidR="00591351" w:rsidRPr="000039C0" w:rsidRDefault="00591351" w:rsidP="00591351">
      <w:pPr>
        <w:rPr>
          <w:sz w:val="24"/>
          <w:szCs w:val="24"/>
        </w:rPr>
      </w:pPr>
      <w:r w:rsidRPr="000039C0">
        <w:rPr>
          <w:rFonts w:ascii="Arial" w:eastAsia="Arial" w:hAnsi="Arial" w:cs="Arial"/>
          <w:sz w:val="24"/>
          <w:szCs w:val="24"/>
        </w:rPr>
        <w:t xml:space="preserve"> </w:t>
      </w:r>
    </w:p>
    <w:p w14:paraId="3BCFBFDF" w14:textId="77777777" w:rsidR="00591351" w:rsidRPr="000039C0" w:rsidRDefault="00591351" w:rsidP="00591351">
      <w:pPr>
        <w:rPr>
          <w:sz w:val="24"/>
          <w:szCs w:val="24"/>
        </w:rPr>
      </w:pPr>
      <w:r w:rsidRPr="000039C0">
        <w:rPr>
          <w:rFonts w:ascii="Arial" w:eastAsia="Arial" w:hAnsi="Arial" w:cs="Arial"/>
          <w:sz w:val="24"/>
          <w:szCs w:val="24"/>
        </w:rPr>
        <w:t>(Sopimus arkistoidaan koulun arkistoon)</w:t>
      </w:r>
    </w:p>
    <w:p w14:paraId="2C00A228" w14:textId="77777777" w:rsidR="00A208B3" w:rsidRDefault="00A208B3"/>
    <w:sectPr w:rsidR="00A208B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73B3D"/>
    <w:multiLevelType w:val="hybridMultilevel"/>
    <w:tmpl w:val="9B163E92"/>
    <w:lvl w:ilvl="0" w:tplc="E5602924">
      <w:start w:val="1"/>
      <w:numFmt w:val="bullet"/>
      <w:lvlText w:val=""/>
      <w:lvlJc w:val="left"/>
      <w:pPr>
        <w:ind w:left="720" w:hanging="360"/>
      </w:pPr>
      <w:rPr>
        <w:rFonts w:ascii="Symbol" w:hAnsi="Symbol" w:hint="default"/>
      </w:rPr>
    </w:lvl>
    <w:lvl w:ilvl="1" w:tplc="B386C39C">
      <w:start w:val="1"/>
      <w:numFmt w:val="bullet"/>
      <w:lvlText w:val="o"/>
      <w:lvlJc w:val="left"/>
      <w:pPr>
        <w:ind w:left="1440" w:hanging="360"/>
      </w:pPr>
      <w:rPr>
        <w:rFonts w:ascii="Courier New" w:hAnsi="Courier New" w:hint="default"/>
      </w:rPr>
    </w:lvl>
    <w:lvl w:ilvl="2" w:tplc="D256E794">
      <w:start w:val="1"/>
      <w:numFmt w:val="bullet"/>
      <w:lvlText w:val=""/>
      <w:lvlJc w:val="left"/>
      <w:pPr>
        <w:ind w:left="2160" w:hanging="360"/>
      </w:pPr>
      <w:rPr>
        <w:rFonts w:ascii="Wingdings" w:hAnsi="Wingdings" w:hint="default"/>
      </w:rPr>
    </w:lvl>
    <w:lvl w:ilvl="3" w:tplc="DED05870">
      <w:start w:val="1"/>
      <w:numFmt w:val="bullet"/>
      <w:lvlText w:val=""/>
      <w:lvlJc w:val="left"/>
      <w:pPr>
        <w:ind w:left="2880" w:hanging="360"/>
      </w:pPr>
      <w:rPr>
        <w:rFonts w:ascii="Symbol" w:hAnsi="Symbol" w:hint="default"/>
      </w:rPr>
    </w:lvl>
    <w:lvl w:ilvl="4" w:tplc="5D003880">
      <w:start w:val="1"/>
      <w:numFmt w:val="bullet"/>
      <w:lvlText w:val="o"/>
      <w:lvlJc w:val="left"/>
      <w:pPr>
        <w:ind w:left="3600" w:hanging="360"/>
      </w:pPr>
      <w:rPr>
        <w:rFonts w:ascii="Courier New" w:hAnsi="Courier New" w:hint="default"/>
      </w:rPr>
    </w:lvl>
    <w:lvl w:ilvl="5" w:tplc="12E65706">
      <w:start w:val="1"/>
      <w:numFmt w:val="bullet"/>
      <w:lvlText w:val=""/>
      <w:lvlJc w:val="left"/>
      <w:pPr>
        <w:ind w:left="4320" w:hanging="360"/>
      </w:pPr>
      <w:rPr>
        <w:rFonts w:ascii="Wingdings" w:hAnsi="Wingdings" w:hint="default"/>
      </w:rPr>
    </w:lvl>
    <w:lvl w:ilvl="6" w:tplc="1C00A360">
      <w:start w:val="1"/>
      <w:numFmt w:val="bullet"/>
      <w:lvlText w:val=""/>
      <w:lvlJc w:val="left"/>
      <w:pPr>
        <w:ind w:left="5040" w:hanging="360"/>
      </w:pPr>
      <w:rPr>
        <w:rFonts w:ascii="Symbol" w:hAnsi="Symbol" w:hint="default"/>
      </w:rPr>
    </w:lvl>
    <w:lvl w:ilvl="7" w:tplc="25582D7E">
      <w:start w:val="1"/>
      <w:numFmt w:val="bullet"/>
      <w:lvlText w:val="o"/>
      <w:lvlJc w:val="left"/>
      <w:pPr>
        <w:ind w:left="5760" w:hanging="360"/>
      </w:pPr>
      <w:rPr>
        <w:rFonts w:ascii="Courier New" w:hAnsi="Courier New" w:hint="default"/>
      </w:rPr>
    </w:lvl>
    <w:lvl w:ilvl="8" w:tplc="BB20328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51"/>
    <w:rsid w:val="0053689A"/>
    <w:rsid w:val="00591351"/>
    <w:rsid w:val="00A208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0373"/>
  <w15:chartTrackingRefBased/>
  <w15:docId w15:val="{4F1968F5-5975-4E14-A9CE-FE630DB5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59135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91351"/>
    <w:rPr>
      <w:color w:val="0563C1" w:themeColor="hyperlink"/>
      <w:u w:val="single"/>
    </w:rPr>
  </w:style>
  <w:style w:type="paragraph" w:styleId="Luettelokappale">
    <w:name w:val="List Paragraph"/>
    <w:basedOn w:val="Normaali"/>
    <w:uiPriority w:val="34"/>
    <w:qFormat/>
    <w:rsid w:val="00591351"/>
    <w:pPr>
      <w:ind w:left="720"/>
      <w:contextualSpacing/>
    </w:pPr>
  </w:style>
  <w:style w:type="character" w:styleId="Kommentinviite">
    <w:name w:val="annotation reference"/>
    <w:basedOn w:val="Kappaleenoletusfontti"/>
    <w:uiPriority w:val="99"/>
    <w:semiHidden/>
    <w:unhideWhenUsed/>
    <w:rsid w:val="00591351"/>
    <w:rPr>
      <w:sz w:val="16"/>
      <w:szCs w:val="16"/>
    </w:rPr>
  </w:style>
  <w:style w:type="paragraph" w:styleId="Kommentinteksti">
    <w:name w:val="annotation text"/>
    <w:basedOn w:val="Normaali"/>
    <w:link w:val="KommentintekstiChar"/>
    <w:uiPriority w:val="99"/>
    <w:semiHidden/>
    <w:unhideWhenUsed/>
    <w:rsid w:val="0059135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91351"/>
    <w:rPr>
      <w:sz w:val="20"/>
      <w:szCs w:val="20"/>
    </w:rPr>
  </w:style>
  <w:style w:type="paragraph" w:styleId="Seliteteksti">
    <w:name w:val="Balloon Text"/>
    <w:basedOn w:val="Normaali"/>
    <w:link w:val="SelitetekstiChar"/>
    <w:uiPriority w:val="99"/>
    <w:semiHidden/>
    <w:unhideWhenUsed/>
    <w:rsid w:val="0059135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9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EC29475E50546899D01881E0A87AB" ma:contentTypeVersion="11" ma:contentTypeDescription="Create a new document." ma:contentTypeScope="" ma:versionID="c9e3d4c9e2f30fdc827931a70b981590">
  <xsd:schema xmlns:xsd="http://www.w3.org/2001/XMLSchema" xmlns:xs="http://www.w3.org/2001/XMLSchema" xmlns:p="http://schemas.microsoft.com/office/2006/metadata/properties" xmlns:ns3="33955a42-fab8-448e-8f23-f5eaa1ca2b81" xmlns:ns4="5a8a6523-2d1c-4b7f-a809-d952428b2413" targetNamespace="http://schemas.microsoft.com/office/2006/metadata/properties" ma:root="true" ma:fieldsID="2cd0a0c3695c724bfe0ba8c8cc6bea51" ns3:_="" ns4:_="">
    <xsd:import namespace="33955a42-fab8-448e-8f23-f5eaa1ca2b81"/>
    <xsd:import namespace="5a8a6523-2d1c-4b7f-a809-d952428b24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5a42-fab8-448e-8f23-f5eaa1ca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a6523-2d1c-4b7f-a809-d952428b24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955a42-fab8-448e-8f23-f5eaa1ca2b81" xsi:nil="true"/>
  </documentManagement>
</p:properties>
</file>

<file path=customXml/itemProps1.xml><?xml version="1.0" encoding="utf-8"?>
<ds:datastoreItem xmlns:ds="http://schemas.openxmlformats.org/officeDocument/2006/customXml" ds:itemID="{93A6C76C-E99D-4B21-BC97-9E33C5FAD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5a42-fab8-448e-8f23-f5eaa1ca2b81"/>
    <ds:schemaRef ds:uri="5a8a6523-2d1c-4b7f-a809-d952428b2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5DC9-3FC9-49D6-8DF4-B74723DA740E}">
  <ds:schemaRefs>
    <ds:schemaRef ds:uri="http://schemas.microsoft.com/sharepoint/v3/contenttype/forms"/>
  </ds:schemaRefs>
</ds:datastoreItem>
</file>

<file path=customXml/itemProps3.xml><?xml version="1.0" encoding="utf-8"?>
<ds:datastoreItem xmlns:ds="http://schemas.openxmlformats.org/officeDocument/2006/customXml" ds:itemID="{C8C9C4BC-48E7-4D19-9990-08026FD4FD5F}">
  <ds:schemaRefs>
    <ds:schemaRef ds:uri="http://schemas.microsoft.com/office/2006/documentManagement/types"/>
    <ds:schemaRef ds:uri="http://purl.org/dc/elements/1.1/"/>
    <ds:schemaRef ds:uri="http://purl.org/dc/terms/"/>
    <ds:schemaRef ds:uri="33955a42-fab8-448e-8f23-f5eaa1ca2b8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a8a6523-2d1c-4b7f-a809-d952428b24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5983</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Piia Uotinen</dc:creator>
  <cp:keywords/>
  <dc:description/>
  <cp:lastModifiedBy>Sirpa Kinnunen</cp:lastModifiedBy>
  <cp:revision>2</cp:revision>
  <cp:lastPrinted>2023-03-27T07:41:00Z</cp:lastPrinted>
  <dcterms:created xsi:type="dcterms:W3CDTF">2023-03-27T07:42:00Z</dcterms:created>
  <dcterms:modified xsi:type="dcterms:W3CDTF">2023-03-27T07:42:00Z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0x0101004F7EC29475E50546899D01881E0A87AB</vt:lpwstr>
  </property>
</Properties>
</file>