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1444" w14:textId="77777777" w:rsidR="00604756" w:rsidRDefault="00000000">
      <w:pPr>
        <w:rPr>
          <w:rFonts w:ascii="Verdana" w:eastAsia="Verdana" w:hAnsi="Verdana" w:cs="Verdana"/>
          <w:b/>
          <w:bCs/>
          <w:sz w:val="28"/>
          <w:szCs w:val="28"/>
          <w:lang w:val="en-GB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Riskinarviointi</w:t>
      </w:r>
    </w:p>
    <w:p w14:paraId="672A6659" w14:textId="77777777" w:rsidR="00604756" w:rsidRDefault="00604756">
      <w:pPr>
        <w:rPr>
          <w:rFonts w:ascii="Verdana" w:eastAsia="Verdana" w:hAnsi="Verdana" w:cs="Verdana"/>
          <w:lang w:val="en-GB"/>
        </w:rPr>
      </w:pPr>
    </w:p>
    <w:tbl>
      <w:tblPr>
        <w:tblpPr w:leftFromText="141" w:rightFromText="141" w:vertAnchor="text" w:horzAnchor="margin" w:tblpY="21"/>
        <w:tblW w:w="15387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80"/>
        <w:gridCol w:w="12507"/>
      </w:tblGrid>
      <w:tr w:rsidR="00604756" w14:paraId="1B80027C" w14:textId="77777777" w:rsidTr="7738B537">
        <w:trPr>
          <w:trHeight w:val="247"/>
        </w:trPr>
        <w:tc>
          <w:tcPr>
            <w:tcW w:w="288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53DDDBCC" w14:textId="77777777" w:rsidR="00604756" w:rsidRDefault="00000000">
            <w:pPr>
              <w:widowControl w:val="0"/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Aktiviteetti</w:t>
            </w:r>
          </w:p>
        </w:tc>
        <w:tc>
          <w:tcPr>
            <w:tcW w:w="12506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0ABA9B9D" w14:textId="333DECDE" w:rsidR="00604756" w:rsidRDefault="71208671">
            <w:pPr>
              <w:widowControl w:val="0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7738B537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Saippuan valmistus</w:t>
            </w:r>
          </w:p>
        </w:tc>
      </w:tr>
      <w:tr w:rsidR="00604756" w14:paraId="7CDE145C" w14:textId="77777777" w:rsidTr="7738B537">
        <w:trPr>
          <w:trHeight w:val="247"/>
        </w:trPr>
        <w:tc>
          <w:tcPr>
            <w:tcW w:w="2880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0C8E0899" w14:textId="77777777" w:rsidR="00604756" w:rsidRDefault="00000000">
            <w:pPr>
              <w:widowControl w:val="0"/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Lyhyt kuvaus</w:t>
            </w:r>
          </w:p>
        </w:tc>
        <w:tc>
          <w:tcPr>
            <w:tcW w:w="12506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690E5470" w14:textId="5F29EB68" w:rsidR="00604756" w:rsidRDefault="5D88A438">
            <w:pPr>
              <w:widowControl w:val="0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7738B537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Natriumhydroksidista ja risiiniöljystä valmistetaan saippuaa.</w:t>
            </w:r>
          </w:p>
        </w:tc>
      </w:tr>
    </w:tbl>
    <w:p w14:paraId="0A37501D" w14:textId="77777777" w:rsidR="00604756" w:rsidRDefault="00604756">
      <w:pPr>
        <w:rPr>
          <w:rFonts w:ascii="Verdana" w:eastAsia="Verdana" w:hAnsi="Verdana" w:cs="Verdana"/>
          <w:sz w:val="22"/>
          <w:szCs w:val="22"/>
        </w:rPr>
      </w:pP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1"/>
        <w:gridCol w:w="3842"/>
        <w:gridCol w:w="3843"/>
        <w:gridCol w:w="3842"/>
      </w:tblGrid>
      <w:tr w:rsidR="00604756" w14:paraId="7427FF62" w14:textId="77777777" w:rsidTr="00A930CF">
        <w:trPr>
          <w:trHeight w:val="351"/>
          <w:tblHeader/>
        </w:trPr>
        <w:tc>
          <w:tcPr>
            <w:tcW w:w="384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67AC49BD" w14:textId="77777777" w:rsidR="00604756" w:rsidRDefault="00000000">
            <w:pPr>
              <w:widowControl w:val="0"/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Merkittävät vaarat</w:t>
            </w:r>
          </w:p>
        </w:tc>
        <w:tc>
          <w:tcPr>
            <w:tcW w:w="3842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3BB36124" w14:textId="77777777" w:rsidR="00604756" w:rsidRDefault="00000000">
            <w:pPr>
              <w:widowControl w:val="0"/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Kuvaa, mitä voi tapahtua</w:t>
            </w:r>
          </w:p>
        </w:tc>
        <w:tc>
          <w:tcPr>
            <w:tcW w:w="3843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46B16696" w14:textId="77777777" w:rsidR="00604756" w:rsidRDefault="00000000">
            <w:pPr>
              <w:widowControl w:val="0"/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Varotoimet</w:t>
            </w:r>
          </w:p>
        </w:tc>
        <w:tc>
          <w:tcPr>
            <w:tcW w:w="3842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36DBADD9" w14:textId="77777777" w:rsidR="00604756" w:rsidRDefault="00000000">
            <w:pPr>
              <w:widowControl w:val="0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Toimet, jotka tehdään, jos jokin menee pieleen</w:t>
            </w:r>
          </w:p>
        </w:tc>
      </w:tr>
      <w:tr w:rsidR="00604756" w14:paraId="5DAB6C7B" w14:textId="77777777" w:rsidTr="00A930CF">
        <w:trPr>
          <w:trHeight w:val="390"/>
        </w:trPr>
        <w:tc>
          <w:tcPr>
            <w:tcW w:w="384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2F93A603" w14:textId="77777777" w:rsidR="00604756" w:rsidRDefault="429E12B0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 w:rsidRPr="4256D39A">
              <w:rPr>
                <w:rFonts w:ascii="Verdana" w:eastAsia="Verdana" w:hAnsi="Verdana" w:cs="Verdana"/>
                <w:sz w:val="22"/>
                <w:szCs w:val="22"/>
              </w:rPr>
              <w:t>Natriumhydroksidi (10</w:t>
            </w:r>
            <w:r w:rsidR="60C57C15" w:rsidRPr="4256D39A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4256D39A">
              <w:rPr>
                <w:rFonts w:ascii="Verdana" w:eastAsia="Verdana" w:hAnsi="Verdana" w:cs="Verdana"/>
                <w:sz w:val="22"/>
                <w:szCs w:val="22"/>
              </w:rPr>
              <w:t>%)</w:t>
            </w:r>
          </w:p>
          <w:p w14:paraId="02EB378F" w14:textId="20FB27B0" w:rsidR="00236CC5" w:rsidRDefault="00236CC5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E2E57AA" wp14:editId="32E5EE99">
                  <wp:extent cx="539750" cy="539750"/>
                  <wp:effectExtent l="0" t="0" r="0" b="0"/>
                  <wp:docPr id="471959951" name="Picture 424054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05479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6A05A809" w14:textId="72D6A830" w:rsidR="00604756" w:rsidRDefault="71967F79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 w:rsidRPr="7738B537">
              <w:rPr>
                <w:rFonts w:ascii="Verdana" w:eastAsia="Verdana" w:hAnsi="Verdana" w:cs="Verdana"/>
                <w:sz w:val="22"/>
                <w:szCs w:val="22"/>
              </w:rPr>
              <w:t>Roiskeet iholle tai silmiin natriumhydroksidin käsittelyn aikana</w:t>
            </w:r>
            <w:r w:rsidR="00355AA7">
              <w:rPr>
                <w:rFonts w:ascii="Verdana" w:eastAsia="Verdana" w:hAnsi="Verdana" w:cs="Verdana"/>
                <w:sz w:val="22"/>
                <w:szCs w:val="22"/>
              </w:rPr>
              <w:t>. Natriumhydroksidi a</w:t>
            </w:r>
            <w:r w:rsidR="00355AA7" w:rsidRPr="00355AA7">
              <w:rPr>
                <w:rFonts w:ascii="Verdana" w:eastAsia="Verdana" w:hAnsi="Verdana" w:cs="Verdana"/>
                <w:sz w:val="22"/>
                <w:szCs w:val="22"/>
              </w:rPr>
              <w:t>iheuttaa vakavia palovammoja iholle ja silmävaurioita.</w:t>
            </w:r>
          </w:p>
        </w:tc>
        <w:tc>
          <w:tcPr>
            <w:tcW w:w="3843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5CE3AD9C" w14:textId="193AF156" w:rsidR="00844954" w:rsidRPr="00355AA7" w:rsidRDefault="00844954">
            <w:pPr>
              <w:widowControl w:val="0"/>
              <w:rPr>
                <w:rFonts w:ascii="Verdana" w:hAnsi="Verdana"/>
                <w:sz w:val="22"/>
                <w:szCs w:val="22"/>
              </w:rPr>
            </w:pPr>
            <w:r w:rsidRPr="00355AA7">
              <w:rPr>
                <w:rFonts w:ascii="Verdana" w:hAnsi="Verdana"/>
                <w:sz w:val="22"/>
                <w:szCs w:val="22"/>
              </w:rPr>
              <w:t>Suojalasien ja suojatakin käyttö.</w:t>
            </w:r>
          </w:p>
          <w:p w14:paraId="244E14B1" w14:textId="627C7D66" w:rsidR="00604756" w:rsidRDefault="71967F79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2D456F56" wp14:editId="494B627F">
                  <wp:extent cx="539750" cy="539750"/>
                  <wp:effectExtent l="0" t="0" r="0" b="0"/>
                  <wp:docPr id="157350096" name="Picture 2024173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417366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AD50E2" wp14:editId="03398629">
                  <wp:extent cx="532130" cy="539750"/>
                  <wp:effectExtent l="0" t="0" r="0" b="0"/>
                  <wp:docPr id="1300997919" name="Picture 1251865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86589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9BBE3" w14:textId="2CC1A698" w:rsidR="00844954" w:rsidRPr="00F466DA" w:rsidRDefault="008B7E23">
            <w:pPr>
              <w:widowControl w:val="0"/>
              <w:rPr>
                <w:rFonts w:ascii="Verdana" w:hAnsi="Verdana"/>
              </w:rPr>
            </w:pPr>
            <w:r w:rsidRPr="00F466DA">
              <w:rPr>
                <w:rFonts w:ascii="Verdana" w:hAnsi="Verdana"/>
                <w:sz w:val="22"/>
                <w:szCs w:val="22"/>
              </w:rPr>
              <w:t>Natriumhydroksidia annostellaan tippapullosta</w:t>
            </w:r>
            <w:r w:rsidR="00F466DA" w:rsidRPr="00F466DA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842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41C8F396" w14:textId="2FFF3CA3" w:rsidR="00604756" w:rsidRDefault="00844954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844954">
              <w:rPr>
                <w:rFonts w:ascii="Verdana" w:eastAsia="Verdana" w:hAnsi="Verdana" w:cs="Verdana"/>
                <w:sz w:val="22"/>
                <w:szCs w:val="22"/>
              </w:rPr>
              <w:t xml:space="preserve">JOS KEMIKAALIA ON NIELTY: Huuhtele suu. Älä aiheuta oksentamista. JOS KEMIKAALIA JOUTUU IHOLLE (tai hiuksiin): Riisu välittömästi kaikki saastuneet vaatteet. Huuhtele iho vedellä (tai suihkulla). JOS KEMIKAALIA JOUTUU SILMIIN: Huuhdo huolellisesti vedellä usean minuutin ajan. Jos on piilolinssit, poista </w:t>
            </w:r>
            <w:proofErr w:type="gramStart"/>
            <w:r w:rsidRPr="00844954">
              <w:rPr>
                <w:rFonts w:ascii="Verdana" w:eastAsia="Verdana" w:hAnsi="Verdana" w:cs="Verdana"/>
                <w:sz w:val="22"/>
                <w:szCs w:val="22"/>
              </w:rPr>
              <w:t>ne</w:t>
            </w:r>
            <w:proofErr w:type="gramEnd"/>
            <w:r w:rsidRPr="00844954">
              <w:rPr>
                <w:rFonts w:ascii="Verdana" w:eastAsia="Verdana" w:hAnsi="Verdana" w:cs="Verdana"/>
                <w:sz w:val="22"/>
                <w:szCs w:val="22"/>
              </w:rPr>
              <w:t xml:space="preserve"> jos mahdollista. Jatka huuhtelua. Soita välittömästi hätänumeroon.</w:t>
            </w:r>
          </w:p>
        </w:tc>
      </w:tr>
      <w:tr w:rsidR="00A930CF" w14:paraId="72A3D3EC" w14:textId="77777777" w:rsidTr="00A930CF">
        <w:trPr>
          <w:trHeight w:val="390"/>
        </w:trPr>
        <w:tc>
          <w:tcPr>
            <w:tcW w:w="384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0D0B940D" w14:textId="77777777" w:rsidR="00A930CF" w:rsidRDefault="00A930CF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 w:rsidRPr="7738B537">
              <w:rPr>
                <w:rFonts w:ascii="Verdana" w:eastAsia="Verdana" w:hAnsi="Verdana" w:cs="Verdana"/>
                <w:sz w:val="22"/>
                <w:szCs w:val="22"/>
              </w:rPr>
              <w:t>Risiiniöljy</w:t>
            </w:r>
          </w:p>
        </w:tc>
        <w:tc>
          <w:tcPr>
            <w:tcW w:w="3842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0E27B00A" w14:textId="0D456101" w:rsidR="00A930CF" w:rsidRDefault="00A930CF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Öljy kuumenee, jolloin vaarana on palovammat.</w:t>
            </w:r>
          </w:p>
        </w:tc>
        <w:tc>
          <w:tcPr>
            <w:tcW w:w="3843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60061E4C" w14:textId="54A9BCE6" w:rsidR="00A930CF" w:rsidRDefault="00A930CF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Astian annetaan jäähtyä ennen kuin siihen kosketaan. Tarvittaessa voidaan käyttää kuumuutta kestäviä käsineitä. </w:t>
            </w:r>
            <w:r>
              <w:rPr>
                <w:noProof/>
              </w:rPr>
              <w:drawing>
                <wp:inline distT="0" distB="0" distL="0" distR="0" wp14:anchorId="0EC0B1ED" wp14:editId="117699EE">
                  <wp:extent cx="539750" cy="539750"/>
                  <wp:effectExtent l="0" t="0" r="0" b="0"/>
                  <wp:docPr id="2059256703" name="Kuva 2059256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63614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dxa"/>
            <w:vMerge w:val="restart"/>
            <w:tcBorders>
              <w:top w:val="single" w:sz="12" w:space="0" w:color="F6D55C"/>
              <w:left w:val="single" w:sz="12" w:space="0" w:color="F6D55C"/>
              <w:right w:val="single" w:sz="12" w:space="0" w:color="F6D55C"/>
            </w:tcBorders>
            <w:vAlign w:val="center"/>
          </w:tcPr>
          <w:p w14:paraId="44EAFD9C" w14:textId="28715B7A" w:rsidR="00A930CF" w:rsidRDefault="00A930CF" w:rsidP="002E7B8D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 w:rsidRPr="002F2744">
              <w:rPr>
                <w:rFonts w:ascii="Verdana" w:eastAsia="Verdana" w:hAnsi="Verdana" w:cs="Verdana"/>
                <w:sz w:val="22"/>
                <w:szCs w:val="22"/>
              </w:rPr>
              <w:t>Palovammojen ensiapu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  <w:r w:rsidRPr="002F2744"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 w:rsidRPr="00CA31E2">
              <w:rPr>
                <w:rFonts w:ascii="Verdana" w:eastAsia="Verdana" w:hAnsi="Verdana" w:cs="Verdana"/>
                <w:sz w:val="22"/>
                <w:szCs w:val="22"/>
              </w:rPr>
              <w:t>Palovammaa viilennetään välittömästi haalealla vedellä noin 10 minuutin ajan.</w:t>
            </w:r>
          </w:p>
        </w:tc>
      </w:tr>
      <w:tr w:rsidR="00A930CF" w14:paraId="30C4B09F" w14:textId="77777777" w:rsidTr="00A930CF">
        <w:trPr>
          <w:trHeight w:val="390"/>
        </w:trPr>
        <w:tc>
          <w:tcPr>
            <w:tcW w:w="3841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5261AD62" w14:textId="6898D8EA" w:rsidR="00A930CF" w:rsidRPr="7738B537" w:rsidRDefault="00A930CF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kuumentaminen kaasupolttimella</w:t>
            </w:r>
          </w:p>
        </w:tc>
        <w:tc>
          <w:tcPr>
            <w:tcW w:w="3842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084562BE" w14:textId="276602F9" w:rsidR="00A930CF" w:rsidRDefault="00A930CF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Palovamma tai kaasuvuoto</w:t>
            </w:r>
          </w:p>
        </w:tc>
        <w:tc>
          <w:tcPr>
            <w:tcW w:w="3843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68E9DA34" w14:textId="7A204B7F" w:rsidR="00A930CF" w:rsidRDefault="00A930CF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Oikeaoppinen kaasupolttimen </w:t>
            </w: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käyttö ja kuumennus ”pienellä” liekill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ä.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Kuumennuksen päättyessä, tarkistetaan, että kaasupolttimien hanat ovat kunnolla kiinni.</w:t>
            </w:r>
          </w:p>
        </w:tc>
        <w:tc>
          <w:tcPr>
            <w:tcW w:w="3842" w:type="dxa"/>
            <w:vMerge/>
            <w:tcBorders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6E64EC28" w14:textId="6A3E2187" w:rsidR="00A930CF" w:rsidRDefault="00A930CF">
            <w:pPr>
              <w:widowControl w:val="0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4B94D5A5" w14:textId="77777777" w:rsidR="00604756" w:rsidRDefault="00604756">
      <w:pPr>
        <w:rPr>
          <w:rFonts w:ascii="Verdana" w:eastAsia="Verdana" w:hAnsi="Verdana" w:cs="Verdana"/>
          <w:sz w:val="22"/>
          <w:szCs w:val="22"/>
        </w:rPr>
      </w:pPr>
    </w:p>
    <w:tbl>
      <w:tblPr>
        <w:tblpPr w:leftFromText="141" w:rightFromText="141" w:vertAnchor="text" w:horzAnchor="margin" w:tblpY="21"/>
        <w:tblW w:w="5000" w:type="pct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11"/>
        <w:gridCol w:w="11557"/>
      </w:tblGrid>
      <w:tr w:rsidR="00604756" w14:paraId="3A00E12F" w14:textId="77777777" w:rsidTr="7738B537">
        <w:trPr>
          <w:trHeight w:val="247"/>
        </w:trPr>
        <w:tc>
          <w:tcPr>
            <w:tcW w:w="3818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30B215F2" w14:textId="77777777" w:rsidR="00604756" w:rsidRDefault="00000000">
            <w:pPr>
              <w:widowControl w:val="0"/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Jätteen hävittäminen</w:t>
            </w:r>
          </w:p>
        </w:tc>
        <w:tc>
          <w:tcPr>
            <w:tcW w:w="11579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39BB231C" w14:textId="7B886AEF" w:rsidR="00604756" w:rsidRDefault="7C0F6BB8" w:rsidP="7738B537">
            <w:pPr>
              <w:widowControl w:val="0"/>
              <w:rPr>
                <w:rFonts w:ascii="Verdana" w:eastAsia="Verdana" w:hAnsi="Verdana" w:cs="Verdana"/>
                <w:color w:val="333333"/>
                <w:sz w:val="18"/>
                <w:szCs w:val="18"/>
              </w:rPr>
            </w:pPr>
            <w:r w:rsidRPr="7738B537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Astiaan jäävä natriumhydroksidi voidaan neutraloida suolahapolla ja kaataa viemäriin, kun </w:t>
            </w:r>
            <w:r w:rsidR="73F3D39D" w:rsidRPr="7738B537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sen pH on </w:t>
            </w:r>
            <w:r w:rsidR="00E3133E" w:rsidRPr="7738B537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6–10</w:t>
            </w:r>
            <w:r w:rsidR="73F3D39D" w:rsidRPr="7738B537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.</w:t>
            </w:r>
          </w:p>
        </w:tc>
      </w:tr>
      <w:tr w:rsidR="00604756" w14:paraId="546051B6" w14:textId="77777777" w:rsidTr="7738B537">
        <w:trPr>
          <w:trHeight w:val="221"/>
        </w:trPr>
        <w:tc>
          <w:tcPr>
            <w:tcW w:w="3818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07F0C216" w14:textId="77777777" w:rsidR="00604756" w:rsidRDefault="00000000">
            <w:pPr>
              <w:widowControl w:val="0"/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 xml:space="preserve">Kommentit </w:t>
            </w:r>
          </w:p>
        </w:tc>
        <w:tc>
          <w:tcPr>
            <w:tcW w:w="11579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4B99CB71" w14:textId="6811293C" w:rsidR="00604756" w:rsidRDefault="54D67B74" w:rsidP="7738B537">
            <w:pPr>
              <w:widowControl w:val="0"/>
            </w:pPr>
            <w:r w:rsidRPr="7738B537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Natriumhydroksidiliuos on todella kuumaa ja syövyttävää.</w:t>
            </w:r>
            <w:r w:rsidR="00151007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 xml:space="preserve"> Tarvittaessa kuumentamisen voi tehdä lämpölevyllä.</w:t>
            </w:r>
          </w:p>
        </w:tc>
      </w:tr>
      <w:tr w:rsidR="00604756" w14:paraId="64293DF6" w14:textId="77777777" w:rsidTr="7738B537">
        <w:trPr>
          <w:trHeight w:val="257"/>
        </w:trPr>
        <w:tc>
          <w:tcPr>
            <w:tcW w:w="3818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7FA106E6" w14:textId="77777777" w:rsidR="00604756" w:rsidRDefault="00000000">
            <w:pPr>
              <w:widowControl w:val="0"/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Vahingon sattuessa</w:t>
            </w:r>
          </w:p>
        </w:tc>
        <w:tc>
          <w:tcPr>
            <w:tcW w:w="11579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26AE2147" w14:textId="3B7B3EB9" w:rsidR="00604756" w:rsidRDefault="3428EE0D" w:rsidP="7738B537">
            <w:pPr>
              <w:widowControl w:val="0"/>
            </w:pPr>
            <w:r w:rsidRPr="7738B537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Tarvittaessa käynti kouluterveydenhoitajalla</w:t>
            </w:r>
            <w:r w:rsidR="00E3133E">
              <w:rPr>
                <w:rFonts w:ascii="Verdana" w:eastAsia="Verdana" w:hAnsi="Verdana" w:cs="Verdana"/>
                <w:color w:val="333333"/>
                <w:sz w:val="18"/>
                <w:szCs w:val="18"/>
              </w:rPr>
              <w:t>.</w:t>
            </w:r>
          </w:p>
        </w:tc>
      </w:tr>
    </w:tbl>
    <w:p w14:paraId="3DEEC669" w14:textId="77777777" w:rsidR="00604756" w:rsidRDefault="00604756">
      <w:pPr>
        <w:rPr>
          <w:rFonts w:ascii="Verdana" w:eastAsia="Verdana" w:hAnsi="Verdana" w:cs="Verdana"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21"/>
        <w:tblW w:w="1537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768"/>
        <w:gridCol w:w="2078"/>
        <w:gridCol w:w="1737"/>
        <w:gridCol w:w="4845"/>
        <w:gridCol w:w="1257"/>
        <w:gridCol w:w="3685"/>
      </w:tblGrid>
      <w:tr w:rsidR="00604756" w14:paraId="32B4C718" w14:textId="77777777" w:rsidTr="7738B537">
        <w:trPr>
          <w:trHeight w:val="247"/>
        </w:trPr>
        <w:tc>
          <w:tcPr>
            <w:tcW w:w="1767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7C74E4D4" w14:textId="77777777" w:rsidR="00604756" w:rsidRDefault="00000000">
            <w:pPr>
              <w:widowControl w:val="0"/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Päiväys</w:t>
            </w:r>
          </w:p>
        </w:tc>
        <w:tc>
          <w:tcPr>
            <w:tcW w:w="2078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3656B9AB" w14:textId="28ABA89C" w:rsidR="00604756" w:rsidRDefault="00604756">
            <w:pPr>
              <w:widowControl w:val="0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737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0AE7B5EE" w14:textId="4B872D8C" w:rsidR="00604756" w:rsidRDefault="7738B537">
            <w:pPr>
              <w:widowControl w:val="0"/>
              <w:spacing w:line="240" w:lineRule="auto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7738B537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Tekijä</w:t>
            </w:r>
            <w:r w:rsidR="1AC08A24" w:rsidRPr="7738B537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84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45FB0818" w14:textId="4B2D6C97" w:rsidR="00604756" w:rsidRDefault="00604756" w:rsidP="7738B537">
            <w:pPr>
              <w:widowControl w:val="0"/>
            </w:pPr>
          </w:p>
        </w:tc>
        <w:tc>
          <w:tcPr>
            <w:tcW w:w="1257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  <w:shd w:val="clear" w:color="auto" w:fill="F6D55C"/>
          </w:tcPr>
          <w:p w14:paraId="21C1190F" w14:textId="77777777" w:rsidR="00604756" w:rsidRDefault="00000000">
            <w:pPr>
              <w:widowControl w:val="0"/>
              <w:rPr>
                <w:rFonts w:ascii="Verdana" w:eastAsia="Verdana" w:hAnsi="Verdana" w:cs="Verdana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Luokka/ ryhmä</w:t>
            </w:r>
          </w:p>
        </w:tc>
        <w:tc>
          <w:tcPr>
            <w:tcW w:w="3685" w:type="dxa"/>
            <w:tcBorders>
              <w:top w:val="single" w:sz="12" w:space="0" w:color="F6D55C"/>
              <w:left w:val="single" w:sz="12" w:space="0" w:color="F6D55C"/>
              <w:bottom w:val="single" w:sz="12" w:space="0" w:color="F6D55C"/>
              <w:right w:val="single" w:sz="12" w:space="0" w:color="F6D55C"/>
            </w:tcBorders>
          </w:tcPr>
          <w:p w14:paraId="049F31CB" w14:textId="77777777" w:rsidR="00604756" w:rsidRDefault="00604756">
            <w:pPr>
              <w:widowControl w:val="0"/>
              <w:rPr>
                <w:rFonts w:ascii="Verdana" w:eastAsia="Verdana" w:hAnsi="Verdana" w:cs="Verdana"/>
                <w:sz w:val="22"/>
                <w:szCs w:val="22"/>
                <w:lang w:val="en-GB"/>
              </w:rPr>
            </w:pPr>
          </w:p>
        </w:tc>
      </w:tr>
    </w:tbl>
    <w:p w14:paraId="53128261" w14:textId="77777777" w:rsidR="00604756" w:rsidRDefault="00604756">
      <w:pPr>
        <w:rPr>
          <w:rFonts w:ascii="Verdana" w:eastAsia="Verdana" w:hAnsi="Verdana" w:cs="Verdana"/>
          <w:b/>
          <w:bCs/>
          <w:color w:val="333333"/>
          <w:sz w:val="22"/>
          <w:szCs w:val="22"/>
          <w:lang w:val="en-GB"/>
        </w:rPr>
      </w:pPr>
    </w:p>
    <w:p w14:paraId="7553E9DA" w14:textId="77777777" w:rsidR="00604756" w:rsidRDefault="00000000">
      <w:pPr>
        <w:rPr>
          <w:rFonts w:ascii="Verdana" w:eastAsia="Verdana" w:hAnsi="Verdana" w:cs="Verdana"/>
          <w:b/>
          <w:bCs/>
          <w:color w:val="333333"/>
          <w:sz w:val="22"/>
          <w:szCs w:val="22"/>
        </w:rPr>
      </w:pPr>
      <w:r>
        <w:rPr>
          <w:rFonts w:ascii="Verdana" w:eastAsia="Verdana" w:hAnsi="Verdana" w:cs="Verdana"/>
          <w:b/>
          <w:bCs/>
          <w:color w:val="333333"/>
          <w:sz w:val="22"/>
          <w:szCs w:val="22"/>
        </w:rPr>
        <w:t>Jos haluat, lisää soveltuvat GHS-varoitusmerkit ja/tai henkilönsuojainten merkit yllä olevaan taulukkoon</w:t>
      </w:r>
      <w:r>
        <w:rPr>
          <w:rFonts w:ascii="Verdana" w:eastAsia="Verdana" w:hAnsi="Verdana" w:cs="Verdana"/>
          <w:b/>
          <w:bCs/>
          <w:color w:val="333333"/>
          <w:sz w:val="22"/>
          <w:szCs w:val="22"/>
          <w:shd w:val="clear" w:color="auto" w:fill="FFFFFF"/>
        </w:rPr>
        <w:t>:</w:t>
      </w:r>
    </w:p>
    <w:p w14:paraId="62486C05" w14:textId="77777777" w:rsidR="00604756" w:rsidRDefault="00000000">
      <w:pPr>
        <w:rPr>
          <w:lang w:val="en-GB"/>
        </w:rPr>
      </w:pPr>
      <w:r>
        <w:rPr>
          <w:noProof/>
        </w:rPr>
        <w:drawing>
          <wp:inline distT="0" distB="0" distL="0" distR="0" wp14:anchorId="658BDF66" wp14:editId="07777777">
            <wp:extent cx="539750" cy="539750"/>
            <wp:effectExtent l="0" t="0" r="0" b="0"/>
            <wp:docPr id="1" name="Picture 424054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240547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740F64" wp14:editId="07777777">
            <wp:extent cx="539750" cy="539750"/>
            <wp:effectExtent l="0" t="0" r="0" b="0"/>
            <wp:docPr id="2" name="Picture 158833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883319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1D8D41" wp14:editId="07777777">
            <wp:extent cx="539750" cy="539750"/>
            <wp:effectExtent l="0" t="0" r="0" b="0"/>
            <wp:docPr id="3" name="Picture 1431476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314769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777E28" wp14:editId="07777777">
            <wp:extent cx="539750" cy="539750"/>
            <wp:effectExtent l="0" t="0" r="0" b="0"/>
            <wp:docPr id="4" name="Picture 1204962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0496250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45C9B1" wp14:editId="07777777">
            <wp:extent cx="539750" cy="539750"/>
            <wp:effectExtent l="0" t="0" r="0" b="0"/>
            <wp:docPr id="5" name="Picture 119458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1945827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914ACE" wp14:editId="07777777">
            <wp:extent cx="539750" cy="539750"/>
            <wp:effectExtent l="0" t="0" r="0" b="0"/>
            <wp:docPr id="6" name="Picture 1112744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1127440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C028C9" wp14:editId="07777777">
            <wp:extent cx="539750" cy="539750"/>
            <wp:effectExtent l="0" t="0" r="0" b="0"/>
            <wp:docPr id="7" name="Picture 167352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6735280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507FAE" wp14:editId="07777777">
            <wp:extent cx="539750" cy="539750"/>
            <wp:effectExtent l="0" t="0" r="0" b="0"/>
            <wp:docPr id="8" name="Picture 105920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5920078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8F9A63" wp14:editId="07777777">
            <wp:extent cx="539750" cy="539750"/>
            <wp:effectExtent l="0" t="0" r="0" b="0"/>
            <wp:docPr id="9" name="Picture 150522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50522307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C4BF14" wp14:editId="07777777">
            <wp:extent cx="539750" cy="539750"/>
            <wp:effectExtent l="0" t="0" r="0" b="0"/>
            <wp:docPr id="10" name="Picture 202417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02417366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C40B00" wp14:editId="07777777">
            <wp:extent cx="532130" cy="539750"/>
            <wp:effectExtent l="0" t="0" r="0" b="0"/>
            <wp:docPr id="11" name="Picture 125186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518658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8E8BEF" wp14:editId="07777777">
            <wp:extent cx="539750" cy="539750"/>
            <wp:effectExtent l="0" t="0" r="0" b="0"/>
            <wp:docPr id="12" name="Picture 963614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636144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DC6C24" wp14:editId="07777777">
            <wp:extent cx="539750" cy="539750"/>
            <wp:effectExtent l="0" t="0" r="0" b="0"/>
            <wp:docPr id="13" name="Picture 1223947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2394780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756">
      <w:headerReference w:type="default" r:id="rId22"/>
      <w:footerReference w:type="default" r:id="rId23"/>
      <w:pgSz w:w="16838" w:h="11906" w:orient="landscape"/>
      <w:pgMar w:top="766" w:right="720" w:bottom="720" w:left="720" w:header="709" w:footer="292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B683B" w14:textId="77777777" w:rsidR="00AA5FDF" w:rsidRDefault="00AA5FDF">
      <w:pPr>
        <w:spacing w:line="240" w:lineRule="auto"/>
      </w:pPr>
      <w:r>
        <w:separator/>
      </w:r>
    </w:p>
  </w:endnote>
  <w:endnote w:type="continuationSeparator" w:id="0">
    <w:p w14:paraId="3F73C8C2" w14:textId="77777777" w:rsidR="00AA5FDF" w:rsidRDefault="00AA5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AD6B" w14:textId="77777777" w:rsidR="00604756" w:rsidRDefault="00000000">
    <w:pPr>
      <w:spacing w:before="120"/>
      <w:jc w:val="center"/>
      <w:rPr>
        <w:rFonts w:ascii="Calibri" w:eastAsia="Calibri" w:hAnsi="Calibri" w:cs="Calibri"/>
        <w:i/>
        <w:iCs/>
        <w:sz w:val="16"/>
        <w:szCs w:val="16"/>
      </w:rPr>
    </w:pPr>
    <w:bookmarkStart w:id="0" w:name="_Hlk111806980"/>
    <w:bookmarkStart w:id="1" w:name="_Hlk111806979"/>
    <w:r>
      <w:rPr>
        <w:rFonts w:ascii="Calibri" w:eastAsia="Calibri" w:hAnsi="Calibri" w:cs="Calibri"/>
        <w:i/>
        <w:iCs/>
        <w:noProof/>
        <w:sz w:val="16"/>
        <w:szCs w:val="16"/>
      </w:rPr>
      <w:drawing>
        <wp:anchor distT="0" distB="0" distL="0" distR="0" simplePos="0" relativeHeight="16" behindDoc="1" locked="0" layoutInCell="0" allowOverlap="1" wp14:anchorId="6D9CD360" wp14:editId="07777777">
          <wp:simplePos x="0" y="0"/>
          <wp:positionH relativeFrom="column">
            <wp:posOffset>9305925</wp:posOffset>
          </wp:positionH>
          <wp:positionV relativeFrom="paragraph">
            <wp:posOffset>36195</wp:posOffset>
          </wp:positionV>
          <wp:extent cx="400050" cy="299085"/>
          <wp:effectExtent l="0" t="0" r="0" b="0"/>
          <wp:wrapNone/>
          <wp:docPr id="14" name="Bilde 17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e 17" descr="The EU fl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9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i/>
        <w:iCs/>
        <w:noProof/>
        <w:sz w:val="16"/>
        <w:szCs w:val="16"/>
      </w:rPr>
      <w:drawing>
        <wp:anchor distT="0" distB="0" distL="0" distR="0" simplePos="0" relativeHeight="18" behindDoc="1" locked="0" layoutInCell="0" allowOverlap="1" wp14:anchorId="2D9C20ED" wp14:editId="07777777">
          <wp:simplePos x="0" y="0"/>
          <wp:positionH relativeFrom="column">
            <wp:posOffset>-9525</wp:posOffset>
          </wp:positionH>
          <wp:positionV relativeFrom="paragraph">
            <wp:posOffset>45720</wp:posOffset>
          </wp:positionV>
          <wp:extent cx="862965" cy="299085"/>
          <wp:effectExtent l="0" t="0" r="0" b="0"/>
          <wp:wrapNone/>
          <wp:docPr id="15" name="Bilde 18" descr="Creative Commons lisenssi: Nimeä 4.0 Kansainväl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e 18" descr="Creative Commons lisenssi: Nimeä 4.0 Kansainvälinen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29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bookmarkEnd w:id="1"/>
    <w:r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</w:t>
    </w:r>
    <w:proofErr w:type="spellStart"/>
    <w:r>
      <w:rPr>
        <w:rFonts w:ascii="Calibri" w:eastAsia="Calibri" w:hAnsi="Calibri" w:cs="Calibri"/>
        <w:i/>
        <w:iCs/>
        <w:sz w:val="16"/>
        <w:szCs w:val="16"/>
      </w:rPr>
      <w:t>ORCheSSE</w:t>
    </w:r>
    <w:proofErr w:type="spellEnd"/>
    <w:r>
      <w:rPr>
        <w:rFonts w:ascii="Calibri" w:eastAsia="Calibri" w:hAnsi="Calibri" w:cs="Calibri"/>
        <w:i/>
        <w:iCs/>
        <w:sz w:val="16"/>
        <w:szCs w:val="16"/>
      </w:rPr>
      <w:t xml:space="preserve">-projektista, jota </w:t>
    </w:r>
    <w:proofErr w:type="spellStart"/>
    <w:r>
      <w:rPr>
        <w:rFonts w:ascii="Calibri" w:eastAsia="Calibri" w:hAnsi="Calibri" w:cs="Calibri"/>
        <w:i/>
        <w:iCs/>
        <w:sz w:val="16"/>
        <w:szCs w:val="16"/>
      </w:rPr>
      <w:t>osarahoittaa</w:t>
    </w:r>
    <w:proofErr w:type="spellEnd"/>
    <w:r>
      <w:rPr>
        <w:rFonts w:ascii="Calibri" w:eastAsia="Calibri" w:hAnsi="Calibri" w:cs="Calibri"/>
        <w:i/>
        <w:iCs/>
        <w:sz w:val="16"/>
        <w:szCs w:val="16"/>
      </w:rPr>
      <w:t xml:space="preserve"> Euroopan unionin ERASMUS+-ohjelma.</w:t>
    </w:r>
    <w:r>
      <w:rPr>
        <w:rFonts w:ascii="Calibri" w:eastAsia="Calibri" w:hAnsi="Calibri" w:cs="Calibri"/>
        <w:i/>
        <w:iCs/>
        <w:sz w:val="16"/>
        <w:szCs w:val="16"/>
      </w:rPr>
      <w:br/>
      <w:t>Alkuperäinen malli on saatavilla osoitteessa www.chesse.org. Euroopan komissiota tai hanketta ei voida pitää vastuullisena mistään sen sisältämien tietojen käytöstä.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E080" w14:textId="77777777" w:rsidR="00AA5FDF" w:rsidRDefault="00AA5FDF">
      <w:pPr>
        <w:spacing w:line="240" w:lineRule="auto"/>
      </w:pPr>
      <w:r>
        <w:separator/>
      </w:r>
    </w:p>
  </w:footnote>
  <w:footnote w:type="continuationSeparator" w:id="0">
    <w:p w14:paraId="5B26C682" w14:textId="77777777" w:rsidR="00AA5FDF" w:rsidRDefault="00AA5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90" w:type="dxa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0604756" w14:paraId="4101652C" w14:textId="77777777">
      <w:tc>
        <w:tcPr>
          <w:tcW w:w="5130" w:type="dxa"/>
        </w:tcPr>
        <w:p w14:paraId="4B99056E" w14:textId="77777777" w:rsidR="00604756" w:rsidRDefault="00604756">
          <w:pPr>
            <w:pStyle w:val="Yltunniste"/>
            <w:widowControl w:val="0"/>
            <w:ind w:left="-115"/>
          </w:pPr>
        </w:p>
      </w:tc>
      <w:tc>
        <w:tcPr>
          <w:tcW w:w="5130" w:type="dxa"/>
        </w:tcPr>
        <w:p w14:paraId="1299C43A" w14:textId="77777777" w:rsidR="00604756" w:rsidRDefault="00604756">
          <w:pPr>
            <w:pStyle w:val="Yltunniste"/>
            <w:widowControl w:val="0"/>
            <w:jc w:val="center"/>
          </w:pPr>
        </w:p>
      </w:tc>
      <w:tc>
        <w:tcPr>
          <w:tcW w:w="5130" w:type="dxa"/>
        </w:tcPr>
        <w:p w14:paraId="4DDBEF00" w14:textId="77777777" w:rsidR="00604756" w:rsidRDefault="00604756">
          <w:pPr>
            <w:pStyle w:val="Yltunniste"/>
            <w:widowControl w:val="0"/>
            <w:ind w:right="-115"/>
            <w:jc w:val="right"/>
          </w:pPr>
        </w:p>
      </w:tc>
    </w:tr>
  </w:tbl>
  <w:p w14:paraId="3461D779" w14:textId="77777777" w:rsidR="00604756" w:rsidRDefault="006047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815C2C"/>
    <w:rsid w:val="000D41BB"/>
    <w:rsid w:val="00151007"/>
    <w:rsid w:val="00236CC5"/>
    <w:rsid w:val="00355AA7"/>
    <w:rsid w:val="00604756"/>
    <w:rsid w:val="0074586F"/>
    <w:rsid w:val="007A7C6A"/>
    <w:rsid w:val="00844954"/>
    <w:rsid w:val="008B7E23"/>
    <w:rsid w:val="00A930CF"/>
    <w:rsid w:val="00AA5FDF"/>
    <w:rsid w:val="00E3133E"/>
    <w:rsid w:val="00F466DA"/>
    <w:rsid w:val="00F570C3"/>
    <w:rsid w:val="02815C2C"/>
    <w:rsid w:val="041D2C8D"/>
    <w:rsid w:val="081EF65C"/>
    <w:rsid w:val="102A0841"/>
    <w:rsid w:val="1AC08A24"/>
    <w:rsid w:val="3088DCFD"/>
    <w:rsid w:val="30B8666F"/>
    <w:rsid w:val="3138D7F1"/>
    <w:rsid w:val="3428EE0D"/>
    <w:rsid w:val="347078B3"/>
    <w:rsid w:val="3ADFBA37"/>
    <w:rsid w:val="3B0F78DF"/>
    <w:rsid w:val="3B5B946C"/>
    <w:rsid w:val="4256D39A"/>
    <w:rsid w:val="429E12B0"/>
    <w:rsid w:val="46D87F17"/>
    <w:rsid w:val="523FBA1B"/>
    <w:rsid w:val="54D67B74"/>
    <w:rsid w:val="5D88A438"/>
    <w:rsid w:val="60C1FB0A"/>
    <w:rsid w:val="60C57C15"/>
    <w:rsid w:val="68B3E492"/>
    <w:rsid w:val="6EEF0557"/>
    <w:rsid w:val="70C77A7A"/>
    <w:rsid w:val="71208671"/>
    <w:rsid w:val="71967F79"/>
    <w:rsid w:val="73F3D39D"/>
    <w:rsid w:val="7592679A"/>
    <w:rsid w:val="7738B537"/>
    <w:rsid w:val="7AB34B7A"/>
    <w:rsid w:val="7C0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0F21"/>
  <w15:docId w15:val="{ABDD1DF4-6A99-4F48-9FFE-60600B2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598D8A8D"/>
    <w:pPr>
      <w:spacing w:line="276" w:lineRule="auto"/>
    </w:pPr>
    <w:rPr>
      <w:rFonts w:ascii="Tahoma" w:eastAsia="Times New Roman" w:hAnsi="Tahoma" w:cs="Times New Roman"/>
      <w:sz w:val="20"/>
      <w:szCs w:val="20"/>
      <w:lang w:val="fi-FI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598D8A8D"/>
    <w:pPr>
      <w:keepNext/>
      <w:outlineLvl w:val="0"/>
    </w:pPr>
    <w:rPr>
      <w:rFonts w:ascii="Helvetica" w:hAnsi="Helvetica"/>
      <w:i/>
      <w:iCs/>
      <w:sz w:val="144"/>
      <w:szCs w:val="144"/>
    </w:rPr>
  </w:style>
  <w:style w:type="paragraph" w:styleId="Otsikko2">
    <w:name w:val="heading 2"/>
    <w:basedOn w:val="Normaali"/>
    <w:next w:val="Normaali"/>
    <w:link w:val="Otsikko2Char"/>
    <w:uiPriority w:val="8"/>
    <w:qFormat/>
    <w:rsid w:val="598D8A8D"/>
    <w:pPr>
      <w:keepNext/>
      <w:spacing w:after="120"/>
      <w:outlineLvl w:val="1"/>
    </w:pPr>
    <w:rPr>
      <w:rFonts w:ascii="Times New Roman" w:eastAsiaTheme="majorEastAsia" w:hAnsi="Times New Roman" w:cstheme="majorBidi"/>
      <w:b/>
      <w:bCs/>
      <w:sz w:val="32"/>
      <w:szCs w:val="32"/>
      <w:lang w:val="en-GB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598D8A8D"/>
    <w:pPr>
      <w:keepNext/>
      <w:spacing w:after="120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598D8A8D"/>
    <w:pPr>
      <w:keepNext/>
      <w:spacing w:before="40"/>
      <w:outlineLvl w:val="3"/>
    </w:pPr>
    <w:rPr>
      <w:rFonts w:ascii="Times New Roman" w:eastAsiaTheme="majorEastAsia" w:hAnsi="Times New Roman"/>
      <w:b/>
      <w:bCs/>
      <w:i/>
      <w:iCs/>
      <w:color w:val="365F91" w:themeColor="accent1" w:themeShade="BF"/>
      <w:sz w:val="24"/>
      <w:szCs w:val="24"/>
      <w:lang w:val="en-GB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598D8A8D"/>
    <w:pPr>
      <w:keepNext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Otsikko6">
    <w:name w:val="heading 6"/>
    <w:basedOn w:val="Normaali"/>
    <w:next w:val="Normaali"/>
    <w:link w:val="Otsikko6Char"/>
    <w:uiPriority w:val="1"/>
    <w:qFormat/>
    <w:rsid w:val="598D8A8D"/>
    <w:pPr>
      <w:keepNext/>
      <w:outlineLvl w:val="5"/>
    </w:pPr>
    <w:rPr>
      <w:i/>
      <w:iCs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598D8A8D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598D8A8D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598D8A8D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8"/>
    <w:qFormat/>
    <w:rsid w:val="598D8A8D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qFormat/>
    <w:rsid w:val="598D8A8D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qFormat/>
    <w:rsid w:val="598D8A8D"/>
    <w:rPr>
      <w:rFonts w:ascii="Times New Roman" w:eastAsiaTheme="majorEastAsia" w:hAnsi="Times New Roman" w:cs="Times New Roman"/>
      <w:b/>
      <w:bCs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qFormat/>
    <w:rsid w:val="598D8A8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Char">
    <w:name w:val="Otsikko Char"/>
    <w:basedOn w:val="Kappaleenoletusfontti"/>
    <w:link w:val="Otsikko"/>
    <w:uiPriority w:val="10"/>
    <w:qFormat/>
    <w:rsid w:val="598D8A8D"/>
    <w:rPr>
      <w:rFonts w:ascii="Times New Roman" w:eastAsiaTheme="majorEastAsia" w:hAnsi="Times New Roman" w:cs="Times New Roman"/>
      <w:color w:val="17365D" w:themeColor="text2" w:themeShade="BF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qFormat/>
    <w:rsid w:val="598D8A8D"/>
    <w:rPr>
      <w:rFonts w:ascii="Times New Roman" w:eastAsia="Times New Roman" w:hAnsi="Times New Roman" w:cstheme="minorBidi"/>
      <w:i/>
      <w:iCs/>
      <w:color w:val="333333"/>
      <w:lang w:eastAsia="en-GB"/>
    </w:rPr>
  </w:style>
  <w:style w:type="character" w:customStyle="1" w:styleId="EivliChar">
    <w:name w:val="Ei väliä Char"/>
    <w:basedOn w:val="Kappaleenoletusfontti"/>
    <w:link w:val="Eivli"/>
    <w:uiPriority w:val="2"/>
    <w:qFormat/>
    <w:rsid w:val="598D8A8D"/>
    <w:rPr>
      <w:rFonts w:ascii="Times New Roman" w:eastAsiaTheme="minorEastAsia" w:hAnsi="Times New Roman" w:cstheme="minorBidi"/>
      <w:i/>
      <w:iCs/>
    </w:rPr>
  </w:style>
  <w:style w:type="character" w:customStyle="1" w:styleId="Otsikko1Char">
    <w:name w:val="Otsikko 1 Char"/>
    <w:basedOn w:val="Kappaleenoletusfontti"/>
    <w:link w:val="Otsikko1"/>
    <w:uiPriority w:val="1"/>
    <w:qFormat/>
    <w:rsid w:val="598D8A8D"/>
    <w:rPr>
      <w:rFonts w:ascii="Helvetica" w:eastAsia="Times New Roman" w:hAnsi="Helvetica" w:cs="Times New Roman"/>
      <w:i/>
      <w:iCs/>
      <w:sz w:val="144"/>
      <w:szCs w:val="144"/>
      <w:lang w:val="fi-FI"/>
    </w:rPr>
  </w:style>
  <w:style w:type="character" w:customStyle="1" w:styleId="Otsikko6Char">
    <w:name w:val="Otsikko 6 Char"/>
    <w:basedOn w:val="Kappaleenoletusfontti"/>
    <w:link w:val="Otsikko6"/>
    <w:uiPriority w:val="1"/>
    <w:qFormat/>
    <w:rsid w:val="598D8A8D"/>
    <w:rPr>
      <w:rFonts w:ascii="Tahoma" w:eastAsia="Times New Roman" w:hAnsi="Tahoma" w:cs="Times New Roman"/>
      <w:i/>
      <w:iCs/>
      <w:sz w:val="20"/>
      <w:szCs w:val="20"/>
      <w:lang w:val="fi-FI"/>
    </w:rPr>
  </w:style>
  <w:style w:type="character" w:styleId="Hyperlinkki">
    <w:name w:val="Hyperlink"/>
    <w:basedOn w:val="Kappaleenoletusfontti"/>
    <w:semiHidden/>
    <w:rsid w:val="00CC27BB"/>
    <w:rPr>
      <w:color w:val="0000FF"/>
      <w:u w:val="single"/>
    </w:rPr>
  </w:style>
  <w:style w:type="character" w:customStyle="1" w:styleId="TervehdysChar">
    <w:name w:val="Tervehdys Char"/>
    <w:basedOn w:val="Kappaleenoletusfontti"/>
    <w:link w:val="Tervehdys"/>
    <w:uiPriority w:val="1"/>
    <w:semiHidden/>
    <w:qFormat/>
    <w:rsid w:val="598D8A8D"/>
    <w:rPr>
      <w:rFonts w:ascii="Tahoma" w:eastAsia="Times New Roman" w:hAnsi="Tahoma" w:cs="Times New Roman"/>
      <w:sz w:val="20"/>
      <w:szCs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1"/>
    <w:semiHidden/>
    <w:qFormat/>
    <w:rsid w:val="598D8A8D"/>
    <w:rPr>
      <w:rFonts w:ascii="Tahoma" w:eastAsia="Times New Roman" w:hAnsi="Tahoma" w:cs="Times New Roman"/>
      <w:sz w:val="20"/>
      <w:szCs w:val="20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1"/>
    <w:semiHidden/>
    <w:qFormat/>
    <w:rsid w:val="598D8A8D"/>
    <w:rPr>
      <w:rFonts w:ascii="Tahoma" w:eastAsia="Times New Roman" w:hAnsi="Tahoma" w:cs="Times New Roman"/>
      <w:sz w:val="20"/>
      <w:szCs w:val="20"/>
      <w:lang w:val="fi-FI"/>
    </w:rPr>
  </w:style>
  <w:style w:type="character" w:styleId="Sivunumero">
    <w:name w:val="page number"/>
    <w:basedOn w:val="Kappaleenoletusfontti"/>
    <w:semiHidden/>
    <w:qFormat/>
    <w:rsid w:val="00CC27BB"/>
  </w:style>
  <w:style w:type="character" w:styleId="Voimakas">
    <w:name w:val="Strong"/>
    <w:basedOn w:val="Kappaleenoletusfontti"/>
    <w:uiPriority w:val="22"/>
    <w:qFormat/>
    <w:rsid w:val="004573DF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qFormat/>
    <w:rsid w:val="598D8A8D"/>
    <w:rPr>
      <w:rFonts w:ascii="Tahoma" w:eastAsia="Times New Roman" w:hAnsi="Tahoma" w:cs="Times New Roman"/>
      <w:sz w:val="20"/>
      <w:szCs w:val="20"/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qFormat/>
    <w:rPr>
      <w:sz w:val="16"/>
      <w:szCs w:val="16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qFormat/>
    <w:rsid w:val="598D8A8D"/>
    <w:rPr>
      <w:rFonts w:ascii="Tahoma" w:eastAsia="Times New Roman" w:hAnsi="Tahoma" w:cs="Times New Roman"/>
      <w:b/>
      <w:bCs/>
      <w:sz w:val="20"/>
      <w:szCs w:val="20"/>
      <w:lang w:val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598D8A8D"/>
    <w:rPr>
      <w:rFonts w:ascii="Segoe UI" w:eastAsia="Times New Roman" w:hAnsi="Segoe UI" w:cs="Segoe UI"/>
      <w:sz w:val="18"/>
      <w:szCs w:val="18"/>
      <w:lang w:val="fi-FI"/>
    </w:rPr>
  </w:style>
  <w:style w:type="character" w:customStyle="1" w:styleId="normaltextrun">
    <w:name w:val="normaltextrun"/>
    <w:basedOn w:val="Kappaleenoletusfontti"/>
    <w:uiPriority w:val="1"/>
    <w:qFormat/>
    <w:rsid w:val="53847100"/>
  </w:style>
  <w:style w:type="character" w:customStyle="1" w:styleId="eop">
    <w:name w:val="eop"/>
    <w:basedOn w:val="Kappaleenoletusfontti"/>
    <w:uiPriority w:val="1"/>
    <w:qFormat/>
    <w:rsid w:val="53847100"/>
  </w:style>
  <w:style w:type="character" w:customStyle="1" w:styleId="Otsikko7Char">
    <w:name w:val="Otsikko 7 Char"/>
    <w:basedOn w:val="Kappaleenoletusfontti"/>
    <w:link w:val="Otsikko7"/>
    <w:uiPriority w:val="9"/>
    <w:qFormat/>
    <w:rsid w:val="598D8A8D"/>
    <w:rPr>
      <w:rFonts w:asciiTheme="majorHAnsi" w:eastAsiaTheme="majorEastAsia" w:hAnsiTheme="majorHAnsi" w:cstheme="majorBidi"/>
      <w:i/>
      <w:iCs/>
      <w:color w:val="243F60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qFormat/>
    <w:rsid w:val="598D8A8D"/>
    <w:rPr>
      <w:rFonts w:asciiTheme="majorHAnsi" w:eastAsiaTheme="majorEastAsia" w:hAnsiTheme="majorHAnsi" w:cstheme="majorBidi"/>
      <w:color w:val="272727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qFormat/>
    <w:rsid w:val="598D8A8D"/>
    <w:rPr>
      <w:rFonts w:asciiTheme="majorHAnsi" w:eastAsiaTheme="majorEastAsia" w:hAnsiTheme="majorHAnsi" w:cstheme="majorBidi"/>
      <w:i/>
      <w:iCs/>
      <w:color w:val="272727"/>
      <w:sz w:val="21"/>
      <w:szCs w:val="21"/>
      <w:lang w:val="fi-FI"/>
    </w:rPr>
  </w:style>
  <w:style w:type="character" w:customStyle="1" w:styleId="LainausChar">
    <w:name w:val="Lainaus Char"/>
    <w:basedOn w:val="Kappaleenoletusfontti"/>
    <w:link w:val="Lainaus"/>
    <w:uiPriority w:val="29"/>
    <w:qFormat/>
    <w:rsid w:val="598D8A8D"/>
    <w:rPr>
      <w:i/>
      <w:iCs/>
      <w:color w:val="404040" w:themeColor="text1" w:themeTint="BF"/>
      <w:lang w:val="fi-FI"/>
    </w:rPr>
  </w:style>
  <w:style w:type="character" w:customStyle="1" w:styleId="ErottuvalainausChar">
    <w:name w:val="Erottuva lainaus Char"/>
    <w:basedOn w:val="Kappaleenoletusfontti"/>
    <w:link w:val="Erottuvalainaus"/>
    <w:uiPriority w:val="30"/>
    <w:qFormat/>
    <w:rsid w:val="598D8A8D"/>
    <w:rPr>
      <w:i/>
      <w:iCs/>
      <w:color w:val="4F81BD" w:themeColor="accent1"/>
      <w:lang w:val="fi-FI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qFormat/>
    <w:rsid w:val="598D8A8D"/>
    <w:rPr>
      <w:sz w:val="20"/>
      <w:szCs w:val="20"/>
      <w:lang w:val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qFormat/>
    <w:rsid w:val="598D8A8D"/>
    <w:rPr>
      <w:sz w:val="20"/>
      <w:szCs w:val="20"/>
      <w:lang w:val="fi-FI"/>
    </w:rPr>
  </w:style>
  <w:style w:type="paragraph" w:styleId="Otsikko">
    <w:name w:val="Title"/>
    <w:basedOn w:val="Normaali"/>
    <w:next w:val="Leipteksti"/>
    <w:link w:val="OtsikkoChar"/>
    <w:uiPriority w:val="10"/>
    <w:qFormat/>
    <w:rsid w:val="598D8A8D"/>
    <w:pPr>
      <w:spacing w:before="120" w:after="240"/>
      <w:contextualSpacing/>
    </w:pPr>
    <w:rPr>
      <w:rFonts w:ascii="Times New Roman" w:eastAsiaTheme="majorEastAsia" w:hAnsi="Times New Roman"/>
      <w:color w:val="17365D" w:themeColor="text2" w:themeShade="BF"/>
      <w:sz w:val="52"/>
      <w:szCs w:val="52"/>
      <w:lang w:val="en-GB"/>
    </w:rPr>
  </w:style>
  <w:style w:type="paragraph" w:styleId="Leipteksti">
    <w:name w:val="Body Text"/>
    <w:basedOn w:val="Normaali"/>
    <w:pPr>
      <w:spacing w:after="140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  <w:lang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598D8A8D"/>
    <w:pPr>
      <w:spacing w:after="120"/>
      <w:ind w:left="720"/>
    </w:pPr>
    <w:rPr>
      <w:rFonts w:ascii="Times New Roman" w:hAnsi="Times New Roman" w:cstheme="minorBidi"/>
      <w:i/>
      <w:iCs/>
      <w:color w:val="333333"/>
      <w:sz w:val="24"/>
      <w:szCs w:val="24"/>
      <w:lang w:val="en-GB" w:eastAsia="en-GB"/>
    </w:rPr>
  </w:style>
  <w:style w:type="paragraph" w:styleId="Eivli">
    <w:name w:val="No Spacing"/>
    <w:basedOn w:val="Normaali"/>
    <w:link w:val="EivliChar"/>
    <w:uiPriority w:val="2"/>
    <w:qFormat/>
    <w:rsid w:val="598D8A8D"/>
    <w:pPr>
      <w:spacing w:after="120"/>
      <w:ind w:left="567"/>
    </w:pPr>
    <w:rPr>
      <w:rFonts w:ascii="Times New Roman" w:eastAsiaTheme="minorEastAsia" w:hAnsi="Times New Roman" w:cstheme="minorBidi"/>
      <w:i/>
      <w:iCs/>
      <w:sz w:val="24"/>
      <w:szCs w:val="24"/>
      <w:lang w:val="en-GB"/>
    </w:rPr>
  </w:style>
  <w:style w:type="paragraph" w:styleId="Luettelokappale">
    <w:name w:val="List Paragraph"/>
    <w:basedOn w:val="Normaali"/>
    <w:uiPriority w:val="34"/>
    <w:qFormat/>
    <w:rsid w:val="598D8A8D"/>
    <w:pPr>
      <w:spacing w:after="120"/>
      <w:ind w:left="720"/>
      <w:contextualSpacing/>
    </w:pPr>
    <w:rPr>
      <w:rFonts w:ascii="Times New Roman" w:eastAsiaTheme="minorEastAsia" w:hAnsi="Times New Roman" w:cstheme="minorBidi"/>
      <w:sz w:val="24"/>
      <w:szCs w:val="24"/>
      <w:lang w:val="en-GB"/>
    </w:rPr>
  </w:style>
  <w:style w:type="paragraph" w:styleId="Tervehdys">
    <w:name w:val="Salutation"/>
    <w:basedOn w:val="Normaali"/>
    <w:next w:val="Normaali"/>
    <w:link w:val="TervehdysChar"/>
    <w:uiPriority w:val="1"/>
    <w:semiHidden/>
    <w:rsid w:val="598D8A8D"/>
  </w:style>
  <w:style w:type="paragraph" w:customStyle="1" w:styleId="Yl-jaalatunniste">
    <w:name w:val="Ylä- ja alatunniste"/>
    <w:basedOn w:val="Normaali"/>
    <w:qFormat/>
  </w:style>
  <w:style w:type="paragraph" w:styleId="Yltunniste">
    <w:name w:val="header"/>
    <w:basedOn w:val="Normaali"/>
    <w:link w:val="YltunnisteChar"/>
    <w:uiPriority w:val="1"/>
    <w:semiHidden/>
    <w:rsid w:val="598D8A8D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1"/>
    <w:semiHidden/>
    <w:rsid w:val="598D8A8D"/>
    <w:pPr>
      <w:tabs>
        <w:tab w:val="center" w:pos="4153"/>
        <w:tab w:val="right" w:pos="8306"/>
      </w:tabs>
    </w:pPr>
  </w:style>
  <w:style w:type="paragraph" w:styleId="NormaaliWWW">
    <w:name w:val="Normal (Web)"/>
    <w:basedOn w:val="Normaali"/>
    <w:uiPriority w:val="99"/>
    <w:unhideWhenUsed/>
    <w:qFormat/>
    <w:rsid w:val="598D8A8D"/>
    <w:pPr>
      <w:spacing w:beforeAutospacing="1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qFormat/>
    <w:rsid w:val="598D8A8D"/>
  </w:style>
  <w:style w:type="paragraph" w:styleId="Muutos">
    <w:name w:val="Revision"/>
    <w:uiPriority w:val="99"/>
    <w:semiHidden/>
    <w:qFormat/>
    <w:rsid w:val="00DC5616"/>
    <w:rPr>
      <w:rFonts w:ascii="Tahoma" w:eastAsia="Times New Roman" w:hAnsi="Tahoma" w:cs="Times New Roman"/>
      <w:sz w:val="20"/>
      <w:szCs w:val="20"/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qFormat/>
    <w:rsid w:val="598D8A8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598D8A8D"/>
    <w:rPr>
      <w:rFonts w:ascii="Segoe UI" w:hAnsi="Segoe UI" w:cs="Segoe UI"/>
      <w:sz w:val="18"/>
      <w:szCs w:val="18"/>
    </w:rPr>
  </w:style>
  <w:style w:type="paragraph" w:styleId="Lainaus">
    <w:name w:val="Quote"/>
    <w:basedOn w:val="Normaali"/>
    <w:next w:val="Normaali"/>
    <w:link w:val="LainausChar"/>
    <w:uiPriority w:val="29"/>
    <w:qFormat/>
    <w:rsid w:val="598D8A8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598D8A8D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paragraph" w:styleId="Sisluet1">
    <w:name w:val="toc 1"/>
    <w:basedOn w:val="Normaali"/>
    <w:next w:val="Normaali"/>
    <w:uiPriority w:val="39"/>
    <w:unhideWhenUsed/>
    <w:rsid w:val="598D8A8D"/>
    <w:pPr>
      <w:spacing w:after="100"/>
    </w:pPr>
  </w:style>
  <w:style w:type="paragraph" w:styleId="Sisluet2">
    <w:name w:val="toc 2"/>
    <w:basedOn w:val="Normaali"/>
    <w:next w:val="Normaali"/>
    <w:uiPriority w:val="39"/>
    <w:unhideWhenUsed/>
    <w:rsid w:val="598D8A8D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598D8A8D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unhideWhenUsed/>
    <w:rsid w:val="598D8A8D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unhideWhenUsed/>
    <w:rsid w:val="598D8A8D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unhideWhenUsed/>
    <w:rsid w:val="598D8A8D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unhideWhenUsed/>
    <w:rsid w:val="598D8A8D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unhideWhenUsed/>
    <w:rsid w:val="598D8A8D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unhideWhenUsed/>
    <w:rsid w:val="598D8A8D"/>
    <w:pPr>
      <w:spacing w:after="100"/>
      <w:ind w:left="1760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598D8A8D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598D8A8D"/>
  </w:style>
  <w:style w:type="table" w:styleId="TaulukkoRuudukko">
    <w:name w:val="Table Grid"/>
    <w:basedOn w:val="Normaalitaulukko"/>
    <w:uiPriority w:val="39"/>
    <w:rsid w:val="001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B67A6C7F21A41902D1C6A0556874E" ma:contentTypeVersion="5" ma:contentTypeDescription="Create a new document." ma:contentTypeScope="" ma:versionID="fc7a4aa8966db6ba12419af28a8e34a0">
  <xsd:schema xmlns:xsd="http://www.w3.org/2001/XMLSchema" xmlns:xs="http://www.w3.org/2001/XMLSchema" xmlns:p="http://schemas.microsoft.com/office/2006/metadata/properties" xmlns:ns2="a375d490-ac4d-4b29-9483-d2474690ac69" xmlns:ns3="e68cf483-29d0-46f5-9979-fe9de36505ce" targetNamespace="http://schemas.microsoft.com/office/2006/metadata/properties" ma:root="true" ma:fieldsID="9749092ab57d7aee29f1868d1c2eff29" ns2:_="" ns3:_="">
    <xsd:import namespace="a375d490-ac4d-4b29-9483-d2474690ac69"/>
    <xsd:import namespace="e68cf483-29d0-46f5-9979-fe9de3650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5d490-ac4d-4b29-9483-d2474690a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cf483-29d0-46f5-9979-fe9de3650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0E89F1-6FB0-4734-A1F3-46C1E8F21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5d490-ac4d-4b29-9483-d2474690ac69"/>
    <ds:schemaRef ds:uri="e68cf483-29d0-46f5-9979-fe9de3650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Salmijärvi, Jenna J J</cp:lastModifiedBy>
  <cp:revision>31</cp:revision>
  <dcterms:created xsi:type="dcterms:W3CDTF">2022-06-29T13:08:00Z</dcterms:created>
  <dcterms:modified xsi:type="dcterms:W3CDTF">2023-11-16T09:44:00Z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0x010100F69B67A6C7F21A41902D1C6A0556874E</vt:lpwstr>
  </property>
  <property fmtid="{D5CDD505-2E9C-101B-9397-08002B2CF9AE}" pid="3" name="MediaServiceImageTags">
    <vt:lpwstr/>
  </property>
</Properties>
</file>