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59DBA" w14:textId="329F66E0" w:rsidR="007E52DB" w:rsidRPr="00372F24" w:rsidRDefault="00EC0985" w:rsidP="002903CD">
      <w:pPr>
        <w:keepNext/>
        <w:keepLines/>
        <w:spacing w:before="240" w:after="0"/>
        <w:outlineLvl w:val="0"/>
        <w:rPr>
          <w:rFonts w:asciiTheme="majorHAnsi" w:eastAsiaTheme="majorEastAsia" w:hAnsiTheme="majorHAnsi" w:cstheme="majorBidi"/>
          <w:color w:val="000000" w:themeColor="text1"/>
          <w:sz w:val="32"/>
          <w:szCs w:val="32"/>
        </w:rPr>
      </w:pPr>
      <w:r>
        <w:rPr>
          <w:rFonts w:asciiTheme="majorHAnsi" w:eastAsiaTheme="majorEastAsia" w:hAnsiTheme="majorHAnsi" w:cstheme="majorBidi"/>
          <w:color w:val="000000" w:themeColor="text1"/>
          <w:sz w:val="32"/>
          <w:szCs w:val="32"/>
        </w:rPr>
        <w:t>O</w:t>
      </w:r>
      <w:r w:rsidR="000D531F" w:rsidRPr="00372F24">
        <w:rPr>
          <w:rFonts w:asciiTheme="majorHAnsi" w:eastAsiaTheme="majorEastAsia" w:hAnsiTheme="majorHAnsi" w:cstheme="majorBidi"/>
          <w:color w:val="000000" w:themeColor="text1"/>
          <w:sz w:val="32"/>
          <w:szCs w:val="32"/>
        </w:rPr>
        <w:t>piskelu</w:t>
      </w:r>
      <w:r w:rsidR="001E0877" w:rsidRPr="00372F24">
        <w:rPr>
          <w:rFonts w:asciiTheme="majorHAnsi" w:eastAsiaTheme="majorEastAsia" w:hAnsiTheme="majorHAnsi" w:cstheme="majorBidi"/>
          <w:color w:val="000000" w:themeColor="text1"/>
          <w:sz w:val="32"/>
          <w:szCs w:val="32"/>
        </w:rPr>
        <w:t>huolto</w:t>
      </w:r>
    </w:p>
    <w:p w14:paraId="2640BDD7" w14:textId="77777777" w:rsidR="007E52DB" w:rsidRPr="00372F24" w:rsidRDefault="007E52DB" w:rsidP="002903CD">
      <w:pPr>
        <w:tabs>
          <w:tab w:val="left" w:pos="3640"/>
        </w:tabs>
        <w:rPr>
          <w:sz w:val="23"/>
          <w:szCs w:val="23"/>
        </w:rPr>
      </w:pPr>
      <w:r w:rsidRPr="00372F24">
        <w:rPr>
          <w:sz w:val="23"/>
          <w:szCs w:val="23"/>
        </w:rPr>
        <w:tab/>
      </w:r>
    </w:p>
    <w:p w14:paraId="2C2287E4" w14:textId="52922253" w:rsidR="00FB4700" w:rsidRPr="00372F24" w:rsidRDefault="00A063FB" w:rsidP="002903CD">
      <w:pPr>
        <w:tabs>
          <w:tab w:val="left" w:pos="3640"/>
        </w:tabs>
        <w:rPr>
          <w:sz w:val="23"/>
          <w:szCs w:val="23"/>
        </w:rPr>
      </w:pPr>
      <w:r w:rsidRPr="00372F24">
        <w:rPr>
          <w:sz w:val="23"/>
          <w:szCs w:val="23"/>
        </w:rPr>
        <w:t>Oppilas- ja opis</w:t>
      </w:r>
      <w:r w:rsidR="002A734A" w:rsidRPr="00372F24">
        <w:rPr>
          <w:sz w:val="23"/>
          <w:szCs w:val="23"/>
        </w:rPr>
        <w:t xml:space="preserve">keluhuoltolain 3§ mukaan opiskeluhuollolla tarkoitetaan opiskelijan hyvän oppimisen, hyvän psyykkisen ja fyysisen terveyden sekä sosiaalisen hyvinvoinnin edistämistä ja ylläpitämistä sekä niiden edellytyksiä lisäävää toimintaa oppilaitosyhteisössä. </w:t>
      </w:r>
    </w:p>
    <w:p w14:paraId="1CBFAFB5" w14:textId="177CDC77" w:rsidR="007E52DB" w:rsidRPr="00372F24" w:rsidRDefault="007E52DB" w:rsidP="002903CD">
      <w:pPr>
        <w:tabs>
          <w:tab w:val="left" w:pos="3640"/>
        </w:tabs>
        <w:rPr>
          <w:sz w:val="23"/>
          <w:szCs w:val="23"/>
        </w:rPr>
      </w:pPr>
      <w:r w:rsidRPr="00372F24">
        <w:rPr>
          <w:sz w:val="23"/>
          <w:szCs w:val="23"/>
        </w:rPr>
        <w:t>Lasten ja nuorten kehitysympäristön ja koulun toimintaympäristön muuttuessa op</w:t>
      </w:r>
      <w:r w:rsidR="00C17DDD" w:rsidRPr="00372F24">
        <w:rPr>
          <w:sz w:val="23"/>
          <w:szCs w:val="23"/>
        </w:rPr>
        <w:t>iskelu</w:t>
      </w:r>
      <w:r w:rsidRPr="00372F24">
        <w:rPr>
          <w:sz w:val="23"/>
          <w:szCs w:val="23"/>
        </w:rPr>
        <w:t>huollosta on tullut yhä tärkeämpi osa koulun perustoimintaa. Op</w:t>
      </w:r>
      <w:r w:rsidR="00C17DDD" w:rsidRPr="00372F24">
        <w:rPr>
          <w:sz w:val="23"/>
          <w:szCs w:val="23"/>
        </w:rPr>
        <w:t>iskelu</w:t>
      </w:r>
      <w:r w:rsidRPr="00372F24">
        <w:rPr>
          <w:sz w:val="23"/>
          <w:szCs w:val="23"/>
        </w:rPr>
        <w:t>huolto liittyy läheisesti koulun kasvatus- ja opetustehtävään. Op</w:t>
      </w:r>
      <w:r w:rsidR="00C17DDD" w:rsidRPr="00372F24">
        <w:rPr>
          <w:sz w:val="23"/>
          <w:szCs w:val="23"/>
        </w:rPr>
        <w:t>iskelu</w:t>
      </w:r>
      <w:r w:rsidRPr="00372F24">
        <w:rPr>
          <w:sz w:val="23"/>
          <w:szCs w:val="23"/>
        </w:rPr>
        <w:t>huoltotyössä otetaan huomioon lapsen edun ensisijaisuus.</w:t>
      </w:r>
    </w:p>
    <w:p w14:paraId="00C47AFD" w14:textId="096901B4" w:rsidR="007E52DB" w:rsidRPr="00372F24" w:rsidRDefault="007E52DB" w:rsidP="002903CD">
      <w:pPr>
        <w:tabs>
          <w:tab w:val="left" w:pos="3640"/>
        </w:tabs>
        <w:rPr>
          <w:sz w:val="23"/>
          <w:szCs w:val="23"/>
        </w:rPr>
      </w:pPr>
      <w:r w:rsidRPr="00372F24">
        <w:rPr>
          <w:sz w:val="23"/>
          <w:szCs w:val="23"/>
        </w:rPr>
        <w:t>Op</w:t>
      </w:r>
      <w:r w:rsidR="005A2CFA" w:rsidRPr="00372F24">
        <w:rPr>
          <w:sz w:val="23"/>
          <w:szCs w:val="23"/>
        </w:rPr>
        <w:t>iskelu</w:t>
      </w:r>
      <w:r w:rsidRPr="00372F24">
        <w:rPr>
          <w:sz w:val="23"/>
          <w:szCs w:val="23"/>
        </w:rPr>
        <w:t xml:space="preserve">huollon tavoitteena on ennaltaehkäisevä työote ja varhainen puuttuminen huolta aiheuttavissa tilanteissa. Painopiste on yhteisöllisessä </w:t>
      </w:r>
      <w:r w:rsidR="005A2CFA" w:rsidRPr="00372F24">
        <w:rPr>
          <w:sz w:val="23"/>
          <w:szCs w:val="23"/>
        </w:rPr>
        <w:t>opiskeluhuol</w:t>
      </w:r>
      <w:r w:rsidRPr="00372F24">
        <w:rPr>
          <w:sz w:val="23"/>
          <w:szCs w:val="23"/>
        </w:rPr>
        <w:t>lossa. Op</w:t>
      </w:r>
      <w:r w:rsidR="005A2CFA" w:rsidRPr="00372F24">
        <w:rPr>
          <w:sz w:val="23"/>
          <w:szCs w:val="23"/>
        </w:rPr>
        <w:t>iskelu</w:t>
      </w:r>
      <w:r w:rsidRPr="00372F24">
        <w:rPr>
          <w:sz w:val="23"/>
          <w:szCs w:val="23"/>
        </w:rPr>
        <w:t xml:space="preserve">huolto kuuluu kaikille kouluyhteisössä työskenteleville ja kodin ja koulun yhteistyö on tärkeä osa sitä. </w:t>
      </w:r>
    </w:p>
    <w:p w14:paraId="0CAEF349" w14:textId="337F9FF0" w:rsidR="007E52DB" w:rsidRPr="00E32230" w:rsidRDefault="007E52DB" w:rsidP="002903CD">
      <w:pPr>
        <w:tabs>
          <w:tab w:val="left" w:pos="3640"/>
        </w:tabs>
        <w:rPr>
          <w:sz w:val="23"/>
          <w:szCs w:val="23"/>
        </w:rPr>
      </w:pPr>
      <w:r w:rsidRPr="00E32230">
        <w:rPr>
          <w:sz w:val="23"/>
          <w:szCs w:val="23"/>
        </w:rPr>
        <w:t xml:space="preserve">Perusopetuksen </w:t>
      </w:r>
      <w:r w:rsidR="005A2CFA" w:rsidRPr="00E32230">
        <w:rPr>
          <w:sz w:val="23"/>
          <w:szCs w:val="23"/>
        </w:rPr>
        <w:t>opiskelu</w:t>
      </w:r>
      <w:r w:rsidRPr="00E32230">
        <w:rPr>
          <w:sz w:val="23"/>
          <w:szCs w:val="23"/>
        </w:rPr>
        <w:t>huollosta ja siihen liittyvistä suunnitelmista säädetään oppilas</w:t>
      </w:r>
      <w:r w:rsidR="001E0877" w:rsidRPr="00E32230">
        <w:rPr>
          <w:sz w:val="23"/>
          <w:szCs w:val="23"/>
        </w:rPr>
        <w:t>-</w:t>
      </w:r>
      <w:r w:rsidRPr="00E32230">
        <w:rPr>
          <w:sz w:val="23"/>
          <w:szCs w:val="23"/>
        </w:rPr>
        <w:t xml:space="preserve"> ja opiskeluhuoltolaissa (Oppilas- ja opiskeluhuoltolaki 1287/2013</w:t>
      </w:r>
    </w:p>
    <w:p w14:paraId="2EB7F3EA" w14:textId="5E583081" w:rsidR="007E52DB" w:rsidRPr="00E32230" w:rsidRDefault="00D46A2A" w:rsidP="002903CD">
      <w:pPr>
        <w:autoSpaceDE w:val="0"/>
        <w:autoSpaceDN w:val="0"/>
        <w:adjustRightInd w:val="0"/>
        <w:spacing w:after="0"/>
        <w:rPr>
          <w:rFonts w:cs="Arial"/>
          <w:color w:val="000000"/>
          <w:sz w:val="23"/>
          <w:szCs w:val="23"/>
        </w:rPr>
      </w:pPr>
      <w:r w:rsidRPr="00E32230">
        <w:rPr>
          <w:rFonts w:cs="Arial"/>
          <w:color w:val="000000"/>
          <w:sz w:val="23"/>
          <w:szCs w:val="23"/>
        </w:rPr>
        <w:t>Opiskeluhuoltoa toteutetaan opetustoimen ja hyvinvointialueen suunnitelmallisena yhteistyönä oppilaiden ja heidän huoltajiensa sekä tarvittaessa muiden yhteistyötahojen kanssa. Opiskeluhuolto on ensisijaisesti ennaltaehkäisevää yhteisöllistä työtä. Yhteisöllinen opiskeluhuolto on kaikkien kouluyhteisössä työskentelevien ammattilaisten yhteinen tehtävä. Lisäksi oppilailla on oikeus opiskeluhuoltopalveluihin, joita ovat kouluterveydenhuolto sekä kuraattori- ja psykologipalvelut. Opiskeluhuoltopalvelut järjestetään lähipalveluna, jolle opetuksen järjestäjän tulee tarjota asianmukaiset tilat.</w:t>
      </w:r>
    </w:p>
    <w:p w14:paraId="742D6A30" w14:textId="77777777" w:rsidR="00015587" w:rsidRPr="00E32230" w:rsidRDefault="00015587" w:rsidP="002903CD">
      <w:pPr>
        <w:autoSpaceDE w:val="0"/>
        <w:autoSpaceDN w:val="0"/>
        <w:adjustRightInd w:val="0"/>
        <w:spacing w:after="0"/>
        <w:rPr>
          <w:rFonts w:cs="Arial"/>
          <w:color w:val="000000"/>
          <w:sz w:val="23"/>
          <w:szCs w:val="23"/>
        </w:rPr>
      </w:pPr>
    </w:p>
    <w:p w14:paraId="606FC739" w14:textId="13811159" w:rsidR="007E52DB" w:rsidRPr="00E32230" w:rsidRDefault="002B6769" w:rsidP="002903CD">
      <w:r w:rsidRPr="00E32230">
        <w:rPr>
          <w:rFonts w:asciiTheme="majorHAnsi" w:eastAsiaTheme="majorEastAsia" w:hAnsiTheme="majorHAnsi" w:cstheme="majorBidi"/>
          <w:color w:val="000000" w:themeColor="text1"/>
          <w:sz w:val="26"/>
          <w:szCs w:val="26"/>
        </w:rPr>
        <w:t>8.1 Paikallisesti päätettävät asiat ja opetuksen järjestäjän opiskeluhuoltosuunnitelma</w:t>
      </w:r>
    </w:p>
    <w:p w14:paraId="3B3AD0E4" w14:textId="4227985F" w:rsidR="007E52DB" w:rsidRPr="00E32230" w:rsidRDefault="007E52DB" w:rsidP="002903CD">
      <w:pPr>
        <w:spacing w:after="100" w:afterAutospacing="1" w:line="276" w:lineRule="auto"/>
        <w:rPr>
          <w:rFonts w:eastAsia="Times New Roman" w:cs="Times New Roman"/>
          <w:strike/>
          <w:color w:val="000000" w:themeColor="text1"/>
          <w:sz w:val="23"/>
          <w:szCs w:val="23"/>
          <w:lang w:eastAsia="fi-FI"/>
        </w:rPr>
      </w:pPr>
      <w:r w:rsidRPr="00E32230">
        <w:rPr>
          <w:rFonts w:eastAsia="Times New Roman" w:cs="Times New Roman"/>
          <w:color w:val="000000"/>
          <w:sz w:val="23"/>
          <w:szCs w:val="23"/>
          <w:lang w:eastAsia="fi-FI"/>
        </w:rPr>
        <w:t xml:space="preserve">Joensuun seudulla kunkin kunnan </w:t>
      </w:r>
      <w:r w:rsidR="00984176" w:rsidRPr="00E32230">
        <w:rPr>
          <w:rFonts w:eastAsia="Times New Roman" w:cs="Times New Roman"/>
          <w:color w:val="000000"/>
          <w:sz w:val="23"/>
          <w:szCs w:val="23"/>
          <w:lang w:eastAsia="fi-FI"/>
        </w:rPr>
        <w:t xml:space="preserve">monialainen </w:t>
      </w:r>
      <w:r w:rsidR="006453EB" w:rsidRPr="00E32230">
        <w:rPr>
          <w:rFonts w:eastAsia="Times New Roman" w:cs="Times New Roman"/>
          <w:color w:val="000000"/>
          <w:sz w:val="23"/>
          <w:szCs w:val="23"/>
          <w:lang w:eastAsia="fi-FI"/>
        </w:rPr>
        <w:t>opiskelu</w:t>
      </w:r>
      <w:r w:rsidRPr="00E32230">
        <w:rPr>
          <w:rFonts w:eastAsia="Times New Roman" w:cs="Times New Roman"/>
          <w:color w:val="000000"/>
          <w:sz w:val="23"/>
          <w:szCs w:val="23"/>
          <w:lang w:eastAsia="fi-FI"/>
        </w:rPr>
        <w:t xml:space="preserve">huollon ohjausryhmä </w:t>
      </w:r>
      <w:r w:rsidR="00542FC7" w:rsidRPr="00E32230">
        <w:rPr>
          <w:rFonts w:eastAsia="Times New Roman" w:cs="Times New Roman"/>
          <w:color w:val="000000"/>
          <w:sz w:val="23"/>
          <w:szCs w:val="23"/>
          <w:lang w:eastAsia="fi-FI"/>
        </w:rPr>
        <w:t xml:space="preserve">suunnittelee, </w:t>
      </w:r>
      <w:r w:rsidRPr="00E32230">
        <w:rPr>
          <w:rFonts w:eastAsia="Times New Roman" w:cs="Times New Roman"/>
          <w:color w:val="000000"/>
          <w:sz w:val="23"/>
          <w:szCs w:val="23"/>
          <w:lang w:eastAsia="fi-FI"/>
        </w:rPr>
        <w:t>kehittää</w:t>
      </w:r>
      <w:r w:rsidR="00542FC7" w:rsidRPr="00E32230">
        <w:rPr>
          <w:rFonts w:eastAsia="Times New Roman" w:cs="Times New Roman"/>
          <w:color w:val="000000"/>
          <w:sz w:val="23"/>
          <w:szCs w:val="23"/>
          <w:lang w:eastAsia="fi-FI"/>
        </w:rPr>
        <w:t>, ohjaa ja arvioi</w:t>
      </w:r>
      <w:r w:rsidRPr="00E32230">
        <w:rPr>
          <w:rFonts w:eastAsia="Times New Roman" w:cs="Times New Roman"/>
          <w:color w:val="000000"/>
          <w:sz w:val="23"/>
          <w:szCs w:val="23"/>
          <w:lang w:eastAsia="fi-FI"/>
        </w:rPr>
        <w:t xml:space="preserve"> kuntakohtaista op</w:t>
      </w:r>
      <w:r w:rsidR="001260E6" w:rsidRPr="00E32230">
        <w:rPr>
          <w:rFonts w:eastAsia="Times New Roman" w:cs="Times New Roman"/>
          <w:color w:val="000000"/>
          <w:sz w:val="23"/>
          <w:szCs w:val="23"/>
          <w:lang w:eastAsia="fi-FI"/>
        </w:rPr>
        <w:t>iskelu</w:t>
      </w:r>
      <w:r w:rsidRPr="00E32230">
        <w:rPr>
          <w:rFonts w:eastAsia="Times New Roman" w:cs="Times New Roman"/>
          <w:color w:val="000000"/>
          <w:sz w:val="23"/>
          <w:szCs w:val="23"/>
          <w:lang w:eastAsia="fi-FI"/>
        </w:rPr>
        <w:t xml:space="preserve">huoltotyötä. </w:t>
      </w:r>
      <w:r w:rsidR="005F6A43" w:rsidRPr="00E32230">
        <w:rPr>
          <w:rFonts w:eastAsia="Times New Roman" w:cs="Times New Roman"/>
          <w:color w:val="000000" w:themeColor="text1"/>
          <w:sz w:val="23"/>
          <w:szCs w:val="23"/>
          <w:lang w:eastAsia="fi-FI"/>
        </w:rPr>
        <w:t xml:space="preserve">Kukin kunta laatii </w:t>
      </w:r>
      <w:r w:rsidR="00C26A98" w:rsidRPr="00E32230">
        <w:rPr>
          <w:rFonts w:eastAsia="Times New Roman" w:cs="Times New Roman"/>
          <w:color w:val="000000" w:themeColor="text1"/>
          <w:sz w:val="23"/>
          <w:szCs w:val="23"/>
          <w:u w:val="single"/>
          <w:lang w:eastAsia="fi-FI"/>
        </w:rPr>
        <w:t xml:space="preserve">yhteistyössä hyvinvointialueen kanssa </w:t>
      </w:r>
      <w:r w:rsidR="008869BE" w:rsidRPr="00E32230">
        <w:rPr>
          <w:rFonts w:eastAsia="Times New Roman" w:cs="Times New Roman"/>
          <w:color w:val="000000" w:themeColor="text1"/>
          <w:sz w:val="23"/>
          <w:szCs w:val="23"/>
          <w:lang w:eastAsia="fi-FI"/>
        </w:rPr>
        <w:t>järjestäjäkohtaisen</w:t>
      </w:r>
      <w:r w:rsidRPr="00E32230">
        <w:rPr>
          <w:rFonts w:eastAsia="Times New Roman" w:cs="Times New Roman"/>
          <w:color w:val="000000" w:themeColor="text1"/>
          <w:sz w:val="23"/>
          <w:szCs w:val="23"/>
          <w:lang w:eastAsia="fi-FI"/>
        </w:rPr>
        <w:t xml:space="preserve"> </w:t>
      </w:r>
      <w:r w:rsidR="001260E6" w:rsidRPr="00E32230">
        <w:rPr>
          <w:rFonts w:eastAsia="Times New Roman" w:cs="Times New Roman"/>
          <w:color w:val="000000" w:themeColor="text1"/>
          <w:sz w:val="23"/>
          <w:szCs w:val="23"/>
          <w:lang w:eastAsia="fi-FI"/>
        </w:rPr>
        <w:t>opiskeluhuollon</w:t>
      </w:r>
      <w:r w:rsidRPr="00E32230">
        <w:rPr>
          <w:rFonts w:eastAsia="Times New Roman" w:cs="Times New Roman"/>
          <w:color w:val="000000" w:themeColor="text1"/>
          <w:sz w:val="23"/>
          <w:szCs w:val="23"/>
          <w:lang w:eastAsia="fi-FI"/>
        </w:rPr>
        <w:t xml:space="preserve"> suunnitelma, jossa kuvataan opetuksessa huomioitavat toimintatavat ja tavoitteet sekä niiden toteutumisen seuranta, op</w:t>
      </w:r>
      <w:r w:rsidR="001260E6" w:rsidRPr="00E32230">
        <w:rPr>
          <w:rFonts w:eastAsia="Times New Roman" w:cs="Times New Roman"/>
          <w:color w:val="000000" w:themeColor="text1"/>
          <w:sz w:val="23"/>
          <w:szCs w:val="23"/>
          <w:lang w:eastAsia="fi-FI"/>
        </w:rPr>
        <w:t>iskelu</w:t>
      </w:r>
      <w:r w:rsidRPr="00E32230">
        <w:rPr>
          <w:rFonts w:eastAsia="Times New Roman" w:cs="Times New Roman"/>
          <w:color w:val="000000" w:themeColor="text1"/>
          <w:sz w:val="23"/>
          <w:szCs w:val="23"/>
          <w:lang w:eastAsia="fi-FI"/>
        </w:rPr>
        <w:t>huollon yleiset periaatteet ja yhteistyö, keskinäinen työn- ja vastuunjako sekä toiminta kouluyhteisön terveellisyyden ja turvallisuuden edistämiseksi.</w:t>
      </w:r>
      <w:r w:rsidR="00AC371E" w:rsidRPr="00E32230">
        <w:rPr>
          <w:rFonts w:eastAsia="Times New Roman" w:cs="Times New Roman"/>
          <w:color w:val="000000" w:themeColor="text1"/>
          <w:sz w:val="23"/>
          <w:szCs w:val="23"/>
          <w:lang w:eastAsia="fi-FI"/>
        </w:rPr>
        <w:t xml:space="preserve"> Se laaditaan yhteistyössä koulujen ja opiskeluhuoltopalvelujen </w:t>
      </w:r>
      <w:r w:rsidR="008E75EF" w:rsidRPr="00E32230">
        <w:rPr>
          <w:rFonts w:eastAsia="Times New Roman" w:cs="Times New Roman"/>
          <w:color w:val="000000" w:themeColor="text1"/>
          <w:sz w:val="23"/>
          <w:szCs w:val="23"/>
          <w:lang w:eastAsia="fi-FI"/>
        </w:rPr>
        <w:t xml:space="preserve">henkilöstön, oppilaiden ja heidän huoltajien kanssa. </w:t>
      </w:r>
    </w:p>
    <w:p w14:paraId="05F6CF23" w14:textId="4C07E6AC" w:rsidR="00452096" w:rsidRPr="00E32230" w:rsidRDefault="00452096" w:rsidP="002903CD">
      <w:pPr>
        <w:spacing w:after="100" w:afterAutospacing="1" w:line="276" w:lineRule="auto"/>
        <w:rPr>
          <w:rFonts w:eastAsia="Times New Roman" w:cs="Times New Roman"/>
          <w:color w:val="000000" w:themeColor="text1"/>
          <w:sz w:val="23"/>
          <w:szCs w:val="23"/>
          <w:lang w:eastAsia="fi-FI"/>
        </w:rPr>
      </w:pPr>
      <w:r w:rsidRPr="00E32230">
        <w:rPr>
          <w:rFonts w:eastAsia="Times New Roman" w:cs="Times New Roman"/>
          <w:color w:val="000000" w:themeColor="text1"/>
          <w:sz w:val="23"/>
          <w:szCs w:val="23"/>
          <w:lang w:eastAsia="fi-FI"/>
        </w:rPr>
        <w:t xml:space="preserve">Opetuksen järjestäjän opiskeluhuoltosuunnitelma korvaa opiskeluhuollon osalta paikallisen opetussuunnitelman. Se sisältää opetuksen järjestäjäkohtaisesti määritellyt opiskeluhuoltotyön tavoitteet ja keskeiset periaatteet sekä toimenpiteet opiskeluhuollon toteuttamiseksi ja seuraamiseksi (omavalvonta) sekä koulukohtaisesti tarkennetut tiedot asiakokonaisuuksista </w:t>
      </w:r>
      <w:proofErr w:type="gramStart"/>
      <w:r w:rsidRPr="00E32230">
        <w:rPr>
          <w:rFonts w:eastAsia="Times New Roman" w:cs="Times New Roman"/>
          <w:color w:val="000000" w:themeColor="text1"/>
          <w:sz w:val="23"/>
          <w:szCs w:val="23"/>
          <w:lang w:eastAsia="fi-FI"/>
        </w:rPr>
        <w:t>1-5</w:t>
      </w:r>
      <w:proofErr w:type="gramEnd"/>
      <w:r w:rsidRPr="00E32230">
        <w:rPr>
          <w:rFonts w:eastAsia="Times New Roman" w:cs="Times New Roman"/>
          <w:color w:val="000000" w:themeColor="text1"/>
          <w:sz w:val="23"/>
          <w:szCs w:val="23"/>
          <w:lang w:eastAsia="fi-FI"/>
        </w:rPr>
        <w:t>.</w:t>
      </w:r>
    </w:p>
    <w:p w14:paraId="7BDD251D" w14:textId="40579C2F" w:rsidR="00B00044" w:rsidRPr="00E32230" w:rsidRDefault="00B00044" w:rsidP="002903CD">
      <w:pPr>
        <w:spacing w:after="100" w:afterAutospacing="1" w:line="276" w:lineRule="auto"/>
        <w:rPr>
          <w:rFonts w:eastAsia="Times New Roman" w:cs="Times New Roman"/>
          <w:color w:val="000000" w:themeColor="text1"/>
          <w:sz w:val="23"/>
          <w:szCs w:val="23"/>
          <w:lang w:eastAsia="fi-FI"/>
        </w:rPr>
      </w:pPr>
      <w:r w:rsidRPr="00E32230">
        <w:rPr>
          <w:rFonts w:eastAsia="Times New Roman" w:cs="Times New Roman"/>
          <w:color w:val="000000" w:themeColor="text1"/>
          <w:sz w:val="23"/>
          <w:szCs w:val="23"/>
          <w:lang w:eastAsia="fi-FI"/>
        </w:rPr>
        <w:t>Opetuksen järjestäjä päättää paikallisesti, miten tarvittavat tiedot asiakokonaisuuksista kootaan ja miten koulujen toimintaa niiden avulla ohjataan. Opiskeluhuoltopalvelujen osalta tämä tehdään yhteistyössä hyvinvointialueen kanssa. Suunnitelma liitetään kunnan lasten ja nuorten hyvinvointisuunnitelmaan.</w:t>
      </w:r>
    </w:p>
    <w:p w14:paraId="029B7117" w14:textId="77777777" w:rsidR="005E7E70" w:rsidRPr="00E32230" w:rsidRDefault="005E7E70" w:rsidP="005E7E70">
      <w:pPr>
        <w:spacing w:after="100" w:afterAutospacing="1" w:line="276" w:lineRule="auto"/>
        <w:rPr>
          <w:rFonts w:eastAsia="Times New Roman" w:cs="Times New Roman"/>
          <w:color w:val="000000" w:themeColor="text1"/>
          <w:sz w:val="23"/>
          <w:szCs w:val="23"/>
          <w:lang w:eastAsia="fi-FI"/>
        </w:rPr>
      </w:pPr>
      <w:r w:rsidRPr="00E32230">
        <w:rPr>
          <w:rFonts w:eastAsia="Times New Roman" w:cs="Times New Roman"/>
          <w:color w:val="000000" w:themeColor="text1"/>
          <w:sz w:val="23"/>
          <w:szCs w:val="23"/>
          <w:lang w:eastAsia="fi-FI"/>
        </w:rPr>
        <w:lastRenderedPageBreak/>
        <w:t xml:space="preserve">Opetuksen järjestäjä vastaa siitä, että opiskeluhuollon toteuttamista, arviointia ja kehittämistä varten suunnitelmassa on koulukohtaisesti seuraavat tiedot (asiakokonaisuudet </w:t>
      </w:r>
      <w:proofErr w:type="gramStart"/>
      <w:r w:rsidRPr="00E32230">
        <w:rPr>
          <w:rFonts w:eastAsia="Times New Roman" w:cs="Times New Roman"/>
          <w:color w:val="000000" w:themeColor="text1"/>
          <w:sz w:val="23"/>
          <w:szCs w:val="23"/>
          <w:lang w:eastAsia="fi-FI"/>
        </w:rPr>
        <w:t>1-5</w:t>
      </w:r>
      <w:proofErr w:type="gramEnd"/>
      <w:r w:rsidRPr="00E32230">
        <w:rPr>
          <w:rFonts w:eastAsia="Times New Roman" w:cs="Times New Roman"/>
          <w:color w:val="000000" w:themeColor="text1"/>
          <w:sz w:val="23"/>
          <w:szCs w:val="23"/>
          <w:lang w:eastAsia="fi-FI"/>
        </w:rPr>
        <w:t>):</w:t>
      </w:r>
    </w:p>
    <w:p w14:paraId="204E347B" w14:textId="77777777" w:rsidR="005E7E70" w:rsidRPr="00E32230" w:rsidRDefault="005E7E70" w:rsidP="005E7E70">
      <w:pPr>
        <w:spacing w:after="100" w:afterAutospacing="1" w:line="276" w:lineRule="auto"/>
        <w:rPr>
          <w:rFonts w:eastAsia="Times New Roman" w:cs="Times New Roman"/>
          <w:color w:val="000000" w:themeColor="text1"/>
          <w:sz w:val="23"/>
          <w:szCs w:val="23"/>
          <w:lang w:eastAsia="fi-FI"/>
        </w:rPr>
      </w:pPr>
      <w:r w:rsidRPr="00E32230">
        <w:rPr>
          <w:rFonts w:eastAsia="Times New Roman" w:cs="Times New Roman"/>
          <w:b/>
          <w:bCs/>
          <w:color w:val="000000" w:themeColor="text1"/>
          <w:sz w:val="23"/>
          <w:szCs w:val="23"/>
          <w:lang w:eastAsia="fi-FI"/>
        </w:rPr>
        <w:t>1. Arvio opiskeluhuollon kokonaistarpeesta ja käytettävissä olevista opiskeluhuoltopalveluista</w:t>
      </w:r>
    </w:p>
    <w:p w14:paraId="73402435" w14:textId="77777777" w:rsidR="005E7E70" w:rsidRPr="00E32230" w:rsidRDefault="005E7E70" w:rsidP="005E7E70">
      <w:pPr>
        <w:spacing w:after="100" w:afterAutospacing="1" w:line="276" w:lineRule="auto"/>
        <w:rPr>
          <w:rFonts w:eastAsia="Times New Roman" w:cs="Times New Roman"/>
          <w:color w:val="000000" w:themeColor="text1"/>
          <w:sz w:val="23"/>
          <w:szCs w:val="23"/>
          <w:lang w:eastAsia="fi-FI"/>
        </w:rPr>
      </w:pPr>
      <w:r w:rsidRPr="00E32230">
        <w:rPr>
          <w:rFonts w:eastAsia="Times New Roman" w:cs="Times New Roman"/>
          <w:color w:val="000000" w:themeColor="text1"/>
          <w:sz w:val="23"/>
          <w:szCs w:val="23"/>
          <w:lang w:eastAsia="fi-FI"/>
        </w:rPr>
        <w:t>Arvioon opiskeluhuollon kokonaistarpeesta ja käytettävissä olevista opiskeluhuoltopalveluista (kouluterveydenhuolto sekä kuraattori- ja psykologipalvelut) kootaan tiedot kultakin koululta. Tiedot ilmoitetaan opetuksen järjestäjän opiskeluhuoltosuunnitelmassa opiskeluhuoltopalvelujen ammattilaisten henkilötyövuosina. Arvioilla varmistetaan opiskeluhuoltopalvelujen riittävyys huomioiden oppilaiden ja kouluyhteisön tarpeet, terveystarkastusten ja henkilöstömitoitusten toteutuminen sekä palvelujen järjestäminen määräajassa.</w:t>
      </w:r>
    </w:p>
    <w:p w14:paraId="7EB9E7B5" w14:textId="77777777" w:rsidR="005E7E70" w:rsidRPr="00E32230" w:rsidRDefault="005E7E70" w:rsidP="005E7E70">
      <w:pPr>
        <w:spacing w:after="100" w:afterAutospacing="1" w:line="276" w:lineRule="auto"/>
        <w:rPr>
          <w:rFonts w:eastAsia="Times New Roman" w:cs="Times New Roman"/>
          <w:color w:val="000000" w:themeColor="text1"/>
          <w:sz w:val="23"/>
          <w:szCs w:val="23"/>
          <w:lang w:eastAsia="fi-FI"/>
        </w:rPr>
      </w:pPr>
      <w:r w:rsidRPr="00E32230">
        <w:rPr>
          <w:rFonts w:eastAsia="Times New Roman" w:cs="Times New Roman"/>
          <w:i/>
          <w:iCs/>
          <w:color w:val="000000" w:themeColor="text1"/>
          <w:sz w:val="23"/>
          <w:szCs w:val="23"/>
          <w:lang w:eastAsia="fi-FI"/>
        </w:rPr>
        <w:t>Arvio opiskeluhuollon kokonaistarpeesta</w:t>
      </w:r>
    </w:p>
    <w:p w14:paraId="3CFAFEAB" w14:textId="77777777" w:rsidR="005E7E70" w:rsidRPr="00E32230" w:rsidRDefault="005E7E70" w:rsidP="005E7E70">
      <w:pPr>
        <w:spacing w:after="100" w:afterAutospacing="1" w:line="276" w:lineRule="auto"/>
        <w:rPr>
          <w:rFonts w:eastAsia="Times New Roman" w:cs="Times New Roman"/>
          <w:color w:val="000000" w:themeColor="text1"/>
          <w:sz w:val="23"/>
          <w:szCs w:val="23"/>
          <w:lang w:eastAsia="fi-FI"/>
        </w:rPr>
      </w:pPr>
      <w:r w:rsidRPr="00E32230">
        <w:rPr>
          <w:rFonts w:eastAsia="Times New Roman" w:cs="Times New Roman"/>
          <w:color w:val="000000" w:themeColor="text1"/>
          <w:sz w:val="23"/>
          <w:szCs w:val="23"/>
          <w:lang w:eastAsia="fi-FI"/>
        </w:rPr>
        <w:t>Arvioon kokonaistarpeesta sisältyvät yksilökohtaisessa ja yhteisöllisessä opiskeluhuoltotyössä sekä opiskeluhuollon yhteistyössä tarvittavat resurssit. Kokonaistarpeen arviossa huomioidaan esimerkiksi kouluyksiköiden määrä ja koulujen oppilasmäärä sekä toimintaympäristön erityispiirteet. Arviossa huomioidaan lisäksi esimerkiksi eri ikäisten, tehostettua ja erityistä tukea tarvitsevien ja maahanmuuttotaustaisten oppilaiden lukumäärät ja osuudet. Arviossa hyödynnetään monipuolisesti paikallista lasten ja nuorten terveyttä, hyvinvointia ja elinoloja koskevaa seurantatietoa, jota on koottu myös oppilailta ja huoltajilta, opetushenkilöstöltä ja opiskeluhuoltopalvelujen ammattilaisilta.</w:t>
      </w:r>
    </w:p>
    <w:p w14:paraId="0408BFF7" w14:textId="77777777" w:rsidR="005E7E70" w:rsidRPr="00E32230" w:rsidRDefault="005E7E70" w:rsidP="005E7E70">
      <w:pPr>
        <w:spacing w:after="100" w:afterAutospacing="1" w:line="276" w:lineRule="auto"/>
        <w:rPr>
          <w:rFonts w:eastAsia="Times New Roman" w:cs="Times New Roman"/>
          <w:color w:val="000000" w:themeColor="text1"/>
          <w:sz w:val="23"/>
          <w:szCs w:val="23"/>
          <w:lang w:eastAsia="fi-FI"/>
        </w:rPr>
      </w:pPr>
      <w:r w:rsidRPr="00E32230">
        <w:rPr>
          <w:rFonts w:eastAsia="Times New Roman" w:cs="Times New Roman"/>
          <w:i/>
          <w:iCs/>
          <w:color w:val="000000" w:themeColor="text1"/>
          <w:sz w:val="23"/>
          <w:szCs w:val="23"/>
          <w:lang w:eastAsia="fi-FI"/>
        </w:rPr>
        <w:t>Arvio käytettävissä olevista opiskeluhuoltopalveluista</w:t>
      </w:r>
    </w:p>
    <w:p w14:paraId="5EB9120A" w14:textId="77777777" w:rsidR="005E7E70" w:rsidRPr="00E32230" w:rsidRDefault="005E7E70" w:rsidP="005E7E70">
      <w:pPr>
        <w:spacing w:after="100" w:afterAutospacing="1" w:line="276" w:lineRule="auto"/>
        <w:rPr>
          <w:rFonts w:eastAsia="Times New Roman" w:cs="Times New Roman"/>
          <w:color w:val="000000" w:themeColor="text1"/>
          <w:sz w:val="23"/>
          <w:szCs w:val="23"/>
          <w:lang w:eastAsia="fi-FI"/>
        </w:rPr>
      </w:pPr>
      <w:r w:rsidRPr="00E32230">
        <w:rPr>
          <w:rFonts w:eastAsia="Times New Roman" w:cs="Times New Roman"/>
          <w:color w:val="000000" w:themeColor="text1"/>
          <w:sz w:val="23"/>
          <w:szCs w:val="23"/>
          <w:lang w:eastAsia="fi-FI"/>
        </w:rPr>
        <w:t>Opetuksen järjestäjän arviossa käytettävissä olevista opiskeluhuoltopalveluista ilmoitetaan kaikkien opiskeluhuoltopalvelujen ammattilaisten (kouluterveydenhuolto sekä kuraattori- ja psykologipalvelut) henkilötyövuodet.</w:t>
      </w:r>
    </w:p>
    <w:p w14:paraId="7CF5E305" w14:textId="77777777" w:rsidR="005E7E70" w:rsidRPr="00E32230" w:rsidRDefault="005E7E70" w:rsidP="005E7E70">
      <w:pPr>
        <w:spacing w:after="100" w:afterAutospacing="1" w:line="276" w:lineRule="auto"/>
        <w:rPr>
          <w:rFonts w:eastAsia="Times New Roman" w:cs="Times New Roman"/>
          <w:color w:val="000000" w:themeColor="text1"/>
          <w:sz w:val="23"/>
          <w:szCs w:val="23"/>
          <w:lang w:eastAsia="fi-FI"/>
        </w:rPr>
      </w:pPr>
      <w:r w:rsidRPr="00E32230">
        <w:rPr>
          <w:rFonts w:eastAsia="Times New Roman" w:cs="Times New Roman"/>
          <w:b/>
          <w:bCs/>
          <w:color w:val="000000" w:themeColor="text1"/>
          <w:sz w:val="23"/>
          <w:szCs w:val="23"/>
          <w:lang w:eastAsia="fi-FI"/>
        </w:rPr>
        <w:t>2. Kouluyhteisön toimenpiteet yhteisöllisen opiskeluhuollon edistämiseksi</w:t>
      </w:r>
    </w:p>
    <w:p w14:paraId="00132B69" w14:textId="77777777" w:rsidR="005E7E70" w:rsidRPr="00E32230" w:rsidRDefault="005E7E70" w:rsidP="005E7E70">
      <w:pPr>
        <w:spacing w:after="100" w:afterAutospacing="1" w:line="276" w:lineRule="auto"/>
        <w:rPr>
          <w:rFonts w:eastAsia="Times New Roman" w:cs="Times New Roman"/>
          <w:color w:val="000000" w:themeColor="text1"/>
          <w:sz w:val="23"/>
          <w:szCs w:val="23"/>
          <w:lang w:eastAsia="fi-FI"/>
        </w:rPr>
      </w:pPr>
      <w:r w:rsidRPr="00E32230">
        <w:rPr>
          <w:rFonts w:eastAsia="Times New Roman" w:cs="Times New Roman"/>
          <w:color w:val="000000" w:themeColor="text1"/>
          <w:sz w:val="23"/>
          <w:szCs w:val="23"/>
          <w:lang w:eastAsia="fi-FI"/>
        </w:rPr>
        <w:t>Yhteisöllinen opiskeluhuolto on tärkeä osa perusopetuksen toimintakulttuuria ja sen kehittäminen edellyttää johtamista. Oppilaiden terveyden ja hyvinvoinnin edistäminen kuuluu oppilas- ja opiskelijahuoltolain 6 §:n (opetussuunnitelman mukainen ja opetuksen järjestäjän opiskeluhuolto) mukaisesti yhteisöllisen työn kokonaisuuteen. Tällä tarkoitetaan toimintaa, jonka avulla seurataan ja kehitetään yhteisöllistä ja yksilöllistä hyvinvointia sekä terveellisen, turvallisen ja esteettömän oppimisympäristön syntymistä, edistetään mielenterveyttä ja oppimista sekä ehkäistään syrjäytymistä. Koulun henkilökunnalla on ensisijainen vastuu kouluyhteisön hyvinvoinnista.</w:t>
      </w:r>
    </w:p>
    <w:p w14:paraId="7A750088" w14:textId="77777777" w:rsidR="005E7E70" w:rsidRPr="00E32230" w:rsidRDefault="005E7E70" w:rsidP="005E7E70">
      <w:pPr>
        <w:spacing w:after="100" w:afterAutospacing="1" w:line="276" w:lineRule="auto"/>
        <w:rPr>
          <w:rFonts w:eastAsia="Times New Roman" w:cs="Times New Roman"/>
          <w:color w:val="000000" w:themeColor="text1"/>
          <w:sz w:val="23"/>
          <w:szCs w:val="23"/>
          <w:lang w:eastAsia="fi-FI"/>
        </w:rPr>
      </w:pPr>
      <w:r w:rsidRPr="00E32230">
        <w:rPr>
          <w:rFonts w:eastAsia="Times New Roman" w:cs="Times New Roman"/>
          <w:color w:val="000000" w:themeColor="text1"/>
          <w:sz w:val="23"/>
          <w:szCs w:val="23"/>
          <w:lang w:eastAsia="fi-FI"/>
        </w:rPr>
        <w:t>Opetuksen järjestäjän opiskeluhuoltosuunnitelmassa kuvataan</w:t>
      </w:r>
    </w:p>
    <w:p w14:paraId="75A253BF" w14:textId="77777777" w:rsidR="005E7E70" w:rsidRPr="00E32230" w:rsidRDefault="005E7E70" w:rsidP="005E7E70">
      <w:pPr>
        <w:numPr>
          <w:ilvl w:val="0"/>
          <w:numId w:val="4"/>
        </w:numPr>
        <w:spacing w:after="100" w:afterAutospacing="1" w:line="276" w:lineRule="auto"/>
        <w:rPr>
          <w:rFonts w:eastAsia="Times New Roman" w:cs="Times New Roman"/>
          <w:color w:val="000000" w:themeColor="text1"/>
          <w:sz w:val="23"/>
          <w:szCs w:val="23"/>
          <w:lang w:eastAsia="fi-FI"/>
        </w:rPr>
      </w:pPr>
      <w:r w:rsidRPr="00E32230">
        <w:rPr>
          <w:rFonts w:eastAsia="Times New Roman" w:cs="Times New Roman"/>
          <w:color w:val="000000" w:themeColor="text1"/>
          <w:sz w:val="23"/>
          <w:szCs w:val="23"/>
          <w:lang w:eastAsia="fi-FI"/>
        </w:rPr>
        <w:t>oppilaiden ja kouluyhteisön hyvinvoinnin, terveyden ja turvallisuuden seuraamisen käytännöt ja keskeiset tulokset</w:t>
      </w:r>
    </w:p>
    <w:p w14:paraId="6F73B50E" w14:textId="77777777" w:rsidR="005E7E70" w:rsidRPr="00E32230" w:rsidRDefault="005E7E70" w:rsidP="005E7E70">
      <w:pPr>
        <w:numPr>
          <w:ilvl w:val="0"/>
          <w:numId w:val="4"/>
        </w:numPr>
        <w:spacing w:after="100" w:afterAutospacing="1" w:line="276" w:lineRule="auto"/>
        <w:rPr>
          <w:rFonts w:eastAsia="Times New Roman" w:cs="Times New Roman"/>
          <w:color w:val="000000" w:themeColor="text1"/>
          <w:sz w:val="23"/>
          <w:szCs w:val="23"/>
          <w:lang w:eastAsia="fi-FI"/>
        </w:rPr>
      </w:pPr>
      <w:r w:rsidRPr="00E32230">
        <w:rPr>
          <w:rFonts w:eastAsia="Times New Roman" w:cs="Times New Roman"/>
          <w:color w:val="000000" w:themeColor="text1"/>
          <w:sz w:val="23"/>
          <w:szCs w:val="23"/>
          <w:lang w:eastAsia="fi-FI"/>
        </w:rPr>
        <w:lastRenderedPageBreak/>
        <w:t>koulukohtaisten opiskeluhuoltoryhmien johtaminen, kokoonpano ja toimintatavat</w:t>
      </w:r>
    </w:p>
    <w:p w14:paraId="44F5BEDD" w14:textId="77777777" w:rsidR="005E7E70" w:rsidRPr="00E32230" w:rsidRDefault="005E7E70" w:rsidP="005E7E70">
      <w:pPr>
        <w:numPr>
          <w:ilvl w:val="0"/>
          <w:numId w:val="4"/>
        </w:numPr>
        <w:spacing w:after="100" w:afterAutospacing="1" w:line="276" w:lineRule="auto"/>
        <w:rPr>
          <w:rFonts w:eastAsia="Times New Roman" w:cs="Times New Roman"/>
          <w:color w:val="000000" w:themeColor="text1"/>
          <w:sz w:val="23"/>
          <w:szCs w:val="23"/>
          <w:lang w:eastAsia="fi-FI"/>
        </w:rPr>
      </w:pPr>
      <w:r w:rsidRPr="00E32230">
        <w:rPr>
          <w:rFonts w:eastAsia="Times New Roman" w:cs="Times New Roman"/>
          <w:color w:val="000000" w:themeColor="text1"/>
          <w:sz w:val="23"/>
          <w:szCs w:val="23"/>
          <w:lang w:eastAsia="fi-FI"/>
        </w:rPr>
        <w:t>poissaolojen ehkäisemisestä, suunnitelmallisesta seurannasta ja poissaoloihin puuttumisesta määrätään perusteiden luvuissa 5.1 Yhteinen vastuu koulupäivästä ja 5.6 Paikallisesti päätettävät asiat</w:t>
      </w:r>
    </w:p>
    <w:p w14:paraId="22A809F7" w14:textId="77777777" w:rsidR="005E7E70" w:rsidRPr="00E32230" w:rsidRDefault="005E7E70" w:rsidP="005E7E70">
      <w:pPr>
        <w:numPr>
          <w:ilvl w:val="0"/>
          <w:numId w:val="4"/>
        </w:numPr>
        <w:spacing w:after="100" w:afterAutospacing="1" w:line="276" w:lineRule="auto"/>
        <w:rPr>
          <w:rFonts w:eastAsia="Times New Roman" w:cs="Times New Roman"/>
          <w:color w:val="000000" w:themeColor="text1"/>
          <w:sz w:val="23"/>
          <w:szCs w:val="23"/>
          <w:lang w:eastAsia="fi-FI"/>
        </w:rPr>
      </w:pPr>
      <w:r w:rsidRPr="00E32230">
        <w:rPr>
          <w:rFonts w:eastAsia="Times New Roman" w:cs="Times New Roman"/>
          <w:color w:val="000000" w:themeColor="text1"/>
          <w:sz w:val="23"/>
          <w:szCs w:val="23"/>
          <w:lang w:eastAsia="fi-FI"/>
        </w:rPr>
        <w:t>tupakkatuotteiden ja muiden päihteiden käytön ehkäisemisen ja käyttöön puuttuminen</w:t>
      </w:r>
    </w:p>
    <w:p w14:paraId="23930EDE" w14:textId="77777777" w:rsidR="005E7E70" w:rsidRPr="00E32230" w:rsidRDefault="005E7E70" w:rsidP="005E7E70">
      <w:pPr>
        <w:numPr>
          <w:ilvl w:val="0"/>
          <w:numId w:val="4"/>
        </w:numPr>
        <w:spacing w:after="100" w:afterAutospacing="1" w:line="276" w:lineRule="auto"/>
        <w:rPr>
          <w:rFonts w:eastAsia="Times New Roman" w:cs="Times New Roman"/>
          <w:color w:val="000000" w:themeColor="text1"/>
          <w:sz w:val="23"/>
          <w:szCs w:val="23"/>
          <w:lang w:eastAsia="fi-FI"/>
        </w:rPr>
      </w:pPr>
      <w:r w:rsidRPr="00E32230">
        <w:rPr>
          <w:rFonts w:eastAsia="Times New Roman" w:cs="Times New Roman"/>
          <w:color w:val="000000" w:themeColor="text1"/>
          <w:sz w:val="23"/>
          <w:szCs w:val="23"/>
          <w:lang w:eastAsia="fi-FI"/>
        </w:rPr>
        <w:t>yhteistyö ja käytänteet kouluympäristön terveellisyyden ja turvallisuuden sekä kouluyhteisön hyvinvoinnin tarkastuksissa</w:t>
      </w:r>
    </w:p>
    <w:p w14:paraId="5BAE0EB9" w14:textId="77777777" w:rsidR="005E7E70" w:rsidRPr="00E32230" w:rsidRDefault="005E7E70" w:rsidP="005E7E70">
      <w:pPr>
        <w:spacing w:after="100" w:afterAutospacing="1" w:line="276" w:lineRule="auto"/>
        <w:rPr>
          <w:rFonts w:eastAsia="Times New Roman" w:cs="Times New Roman"/>
          <w:color w:val="000000" w:themeColor="text1"/>
          <w:sz w:val="23"/>
          <w:szCs w:val="23"/>
          <w:lang w:eastAsia="fi-FI"/>
        </w:rPr>
      </w:pPr>
      <w:r w:rsidRPr="00E32230">
        <w:rPr>
          <w:rFonts w:eastAsia="Times New Roman" w:cs="Times New Roman"/>
          <w:b/>
          <w:bCs/>
          <w:color w:val="000000" w:themeColor="text1"/>
          <w:sz w:val="23"/>
          <w:szCs w:val="23"/>
          <w:lang w:eastAsia="fi-FI"/>
        </w:rPr>
        <w:t>3. Toimenpiteet tarvittavien tukitoimien järjestämiseksi (yksilökohtainen opiskeluhuolto)</w:t>
      </w:r>
    </w:p>
    <w:p w14:paraId="3F77B243" w14:textId="77777777" w:rsidR="005E7E70" w:rsidRPr="00E32230" w:rsidRDefault="005E7E70" w:rsidP="005E7E70">
      <w:pPr>
        <w:spacing w:after="100" w:afterAutospacing="1" w:line="276" w:lineRule="auto"/>
        <w:rPr>
          <w:rFonts w:eastAsia="Times New Roman" w:cs="Times New Roman"/>
          <w:color w:val="000000" w:themeColor="text1"/>
          <w:sz w:val="23"/>
          <w:szCs w:val="23"/>
          <w:lang w:eastAsia="fi-FI"/>
        </w:rPr>
      </w:pPr>
      <w:r w:rsidRPr="00E32230">
        <w:rPr>
          <w:rFonts w:eastAsia="Times New Roman" w:cs="Times New Roman"/>
          <w:color w:val="000000" w:themeColor="text1"/>
          <w:sz w:val="23"/>
          <w:szCs w:val="23"/>
          <w:lang w:eastAsia="fi-FI"/>
        </w:rPr>
        <w:t>Yksilökohtaisella opiskeluhuollolla tarkoitetaan kouluterveydenhuollon palveluja, opiskeluhuollon kuraattori- ja psykologipalveluja sekä yksittäistä oppilasta koskevaa monialaista yksilökohtaista opiskeluhuoltoa, jota toteutetaan monialaisessa asiantuntijaryhmässä. Yksilökohtaisessa opiskeluhuollossa seurataan ja edistetään oppilaan kokonaisvaltaista terveyttä, hyvinvointia, osallisuutta ja oppimista, ehkäistään ongelmia ja tarjotaan varhaista tukea. </w:t>
      </w:r>
    </w:p>
    <w:p w14:paraId="6DFE931F" w14:textId="77777777" w:rsidR="005E7E70" w:rsidRPr="00E32230" w:rsidRDefault="005E7E70" w:rsidP="005E7E70">
      <w:pPr>
        <w:spacing w:after="100" w:afterAutospacing="1" w:line="276" w:lineRule="auto"/>
        <w:rPr>
          <w:rFonts w:eastAsia="Times New Roman" w:cs="Times New Roman"/>
          <w:color w:val="000000" w:themeColor="text1"/>
          <w:sz w:val="23"/>
          <w:szCs w:val="23"/>
          <w:lang w:eastAsia="fi-FI"/>
        </w:rPr>
      </w:pPr>
      <w:r w:rsidRPr="00E32230">
        <w:rPr>
          <w:rFonts w:eastAsia="Times New Roman" w:cs="Times New Roman"/>
          <w:color w:val="000000" w:themeColor="text1"/>
          <w:sz w:val="23"/>
          <w:szCs w:val="23"/>
          <w:lang w:eastAsia="fi-FI"/>
        </w:rPr>
        <w:t>Yksilökohtainen opiskeluhuolto perustuu aina oppilaan sekä tarvittaessa huoltajan suostumukseen. Oppilaan osallisuus ja mielipiteet otetaan huomioon toimenpiteissä ja ratkaisuissa hänen ikänsä ja kehitystasonsa mukaisesti. Yksilökohtaisessa työssä noudatetaan tietojen luovuttamista, saamista ja salassapitoa koskevia säännöksiä. </w:t>
      </w:r>
    </w:p>
    <w:p w14:paraId="5A5F03D9" w14:textId="77777777" w:rsidR="005E7E70" w:rsidRPr="00E32230" w:rsidRDefault="005E7E70" w:rsidP="005E7E70">
      <w:pPr>
        <w:numPr>
          <w:ilvl w:val="0"/>
          <w:numId w:val="5"/>
        </w:numPr>
        <w:spacing w:after="100" w:afterAutospacing="1" w:line="276" w:lineRule="auto"/>
        <w:rPr>
          <w:rFonts w:eastAsia="Times New Roman" w:cs="Times New Roman"/>
          <w:color w:val="000000" w:themeColor="text1"/>
          <w:sz w:val="23"/>
          <w:szCs w:val="23"/>
          <w:lang w:eastAsia="fi-FI"/>
        </w:rPr>
      </w:pPr>
      <w:r w:rsidRPr="00E32230">
        <w:rPr>
          <w:rFonts w:eastAsia="Times New Roman" w:cs="Times New Roman"/>
          <w:color w:val="000000" w:themeColor="text1"/>
          <w:sz w:val="23"/>
          <w:szCs w:val="23"/>
          <w:lang w:eastAsia="fi-FI"/>
        </w:rPr>
        <w:t>Opetuksen järjestäjän opiskeluhuoltosuunnitelmassa kuvataan</w:t>
      </w:r>
    </w:p>
    <w:p w14:paraId="0A2371C7" w14:textId="77777777" w:rsidR="005E7E70" w:rsidRPr="00E32230" w:rsidRDefault="005E7E70" w:rsidP="005E7E70">
      <w:pPr>
        <w:numPr>
          <w:ilvl w:val="0"/>
          <w:numId w:val="5"/>
        </w:numPr>
        <w:spacing w:after="100" w:afterAutospacing="1" w:line="276" w:lineRule="auto"/>
        <w:rPr>
          <w:rFonts w:eastAsia="Times New Roman" w:cs="Times New Roman"/>
          <w:color w:val="000000" w:themeColor="text1"/>
          <w:sz w:val="23"/>
          <w:szCs w:val="23"/>
          <w:lang w:eastAsia="fi-FI"/>
        </w:rPr>
      </w:pPr>
      <w:r w:rsidRPr="00E32230">
        <w:rPr>
          <w:rFonts w:eastAsia="Times New Roman" w:cs="Times New Roman"/>
          <w:color w:val="000000" w:themeColor="text1"/>
          <w:sz w:val="23"/>
          <w:szCs w:val="23"/>
          <w:lang w:eastAsia="fi-FI"/>
        </w:rPr>
        <w:t>oppilaan ohjaaminen opiskeluhuoltopalveluihin (kouluterveydenhuolto, kuraattori- ja psykologipalvelut)</w:t>
      </w:r>
    </w:p>
    <w:p w14:paraId="0CD09FE2" w14:textId="77777777" w:rsidR="005E7E70" w:rsidRPr="00E32230" w:rsidRDefault="005E7E70" w:rsidP="005E7E70">
      <w:pPr>
        <w:numPr>
          <w:ilvl w:val="0"/>
          <w:numId w:val="5"/>
        </w:numPr>
        <w:spacing w:after="100" w:afterAutospacing="1" w:line="276" w:lineRule="auto"/>
        <w:rPr>
          <w:rFonts w:eastAsia="Times New Roman" w:cs="Times New Roman"/>
          <w:color w:val="000000" w:themeColor="text1"/>
          <w:sz w:val="23"/>
          <w:szCs w:val="23"/>
          <w:lang w:eastAsia="fi-FI"/>
        </w:rPr>
      </w:pPr>
      <w:r w:rsidRPr="00E32230">
        <w:rPr>
          <w:rFonts w:eastAsia="Times New Roman" w:cs="Times New Roman"/>
          <w:color w:val="000000" w:themeColor="text1"/>
          <w:sz w:val="23"/>
          <w:szCs w:val="23"/>
          <w:lang w:eastAsia="fi-FI"/>
        </w:rPr>
        <w:t>yksittäisen oppilaan tueksi koottavan monialaisen asiantuntijaryhmän kokoaminen, suostumuksen hankkiminen ja työskentelyyn osallistuminen</w:t>
      </w:r>
    </w:p>
    <w:p w14:paraId="3A926A9B" w14:textId="77777777" w:rsidR="005E7E70" w:rsidRPr="00E32230" w:rsidRDefault="005E7E70" w:rsidP="005E7E70">
      <w:pPr>
        <w:numPr>
          <w:ilvl w:val="0"/>
          <w:numId w:val="5"/>
        </w:numPr>
        <w:spacing w:after="100" w:afterAutospacing="1" w:line="276" w:lineRule="auto"/>
        <w:rPr>
          <w:rFonts w:eastAsia="Times New Roman" w:cs="Times New Roman"/>
          <w:color w:val="000000" w:themeColor="text1"/>
          <w:sz w:val="23"/>
          <w:szCs w:val="23"/>
          <w:lang w:eastAsia="fi-FI"/>
        </w:rPr>
      </w:pPr>
      <w:r w:rsidRPr="00E32230">
        <w:rPr>
          <w:rFonts w:eastAsia="Times New Roman" w:cs="Times New Roman"/>
          <w:color w:val="000000" w:themeColor="text1"/>
          <w:sz w:val="23"/>
          <w:szCs w:val="23"/>
          <w:lang w:eastAsia="fi-FI"/>
        </w:rPr>
        <w:t>opiskeluhuoltokertomusten laatiminen, säilytys ja vastuuhenkilön nimeäminen opetuksen järjestäjän opiskeluhuoltorekisterille</w:t>
      </w:r>
    </w:p>
    <w:p w14:paraId="1E109D6B" w14:textId="77777777" w:rsidR="005E7E70" w:rsidRPr="00E32230" w:rsidRDefault="005E7E70" w:rsidP="005E7E70">
      <w:pPr>
        <w:numPr>
          <w:ilvl w:val="0"/>
          <w:numId w:val="5"/>
        </w:numPr>
        <w:spacing w:after="100" w:afterAutospacing="1" w:line="276" w:lineRule="auto"/>
        <w:rPr>
          <w:rFonts w:eastAsia="Times New Roman" w:cs="Times New Roman"/>
          <w:color w:val="000000" w:themeColor="text1"/>
          <w:sz w:val="23"/>
          <w:szCs w:val="23"/>
          <w:lang w:eastAsia="fi-FI"/>
        </w:rPr>
      </w:pPr>
      <w:r w:rsidRPr="00E32230">
        <w:rPr>
          <w:rFonts w:eastAsia="Times New Roman" w:cs="Times New Roman"/>
          <w:color w:val="000000" w:themeColor="text1"/>
          <w:sz w:val="23"/>
          <w:szCs w:val="23"/>
          <w:lang w:eastAsia="fi-FI"/>
        </w:rPr>
        <w:t>tarvittavan opiskeluhuollon järjestäminen kurinpitotoimen tai oppilaan opetukseen osallistumisen epäämisen yhteydessä</w:t>
      </w:r>
    </w:p>
    <w:p w14:paraId="7E73D4EE" w14:textId="77777777" w:rsidR="005E7E70" w:rsidRPr="00E32230" w:rsidRDefault="005E7E70" w:rsidP="005E7E70">
      <w:pPr>
        <w:numPr>
          <w:ilvl w:val="0"/>
          <w:numId w:val="5"/>
        </w:numPr>
        <w:spacing w:after="100" w:afterAutospacing="1" w:line="276" w:lineRule="auto"/>
        <w:rPr>
          <w:rFonts w:eastAsia="Times New Roman" w:cs="Times New Roman"/>
          <w:color w:val="000000" w:themeColor="text1"/>
          <w:sz w:val="23"/>
          <w:szCs w:val="23"/>
          <w:lang w:eastAsia="fi-FI"/>
        </w:rPr>
      </w:pPr>
      <w:r w:rsidRPr="00E32230">
        <w:rPr>
          <w:rFonts w:eastAsia="Times New Roman" w:cs="Times New Roman"/>
          <w:color w:val="000000" w:themeColor="text1"/>
          <w:sz w:val="23"/>
          <w:szCs w:val="23"/>
          <w:lang w:eastAsia="fi-FI"/>
        </w:rPr>
        <w:t>opettajan laajaan terveystarkastukseen luokilla 1, 5 ja 8 antaman oppilaan selviytymistä ja hyvinvointia kuvaavan arvion toimintakäytänteet (ml. suostumuksen hankkiminen) koulussa</w:t>
      </w:r>
    </w:p>
    <w:p w14:paraId="3CBC9E1B" w14:textId="77777777" w:rsidR="005E7E70" w:rsidRPr="00E32230" w:rsidRDefault="005E7E70" w:rsidP="005E7E70">
      <w:pPr>
        <w:numPr>
          <w:ilvl w:val="0"/>
          <w:numId w:val="5"/>
        </w:numPr>
        <w:spacing w:after="100" w:afterAutospacing="1" w:line="276" w:lineRule="auto"/>
        <w:rPr>
          <w:rFonts w:eastAsia="Times New Roman" w:cs="Times New Roman"/>
          <w:color w:val="000000" w:themeColor="text1"/>
          <w:sz w:val="23"/>
          <w:szCs w:val="23"/>
          <w:lang w:eastAsia="fi-FI"/>
        </w:rPr>
      </w:pPr>
      <w:r w:rsidRPr="00E32230">
        <w:rPr>
          <w:rFonts w:eastAsia="Times New Roman" w:cs="Times New Roman"/>
          <w:color w:val="000000" w:themeColor="text1"/>
          <w:sz w:val="23"/>
          <w:szCs w:val="23"/>
          <w:lang w:eastAsia="fi-FI"/>
        </w:rPr>
        <w:t>oppilaan koulupäivän aikaisen eritysruokavalion tai lääkityksen ilmoittamisen käytänteet</w:t>
      </w:r>
    </w:p>
    <w:p w14:paraId="2B0A3E2A" w14:textId="77777777" w:rsidR="005E7E70" w:rsidRPr="00E32230" w:rsidRDefault="005E7E70" w:rsidP="005E7E70">
      <w:pPr>
        <w:spacing w:after="100" w:afterAutospacing="1" w:line="276" w:lineRule="auto"/>
        <w:rPr>
          <w:rFonts w:eastAsia="Times New Roman" w:cs="Times New Roman"/>
          <w:color w:val="000000" w:themeColor="text1"/>
          <w:sz w:val="23"/>
          <w:szCs w:val="23"/>
          <w:lang w:eastAsia="fi-FI"/>
        </w:rPr>
      </w:pPr>
      <w:r w:rsidRPr="00E32230">
        <w:rPr>
          <w:rFonts w:eastAsia="Times New Roman" w:cs="Times New Roman"/>
          <w:b/>
          <w:bCs/>
          <w:color w:val="000000" w:themeColor="text1"/>
          <w:sz w:val="23"/>
          <w:szCs w:val="23"/>
          <w:lang w:eastAsia="fi-FI"/>
        </w:rPr>
        <w:t>4. Yhteistyön järjestäminen oppilaiden ja heidän perheidensä sekä koulussa työskentelevien ja muiden oppilaiden hyvinvointia tukevien tahojen kanssa</w:t>
      </w:r>
    </w:p>
    <w:p w14:paraId="42FF8841" w14:textId="77777777" w:rsidR="005E7E70" w:rsidRPr="00E32230" w:rsidRDefault="005E7E70" w:rsidP="005E7E70">
      <w:pPr>
        <w:spacing w:after="100" w:afterAutospacing="1" w:line="276" w:lineRule="auto"/>
        <w:rPr>
          <w:rFonts w:eastAsia="Times New Roman" w:cs="Times New Roman"/>
          <w:color w:val="000000" w:themeColor="text1"/>
          <w:sz w:val="23"/>
          <w:szCs w:val="23"/>
          <w:lang w:eastAsia="fi-FI"/>
        </w:rPr>
      </w:pPr>
      <w:r w:rsidRPr="00E32230">
        <w:rPr>
          <w:rFonts w:eastAsia="Times New Roman" w:cs="Times New Roman"/>
          <w:color w:val="000000" w:themeColor="text1"/>
          <w:sz w:val="23"/>
          <w:szCs w:val="23"/>
          <w:lang w:eastAsia="fi-FI"/>
        </w:rPr>
        <w:t>Opiskeluhuolto on kaikkien kouluyhteisössä työskentelevien ja opiskeluhuoltopalvelujen ammattilaisten yhteinen tehtävä. Oppilaiden, huoltajien, opetustoimen henkilöstön ja opiskeluhuoltopalvelujen työntekijöiden sekä yhteistyötahojen osallisuus opiskeluhuollon toimintatapojen suunnittelussa, toteuttamisessa ja arvioinnissa on opiskeluhuollossa keskeistä. Tämä edellyttää yhteisiä toimintatapoja ja erityisesti opetuksen järjestäjän ja hyvinvointialueen yhteistyötä.</w:t>
      </w:r>
    </w:p>
    <w:p w14:paraId="601B0BE4" w14:textId="77777777" w:rsidR="005E7E70" w:rsidRPr="00E32230" w:rsidRDefault="005E7E70" w:rsidP="005E7E70">
      <w:pPr>
        <w:spacing w:after="100" w:afterAutospacing="1" w:line="276" w:lineRule="auto"/>
        <w:rPr>
          <w:rFonts w:eastAsia="Times New Roman" w:cs="Times New Roman"/>
          <w:color w:val="000000" w:themeColor="text1"/>
          <w:sz w:val="23"/>
          <w:szCs w:val="23"/>
          <w:lang w:eastAsia="fi-FI"/>
        </w:rPr>
      </w:pPr>
      <w:r w:rsidRPr="00E32230">
        <w:rPr>
          <w:rFonts w:eastAsia="Times New Roman" w:cs="Times New Roman"/>
          <w:color w:val="000000" w:themeColor="text1"/>
          <w:sz w:val="23"/>
          <w:szCs w:val="23"/>
          <w:lang w:eastAsia="fi-FI"/>
        </w:rPr>
        <w:t>Opetuksen järjestäjän opiskeluhuoltosuunnitelmassa kuvataan</w:t>
      </w:r>
    </w:p>
    <w:p w14:paraId="08A40159" w14:textId="77777777" w:rsidR="005E7E70" w:rsidRPr="00E32230" w:rsidRDefault="005E7E70" w:rsidP="005E7E70">
      <w:pPr>
        <w:numPr>
          <w:ilvl w:val="0"/>
          <w:numId w:val="6"/>
        </w:numPr>
        <w:spacing w:after="100" w:afterAutospacing="1" w:line="276" w:lineRule="auto"/>
        <w:rPr>
          <w:rFonts w:eastAsia="Times New Roman" w:cs="Times New Roman"/>
          <w:color w:val="000000" w:themeColor="text1"/>
          <w:sz w:val="23"/>
          <w:szCs w:val="23"/>
          <w:lang w:eastAsia="fi-FI"/>
        </w:rPr>
      </w:pPr>
      <w:r w:rsidRPr="00E32230">
        <w:rPr>
          <w:rFonts w:eastAsia="Times New Roman" w:cs="Times New Roman"/>
          <w:color w:val="000000" w:themeColor="text1"/>
          <w:sz w:val="23"/>
          <w:szCs w:val="23"/>
          <w:lang w:eastAsia="fi-FI"/>
        </w:rPr>
        <w:lastRenderedPageBreak/>
        <w:t>oppilaiden, huoltajien, opetustoimen henkilöstön ja opiskeluhuoltopalvelujen osallisuus opetuksen järjestäjän opiskeluhuoltosuunnitelman laatimiseen ja yhteisöllisen opiskeluhuollon toteuttamiseen</w:t>
      </w:r>
    </w:p>
    <w:p w14:paraId="16D46CCE" w14:textId="77777777" w:rsidR="005E7E70" w:rsidRPr="00E32230" w:rsidRDefault="005E7E70" w:rsidP="005E7E70">
      <w:pPr>
        <w:numPr>
          <w:ilvl w:val="0"/>
          <w:numId w:val="6"/>
        </w:numPr>
        <w:spacing w:after="100" w:afterAutospacing="1" w:line="276" w:lineRule="auto"/>
        <w:rPr>
          <w:rFonts w:eastAsia="Times New Roman" w:cs="Times New Roman"/>
          <w:color w:val="000000" w:themeColor="text1"/>
          <w:sz w:val="23"/>
          <w:szCs w:val="23"/>
          <w:lang w:eastAsia="fi-FI"/>
        </w:rPr>
      </w:pPr>
      <w:r w:rsidRPr="00E32230">
        <w:rPr>
          <w:rFonts w:eastAsia="Times New Roman" w:cs="Times New Roman"/>
          <w:color w:val="000000" w:themeColor="text1"/>
          <w:sz w:val="23"/>
          <w:szCs w:val="23"/>
          <w:lang w:eastAsia="fi-FI"/>
        </w:rPr>
        <w:t>koulun opetus- ja muun henkilöstön perehdytys ja osaamisen varmistaminen yhteisöllisessä työssä</w:t>
      </w:r>
    </w:p>
    <w:p w14:paraId="6E5EDA86" w14:textId="77777777" w:rsidR="005E7E70" w:rsidRPr="00E32230" w:rsidRDefault="005E7E70" w:rsidP="005E7E70">
      <w:pPr>
        <w:numPr>
          <w:ilvl w:val="0"/>
          <w:numId w:val="6"/>
        </w:numPr>
        <w:spacing w:after="100" w:afterAutospacing="1" w:line="276" w:lineRule="auto"/>
        <w:rPr>
          <w:rFonts w:eastAsia="Times New Roman" w:cs="Times New Roman"/>
          <w:color w:val="000000" w:themeColor="text1"/>
          <w:sz w:val="23"/>
          <w:szCs w:val="23"/>
          <w:lang w:eastAsia="fi-FI"/>
        </w:rPr>
      </w:pPr>
      <w:r w:rsidRPr="00E32230">
        <w:rPr>
          <w:rFonts w:eastAsia="Times New Roman" w:cs="Times New Roman"/>
          <w:color w:val="000000" w:themeColor="text1"/>
          <w:sz w:val="23"/>
          <w:szCs w:val="23"/>
          <w:lang w:eastAsia="fi-FI"/>
        </w:rPr>
        <w:t>opiskeluhuollon moniammatillinen yhteistyö tehostetun ja erityisen tuen, joustavan perusopetuksen ja sairaalaopetuksen yhteydessä</w:t>
      </w:r>
    </w:p>
    <w:p w14:paraId="47F22FA7" w14:textId="77777777" w:rsidR="005E7E70" w:rsidRPr="00E32230" w:rsidRDefault="005E7E70" w:rsidP="005E7E70">
      <w:pPr>
        <w:numPr>
          <w:ilvl w:val="0"/>
          <w:numId w:val="6"/>
        </w:numPr>
        <w:spacing w:after="100" w:afterAutospacing="1" w:line="276" w:lineRule="auto"/>
        <w:rPr>
          <w:rFonts w:eastAsia="Times New Roman" w:cs="Times New Roman"/>
          <w:color w:val="000000" w:themeColor="text1"/>
          <w:sz w:val="23"/>
          <w:szCs w:val="23"/>
          <w:lang w:eastAsia="fi-FI"/>
        </w:rPr>
      </w:pPr>
      <w:r w:rsidRPr="00E32230">
        <w:rPr>
          <w:rFonts w:eastAsia="Times New Roman" w:cs="Times New Roman"/>
          <w:color w:val="000000" w:themeColor="text1"/>
          <w:sz w:val="23"/>
          <w:szCs w:val="23"/>
          <w:lang w:eastAsia="fi-FI"/>
        </w:rPr>
        <w:t>yhteistyö muiden oppilaiden hyvinvointia tukevien tahojen kanssa kuten nuorisotoimi, lastensuojelu, erikoissairaanhoito ja poliisi</w:t>
      </w:r>
    </w:p>
    <w:p w14:paraId="311B05F1" w14:textId="77777777" w:rsidR="005E7E70" w:rsidRPr="00E32230" w:rsidRDefault="005E7E70" w:rsidP="005E7E70">
      <w:pPr>
        <w:numPr>
          <w:ilvl w:val="0"/>
          <w:numId w:val="6"/>
        </w:numPr>
        <w:spacing w:after="100" w:afterAutospacing="1" w:line="276" w:lineRule="auto"/>
        <w:rPr>
          <w:rFonts w:eastAsia="Times New Roman" w:cs="Times New Roman"/>
          <w:color w:val="000000" w:themeColor="text1"/>
          <w:sz w:val="23"/>
          <w:szCs w:val="23"/>
          <w:lang w:eastAsia="fi-FI"/>
        </w:rPr>
      </w:pPr>
      <w:r w:rsidRPr="00E32230">
        <w:rPr>
          <w:rFonts w:eastAsia="Times New Roman" w:cs="Times New Roman"/>
          <w:color w:val="000000" w:themeColor="text1"/>
          <w:sz w:val="23"/>
          <w:szCs w:val="23"/>
          <w:lang w:eastAsia="fi-FI"/>
        </w:rPr>
        <w:t>yhteisöllisen ja yksilökohtaisen opiskeluhuollon periaatteista ja toiminnasta tiedottaminen oppilaille, huoltajille, henkilöstölle ja yhteistyötahoille</w:t>
      </w:r>
    </w:p>
    <w:p w14:paraId="74BFB415" w14:textId="77777777" w:rsidR="005E7E70" w:rsidRPr="00E32230" w:rsidRDefault="005E7E70" w:rsidP="005E7E70">
      <w:pPr>
        <w:spacing w:after="100" w:afterAutospacing="1" w:line="276" w:lineRule="auto"/>
        <w:rPr>
          <w:rFonts w:eastAsia="Times New Roman" w:cs="Times New Roman"/>
          <w:color w:val="000000" w:themeColor="text1"/>
          <w:sz w:val="23"/>
          <w:szCs w:val="23"/>
          <w:lang w:eastAsia="fi-FI"/>
        </w:rPr>
      </w:pPr>
      <w:r w:rsidRPr="00E32230">
        <w:rPr>
          <w:rFonts w:eastAsia="Times New Roman" w:cs="Times New Roman"/>
          <w:b/>
          <w:bCs/>
          <w:color w:val="000000" w:themeColor="text1"/>
          <w:sz w:val="23"/>
          <w:szCs w:val="23"/>
          <w:lang w:eastAsia="fi-FI"/>
        </w:rPr>
        <w:t> </w:t>
      </w:r>
    </w:p>
    <w:p w14:paraId="796C790B" w14:textId="77777777" w:rsidR="005E7E70" w:rsidRPr="00E32230" w:rsidRDefault="005E7E70" w:rsidP="005E7E70">
      <w:pPr>
        <w:spacing w:after="100" w:afterAutospacing="1" w:line="276" w:lineRule="auto"/>
        <w:rPr>
          <w:rFonts w:eastAsia="Times New Roman" w:cs="Times New Roman"/>
          <w:color w:val="000000" w:themeColor="text1"/>
          <w:sz w:val="23"/>
          <w:szCs w:val="23"/>
          <w:lang w:eastAsia="fi-FI"/>
        </w:rPr>
      </w:pPr>
      <w:r w:rsidRPr="00E32230">
        <w:rPr>
          <w:rFonts w:eastAsia="Times New Roman" w:cs="Times New Roman"/>
          <w:b/>
          <w:bCs/>
          <w:color w:val="000000" w:themeColor="text1"/>
          <w:sz w:val="23"/>
          <w:szCs w:val="23"/>
          <w:lang w:eastAsia="fi-FI"/>
        </w:rPr>
        <w:t>5. Suunnitelmat oppilaiden suojaamiseksi väkivallalta, kiusaamiselta ja häirinnältä sekä kriisisuunnitelma</w:t>
      </w:r>
    </w:p>
    <w:p w14:paraId="516C9F18" w14:textId="77777777" w:rsidR="005E7E70" w:rsidRPr="00E32230" w:rsidRDefault="005E7E70" w:rsidP="005E7E70">
      <w:pPr>
        <w:spacing w:after="100" w:afterAutospacing="1" w:line="276" w:lineRule="auto"/>
        <w:rPr>
          <w:rFonts w:eastAsia="Times New Roman" w:cs="Times New Roman"/>
          <w:color w:val="000000" w:themeColor="text1"/>
          <w:sz w:val="23"/>
          <w:szCs w:val="23"/>
          <w:lang w:eastAsia="fi-FI"/>
        </w:rPr>
      </w:pPr>
      <w:r w:rsidRPr="00E32230">
        <w:rPr>
          <w:rFonts w:eastAsia="Times New Roman" w:cs="Times New Roman"/>
          <w:color w:val="000000" w:themeColor="text1"/>
          <w:sz w:val="23"/>
          <w:szCs w:val="23"/>
          <w:lang w:eastAsia="fi-FI"/>
        </w:rPr>
        <w:t>Oppilaalla on oikeus turvalliseen opiskeluympäristöön, johon kuuluu fyysinen, psyykkinen, sosiaalinen ja pedagoginen turvallisuus. Turvallisuuden varmistaminen edellyttää opetuksen järjestäjältä suunnitelmallista toimintakulttuurin kehittämistä, yhteistä valmistelua ja yhteisten toimintatapojen luomista koulujen kanssa. Opetuksen järjestäjä perehdyttää henkilöstönsä ja opiskeluhuoltopalvelujen ammattilaiset toimintatapoihin erilaisissa ongelmatilanteissa sekä huolehtii tiedottamisesta ja suunnitelmien päivityksestä.</w:t>
      </w:r>
    </w:p>
    <w:p w14:paraId="4F203E8C" w14:textId="77777777" w:rsidR="005E7E70" w:rsidRPr="00E32230" w:rsidRDefault="005E7E70" w:rsidP="005E7E70">
      <w:pPr>
        <w:spacing w:after="100" w:afterAutospacing="1" w:line="276" w:lineRule="auto"/>
        <w:rPr>
          <w:rFonts w:eastAsia="Times New Roman" w:cs="Times New Roman"/>
          <w:color w:val="000000" w:themeColor="text1"/>
          <w:sz w:val="23"/>
          <w:szCs w:val="23"/>
          <w:lang w:eastAsia="fi-FI"/>
        </w:rPr>
      </w:pPr>
      <w:r w:rsidRPr="00E32230">
        <w:rPr>
          <w:rFonts w:eastAsia="Times New Roman" w:cs="Times New Roman"/>
          <w:i/>
          <w:iCs/>
          <w:color w:val="000000" w:themeColor="text1"/>
          <w:sz w:val="23"/>
          <w:szCs w:val="23"/>
          <w:lang w:eastAsia="fi-FI"/>
        </w:rPr>
        <w:t>Suunnitelmat oppilaiden suojaamiseksi väkivallalta, kiusaamiselta ja häirinnältä</w:t>
      </w:r>
    </w:p>
    <w:p w14:paraId="230C711B" w14:textId="77777777" w:rsidR="005E7E70" w:rsidRPr="00E32230" w:rsidRDefault="005E7E70" w:rsidP="005E7E70">
      <w:pPr>
        <w:spacing w:after="100" w:afterAutospacing="1" w:line="276" w:lineRule="auto"/>
        <w:rPr>
          <w:rFonts w:eastAsia="Times New Roman" w:cs="Times New Roman"/>
          <w:color w:val="000000" w:themeColor="text1"/>
          <w:sz w:val="23"/>
          <w:szCs w:val="23"/>
          <w:lang w:eastAsia="fi-FI"/>
        </w:rPr>
      </w:pPr>
      <w:r w:rsidRPr="00E32230">
        <w:rPr>
          <w:rFonts w:eastAsia="Times New Roman" w:cs="Times New Roman"/>
          <w:color w:val="000000" w:themeColor="text1"/>
          <w:sz w:val="23"/>
          <w:szCs w:val="23"/>
          <w:lang w:eastAsia="fi-FI"/>
        </w:rPr>
        <w:t>Opetuksen järjestäjän opiskeluhuoltosuunnitelmassa kuvataan erikseen toimenpiteet väkivallan, kiusaamisen ja häirinnän ehkäisemiseksi, niiden esiintyvyyden seuraamiseksi ja ongelmatilanteisiin puuttumiseksi sekä jälkiseurannan edellyttämät käytänteet. Suunnitelmassa kuvataan opettajan tai rehtorin velvoite ilmoittaa tietoonsa tulleesta oppimisympäristössä tai koulumatkalla tapahtuneesta häirinnästä, kiusaamisesta, syrjinnästä tai väkivallasta niistä epäillyn ja niiden kohteena olevan oppilaan huoltajalle tai muulle lailliselle edustajalle. Lisäksi kuvataan toimintatavat tukea tarvitsevan oppilaan (teon kohde ja tekijä) ohjaamiseksi opiskeluhuoltopalveluihin. Kuvaus yhteistyöstä huoltajien kanssa sekä viranomaisyhteistyö ml. toimintatavat koskien ilmoitusvelvollisuutta sosiaalitoimeen ja/tai poliisille ovat osa suunnitelmia.</w:t>
      </w:r>
    </w:p>
    <w:p w14:paraId="2F5BD008" w14:textId="77777777" w:rsidR="005E7E70" w:rsidRPr="00E32230" w:rsidRDefault="005E7E70" w:rsidP="005E7E70">
      <w:pPr>
        <w:spacing w:after="100" w:afterAutospacing="1" w:line="276" w:lineRule="auto"/>
        <w:rPr>
          <w:rFonts w:eastAsia="Times New Roman" w:cs="Times New Roman"/>
          <w:color w:val="000000" w:themeColor="text1"/>
          <w:sz w:val="23"/>
          <w:szCs w:val="23"/>
          <w:lang w:eastAsia="fi-FI"/>
        </w:rPr>
      </w:pPr>
      <w:r w:rsidRPr="00E32230">
        <w:rPr>
          <w:rFonts w:eastAsia="Times New Roman" w:cs="Times New Roman"/>
          <w:i/>
          <w:iCs/>
          <w:color w:val="000000" w:themeColor="text1"/>
          <w:sz w:val="23"/>
          <w:szCs w:val="23"/>
          <w:lang w:eastAsia="fi-FI"/>
        </w:rPr>
        <w:t>Kriisisuunnitelma (suunnitelma kriisi-, uhka- ja vaaratilanteiden varalle)</w:t>
      </w:r>
    </w:p>
    <w:p w14:paraId="704897B9" w14:textId="77777777" w:rsidR="005E7E70" w:rsidRPr="005E7E70" w:rsidRDefault="005E7E70" w:rsidP="005E7E70">
      <w:pPr>
        <w:spacing w:after="100" w:afterAutospacing="1" w:line="276" w:lineRule="auto"/>
        <w:rPr>
          <w:rFonts w:eastAsia="Times New Roman" w:cs="Times New Roman"/>
          <w:color w:val="000000" w:themeColor="text1"/>
          <w:sz w:val="23"/>
          <w:szCs w:val="23"/>
          <w:lang w:eastAsia="fi-FI"/>
        </w:rPr>
      </w:pPr>
      <w:r w:rsidRPr="00E32230">
        <w:rPr>
          <w:rFonts w:eastAsia="Times New Roman" w:cs="Times New Roman"/>
          <w:color w:val="000000" w:themeColor="text1"/>
          <w:sz w:val="23"/>
          <w:szCs w:val="23"/>
          <w:lang w:eastAsia="fi-FI"/>
        </w:rPr>
        <w:t xml:space="preserve">Opetuksen järjestäjän opiskeluhuoltosuunnitelmaan sisältyy kriisisuunnitelma, jossa kuvataan toiminta äkillisissä kriiseissä, uhka- ja vaaratilanteissa. Suunnitelmassa kuvataan kriisitilanteiden ehkäisy, niihin varautuminen ja toimintatavat kriisitilanteissa sekä toimintavalmiuksien harjoittelu. Lisäksi suunnitelmassa kuvataan tämän kokonaisuuden johtamisen periaatteet, yhteistyö sekä työn- ja vastuunjako. Suunnitelmassa kuvataan sisäisen ja ulkoisen viestinnän sekä opetuksen järjestäjän ja koulun välisen tiedottamisen periaatteet. Suunnitelma valmistellaan yhteistyössä hyvinvointialueen ja </w:t>
      </w:r>
      <w:r w:rsidRPr="00E32230">
        <w:rPr>
          <w:rFonts w:eastAsia="Times New Roman" w:cs="Times New Roman"/>
          <w:color w:val="000000" w:themeColor="text1"/>
          <w:sz w:val="23"/>
          <w:szCs w:val="23"/>
          <w:lang w:eastAsia="fi-FI"/>
        </w:rPr>
        <w:lastRenderedPageBreak/>
        <w:t>muiden tarvittavien viranomaisten kanssa ottaen huomioon muut uhka-, vaara ja kriisitilanteita koskevat ohjeistukset sekä psykososiaalisen tuen järjestämisen periaatteet.</w:t>
      </w:r>
    </w:p>
    <w:p w14:paraId="22BAD2DD" w14:textId="4AA5E66F" w:rsidR="007D55B9" w:rsidRPr="00575F19" w:rsidRDefault="00E32230" w:rsidP="002903CD">
      <w:pPr>
        <w:rPr>
          <w:strike/>
        </w:rPr>
      </w:pPr>
    </w:p>
    <w:sectPr w:rsidR="007D55B9" w:rsidRPr="00575F1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AE6"/>
    <w:multiLevelType w:val="multilevel"/>
    <w:tmpl w:val="2B4A2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460D7"/>
    <w:multiLevelType w:val="multilevel"/>
    <w:tmpl w:val="A3E2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F3750C"/>
    <w:multiLevelType w:val="hybridMultilevel"/>
    <w:tmpl w:val="18DE81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50C673A"/>
    <w:multiLevelType w:val="hybridMultilevel"/>
    <w:tmpl w:val="F3C68B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273650B"/>
    <w:multiLevelType w:val="hybridMultilevel"/>
    <w:tmpl w:val="263E8F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64142F05"/>
    <w:multiLevelType w:val="multilevel"/>
    <w:tmpl w:val="28BA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3648669">
    <w:abstractNumId w:val="3"/>
  </w:num>
  <w:num w:numId="2" w16cid:durableId="463541541">
    <w:abstractNumId w:val="2"/>
  </w:num>
  <w:num w:numId="3" w16cid:durableId="1488521248">
    <w:abstractNumId w:val="4"/>
  </w:num>
  <w:num w:numId="4" w16cid:durableId="610405819">
    <w:abstractNumId w:val="0"/>
  </w:num>
  <w:num w:numId="5" w16cid:durableId="2010907260">
    <w:abstractNumId w:val="1"/>
  </w:num>
  <w:num w:numId="6" w16cid:durableId="15017708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2DB"/>
    <w:rsid w:val="000075E8"/>
    <w:rsid w:val="00015587"/>
    <w:rsid w:val="00015CDA"/>
    <w:rsid w:val="00016020"/>
    <w:rsid w:val="00054423"/>
    <w:rsid w:val="0008680F"/>
    <w:rsid w:val="000C7175"/>
    <w:rsid w:val="000D2005"/>
    <w:rsid w:val="000D531F"/>
    <w:rsid w:val="00125229"/>
    <w:rsid w:val="001260E6"/>
    <w:rsid w:val="00156631"/>
    <w:rsid w:val="00181E94"/>
    <w:rsid w:val="001B4AAD"/>
    <w:rsid w:val="001E0877"/>
    <w:rsid w:val="002352CC"/>
    <w:rsid w:val="002903CD"/>
    <w:rsid w:val="002A734A"/>
    <w:rsid w:val="002B57E2"/>
    <w:rsid w:val="002B6769"/>
    <w:rsid w:val="002F4065"/>
    <w:rsid w:val="00330A3C"/>
    <w:rsid w:val="003340A5"/>
    <w:rsid w:val="00372F24"/>
    <w:rsid w:val="003A2480"/>
    <w:rsid w:val="003C2714"/>
    <w:rsid w:val="003F268D"/>
    <w:rsid w:val="00452096"/>
    <w:rsid w:val="00476FD4"/>
    <w:rsid w:val="004847C2"/>
    <w:rsid w:val="00497D5A"/>
    <w:rsid w:val="004B4C22"/>
    <w:rsid w:val="00510939"/>
    <w:rsid w:val="00531C48"/>
    <w:rsid w:val="00542FC7"/>
    <w:rsid w:val="00575F19"/>
    <w:rsid w:val="0058453E"/>
    <w:rsid w:val="005A2CFA"/>
    <w:rsid w:val="005E7E70"/>
    <w:rsid w:val="005F6A43"/>
    <w:rsid w:val="00602691"/>
    <w:rsid w:val="006453EB"/>
    <w:rsid w:val="006724D3"/>
    <w:rsid w:val="00677F7B"/>
    <w:rsid w:val="00684267"/>
    <w:rsid w:val="00686EED"/>
    <w:rsid w:val="00695252"/>
    <w:rsid w:val="006C15F5"/>
    <w:rsid w:val="006D62A3"/>
    <w:rsid w:val="00706B2C"/>
    <w:rsid w:val="00725796"/>
    <w:rsid w:val="00792C09"/>
    <w:rsid w:val="007D678F"/>
    <w:rsid w:val="007E52DB"/>
    <w:rsid w:val="0082008E"/>
    <w:rsid w:val="0082673A"/>
    <w:rsid w:val="00862E24"/>
    <w:rsid w:val="00866D7F"/>
    <w:rsid w:val="00873A24"/>
    <w:rsid w:val="008869BE"/>
    <w:rsid w:val="008937E5"/>
    <w:rsid w:val="008E44FF"/>
    <w:rsid w:val="008E75EF"/>
    <w:rsid w:val="008F4105"/>
    <w:rsid w:val="00921AEE"/>
    <w:rsid w:val="009279C9"/>
    <w:rsid w:val="00935182"/>
    <w:rsid w:val="00950E68"/>
    <w:rsid w:val="009668D5"/>
    <w:rsid w:val="00984176"/>
    <w:rsid w:val="009C1B1E"/>
    <w:rsid w:val="009E1510"/>
    <w:rsid w:val="00A063FB"/>
    <w:rsid w:val="00A102FA"/>
    <w:rsid w:val="00A161F8"/>
    <w:rsid w:val="00A5450A"/>
    <w:rsid w:val="00AC371E"/>
    <w:rsid w:val="00AC4EFC"/>
    <w:rsid w:val="00AD0FA1"/>
    <w:rsid w:val="00AD5BF1"/>
    <w:rsid w:val="00B00044"/>
    <w:rsid w:val="00B064DF"/>
    <w:rsid w:val="00B6423E"/>
    <w:rsid w:val="00B82715"/>
    <w:rsid w:val="00BA304D"/>
    <w:rsid w:val="00BB2114"/>
    <w:rsid w:val="00BD5EC7"/>
    <w:rsid w:val="00BE31E0"/>
    <w:rsid w:val="00C05A71"/>
    <w:rsid w:val="00C17DDD"/>
    <w:rsid w:val="00C26A98"/>
    <w:rsid w:val="00CC29BE"/>
    <w:rsid w:val="00CC67E1"/>
    <w:rsid w:val="00CC739E"/>
    <w:rsid w:val="00CD2F75"/>
    <w:rsid w:val="00CF0040"/>
    <w:rsid w:val="00CF67A0"/>
    <w:rsid w:val="00D104FA"/>
    <w:rsid w:val="00D33F96"/>
    <w:rsid w:val="00D34CB7"/>
    <w:rsid w:val="00D4246F"/>
    <w:rsid w:val="00D46A2A"/>
    <w:rsid w:val="00D77CEA"/>
    <w:rsid w:val="00D94553"/>
    <w:rsid w:val="00D94660"/>
    <w:rsid w:val="00DB34FC"/>
    <w:rsid w:val="00DD28CF"/>
    <w:rsid w:val="00DE25DA"/>
    <w:rsid w:val="00E1645F"/>
    <w:rsid w:val="00E32230"/>
    <w:rsid w:val="00E61660"/>
    <w:rsid w:val="00EC0985"/>
    <w:rsid w:val="00ED495D"/>
    <w:rsid w:val="00EE5AFB"/>
    <w:rsid w:val="00EF33C2"/>
    <w:rsid w:val="00F17F44"/>
    <w:rsid w:val="00F42F28"/>
    <w:rsid w:val="00FB4700"/>
    <w:rsid w:val="00FD7DEC"/>
    <w:rsid w:val="3B67701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D08DE"/>
  <w15:chartTrackingRefBased/>
  <w15:docId w15:val="{B85E9D4B-A0BF-4293-8D3D-D30E56AC7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7E5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8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fcce638-a0a1-4644-9617-07aa7d4f99ab">
      <UserInfo>
        <DisplayName/>
        <AccountId xsi:nil="true"/>
        <AccountType/>
      </UserInfo>
    </SharedWithUsers>
    <TaxCatchAll xmlns="8fcce638-a0a1-4644-9617-07aa7d4f99ab"/>
    <lcf76f155ced4ddcb4097134ff3c332f xmlns="7c5eea1d-380b-4613-b8bc-2cb820418ea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A456AC176E1643BDED248456A77024" ma:contentTypeVersion="10" ma:contentTypeDescription="Create a new document." ma:contentTypeScope="" ma:versionID="c9820b34616da1ba2b39b93d3dd5a15b">
  <xsd:schema xmlns:xsd="http://www.w3.org/2001/XMLSchema" xmlns:xs="http://www.w3.org/2001/XMLSchema" xmlns:p="http://schemas.microsoft.com/office/2006/metadata/properties" xmlns:ns2="7c5eea1d-380b-4613-b8bc-2cb820418ea5" xmlns:ns3="8fcce638-a0a1-4644-9617-07aa7d4f99ab" targetNamespace="http://schemas.microsoft.com/office/2006/metadata/properties" ma:root="true" ma:fieldsID="e7375546d07105e6442d736da632a3b7" ns2:_="" ns3:_="">
    <xsd:import namespace="7c5eea1d-380b-4613-b8bc-2cb820418ea5"/>
    <xsd:import namespace="8fcce638-a0a1-4644-9617-07aa7d4f99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5eea1d-380b-4613-b8bc-2cb820418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7f1c857-7c98-4a34-8195-8cb164823ed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cce638-a0a1-4644-9617-07aa7d4f99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987d2ae-3ccd-41b8-9ea0-a095ee86d725}" ma:internalName="TaxCatchAll" ma:showField="CatchAllData" ma:web="8fcce638-a0a1-4644-9617-07aa7d4f99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858C76-C999-4351-AB68-8870324BFE2B}">
  <ds:schemaRefs>
    <ds:schemaRef ds:uri="8fcce638-a0a1-4644-9617-07aa7d4f99ab"/>
    <ds:schemaRef ds:uri="http://purl.org/dc/dcmitype/"/>
    <ds:schemaRef ds:uri="http://schemas.microsoft.com/office/2006/documentManagement/types"/>
    <ds:schemaRef ds:uri="http://purl.org/dc/elements/1.1/"/>
    <ds:schemaRef ds:uri="http://schemas.microsoft.com/office/infopath/2007/PartnerControls"/>
    <ds:schemaRef ds:uri="7c5eea1d-380b-4613-b8bc-2cb820418ea5"/>
    <ds:schemaRef ds:uri="http://www.w3.org/XML/1998/namespace"/>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4DF986B-032D-4DFD-BF81-4145F136AC2C}">
  <ds:schemaRefs>
    <ds:schemaRef ds:uri="http://schemas.microsoft.com/sharepoint/v3/contenttype/forms"/>
  </ds:schemaRefs>
</ds:datastoreItem>
</file>

<file path=customXml/itemProps3.xml><?xml version="1.0" encoding="utf-8"?>
<ds:datastoreItem xmlns:ds="http://schemas.openxmlformats.org/officeDocument/2006/customXml" ds:itemID="{C74F26FD-9D03-43A2-9D03-5390136FC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5eea1d-380b-4613-b8bc-2cb820418ea5"/>
    <ds:schemaRef ds:uri="8fcce638-a0a1-4644-9617-07aa7d4f9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1280</Words>
  <Characters>10374</Characters>
  <Application>Microsoft Office Word</Application>
  <DocSecurity>0</DocSecurity>
  <Lines>86</Lines>
  <Paragraphs>23</Paragraphs>
  <ScaleCrop>false</ScaleCrop>
  <Company>PKMKV</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Huttunen Satu</dc:creator>
  <cp:keywords/>
  <dc:description/>
  <cp:lastModifiedBy>Turtiainen Anu-Helena</cp:lastModifiedBy>
  <cp:revision>3</cp:revision>
  <dcterms:created xsi:type="dcterms:W3CDTF">2023-06-12T07:23:00Z</dcterms:created>
  <dcterms:modified xsi:type="dcterms:W3CDTF">2023-06-12T07:25:00Z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0x01010080A456AC176E1643BDED248456A77024</vt:lpwstr>
  </property>
  <property fmtid="{D5CDD505-2E9C-101B-9397-08002B2CF9AE}" pid="3" name="Order">
    <vt:r8>22800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