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996D9" w14:textId="466B01D9" w:rsidR="00B109F0" w:rsidRPr="00D44BE7" w:rsidRDefault="00B109F0" w:rsidP="004039B2">
      <w:pPr>
        <w:tabs>
          <w:tab w:val="left" w:pos="3256"/>
        </w:tabs>
      </w:pPr>
      <w:r w:rsidRPr="00D44BE7">
        <w:t>Seudullinen ohjeistus</w:t>
      </w:r>
      <w:r w:rsidR="009478DA" w:rsidRPr="00D44BE7">
        <w:t xml:space="preserve"> </w:t>
      </w:r>
      <w:r w:rsidR="009478DA" w:rsidRPr="00D47D1C">
        <w:t>1.8.2022 alkaen</w:t>
      </w:r>
      <w:r w:rsidRPr="00D44BE7">
        <w:tab/>
      </w:r>
      <w:r w:rsidRPr="00D44BE7">
        <w:tab/>
      </w:r>
      <w:r w:rsidRPr="00D44BE7">
        <w:tab/>
      </w:r>
      <w:r w:rsidRPr="00D44BE7">
        <w:tab/>
      </w:r>
    </w:p>
    <w:p w14:paraId="497CD1A8" w14:textId="77777777" w:rsidR="00B109F0" w:rsidRPr="00D44BE7" w:rsidRDefault="00B109F0" w:rsidP="00B109F0">
      <w:pPr>
        <w:pStyle w:val="Default"/>
        <w:spacing w:after="240" w:line="276" w:lineRule="auto"/>
        <w:rPr>
          <w:rFonts w:asciiTheme="minorHAnsi" w:hAnsiTheme="minorHAnsi"/>
          <w:b/>
          <w:color w:val="auto"/>
          <w:sz w:val="22"/>
          <w:szCs w:val="22"/>
        </w:rPr>
      </w:pPr>
      <w:r w:rsidRPr="00D44BE7">
        <w:rPr>
          <w:rFonts w:asciiTheme="minorHAnsi" w:hAnsiTheme="minorHAnsi"/>
          <w:b/>
          <w:color w:val="auto"/>
          <w:sz w:val="22"/>
          <w:szCs w:val="22"/>
        </w:rPr>
        <w:t xml:space="preserve">KASVATUSKESKUSTELUJEN JA KURINPITOMENETTELYJEN TOTEUTTAMINEN </w:t>
      </w:r>
      <w:r w:rsidRPr="00D44BE7">
        <w:rPr>
          <w:rFonts w:asciiTheme="minorHAnsi" w:hAnsiTheme="minorHAnsi"/>
          <w:b/>
          <w:color w:val="auto"/>
          <w:sz w:val="22"/>
          <w:szCs w:val="22"/>
        </w:rPr>
        <w:tab/>
      </w:r>
      <w:r w:rsidRPr="00D44BE7">
        <w:rPr>
          <w:rFonts w:asciiTheme="minorHAnsi" w:hAnsiTheme="minorHAnsi"/>
          <w:b/>
          <w:color w:val="auto"/>
          <w:sz w:val="22"/>
          <w:szCs w:val="22"/>
        </w:rPr>
        <w:tab/>
      </w:r>
    </w:p>
    <w:p w14:paraId="5483F72B" w14:textId="77777777" w:rsidR="00B109F0" w:rsidRPr="00D44BE7" w:rsidRDefault="00B109F0" w:rsidP="00B109F0">
      <w:pPr>
        <w:spacing w:after="240" w:line="276" w:lineRule="auto"/>
        <w:rPr>
          <w:rFonts w:eastAsia="Times New Roman" w:cs="Times New Roman"/>
          <w:color w:val="000000"/>
          <w:lang w:eastAsia="fi-FI"/>
        </w:rPr>
      </w:pPr>
      <w:r w:rsidRPr="00D44BE7">
        <w:rPr>
          <w:rFonts w:eastAsia="Times New Roman" w:cs="Times New Roman"/>
          <w:color w:val="000000"/>
          <w:lang w:eastAsia="fi-FI"/>
        </w:rPr>
        <w:t>Kasvatuskeskustelu on ensisijainen keino ennen jälki-istunnon antamista puuttua oppilaan häiritsevään ja epäasiallisen käyttäytymiseen. Kasvatuskeskustelu käydään, jos oppilas häiritsee opetusta, rikkoo koulun järjestystä, menettelee vilpillisesti tai kohtelee muita epäkunnioittavasti tai heidän ihmisarvoaan loukkaavasti.</w:t>
      </w:r>
    </w:p>
    <w:p w14:paraId="65ADFDFE" w14:textId="77777777" w:rsidR="00B109F0" w:rsidRPr="00D44BE7" w:rsidRDefault="00B109F0" w:rsidP="00B109F0">
      <w:pPr>
        <w:spacing w:before="100" w:beforeAutospacing="1" w:after="240" w:line="276" w:lineRule="auto"/>
        <w:rPr>
          <w:rFonts w:eastAsia="Times New Roman" w:cs="Times New Roman"/>
          <w:color w:val="000000"/>
          <w:lang w:eastAsia="fi-FI"/>
        </w:rPr>
      </w:pPr>
      <w:r w:rsidRPr="00D44BE7">
        <w:rPr>
          <w:rFonts w:eastAsia="Times New Roman" w:cs="Times New Roman"/>
          <w:color w:val="000000"/>
          <w:lang w:eastAsia="fi-FI"/>
        </w:rPr>
        <w:t>Kasvatuskeskustelussa yksilöidään toimenpiteeseen johtanut teko tai laiminlyönti yhdessä oppilaan kanssa. O</w:t>
      </w:r>
      <w:r w:rsidRPr="00D44BE7">
        <w:rPr>
          <w:rFonts w:eastAsia="Times New Roman" w:cs="Times New Roman"/>
          <w:iCs/>
          <w:color w:val="000000"/>
          <w:lang w:eastAsia="fi-FI"/>
        </w:rPr>
        <w:t>ppilaan kanssa käydään läpi, miten ja miksi oppilas on rikkonut koulun sääntöjä, sekä miten hänen tulisi toimia korjatakseen omaa käytöstään. Tilanteesta ja sen vakavuudesta riippuen mukana voi olla yksi tai kaksi opettajaa ja/tai rehtori. Keskusteluun voivat osallistua myös muut oppilaan opetukseen tai oppilashuoltoon osallistuvat henkilöt</w:t>
      </w:r>
      <w:r w:rsidRPr="00D44BE7">
        <w:rPr>
          <w:rFonts w:eastAsia="Times New Roman" w:cs="Times New Roman"/>
          <w:i/>
          <w:iCs/>
          <w:color w:val="000000"/>
          <w:lang w:eastAsia="fi-FI"/>
        </w:rPr>
        <w:t>.</w:t>
      </w:r>
      <w:r w:rsidRPr="00D44BE7">
        <w:rPr>
          <w:rFonts w:eastAsia="Times New Roman" w:cs="Times New Roman"/>
          <w:color w:val="000000"/>
          <w:lang w:eastAsia="fi-FI"/>
        </w:rPr>
        <w:br/>
      </w:r>
      <w:r w:rsidRPr="00D44BE7">
        <w:rPr>
          <w:rFonts w:eastAsia="Times New Roman" w:cs="Times New Roman"/>
          <w:color w:val="000000"/>
          <w:lang w:eastAsia="fi-FI"/>
        </w:rPr>
        <w:br/>
        <w:t>Koulun opettaja tai rehtori voi määrätä keskustelun enintään kahdeksi tunniksi. Keskustelu järjestetään mahdollisimman pian tapahtuneesta, kerralla tai useammassa osassa koulupäivän aikana tai ennen tai jälkeen koulupäivän.</w:t>
      </w:r>
      <w:r w:rsidRPr="00D44BE7">
        <w:rPr>
          <w:rFonts w:eastAsia="Times New Roman" w:cs="Times New Roman"/>
          <w:color w:val="000000"/>
          <w:lang w:eastAsia="fi-FI"/>
        </w:rPr>
        <w:br/>
      </w:r>
      <w:r w:rsidRPr="00D44BE7">
        <w:rPr>
          <w:rFonts w:eastAsia="Times New Roman" w:cs="Times New Roman"/>
          <w:color w:val="000000"/>
          <w:lang w:eastAsia="fi-FI"/>
        </w:rPr>
        <w:br/>
        <w:t>Keskustelu kirjataan sähköisesti oppilashallinnon ohjelmaan. Keskustelusta ilmoitetaan oppilaan huoltajille mahdollisimman pian. Suositeltavaa on, että kasvatuskeskusteluun määrätty oppilas soittaa itse huoltajalle ja kertoo mitä on tapahtunut. Mukana oleva opettaja keskustelee myös huoltajan kanssa. Tieto kasvatuskeskustelusta voidaan toimittaa huoltajille myös kirjallisesti. Yhteydenoton tavoitteena on huolehtia siitä, että kodin ja koulun aikuisilla on tieto koulupäivän tapahtumista. Huoltajat voivat osallistua mukaan kasvatuskeskusteluun, jos se katsotaan tarpeelliseksi.</w:t>
      </w:r>
    </w:p>
    <w:p w14:paraId="5BFFBF30" w14:textId="77777777" w:rsidR="007907EF" w:rsidRPr="00D44BE7" w:rsidRDefault="00B109F0" w:rsidP="00B109F0">
      <w:pPr>
        <w:spacing w:after="240" w:line="276" w:lineRule="auto"/>
        <w:rPr>
          <w:rFonts w:eastAsia="Times New Roman" w:cs="Times New Roman"/>
          <w:color w:val="000000"/>
          <w:lang w:eastAsia="fi-FI"/>
        </w:rPr>
      </w:pPr>
      <w:r w:rsidRPr="00D44BE7">
        <w:rPr>
          <w:rFonts w:eastAsia="Times New Roman" w:cs="Times New Roman"/>
          <w:color w:val="000000"/>
          <w:lang w:eastAsia="fi-FI"/>
        </w:rPr>
        <w:t>Tyypillisiä kasvatuskeskusteluun tulevia asioita ovat:</w:t>
      </w:r>
    </w:p>
    <w:p w14:paraId="62909CD0" w14:textId="77777777" w:rsidR="007907EF" w:rsidRPr="00D44BE7" w:rsidRDefault="00B109F0" w:rsidP="007907EF">
      <w:pPr>
        <w:pStyle w:val="Luettelokappale"/>
        <w:numPr>
          <w:ilvl w:val="0"/>
          <w:numId w:val="6"/>
        </w:numPr>
        <w:spacing w:after="240" w:line="276" w:lineRule="auto"/>
        <w:rPr>
          <w:rFonts w:eastAsia="Times New Roman" w:cs="Times New Roman"/>
          <w:color w:val="000000"/>
          <w:lang w:eastAsia="fi-FI"/>
        </w:rPr>
      </w:pPr>
      <w:r w:rsidRPr="00D44BE7">
        <w:rPr>
          <w:rFonts w:eastAsia="Times New Roman" w:cs="Times New Roman"/>
          <w:color w:val="000000"/>
          <w:lang w:eastAsia="fi-FI"/>
        </w:rPr>
        <w:t>Toistuva oppituntien häirintä</w:t>
      </w:r>
    </w:p>
    <w:p w14:paraId="65EEF2C1" w14:textId="77777777" w:rsidR="007907EF" w:rsidRPr="00D44BE7" w:rsidRDefault="00B109F0" w:rsidP="007907EF">
      <w:pPr>
        <w:pStyle w:val="Luettelokappale"/>
        <w:numPr>
          <w:ilvl w:val="0"/>
          <w:numId w:val="6"/>
        </w:numPr>
        <w:spacing w:after="240" w:line="276" w:lineRule="auto"/>
        <w:rPr>
          <w:rFonts w:eastAsia="Times New Roman" w:cs="Times New Roman"/>
          <w:color w:val="000000"/>
          <w:lang w:eastAsia="fi-FI"/>
        </w:rPr>
      </w:pPr>
      <w:r w:rsidRPr="00D44BE7">
        <w:rPr>
          <w:rFonts w:eastAsia="Times New Roman" w:cs="Times New Roman"/>
          <w:color w:val="000000"/>
          <w:lang w:eastAsia="fi-FI"/>
        </w:rPr>
        <w:t>Toistuva kotitehtävien laiminlyönti tai koulutehtävien unohtaminen</w:t>
      </w:r>
    </w:p>
    <w:p w14:paraId="5480F1C5" w14:textId="77777777" w:rsidR="007907EF" w:rsidRPr="00D44BE7" w:rsidRDefault="00B109F0" w:rsidP="007907EF">
      <w:pPr>
        <w:pStyle w:val="Luettelokappale"/>
        <w:numPr>
          <w:ilvl w:val="0"/>
          <w:numId w:val="6"/>
        </w:numPr>
        <w:spacing w:after="240" w:line="276" w:lineRule="auto"/>
        <w:rPr>
          <w:rFonts w:eastAsia="Times New Roman" w:cs="Times New Roman"/>
          <w:color w:val="000000"/>
          <w:lang w:eastAsia="fi-FI"/>
        </w:rPr>
      </w:pPr>
      <w:r w:rsidRPr="00D44BE7">
        <w:rPr>
          <w:rFonts w:eastAsia="Times New Roman" w:cs="Times New Roman"/>
          <w:color w:val="000000"/>
          <w:lang w:eastAsia="fi-FI"/>
        </w:rPr>
        <w:t>Toistuva myöhästyminen oppitunneilta</w:t>
      </w:r>
    </w:p>
    <w:p w14:paraId="1FD504D9" w14:textId="77777777" w:rsidR="007907EF" w:rsidRPr="00D44BE7" w:rsidRDefault="00B109F0" w:rsidP="007907EF">
      <w:pPr>
        <w:pStyle w:val="Luettelokappale"/>
        <w:numPr>
          <w:ilvl w:val="0"/>
          <w:numId w:val="6"/>
        </w:numPr>
        <w:spacing w:after="240" w:line="276" w:lineRule="auto"/>
        <w:rPr>
          <w:rFonts w:eastAsia="Times New Roman" w:cs="Times New Roman"/>
          <w:color w:val="000000"/>
          <w:lang w:eastAsia="fi-FI"/>
        </w:rPr>
      </w:pPr>
      <w:r w:rsidRPr="00D44BE7">
        <w:rPr>
          <w:rFonts w:eastAsia="Times New Roman" w:cs="Times New Roman"/>
          <w:color w:val="000000"/>
          <w:lang w:eastAsia="fi-FI"/>
        </w:rPr>
        <w:t>Lunttaaminen tai väärentäminen</w:t>
      </w:r>
    </w:p>
    <w:p w14:paraId="45A32EC2" w14:textId="77777777" w:rsidR="007907EF" w:rsidRPr="00D44BE7" w:rsidRDefault="00B109F0" w:rsidP="007907EF">
      <w:pPr>
        <w:pStyle w:val="Luettelokappale"/>
        <w:numPr>
          <w:ilvl w:val="0"/>
          <w:numId w:val="6"/>
        </w:numPr>
        <w:spacing w:after="240" w:line="276" w:lineRule="auto"/>
        <w:rPr>
          <w:rFonts w:eastAsia="Times New Roman" w:cs="Times New Roman"/>
          <w:color w:val="000000"/>
          <w:lang w:eastAsia="fi-FI"/>
        </w:rPr>
      </w:pPr>
      <w:r w:rsidRPr="00D44BE7">
        <w:rPr>
          <w:rFonts w:eastAsia="Times New Roman" w:cs="Times New Roman"/>
          <w:color w:val="000000"/>
          <w:lang w:eastAsia="fi-FI"/>
        </w:rPr>
        <w:t>Toisen omaisuuden varastaminen tai vahingoittaminen/turmeleminen</w:t>
      </w:r>
    </w:p>
    <w:p w14:paraId="5B08E873" w14:textId="77777777" w:rsidR="007907EF" w:rsidRPr="00D44BE7" w:rsidRDefault="00B109F0" w:rsidP="007907EF">
      <w:pPr>
        <w:pStyle w:val="Luettelokappale"/>
        <w:numPr>
          <w:ilvl w:val="0"/>
          <w:numId w:val="6"/>
        </w:numPr>
        <w:spacing w:after="240" w:line="276" w:lineRule="auto"/>
        <w:rPr>
          <w:rFonts w:eastAsia="Times New Roman" w:cs="Times New Roman"/>
          <w:color w:val="000000"/>
          <w:lang w:eastAsia="fi-FI"/>
        </w:rPr>
      </w:pPr>
      <w:r w:rsidRPr="00D44BE7">
        <w:rPr>
          <w:rFonts w:eastAsia="Times New Roman" w:cs="Times New Roman"/>
          <w:color w:val="000000"/>
          <w:lang w:eastAsia="fi-FI"/>
        </w:rPr>
        <w:t>Tottelemattomuus henkilökuntaa kohtaan</w:t>
      </w:r>
    </w:p>
    <w:p w14:paraId="6C1C119E" w14:textId="77777777" w:rsidR="007907EF" w:rsidRPr="00D44BE7" w:rsidRDefault="00B109F0" w:rsidP="007907EF">
      <w:pPr>
        <w:pStyle w:val="Luettelokappale"/>
        <w:numPr>
          <w:ilvl w:val="0"/>
          <w:numId w:val="6"/>
        </w:numPr>
        <w:spacing w:after="240" w:line="276" w:lineRule="auto"/>
        <w:rPr>
          <w:rFonts w:eastAsia="Times New Roman" w:cs="Times New Roman"/>
          <w:color w:val="000000"/>
          <w:lang w:eastAsia="fi-FI"/>
        </w:rPr>
      </w:pPr>
      <w:r w:rsidRPr="00D44BE7">
        <w:rPr>
          <w:rFonts w:eastAsia="Times New Roman" w:cs="Times New Roman"/>
          <w:color w:val="000000"/>
          <w:lang w:eastAsia="fi-FI"/>
        </w:rPr>
        <w:t>Epäasiallinen käytös tai kielenkäyttö</w:t>
      </w:r>
    </w:p>
    <w:p w14:paraId="720BE48F" w14:textId="77777777" w:rsidR="007907EF" w:rsidRPr="00D44BE7" w:rsidRDefault="00B109F0" w:rsidP="007907EF">
      <w:pPr>
        <w:pStyle w:val="Luettelokappale"/>
        <w:numPr>
          <w:ilvl w:val="0"/>
          <w:numId w:val="6"/>
        </w:numPr>
        <w:spacing w:after="240" w:line="276" w:lineRule="auto"/>
        <w:rPr>
          <w:rFonts w:eastAsia="Times New Roman" w:cs="Times New Roman"/>
          <w:color w:val="000000"/>
          <w:lang w:eastAsia="fi-FI"/>
        </w:rPr>
      </w:pPr>
      <w:r w:rsidRPr="00D44BE7">
        <w:rPr>
          <w:rFonts w:eastAsia="Times New Roman" w:cs="Times New Roman"/>
          <w:color w:val="000000"/>
          <w:lang w:eastAsia="fi-FI"/>
        </w:rPr>
        <w:t>Luvaton koulualueelta poistuminen</w:t>
      </w:r>
    </w:p>
    <w:p w14:paraId="3F338A36" w14:textId="77777777" w:rsidR="00BF3A1C" w:rsidRPr="00D44BE7" w:rsidRDefault="00B109F0" w:rsidP="007907EF">
      <w:pPr>
        <w:pStyle w:val="Luettelokappale"/>
        <w:numPr>
          <w:ilvl w:val="0"/>
          <w:numId w:val="6"/>
        </w:numPr>
        <w:spacing w:after="240" w:line="276" w:lineRule="auto"/>
        <w:rPr>
          <w:rFonts w:eastAsia="Times New Roman" w:cs="Times New Roman"/>
          <w:color w:val="000000"/>
          <w:lang w:eastAsia="fi-FI"/>
        </w:rPr>
      </w:pPr>
      <w:r w:rsidRPr="00D44BE7">
        <w:rPr>
          <w:rFonts w:eastAsia="Times New Roman" w:cs="Times New Roman"/>
          <w:color w:val="000000"/>
          <w:lang w:eastAsia="fi-FI"/>
        </w:rPr>
        <w:t>Luvaton poissaolo oppitunneilta</w:t>
      </w:r>
    </w:p>
    <w:p w14:paraId="4F0C919E" w14:textId="77777777" w:rsidR="00BF3A1C" w:rsidRPr="00D44BE7" w:rsidRDefault="00B109F0" w:rsidP="007907EF">
      <w:pPr>
        <w:pStyle w:val="Luettelokappale"/>
        <w:numPr>
          <w:ilvl w:val="0"/>
          <w:numId w:val="6"/>
        </w:numPr>
        <w:spacing w:after="240" w:line="276" w:lineRule="auto"/>
        <w:rPr>
          <w:rFonts w:eastAsia="Times New Roman" w:cs="Times New Roman"/>
          <w:color w:val="000000"/>
          <w:lang w:eastAsia="fi-FI"/>
        </w:rPr>
      </w:pPr>
      <w:r w:rsidRPr="00D44BE7">
        <w:rPr>
          <w:rFonts w:eastAsia="Times New Roman" w:cs="Times New Roman"/>
          <w:color w:val="000000"/>
          <w:lang w:eastAsia="fi-FI"/>
        </w:rPr>
        <w:t>Tupakointi</w:t>
      </w:r>
    </w:p>
    <w:p w14:paraId="5EF5DD27" w14:textId="00BC3366" w:rsidR="00B109F0" w:rsidRPr="00D44BE7" w:rsidRDefault="00B109F0" w:rsidP="007907EF">
      <w:pPr>
        <w:pStyle w:val="Luettelokappale"/>
        <w:numPr>
          <w:ilvl w:val="0"/>
          <w:numId w:val="6"/>
        </w:numPr>
        <w:spacing w:after="240" w:line="276" w:lineRule="auto"/>
        <w:rPr>
          <w:rFonts w:eastAsia="Times New Roman" w:cs="Times New Roman"/>
          <w:color w:val="000000"/>
          <w:lang w:eastAsia="fi-FI"/>
        </w:rPr>
      </w:pPr>
      <w:r w:rsidRPr="00D44BE7">
        <w:rPr>
          <w:rFonts w:eastAsia="Times New Roman" w:cs="Times New Roman"/>
          <w:color w:val="000000"/>
          <w:lang w:eastAsia="fi-FI"/>
        </w:rPr>
        <w:t>Muu koulun sääntöjen rikkominen</w:t>
      </w:r>
    </w:p>
    <w:p w14:paraId="4521BE15" w14:textId="69F10990" w:rsidR="00451C8D" w:rsidRPr="00D44BE7" w:rsidRDefault="00B109F0" w:rsidP="00B109F0">
      <w:pPr>
        <w:spacing w:after="240" w:line="276" w:lineRule="auto"/>
        <w:rPr>
          <w:rFonts w:eastAsia="Times New Roman" w:cs="Times New Roman"/>
          <w:color w:val="000000"/>
          <w:lang w:eastAsia="fi-FI"/>
        </w:rPr>
      </w:pPr>
      <w:r w:rsidRPr="00D44BE7">
        <w:rPr>
          <w:rFonts w:eastAsia="Times New Roman" w:cs="Times New Roman"/>
          <w:color w:val="000000"/>
          <w:lang w:eastAsia="fi-FI"/>
        </w:rPr>
        <w:t>Jos kyseessä oleva rike on vakava, siitä voi seurata suoraan kurinpidollinen menettely.</w:t>
      </w:r>
      <w:r w:rsidR="00BF3A1C" w:rsidRPr="00D44BE7">
        <w:rPr>
          <w:rFonts w:eastAsia="Times New Roman" w:cs="Times New Roman"/>
          <w:color w:val="000000"/>
          <w:lang w:eastAsia="fi-FI"/>
        </w:rPr>
        <w:t xml:space="preserve"> </w:t>
      </w:r>
      <w:r w:rsidRPr="00D44BE7">
        <w:rPr>
          <w:rFonts w:eastAsia="Times New Roman" w:cs="Times New Roman"/>
          <w:color w:val="000000"/>
          <w:lang w:eastAsia="fi-FI"/>
        </w:rPr>
        <w:t>Kasvatuskeskustelu ei vapauta esimerkiksi vahingonkorvausvelvollisuudesta.</w:t>
      </w:r>
      <w:r w:rsidRPr="00D44BE7">
        <w:rPr>
          <w:rFonts w:eastAsia="Times New Roman" w:cs="Times New Roman"/>
          <w:i/>
          <w:iCs/>
          <w:color w:val="000000"/>
          <w:lang w:eastAsia="fi-FI"/>
        </w:rPr>
        <w:br/>
      </w:r>
      <w:r w:rsidRPr="00D44BE7">
        <w:rPr>
          <w:rFonts w:eastAsia="Times New Roman" w:cs="Times New Roman"/>
          <w:i/>
          <w:iCs/>
          <w:color w:val="000000"/>
          <w:lang w:eastAsia="fi-FI"/>
        </w:rPr>
        <w:br/>
      </w:r>
      <w:r w:rsidRPr="00D44BE7">
        <w:rPr>
          <w:rFonts w:eastAsia="Times New Roman" w:cs="Times New Roman"/>
          <w:color w:val="000000"/>
          <w:lang w:eastAsia="fi-FI"/>
        </w:rPr>
        <w:t>Kasvatuskeskustelun yhteydessä on selvitettävä tarvittaessa laajemmin käyttäytymisen syyt ja seuraukset sekä keinot, joilla käyttäytymistä ja oppilaan hyvinvointia voidaan koulussa parantaa.</w:t>
      </w:r>
    </w:p>
    <w:p w14:paraId="1931FFE1" w14:textId="280E5792" w:rsidR="00B109F0" w:rsidRPr="00D44BE7" w:rsidRDefault="00B109F0" w:rsidP="00B109F0">
      <w:pPr>
        <w:spacing w:after="240" w:line="276" w:lineRule="auto"/>
        <w:rPr>
          <w:rFonts w:eastAsia="Times New Roman" w:cs="Times New Roman"/>
          <w:color w:val="000000"/>
          <w:lang w:eastAsia="fi-FI"/>
        </w:rPr>
      </w:pPr>
      <w:r w:rsidRPr="00D44BE7">
        <w:rPr>
          <w:rFonts w:eastAsia="Times New Roman" w:cs="Times New Roman"/>
          <w:color w:val="000000"/>
          <w:lang w:eastAsia="fi-FI"/>
        </w:rPr>
        <w:lastRenderedPageBreak/>
        <w:t xml:space="preserve">Kiusaamistapaukset viedään </w:t>
      </w:r>
      <w:proofErr w:type="spellStart"/>
      <w:r w:rsidRPr="00D44BE7">
        <w:rPr>
          <w:rFonts w:eastAsia="Times New Roman" w:cs="Times New Roman"/>
          <w:color w:val="000000"/>
          <w:lang w:eastAsia="fi-FI"/>
        </w:rPr>
        <w:t>KiVa</w:t>
      </w:r>
      <w:proofErr w:type="spellEnd"/>
      <w:r w:rsidRPr="00D44BE7">
        <w:rPr>
          <w:rFonts w:eastAsia="Times New Roman" w:cs="Times New Roman"/>
          <w:color w:val="000000"/>
          <w:lang w:eastAsia="fi-FI"/>
        </w:rPr>
        <w:t>-tiimin tai koulun kiusaamisesta vastaavan ryhmän käsittelyyn.</w:t>
      </w:r>
      <w:r w:rsidRPr="00D44BE7">
        <w:rPr>
          <w:rFonts w:eastAsia="Times New Roman" w:cs="Times New Roman"/>
          <w:color w:val="000000"/>
          <w:lang w:eastAsia="fi-FI"/>
        </w:rPr>
        <w:br/>
      </w:r>
      <w:r w:rsidRPr="00D44BE7">
        <w:rPr>
          <w:rFonts w:eastAsia="Times New Roman" w:cs="Times New Roman"/>
          <w:color w:val="000000"/>
          <w:lang w:eastAsia="fi-FI"/>
        </w:rPr>
        <w:br/>
        <w:t>Kasvatuskäytänteiden ja kurinpito</w:t>
      </w:r>
      <w:r w:rsidR="00C17BB4" w:rsidRPr="00D47D1C">
        <w:rPr>
          <w:rFonts w:eastAsia="Times New Roman" w:cs="Times New Roman"/>
          <w:lang w:eastAsia="fi-FI"/>
        </w:rPr>
        <w:t>keinojen</w:t>
      </w:r>
      <w:r w:rsidRPr="00D47D1C">
        <w:rPr>
          <w:rFonts w:eastAsia="Times New Roman" w:cs="Times New Roman"/>
          <w:lang w:eastAsia="fi-FI"/>
        </w:rPr>
        <w:t xml:space="preserve"> </w:t>
      </w:r>
      <w:r w:rsidRPr="00D44BE7">
        <w:rPr>
          <w:rFonts w:eastAsia="Times New Roman" w:cs="Times New Roman"/>
          <w:color w:val="000000"/>
          <w:lang w:eastAsia="fi-FI"/>
        </w:rPr>
        <w:t xml:space="preserve">käyttöä seurataan ja arvioidaan vuosisuunnitelman arvioinnin yhteydessä. </w:t>
      </w:r>
    </w:p>
    <w:p w14:paraId="2E3224FE" w14:textId="77777777" w:rsidR="00B109F0" w:rsidRPr="00D44BE7" w:rsidRDefault="00B109F0" w:rsidP="00B109F0">
      <w:pPr>
        <w:spacing w:before="100" w:beforeAutospacing="1" w:after="100" w:afterAutospacing="1" w:line="276" w:lineRule="auto"/>
        <w:outlineLvl w:val="2"/>
        <w:rPr>
          <w:rFonts w:eastAsia="Times New Roman" w:cs="Times New Roman"/>
          <w:b/>
          <w:bCs/>
          <w:color w:val="000000"/>
          <w:lang w:eastAsia="fi-FI"/>
        </w:rPr>
      </w:pPr>
      <w:bookmarkStart w:id="0" w:name="_Toc452616427"/>
      <w:r w:rsidRPr="00D44BE7">
        <w:rPr>
          <w:rFonts w:eastAsia="Times New Roman" w:cs="Times New Roman"/>
          <w:b/>
          <w:bCs/>
          <w:color w:val="000000"/>
          <w:lang w:eastAsia="fi-FI"/>
        </w:rPr>
        <w:t>Kurinpidolliset keinot</w:t>
      </w:r>
      <w:bookmarkEnd w:id="0"/>
    </w:p>
    <w:p w14:paraId="69810AE4" w14:textId="77777777" w:rsidR="00D47D1C" w:rsidRDefault="00B109F0" w:rsidP="00906446">
      <w:pPr>
        <w:spacing w:before="100" w:beforeAutospacing="1" w:after="100" w:afterAutospacing="1" w:line="276" w:lineRule="auto"/>
        <w:rPr>
          <w:rFonts w:eastAsia="Times New Roman" w:cs="Times New Roman"/>
          <w:strike/>
          <w:lang w:eastAsia="fi-FI"/>
        </w:rPr>
      </w:pPr>
      <w:r w:rsidRPr="00D47D1C">
        <w:rPr>
          <w:rFonts w:eastAsia="Times New Roman" w:cs="Times New Roman"/>
          <w:lang w:eastAsia="fi-FI"/>
        </w:rPr>
        <w:t xml:space="preserve">Perusopetuslain (POL 35§) mukaisia </w:t>
      </w:r>
      <w:r w:rsidRPr="00D47D1C">
        <w:rPr>
          <w:rFonts w:eastAsia="Times New Roman" w:cs="Times New Roman"/>
          <w:b/>
          <w:lang w:eastAsia="fi-FI"/>
        </w:rPr>
        <w:t>kurinpito</w:t>
      </w:r>
      <w:r w:rsidR="00B04571" w:rsidRPr="00D47D1C">
        <w:rPr>
          <w:rFonts w:eastAsia="Times New Roman" w:cs="Times New Roman"/>
          <w:lang w:eastAsia="fi-FI"/>
        </w:rPr>
        <w:t xml:space="preserve">keinoja </w:t>
      </w:r>
      <w:r w:rsidRPr="00D47D1C">
        <w:rPr>
          <w:rFonts w:eastAsia="Times New Roman" w:cs="Times New Roman"/>
          <w:lang w:eastAsia="fi-FI"/>
        </w:rPr>
        <w:t xml:space="preserve">ovat jälki-istunto, kirjallinen varoitus ja määräaikainen erottaminen. </w:t>
      </w:r>
      <w:r w:rsidR="00906446" w:rsidRPr="00D47D1C">
        <w:rPr>
          <w:rFonts w:eastAsia="Times New Roman" w:cs="Times New Roman"/>
          <w:lang w:eastAsia="fi-FI"/>
        </w:rPr>
        <w:t>Opetusta häiritsevä oppilas voidaan määrätä poistumaan luokkahuoneesta tai muusta tilasta, jossa opetusta annetaan, taikka koulun tilaisuudesta.</w:t>
      </w:r>
      <w:r w:rsidR="001344AC" w:rsidRPr="00D47D1C">
        <w:rPr>
          <w:rFonts w:eastAsia="Times New Roman" w:cs="Times New Roman"/>
          <w:lang w:eastAsia="fi-FI"/>
        </w:rPr>
        <w:t xml:space="preserve"> </w:t>
      </w:r>
      <w:r w:rsidR="00C624F0" w:rsidRPr="00D47D1C">
        <w:rPr>
          <w:rFonts w:eastAsia="Times New Roman" w:cs="Times New Roman"/>
          <w:lang w:eastAsia="fi-FI"/>
        </w:rPr>
        <w:t>Lisäksi jos</w:t>
      </w:r>
      <w:r w:rsidR="000F154C" w:rsidRPr="00D47D1C">
        <w:rPr>
          <w:rFonts w:eastAsia="Times New Roman" w:cs="Times New Roman"/>
          <w:lang w:eastAsia="fi-FI"/>
        </w:rPr>
        <w:t xml:space="preserve"> perusopetuksessa oleva oppilas käyttäytyy uhkaavasti tai väkivaltaisesti ja vaarantaa toisen oppilaan tai muun henkilön turvallisuuden, häneltä voidaan evätä opetus jäljellä olevan koulupäivän ajaksi. Opetuksen epääminen on mahdollista myös, jos oppilaan häiritsevä käyttäytyminen vaikeuttaa kohtuuttomasti opetusta. Vastaavat perusteet </w:t>
      </w:r>
      <w:r w:rsidR="003F08C1" w:rsidRPr="00D47D1C">
        <w:rPr>
          <w:rFonts w:eastAsia="Times New Roman" w:cs="Times New Roman"/>
          <w:lang w:eastAsia="fi-FI"/>
        </w:rPr>
        <w:t>mahdollistavat</w:t>
      </w:r>
      <w:r w:rsidR="000F154C" w:rsidRPr="00D47D1C">
        <w:rPr>
          <w:rFonts w:eastAsia="Times New Roman" w:cs="Times New Roman"/>
          <w:lang w:eastAsia="fi-FI"/>
        </w:rPr>
        <w:t xml:space="preserve"> epäämään opetuksen myös seuraavaksi koulupäiväksi, jos opetuksen järjestäjä tarvitsee aikaa sen suunnitteluun, miten oppilas voi palata takaisin opetukseen.</w:t>
      </w:r>
      <w:r w:rsidRPr="00D44BE7">
        <w:rPr>
          <w:rFonts w:eastAsia="Times New Roman" w:cs="Times New Roman"/>
          <w:color w:val="000000"/>
          <w:lang w:eastAsia="fi-FI"/>
        </w:rPr>
        <w:br/>
      </w:r>
    </w:p>
    <w:p w14:paraId="54C1FE56" w14:textId="7046DC5F" w:rsidR="00B109F0" w:rsidRPr="00D47D1C" w:rsidRDefault="00434878" w:rsidP="00906446">
      <w:pPr>
        <w:spacing w:before="100" w:beforeAutospacing="1" w:after="100" w:afterAutospacing="1" w:line="276" w:lineRule="auto"/>
        <w:rPr>
          <w:rFonts w:eastAsia="Times New Roman" w:cs="Times New Roman"/>
          <w:strike/>
          <w:lang w:eastAsia="fi-FI"/>
        </w:rPr>
      </w:pPr>
      <w:r w:rsidRPr="00D47D1C">
        <w:rPr>
          <w:rFonts w:eastAsia="Times New Roman" w:cs="Times New Roman"/>
          <w:lang w:eastAsia="fi-FI"/>
        </w:rPr>
        <w:t xml:space="preserve">Kurinpidolliset toimenpiteet </w:t>
      </w:r>
      <w:r w:rsidR="00B109F0" w:rsidRPr="00D44BE7">
        <w:rPr>
          <w:rFonts w:eastAsia="Times New Roman" w:cs="Times New Roman"/>
          <w:color w:val="000000"/>
          <w:lang w:eastAsia="fi-FI"/>
        </w:rPr>
        <w:t xml:space="preserve">alkavat aina </w:t>
      </w:r>
      <w:r w:rsidR="00B109F0" w:rsidRPr="00D44BE7">
        <w:rPr>
          <w:rFonts w:eastAsia="Times New Roman" w:cs="Times New Roman"/>
          <w:b/>
          <w:bCs/>
          <w:color w:val="000000"/>
          <w:lang w:eastAsia="fi-FI"/>
        </w:rPr>
        <w:t>oppilaan kuulemisella</w:t>
      </w:r>
      <w:r w:rsidR="00B109F0" w:rsidRPr="00D44BE7">
        <w:rPr>
          <w:rFonts w:eastAsia="Times New Roman" w:cs="Times New Roman"/>
          <w:color w:val="000000"/>
          <w:lang w:eastAsia="fi-FI"/>
        </w:rPr>
        <w:t>. Oppilaalla on silloin mahdollisuus selittää toimintaansa, oikaista mahdollinen väärinkäsitys ja selvittää tapahtumaan johtaneet seikat. Kuuleminen tehdään aina mahdollisimman pian keskusteluun tai ojentamiseen johtaneen tapahtuman jälkeen. Vasta kuulemisen jälkeen otetaan yhteys osallisten huoltajiin.</w:t>
      </w:r>
    </w:p>
    <w:p w14:paraId="5B260F37" w14:textId="18330A70" w:rsidR="00334666" w:rsidRPr="00D44BE7" w:rsidRDefault="00B109F0" w:rsidP="00B109F0">
      <w:pPr>
        <w:spacing w:before="100" w:beforeAutospacing="1" w:after="100" w:afterAutospacing="1" w:line="276" w:lineRule="auto"/>
        <w:rPr>
          <w:rFonts w:eastAsia="Times New Roman" w:cs="Times New Roman"/>
          <w:color w:val="000000"/>
          <w:lang w:eastAsia="fi-FI"/>
        </w:rPr>
      </w:pPr>
      <w:r w:rsidRPr="00D44BE7">
        <w:rPr>
          <w:rFonts w:eastAsia="Times New Roman" w:cs="Times New Roman"/>
          <w:color w:val="000000"/>
          <w:lang w:eastAsia="fi-FI"/>
        </w:rPr>
        <w:t>Kaikissa</w:t>
      </w:r>
      <w:r w:rsidR="00430A69">
        <w:rPr>
          <w:rFonts w:eastAsia="Times New Roman" w:cs="Times New Roman"/>
          <w:color w:val="000000"/>
          <w:lang w:eastAsia="fi-FI"/>
        </w:rPr>
        <w:t xml:space="preserve"> </w:t>
      </w:r>
      <w:r w:rsidRPr="00012710">
        <w:rPr>
          <w:rFonts w:eastAsia="Times New Roman" w:cs="Times New Roman"/>
          <w:lang w:eastAsia="fi-FI"/>
        </w:rPr>
        <w:t>kurin</w:t>
      </w:r>
      <w:r w:rsidR="00B00B50" w:rsidRPr="00012710">
        <w:rPr>
          <w:rFonts w:eastAsia="Times New Roman" w:cs="Times New Roman"/>
          <w:lang w:eastAsia="fi-FI"/>
        </w:rPr>
        <w:t>pidollisista keinoista</w:t>
      </w:r>
      <w:r w:rsidRPr="00012710">
        <w:rPr>
          <w:rFonts w:eastAsia="Times New Roman" w:cs="Times New Roman"/>
          <w:lang w:eastAsia="fi-FI"/>
        </w:rPr>
        <w:t xml:space="preserve"> ja </w:t>
      </w:r>
      <w:r w:rsidR="00B00B50" w:rsidRPr="00012710">
        <w:rPr>
          <w:rFonts w:eastAsia="Times New Roman" w:cs="Times New Roman"/>
          <w:lang w:eastAsia="fi-FI"/>
        </w:rPr>
        <w:t>toimista</w:t>
      </w:r>
      <w:r w:rsidRPr="00D47D1C">
        <w:rPr>
          <w:rFonts w:eastAsia="Times New Roman" w:cs="Times New Roman"/>
          <w:lang w:eastAsia="fi-FI"/>
        </w:rPr>
        <w:t xml:space="preserve"> </w:t>
      </w:r>
      <w:r w:rsidRPr="00D44BE7">
        <w:rPr>
          <w:rFonts w:eastAsia="Times New Roman" w:cs="Times New Roman"/>
          <w:color w:val="000000"/>
          <w:lang w:eastAsia="fi-FI"/>
        </w:rPr>
        <w:t xml:space="preserve">on huoltajille </w:t>
      </w:r>
      <w:r w:rsidRPr="00D44BE7">
        <w:rPr>
          <w:rFonts w:eastAsia="Times New Roman" w:cs="Times New Roman"/>
          <w:b/>
          <w:bCs/>
          <w:color w:val="000000"/>
          <w:lang w:eastAsia="fi-FI"/>
        </w:rPr>
        <w:t xml:space="preserve">ilmoitettava </w:t>
      </w:r>
      <w:r w:rsidRPr="00D44BE7">
        <w:rPr>
          <w:rFonts w:eastAsia="Times New Roman" w:cs="Times New Roman"/>
          <w:color w:val="000000"/>
          <w:lang w:eastAsia="fi-FI"/>
        </w:rPr>
        <w:t xml:space="preserve">asiasta. Kuitenkin vain </w:t>
      </w:r>
      <w:r w:rsidRPr="00D44BE7">
        <w:rPr>
          <w:rFonts w:eastAsia="Times New Roman" w:cs="Times New Roman"/>
          <w:b/>
          <w:bCs/>
          <w:color w:val="000000"/>
          <w:lang w:eastAsia="fi-FI"/>
        </w:rPr>
        <w:t>kirjallisessa varoituksessa ja määräaikaisessa erottamisessa</w:t>
      </w:r>
      <w:r w:rsidRPr="00D44BE7">
        <w:rPr>
          <w:rFonts w:eastAsia="Times New Roman" w:cs="Times New Roman"/>
          <w:color w:val="000000"/>
          <w:lang w:eastAsia="fi-FI"/>
        </w:rPr>
        <w:t xml:space="preserve"> on huoltajille varattava mahdollisuus tulla kuulluksi ennen </w:t>
      </w:r>
      <w:r w:rsidR="00167BBA" w:rsidRPr="00D47D1C">
        <w:rPr>
          <w:rFonts w:eastAsia="Times New Roman" w:cs="Times New Roman"/>
          <w:lang w:eastAsia="fi-FI"/>
        </w:rPr>
        <w:t xml:space="preserve">kurinpitotoimesta </w:t>
      </w:r>
      <w:r w:rsidRPr="00D44BE7">
        <w:rPr>
          <w:rFonts w:eastAsia="Times New Roman" w:cs="Times New Roman"/>
          <w:color w:val="000000"/>
          <w:lang w:eastAsia="fi-FI"/>
        </w:rPr>
        <w:t>määräämistä.</w:t>
      </w:r>
    </w:p>
    <w:p w14:paraId="779087BF" w14:textId="77777777" w:rsidR="0013769E" w:rsidRPr="00D47D1C" w:rsidRDefault="0013769E" w:rsidP="0013769E">
      <w:pPr>
        <w:rPr>
          <w:b/>
          <w:bCs/>
        </w:rPr>
      </w:pPr>
      <w:r w:rsidRPr="00D47D1C">
        <w:rPr>
          <w:b/>
          <w:bCs/>
        </w:rPr>
        <w:t>Opetuksen epääminen</w:t>
      </w:r>
    </w:p>
    <w:p w14:paraId="7EB49CA6" w14:textId="4C4B58C3" w:rsidR="0013769E" w:rsidRPr="00D47D1C" w:rsidRDefault="0013769E" w:rsidP="0013769E">
      <w:r w:rsidRPr="00D47D1C">
        <w:t xml:space="preserve">Jos perusopetuksessa oleva oppilas käyttäytyy uhkaavasti tai väkivaltaisesti ja vaarantaa toisen oppilaan tai muun henkilön turvallisuuden, häneltä voidaan evätä opetus jäljellä olevan koulupäivän ajaksi. Opetuksen epääminen on mahdollista myös, jos oppilaan häiritsevä käyttäytyminen vaikeuttaa kohtuuttomasti opetusta. Vastaavat perusteet oikeuttavat epäämään opetuksen myös seuraavaksi koulupäiväksi, jos </w:t>
      </w:r>
      <w:r w:rsidR="00EE2A61" w:rsidRPr="00D47D1C">
        <w:t>koulu</w:t>
      </w:r>
      <w:r w:rsidRPr="00D47D1C">
        <w:t xml:space="preserve"> tarvitsee aikaa sen suunnitteluun, miten oppilas voi palata takaisin opetukseen. </w:t>
      </w:r>
    </w:p>
    <w:p w14:paraId="71EA8CA7" w14:textId="6D40E29F" w:rsidR="0013769E" w:rsidRPr="00D47D1C" w:rsidRDefault="0013769E" w:rsidP="0013769E">
      <w:r w:rsidRPr="00D47D1C">
        <w:t>Oppilaalle on järjestettävä valvonta, kun hänet on poistettu luokkahuoneesta, muusta tilasta tai koulun tilaisuudesta</w:t>
      </w:r>
      <w:r w:rsidR="001C213C" w:rsidRPr="00D47D1C">
        <w:t>.</w:t>
      </w:r>
      <w:r w:rsidR="00405983" w:rsidRPr="00D47D1C">
        <w:t xml:space="preserve"> </w:t>
      </w:r>
      <w:r w:rsidR="001C213C" w:rsidRPr="00D47D1C">
        <w:t xml:space="preserve"> Jos oppilaalta evätään oikeus osallistua opetukseen</w:t>
      </w:r>
      <w:r w:rsidR="0016689A" w:rsidRPr="00D47D1C">
        <w:t xml:space="preserve"> jäljellä olevan koulupäivän ajaksi</w:t>
      </w:r>
      <w:r w:rsidR="001C213C" w:rsidRPr="00D47D1C">
        <w:t>, hänelle järjestetään valvonta</w:t>
      </w:r>
      <w:r w:rsidRPr="00D47D1C">
        <w:t xml:space="preserve">. Lisäksi </w:t>
      </w:r>
      <w:r w:rsidR="001E05A6" w:rsidRPr="00D47D1C">
        <w:t>koulussa laaditaan</w:t>
      </w:r>
      <w:r w:rsidRPr="00D47D1C">
        <w:t xml:space="preserve"> oppilaalle suunnitelma, jossa määritellään ne käytännöt ja opiskeluhuoltopalvelut, jotka tukevat hänen paluutaan opetukseen.  </w:t>
      </w:r>
    </w:p>
    <w:p w14:paraId="0E36B852" w14:textId="5B736BE7" w:rsidR="00B109F0" w:rsidRPr="00D44BE7" w:rsidRDefault="00B109F0" w:rsidP="00B109F0">
      <w:pPr>
        <w:spacing w:before="100" w:beforeAutospacing="1" w:after="100" w:afterAutospacing="1" w:line="276" w:lineRule="auto"/>
        <w:rPr>
          <w:rFonts w:eastAsia="Times New Roman" w:cs="Times New Roman"/>
          <w:b/>
          <w:color w:val="000000"/>
          <w:lang w:eastAsia="fi-FI"/>
        </w:rPr>
      </w:pPr>
      <w:r w:rsidRPr="00D44BE7">
        <w:rPr>
          <w:rFonts w:eastAsia="Times New Roman" w:cs="Times New Roman"/>
          <w:b/>
          <w:bCs/>
          <w:color w:val="000000"/>
          <w:lang w:eastAsia="fi-FI"/>
        </w:rPr>
        <w:t>Jälki-istunto</w:t>
      </w:r>
    </w:p>
    <w:p w14:paraId="6449CAC6" w14:textId="6882BBFE" w:rsidR="00B109F0" w:rsidRPr="00D44BE7" w:rsidRDefault="00B109F0" w:rsidP="0052335F">
      <w:pPr>
        <w:spacing w:before="100" w:beforeAutospacing="1" w:after="100" w:afterAutospacing="1" w:line="276" w:lineRule="auto"/>
        <w:rPr>
          <w:rFonts w:eastAsia="Times New Roman" w:cs="Times New Roman"/>
          <w:b/>
          <w:color w:val="000000"/>
          <w:lang w:eastAsia="fi-FI"/>
        </w:rPr>
      </w:pPr>
      <w:r w:rsidRPr="00D44BE7">
        <w:rPr>
          <w:rFonts w:eastAsia="Times New Roman" w:cs="Times New Roman"/>
          <w:color w:val="000000"/>
          <w:lang w:eastAsia="fi-FI"/>
        </w:rPr>
        <w:t>Jälki-istunto on perusopetuslaissa määritelty</w:t>
      </w:r>
      <w:r w:rsidRPr="00D44BE7">
        <w:rPr>
          <w:rFonts w:eastAsia="Times New Roman" w:cs="Times New Roman"/>
          <w:color w:val="FF0000"/>
          <w:lang w:eastAsia="fi-FI"/>
        </w:rPr>
        <w:t xml:space="preserve"> </w:t>
      </w:r>
      <w:r w:rsidRPr="00D47D1C">
        <w:rPr>
          <w:rFonts w:eastAsia="Times New Roman" w:cs="Times New Roman"/>
          <w:lang w:eastAsia="fi-FI"/>
        </w:rPr>
        <w:t>kurinpito</w:t>
      </w:r>
      <w:r w:rsidR="004616A9" w:rsidRPr="00D47D1C">
        <w:rPr>
          <w:rFonts w:eastAsia="Times New Roman" w:cs="Times New Roman"/>
          <w:lang w:eastAsia="fi-FI"/>
        </w:rPr>
        <w:t>keino</w:t>
      </w:r>
      <w:r w:rsidRPr="00D44BE7">
        <w:rPr>
          <w:rFonts w:eastAsia="Times New Roman" w:cs="Times New Roman"/>
          <w:color w:val="000000"/>
          <w:lang w:eastAsia="fi-FI"/>
        </w:rPr>
        <w:t xml:space="preserve">, jota käytetään pääsääntöisesti, jos kasvatuskeskustelu on jo käyty tai rike on vakava. </w:t>
      </w:r>
      <w:r w:rsidRPr="00D44BE7">
        <w:rPr>
          <w:rFonts w:eastAsia="Times New Roman" w:cs="Times New Roman"/>
          <w:color w:val="000000"/>
          <w:lang w:eastAsia="fi-FI"/>
        </w:rPr>
        <w:br/>
      </w:r>
      <w:r w:rsidRPr="00D44BE7">
        <w:rPr>
          <w:rFonts w:eastAsia="Times New Roman" w:cs="Times New Roman"/>
          <w:color w:val="000000"/>
          <w:lang w:eastAsia="fi-FI"/>
        </w:rPr>
        <w:br/>
        <w:t xml:space="preserve">Jälki-istunnon aikana voidaan teettää kirjallisia tai suullisia tehtäviä tai harjoituksia, jotka ovat kasvatusta, opetusta ja kehitystä tukevia. Tehtäviä teettäessä huomioidaan, että ne ovat oikeassa suhteessa oppilaan tekoon tai laiminlyöntiin sekä oppilaan ikään - ja kehitystasoon. Muun muassa kirjallisten ja suullisten tehtävien tai harjoitusten sekä muiden kasvatuksellisia tavoitteita tukevien, esimerkiksi yhteisöllisyyttä ja </w:t>
      </w:r>
      <w:r w:rsidRPr="00D44BE7">
        <w:rPr>
          <w:rFonts w:eastAsia="Times New Roman" w:cs="Times New Roman"/>
          <w:color w:val="000000"/>
          <w:lang w:eastAsia="fi-FI"/>
        </w:rPr>
        <w:lastRenderedPageBreak/>
        <w:t>osallisuutta edistävien tehtävien, teettäminen on mahdollista. Myös sosiaalisia - ja tunnetaitoja voidaan harjoitella ryhmämuotoisesti. Työrangaistukset eivät ole mahdollisia.</w:t>
      </w:r>
    </w:p>
    <w:p w14:paraId="2E5C552A" w14:textId="30FEE658" w:rsidR="00173517" w:rsidRPr="00951E3B" w:rsidRDefault="00B109F0" w:rsidP="0052335F">
      <w:pPr>
        <w:spacing w:before="100" w:beforeAutospacing="1" w:after="240" w:line="276" w:lineRule="auto"/>
        <w:rPr>
          <w:rFonts w:eastAsia="Times New Roman" w:cs="Times New Roman"/>
          <w:bCs/>
          <w:color w:val="000000"/>
          <w:lang w:eastAsia="fi-FI"/>
        </w:rPr>
      </w:pPr>
      <w:r w:rsidRPr="00D44BE7">
        <w:rPr>
          <w:rFonts w:eastAsia="Times New Roman" w:cs="Times New Roman"/>
          <w:color w:val="000000"/>
          <w:lang w:eastAsia="fi-FI"/>
        </w:rPr>
        <w:t>Jälki-istunnossa voidaan edelleenkin velvoittaa oppilas istumaan hiljaa.</w:t>
      </w:r>
      <w:r w:rsidR="0013769E" w:rsidRPr="00D44BE7">
        <w:rPr>
          <w:rFonts w:eastAsia="Times New Roman" w:cs="Times New Roman"/>
          <w:color w:val="000000"/>
          <w:lang w:eastAsia="fi-FI"/>
        </w:rPr>
        <w:t xml:space="preserve"> </w:t>
      </w:r>
      <w:r w:rsidRPr="00D44BE7">
        <w:rPr>
          <w:rFonts w:eastAsia="Times New Roman" w:cs="Times New Roman"/>
          <w:color w:val="000000"/>
          <w:lang w:eastAsia="fi-FI"/>
        </w:rPr>
        <w:t>Jälki-istuntoa ei voida miltään osin järjestää siten, että oppilas joutuisi sen seurauksena jäämään pois opetussuunnitelman tai muiden koulun suunnitelmien mukaisesta opetuksesta.</w:t>
      </w:r>
      <w:r w:rsidR="0013769E" w:rsidRPr="00D44BE7">
        <w:rPr>
          <w:rFonts w:eastAsia="Times New Roman" w:cs="Times New Roman"/>
          <w:color w:val="000000"/>
          <w:lang w:eastAsia="fi-FI"/>
        </w:rPr>
        <w:t xml:space="preserve"> </w:t>
      </w:r>
      <w:r w:rsidRPr="00D44BE7">
        <w:rPr>
          <w:rFonts w:eastAsia="Times New Roman" w:cs="Times New Roman"/>
          <w:color w:val="000000"/>
          <w:lang w:eastAsia="fi-FI"/>
        </w:rPr>
        <w:t xml:space="preserve">Jälki-istunto järjestetään </w:t>
      </w:r>
      <w:r w:rsidRPr="00D44BE7">
        <w:rPr>
          <w:rFonts w:eastAsia="Times New Roman" w:cs="Times New Roman"/>
          <w:bCs/>
          <w:color w:val="000000"/>
          <w:lang w:eastAsia="fi-FI"/>
        </w:rPr>
        <w:t>aina kouluajan ulkopuolella ja istunto kirjataan sähköisesti oppilashallinto-ohjelmaan.</w:t>
      </w:r>
    </w:p>
    <w:p w14:paraId="397A4A93" w14:textId="5BB0565B" w:rsidR="00B109F0" w:rsidRPr="00D44BE7" w:rsidRDefault="00B109F0" w:rsidP="00B109F0">
      <w:pPr>
        <w:spacing w:before="100" w:beforeAutospacing="1" w:after="100" w:afterAutospacing="1" w:line="276" w:lineRule="auto"/>
        <w:rPr>
          <w:rFonts w:eastAsia="Times New Roman" w:cs="Times New Roman"/>
          <w:b/>
          <w:bCs/>
          <w:color w:val="000000"/>
          <w:lang w:eastAsia="fi-FI"/>
        </w:rPr>
      </w:pPr>
      <w:r w:rsidRPr="00D44BE7">
        <w:rPr>
          <w:rFonts w:eastAsia="Times New Roman" w:cs="Times New Roman"/>
          <w:b/>
          <w:bCs/>
          <w:color w:val="000000"/>
          <w:lang w:eastAsia="fi-FI"/>
        </w:rPr>
        <w:t>Kirjallinen varoitus</w:t>
      </w:r>
    </w:p>
    <w:p w14:paraId="3FF6DF6D" w14:textId="5144BCEE" w:rsidR="00B109F0" w:rsidRPr="00D44BE7" w:rsidRDefault="00B109F0" w:rsidP="00B109F0">
      <w:pPr>
        <w:spacing w:before="100" w:beforeAutospacing="1" w:after="100" w:afterAutospacing="1" w:line="276" w:lineRule="auto"/>
        <w:rPr>
          <w:rFonts w:eastAsia="Times New Roman" w:cs="Times New Roman"/>
          <w:bCs/>
          <w:color w:val="000000"/>
          <w:lang w:eastAsia="fi-FI"/>
        </w:rPr>
      </w:pPr>
      <w:r w:rsidRPr="00D44BE7">
        <w:rPr>
          <w:rFonts w:eastAsia="Times New Roman" w:cs="Times New Roman"/>
          <w:bCs/>
          <w:color w:val="000000"/>
          <w:lang w:eastAsia="fi-FI"/>
        </w:rPr>
        <w:t>Kirjallinen varoitus annetaan, jos rikkomus on vakava tai jos oppilas jatkaa epäasiallista käyttäytymistä jälki-istunnon saatuaan (POL 36§).</w:t>
      </w:r>
    </w:p>
    <w:p w14:paraId="7CE627F1" w14:textId="1190ED6E" w:rsidR="00B109F0" w:rsidRPr="00D44BE7" w:rsidRDefault="00B109F0" w:rsidP="00B109F0">
      <w:pPr>
        <w:spacing w:before="100" w:beforeAutospacing="1" w:after="100" w:afterAutospacing="1" w:line="276" w:lineRule="auto"/>
        <w:rPr>
          <w:rFonts w:eastAsia="Times New Roman" w:cs="Times New Roman"/>
          <w:b/>
          <w:color w:val="000000"/>
          <w:lang w:eastAsia="fi-FI"/>
        </w:rPr>
      </w:pPr>
      <w:r w:rsidRPr="00D44BE7">
        <w:rPr>
          <w:rFonts w:eastAsia="Times New Roman" w:cs="Times New Roman"/>
          <w:b/>
          <w:bCs/>
          <w:color w:val="000000"/>
          <w:lang w:eastAsia="fi-FI"/>
        </w:rPr>
        <w:t>Määräaikainen erottaminen</w:t>
      </w:r>
    </w:p>
    <w:p w14:paraId="24975678" w14:textId="77777777" w:rsidR="00B109F0" w:rsidRPr="00D44BE7" w:rsidRDefault="00B109F0" w:rsidP="00B109F0">
      <w:pPr>
        <w:spacing w:before="100" w:beforeAutospacing="1" w:after="100" w:afterAutospacing="1" w:line="276" w:lineRule="auto"/>
        <w:rPr>
          <w:rFonts w:eastAsia="Times New Roman" w:cs="Times New Roman"/>
          <w:color w:val="FF0000"/>
          <w:lang w:eastAsia="fi-FI"/>
        </w:rPr>
      </w:pPr>
      <w:r w:rsidRPr="00D44BE7">
        <w:rPr>
          <w:rFonts w:eastAsia="Times New Roman" w:cs="Times New Roman"/>
          <w:color w:val="000000"/>
          <w:lang w:eastAsia="fi-FI"/>
        </w:rPr>
        <w:t xml:space="preserve">Määräaikainen erottaminen voidaan toteuttaa, mikäli oppilas jatkaa epäasiallista käyttäytymistä jälki-istunnon ja kirjallisen varoituksen saatuaan. Oppilas voidaan </w:t>
      </w:r>
      <w:r w:rsidRPr="00D44BE7">
        <w:rPr>
          <w:rFonts w:eastAsia="Times New Roman" w:cs="Times New Roman"/>
          <w:lang w:eastAsia="fi-FI"/>
        </w:rPr>
        <w:t xml:space="preserve">monijäsenisen toimielimen </w:t>
      </w:r>
      <w:r w:rsidRPr="00D44BE7">
        <w:rPr>
          <w:rFonts w:eastAsia="Times New Roman" w:cs="Times New Roman"/>
          <w:color w:val="000000"/>
          <w:lang w:eastAsia="fi-FI"/>
        </w:rPr>
        <w:t>päätöksellä erottaa perusopetuksesta enintään kolmeksi kuukaudeksi. Väkivaltaisen tai uhkaavan oppilaan vaarantaessa toisten turvallisuuden voidaan määräaikainen erottaminen panna täytäntöön ilman lainvoimaa.</w:t>
      </w:r>
    </w:p>
    <w:p w14:paraId="16331162" w14:textId="3BF89F14" w:rsidR="00D5418F" w:rsidRPr="00D44BE7" w:rsidRDefault="00B109F0" w:rsidP="00B109F0">
      <w:pPr>
        <w:spacing w:before="100" w:beforeAutospacing="1" w:after="100" w:afterAutospacing="1" w:line="276" w:lineRule="auto"/>
        <w:rPr>
          <w:rFonts w:eastAsia="Times New Roman" w:cs="Times New Roman"/>
          <w:color w:val="000000"/>
          <w:lang w:eastAsia="fi-FI"/>
        </w:rPr>
      </w:pPr>
      <w:r w:rsidRPr="00D44BE7">
        <w:rPr>
          <w:rFonts w:eastAsia="Times New Roman" w:cs="Times New Roman"/>
          <w:color w:val="000000"/>
          <w:lang w:eastAsia="fi-FI"/>
        </w:rPr>
        <w:t>Ennen jälki-istunnon, kirjallisen varoituksen tai määräaikaisen erottamisen määräämistä on yksilöitävä toimenpiteeseen johtava teko tai laiminlyönti, kuultava oppilasta ja hankittava muu tarpeellinen selvitys. Lisäksi ennen kurinpito</w:t>
      </w:r>
      <w:r w:rsidR="00CD0B75" w:rsidRPr="00D47D1C">
        <w:rPr>
          <w:rFonts w:eastAsia="Times New Roman" w:cs="Times New Roman"/>
          <w:lang w:eastAsia="fi-FI"/>
        </w:rPr>
        <w:t>toimen</w:t>
      </w:r>
      <w:r w:rsidRPr="00D44BE7">
        <w:rPr>
          <w:rFonts w:eastAsia="Times New Roman" w:cs="Times New Roman"/>
          <w:color w:val="000000"/>
          <w:lang w:eastAsia="fi-FI"/>
        </w:rPr>
        <w:t xml:space="preserve"> antamista on huoltajille varattava tilaisuus tulla kuulluksi.</w:t>
      </w:r>
    </w:p>
    <w:p w14:paraId="5CDCEE44" w14:textId="5D592562" w:rsidR="00B109F0" w:rsidRPr="00D44BE7" w:rsidRDefault="00B109F0" w:rsidP="00A67D45">
      <w:pPr>
        <w:rPr>
          <w:color w:val="FF0000"/>
        </w:rPr>
      </w:pPr>
      <w:r w:rsidRPr="00D44BE7">
        <w:rPr>
          <w:rFonts w:eastAsia="Times New Roman" w:cs="Times New Roman"/>
          <w:color w:val="000000"/>
          <w:lang w:eastAsia="fi-FI"/>
        </w:rPr>
        <w:br/>
      </w:r>
      <w:r w:rsidRPr="00D44BE7">
        <w:rPr>
          <w:rFonts w:eastAsia="Times New Roman" w:cs="Times New Roman"/>
          <w:b/>
          <w:color w:val="000000"/>
          <w:lang w:eastAsia="fi-FI"/>
        </w:rPr>
        <w:t xml:space="preserve">Muun oppilasta koskevan ojentamisen vastuunjako </w:t>
      </w:r>
    </w:p>
    <w:p w14:paraId="22AD9B25" w14:textId="77777777" w:rsidR="00B109F0" w:rsidRPr="00D44BE7" w:rsidRDefault="00B109F0" w:rsidP="00B109F0">
      <w:pPr>
        <w:spacing w:before="100" w:beforeAutospacing="1" w:after="100" w:afterAutospacing="1" w:line="276" w:lineRule="auto"/>
        <w:rPr>
          <w:rFonts w:eastAsia="Times New Roman" w:cs="Times New Roman"/>
          <w:color w:val="000000"/>
          <w:lang w:eastAsia="fi-FI"/>
        </w:rPr>
      </w:pPr>
      <w:r w:rsidRPr="00D44BE7">
        <w:rPr>
          <w:rFonts w:eastAsia="Times New Roman" w:cs="Times New Roman"/>
          <w:bCs/>
          <w:color w:val="000000"/>
          <w:lang w:eastAsia="fi-FI"/>
        </w:rPr>
        <w:t>Opettaja</w:t>
      </w:r>
      <w:r w:rsidRPr="00D44BE7">
        <w:rPr>
          <w:rFonts w:eastAsia="Times New Roman" w:cs="Times New Roman"/>
          <w:color w:val="000000"/>
          <w:lang w:eastAsia="fi-FI"/>
        </w:rPr>
        <w:t xml:space="preserve"> </w:t>
      </w:r>
    </w:p>
    <w:p w14:paraId="79259841" w14:textId="77777777" w:rsidR="00B109F0" w:rsidRPr="00D44BE7" w:rsidRDefault="00B109F0" w:rsidP="00B109F0">
      <w:pPr>
        <w:numPr>
          <w:ilvl w:val="0"/>
          <w:numId w:val="1"/>
        </w:numPr>
        <w:spacing w:before="100" w:beforeAutospacing="1" w:after="100" w:afterAutospacing="1" w:line="276" w:lineRule="auto"/>
        <w:ind w:left="4320"/>
        <w:rPr>
          <w:rFonts w:eastAsia="Times New Roman" w:cs="Times New Roman"/>
          <w:color w:val="000000"/>
          <w:lang w:eastAsia="fi-FI"/>
        </w:rPr>
      </w:pPr>
      <w:r w:rsidRPr="00D44BE7">
        <w:rPr>
          <w:rFonts w:eastAsia="Times New Roman" w:cs="Times New Roman"/>
          <w:color w:val="000000"/>
          <w:lang w:eastAsia="fi-FI"/>
        </w:rPr>
        <w:t xml:space="preserve">oppilaan huomauttaminen, nuhtelu, puhuttelu tms. </w:t>
      </w:r>
    </w:p>
    <w:p w14:paraId="324EF032" w14:textId="77777777" w:rsidR="00B109F0" w:rsidRPr="00D44BE7" w:rsidRDefault="00B109F0" w:rsidP="00B109F0">
      <w:pPr>
        <w:numPr>
          <w:ilvl w:val="0"/>
          <w:numId w:val="1"/>
        </w:numPr>
        <w:spacing w:before="100" w:beforeAutospacing="1" w:after="100" w:afterAutospacing="1" w:line="276" w:lineRule="auto"/>
        <w:ind w:left="4320"/>
        <w:rPr>
          <w:rFonts w:eastAsia="Times New Roman" w:cs="Times New Roman"/>
          <w:color w:val="000000"/>
          <w:lang w:eastAsia="fi-FI"/>
        </w:rPr>
      </w:pPr>
      <w:r w:rsidRPr="00D44BE7">
        <w:rPr>
          <w:rFonts w:eastAsia="Times New Roman" w:cs="Times New Roman"/>
          <w:color w:val="000000"/>
          <w:lang w:eastAsia="fi-FI"/>
        </w:rPr>
        <w:t>oppilaan väliaikainen toiminnasta erottaminen (sivuun istumaan tms.)</w:t>
      </w:r>
    </w:p>
    <w:p w14:paraId="19618E4D" w14:textId="77777777" w:rsidR="00B109F0" w:rsidRPr="00D44BE7" w:rsidRDefault="00B109F0" w:rsidP="00B109F0">
      <w:pPr>
        <w:numPr>
          <w:ilvl w:val="0"/>
          <w:numId w:val="1"/>
        </w:numPr>
        <w:spacing w:before="100" w:beforeAutospacing="1" w:after="100" w:afterAutospacing="1" w:line="276" w:lineRule="auto"/>
        <w:ind w:left="4320"/>
        <w:rPr>
          <w:rFonts w:eastAsia="Times New Roman" w:cs="Times New Roman"/>
          <w:color w:val="000000"/>
          <w:lang w:eastAsia="fi-FI"/>
        </w:rPr>
      </w:pPr>
      <w:r w:rsidRPr="00D44BE7">
        <w:rPr>
          <w:rFonts w:eastAsia="Times New Roman" w:cs="Times New Roman"/>
          <w:color w:val="000000"/>
          <w:lang w:eastAsia="fi-FI"/>
        </w:rPr>
        <w:t xml:space="preserve">oppilaan kanssa käytävä kasvatuskeskustelu </w:t>
      </w:r>
      <w:proofErr w:type="spellStart"/>
      <w:r w:rsidRPr="00D44BE7">
        <w:rPr>
          <w:rFonts w:eastAsia="Times New Roman" w:cs="Times New Roman"/>
          <w:color w:val="000000"/>
          <w:lang w:eastAsia="fi-FI"/>
        </w:rPr>
        <w:t>max</w:t>
      </w:r>
      <w:proofErr w:type="spellEnd"/>
      <w:r w:rsidRPr="00D44BE7">
        <w:rPr>
          <w:rFonts w:eastAsia="Times New Roman" w:cs="Times New Roman"/>
          <w:color w:val="000000"/>
          <w:lang w:eastAsia="fi-FI"/>
        </w:rPr>
        <w:t xml:space="preserve">. </w:t>
      </w:r>
      <w:proofErr w:type="gramStart"/>
      <w:r w:rsidRPr="00D44BE7">
        <w:rPr>
          <w:rFonts w:eastAsia="Times New Roman" w:cs="Times New Roman"/>
          <w:color w:val="000000"/>
          <w:lang w:eastAsia="fi-FI"/>
        </w:rPr>
        <w:t>2h</w:t>
      </w:r>
      <w:proofErr w:type="gramEnd"/>
      <w:r w:rsidRPr="00D44BE7">
        <w:rPr>
          <w:rFonts w:eastAsia="Times New Roman" w:cs="Times New Roman"/>
          <w:color w:val="000000"/>
          <w:lang w:eastAsia="fi-FI"/>
        </w:rPr>
        <w:t xml:space="preserve"> (POL 35§, tunnin aikana, tunnin jälkeen, koulupäivän jälkeen, dokumentoidaan)</w:t>
      </w:r>
    </w:p>
    <w:p w14:paraId="4E9CD52C" w14:textId="77777777" w:rsidR="00B109F0" w:rsidRPr="00D44BE7" w:rsidRDefault="00B109F0" w:rsidP="00B109F0">
      <w:pPr>
        <w:numPr>
          <w:ilvl w:val="0"/>
          <w:numId w:val="1"/>
        </w:numPr>
        <w:spacing w:before="100" w:beforeAutospacing="1" w:after="100" w:afterAutospacing="1" w:line="276" w:lineRule="auto"/>
        <w:ind w:left="4320"/>
        <w:rPr>
          <w:rFonts w:eastAsia="Times New Roman" w:cs="Times New Roman"/>
          <w:color w:val="000000"/>
          <w:lang w:eastAsia="fi-FI"/>
        </w:rPr>
      </w:pPr>
      <w:r w:rsidRPr="00D44BE7">
        <w:rPr>
          <w:rFonts w:eastAsia="Times New Roman" w:cs="Times New Roman"/>
          <w:color w:val="000000"/>
          <w:lang w:eastAsia="fi-FI"/>
        </w:rPr>
        <w:t>häiritsevän tai kielletyn esineen tai aineen poisottaminen (POL 36§, dokumentoidaan)</w:t>
      </w:r>
    </w:p>
    <w:p w14:paraId="71AAD179" w14:textId="77777777" w:rsidR="00B109F0" w:rsidRPr="00D44BE7" w:rsidRDefault="00B109F0" w:rsidP="0052335F">
      <w:pPr>
        <w:numPr>
          <w:ilvl w:val="0"/>
          <w:numId w:val="1"/>
        </w:numPr>
        <w:spacing w:before="100" w:beforeAutospacing="1" w:after="100" w:afterAutospacing="1" w:line="276" w:lineRule="auto"/>
        <w:ind w:left="4320"/>
        <w:rPr>
          <w:rFonts w:eastAsia="Times New Roman" w:cs="Times New Roman"/>
          <w:color w:val="000000"/>
          <w:lang w:eastAsia="fi-FI"/>
        </w:rPr>
      </w:pPr>
      <w:r w:rsidRPr="00D44BE7">
        <w:rPr>
          <w:rFonts w:eastAsia="Times New Roman" w:cs="Times New Roman"/>
          <w:color w:val="000000"/>
          <w:lang w:eastAsia="fi-FI"/>
        </w:rPr>
        <w:t>oppilaan tarkastaminen: oppilaan mukana olevat tavarat, oppilaan hallinnassa olevat koulun säilytystilat ja päällisin puolin hänen vaatteensa, kielletyn esineen tai aineen haltuun ottamiseksi, jolla voidaan vaarantaa omaa tai toisen turvallisuutta, jos tällaisen esineen tai aineen hallussa pito on ilmeistä ja oppilas pyynnöstä huolimatta kieltäytyy niitä luovuttamasta tai ei luotettavasti osoita, ettei hänen hallussaan niitä ole (POL 36§, dokumentoidaan)</w:t>
      </w:r>
    </w:p>
    <w:p w14:paraId="4132FCA7" w14:textId="77777777" w:rsidR="00B109F0" w:rsidRPr="00D44BE7" w:rsidRDefault="00B109F0" w:rsidP="00B109F0">
      <w:pPr>
        <w:numPr>
          <w:ilvl w:val="0"/>
          <w:numId w:val="1"/>
        </w:numPr>
        <w:spacing w:before="100" w:beforeAutospacing="1" w:after="100" w:afterAutospacing="1" w:line="276" w:lineRule="auto"/>
        <w:ind w:left="4320"/>
        <w:rPr>
          <w:rFonts w:eastAsia="Times New Roman" w:cs="Times New Roman"/>
          <w:color w:val="000000"/>
          <w:lang w:eastAsia="fi-FI"/>
        </w:rPr>
      </w:pPr>
      <w:r w:rsidRPr="00D44BE7">
        <w:rPr>
          <w:rFonts w:eastAsia="Times New Roman" w:cs="Times New Roman"/>
          <w:color w:val="000000"/>
          <w:lang w:eastAsia="fi-FI"/>
        </w:rPr>
        <w:lastRenderedPageBreak/>
        <w:t>luokasta poistaminen (POL 36§, koululla valvontavelvollisuus, dokumentoidaan)</w:t>
      </w:r>
    </w:p>
    <w:p w14:paraId="5C136982" w14:textId="77777777" w:rsidR="00B109F0" w:rsidRPr="00D44BE7" w:rsidRDefault="00B109F0" w:rsidP="00B109F0">
      <w:pPr>
        <w:spacing w:before="100" w:beforeAutospacing="1" w:after="100" w:afterAutospacing="1" w:line="276" w:lineRule="auto"/>
        <w:rPr>
          <w:rFonts w:eastAsia="Times New Roman" w:cs="Times New Roman"/>
          <w:color w:val="000000"/>
          <w:lang w:eastAsia="fi-FI"/>
        </w:rPr>
      </w:pPr>
      <w:r w:rsidRPr="00D44BE7">
        <w:rPr>
          <w:rFonts w:eastAsia="Times New Roman" w:cs="Times New Roman"/>
          <w:i/>
          <w:iCs/>
          <w:color w:val="000000"/>
          <w:lang w:eastAsia="fi-FI"/>
        </w:rPr>
        <w:t>Jos poistettava oppilas koettaa vastarintaa tekemällä välttää poistamisen, rehtorilla ja opettajalla on oikeus käyttää sellaisia oppilaan poistamiseksi välttämättömiä voimakeinoja, joita voidaan pitää puolustettavina oppilaan ikä ja tilanteen uhkaavuus tai vastarinnan vakavuus sekä tilanteen kokonaisarviointi huomioon ottaen.</w:t>
      </w:r>
    </w:p>
    <w:p w14:paraId="6FC38E12" w14:textId="5DFEE0EC" w:rsidR="00B109F0" w:rsidRPr="00D44BE7" w:rsidRDefault="00B109F0" w:rsidP="00B109F0">
      <w:pPr>
        <w:numPr>
          <w:ilvl w:val="0"/>
          <w:numId w:val="2"/>
        </w:numPr>
        <w:spacing w:after="100" w:afterAutospacing="1" w:line="276" w:lineRule="auto"/>
        <w:ind w:left="4320"/>
        <w:rPr>
          <w:rFonts w:eastAsia="Times New Roman" w:cs="Times New Roman"/>
          <w:color w:val="000000"/>
          <w:lang w:eastAsia="fi-FI"/>
        </w:rPr>
      </w:pPr>
      <w:r w:rsidRPr="00D44BE7">
        <w:rPr>
          <w:rFonts w:eastAsia="Times New Roman" w:cs="Times New Roman"/>
          <w:color w:val="000000"/>
          <w:lang w:eastAsia="fi-FI"/>
        </w:rPr>
        <w:t xml:space="preserve">jälki-istunnon määrääminen </w:t>
      </w:r>
      <w:proofErr w:type="spellStart"/>
      <w:r w:rsidRPr="00D44BE7">
        <w:rPr>
          <w:rFonts w:eastAsia="Times New Roman" w:cs="Times New Roman"/>
          <w:color w:val="000000"/>
          <w:lang w:eastAsia="fi-FI"/>
        </w:rPr>
        <w:t>max</w:t>
      </w:r>
      <w:proofErr w:type="spellEnd"/>
      <w:r w:rsidRPr="00D44BE7">
        <w:rPr>
          <w:rFonts w:eastAsia="Times New Roman" w:cs="Times New Roman"/>
          <w:color w:val="000000"/>
          <w:lang w:eastAsia="fi-FI"/>
        </w:rPr>
        <w:t xml:space="preserve">. </w:t>
      </w:r>
      <w:r w:rsidR="00D47D1C" w:rsidRPr="00D44BE7">
        <w:rPr>
          <w:rFonts w:eastAsia="Times New Roman" w:cs="Times New Roman"/>
          <w:color w:val="000000"/>
          <w:lang w:eastAsia="fi-FI"/>
        </w:rPr>
        <w:t xml:space="preserve"> 2 h</w:t>
      </w:r>
      <w:r w:rsidRPr="00D44BE7">
        <w:rPr>
          <w:rFonts w:eastAsia="Times New Roman" w:cs="Times New Roman"/>
          <w:color w:val="000000"/>
          <w:lang w:eastAsia="fi-FI"/>
        </w:rPr>
        <w:t xml:space="preserve"> (POL 36§, oppilaan kuuleminen, </w:t>
      </w:r>
      <w:r w:rsidR="005175F7" w:rsidRPr="00D47D1C">
        <w:rPr>
          <w:rFonts w:eastAsia="Times New Roman" w:cs="Times New Roman"/>
          <w:lang w:eastAsia="fi-FI"/>
        </w:rPr>
        <w:t>kurinpitoseuraamuksen</w:t>
      </w:r>
      <w:r w:rsidRPr="00D47D1C">
        <w:rPr>
          <w:rFonts w:eastAsia="Times New Roman" w:cs="Times New Roman"/>
          <w:lang w:eastAsia="fi-FI"/>
        </w:rPr>
        <w:t xml:space="preserve"> </w:t>
      </w:r>
      <w:r w:rsidRPr="00D44BE7">
        <w:rPr>
          <w:rFonts w:eastAsia="Times New Roman" w:cs="Times New Roman"/>
          <w:color w:val="000000"/>
          <w:lang w:eastAsia="fi-FI"/>
        </w:rPr>
        <w:t xml:space="preserve">syyn yksilöinti oppilaalle, </w:t>
      </w:r>
      <w:r w:rsidR="004F7A31" w:rsidRPr="00D47D1C">
        <w:rPr>
          <w:rFonts w:eastAsia="Times New Roman" w:cs="Times New Roman"/>
          <w:lang w:eastAsia="fi-FI"/>
        </w:rPr>
        <w:t>kurinpitoseuraamuksen</w:t>
      </w:r>
      <w:r w:rsidR="004F7A31" w:rsidRPr="00D47D1C">
        <w:rPr>
          <w:rFonts w:eastAsia="Times New Roman" w:cs="Times New Roman"/>
          <w:strike/>
          <w:lang w:eastAsia="fi-FI"/>
        </w:rPr>
        <w:t xml:space="preserve"> </w:t>
      </w:r>
      <w:r w:rsidRPr="00D44BE7">
        <w:rPr>
          <w:rFonts w:eastAsia="Times New Roman" w:cs="Times New Roman"/>
          <w:color w:val="000000"/>
          <w:lang w:eastAsia="fi-FI"/>
        </w:rPr>
        <w:t xml:space="preserve"> kirjaaminen, voidaan teettää tehtäviä ja harjoituksia, dokumentoidaan)</w:t>
      </w:r>
    </w:p>
    <w:p w14:paraId="5387CF10" w14:textId="415BB70D" w:rsidR="00791601" w:rsidRPr="00D44BE7" w:rsidRDefault="00B109F0" w:rsidP="00B109F0">
      <w:pPr>
        <w:spacing w:after="100" w:afterAutospacing="1" w:line="276" w:lineRule="auto"/>
        <w:rPr>
          <w:rFonts w:eastAsia="Times New Roman" w:cs="Times New Roman"/>
          <w:i/>
          <w:iCs/>
          <w:color w:val="000000"/>
          <w:lang w:eastAsia="fi-FI"/>
        </w:rPr>
      </w:pPr>
      <w:r w:rsidRPr="00D44BE7">
        <w:rPr>
          <w:rFonts w:eastAsia="Times New Roman" w:cs="Times New Roman"/>
          <w:i/>
          <w:iCs/>
          <w:color w:val="000000"/>
          <w:lang w:eastAsia="fi-FI"/>
        </w:rPr>
        <w:t>Kotitehtävänsä laiminlyönyt oppilas voidaan määrätä työpäivän päätyttyä enintään tunniksi kerrallaan valvonnan alaisena suorittamaan tehtäviään (POL 36§).</w:t>
      </w:r>
    </w:p>
    <w:p w14:paraId="528D621A" w14:textId="77777777" w:rsidR="00B109F0" w:rsidRPr="00D44BE7" w:rsidRDefault="00B109F0" w:rsidP="00B109F0">
      <w:pPr>
        <w:spacing w:after="100" w:afterAutospacing="1" w:line="276" w:lineRule="auto"/>
        <w:rPr>
          <w:rFonts w:eastAsia="Times New Roman" w:cs="Times New Roman"/>
          <w:color w:val="000000"/>
          <w:lang w:eastAsia="fi-FI"/>
        </w:rPr>
      </w:pPr>
      <w:r w:rsidRPr="00D44BE7">
        <w:rPr>
          <w:rFonts w:eastAsia="Times New Roman" w:cs="Times New Roman"/>
          <w:bCs/>
          <w:color w:val="000000"/>
          <w:lang w:eastAsia="fi-FI"/>
        </w:rPr>
        <w:t>Rehtori</w:t>
      </w:r>
    </w:p>
    <w:p w14:paraId="14F96BF2" w14:textId="77777777" w:rsidR="00B109F0" w:rsidRPr="00D44BE7" w:rsidRDefault="00B109F0" w:rsidP="00B109F0">
      <w:pPr>
        <w:numPr>
          <w:ilvl w:val="0"/>
          <w:numId w:val="3"/>
        </w:numPr>
        <w:spacing w:after="100" w:afterAutospacing="1" w:line="276" w:lineRule="auto"/>
        <w:ind w:left="4320"/>
        <w:rPr>
          <w:rFonts w:eastAsia="Times New Roman" w:cs="Times New Roman"/>
          <w:color w:val="000000"/>
          <w:lang w:eastAsia="fi-FI"/>
        </w:rPr>
      </w:pPr>
      <w:r w:rsidRPr="00D44BE7">
        <w:rPr>
          <w:rFonts w:eastAsia="Times New Roman" w:cs="Times New Roman"/>
          <w:color w:val="000000"/>
          <w:lang w:eastAsia="fi-FI"/>
        </w:rPr>
        <w:t>rehtorin puhuttelu tai kasvatuskeskustelu</w:t>
      </w:r>
    </w:p>
    <w:p w14:paraId="3FAED6FD" w14:textId="77777777" w:rsidR="00B109F0" w:rsidRPr="00D44BE7" w:rsidRDefault="00B109F0" w:rsidP="00B109F0">
      <w:pPr>
        <w:numPr>
          <w:ilvl w:val="0"/>
          <w:numId w:val="3"/>
        </w:numPr>
        <w:spacing w:after="100" w:afterAutospacing="1" w:line="276" w:lineRule="auto"/>
        <w:ind w:left="4320"/>
        <w:rPr>
          <w:rFonts w:eastAsia="Times New Roman" w:cs="Times New Roman"/>
          <w:color w:val="000000"/>
          <w:lang w:eastAsia="fi-FI"/>
        </w:rPr>
      </w:pPr>
      <w:r w:rsidRPr="00D44BE7">
        <w:rPr>
          <w:rFonts w:eastAsia="Times New Roman" w:cs="Times New Roman"/>
          <w:color w:val="000000"/>
          <w:lang w:eastAsia="fi-FI"/>
        </w:rPr>
        <w:t>oppilaan poistaminen koulusta loppupäivän ajaksi (POL 36§)</w:t>
      </w:r>
    </w:p>
    <w:p w14:paraId="317A8AF7" w14:textId="1607B4CC" w:rsidR="00B109F0" w:rsidRPr="00D44BE7" w:rsidRDefault="00B109F0" w:rsidP="00B109F0">
      <w:pPr>
        <w:numPr>
          <w:ilvl w:val="0"/>
          <w:numId w:val="3"/>
        </w:numPr>
        <w:spacing w:after="100" w:afterAutospacing="1" w:line="276" w:lineRule="auto"/>
        <w:ind w:left="4320"/>
        <w:rPr>
          <w:rFonts w:eastAsia="Times New Roman" w:cs="Times New Roman"/>
          <w:color w:val="000000"/>
          <w:lang w:eastAsia="fi-FI"/>
        </w:rPr>
      </w:pPr>
      <w:r w:rsidRPr="00D44BE7">
        <w:rPr>
          <w:rFonts w:eastAsia="Times New Roman" w:cs="Times New Roman"/>
          <w:color w:val="000000"/>
          <w:lang w:eastAsia="fi-FI"/>
        </w:rPr>
        <w:t xml:space="preserve">kirjallinen varoitus (POL 36§, yksilöitävä toimenpiteeseen johtava teko tai laiminlyönti, kuultava oppilasta ja hankittava muu tarpeellinen selvitys, huoltajien kuuleminen, </w:t>
      </w:r>
      <w:r w:rsidR="00941F9E" w:rsidRPr="00D47D1C">
        <w:rPr>
          <w:rFonts w:eastAsia="Times New Roman" w:cs="Times New Roman"/>
          <w:lang w:eastAsia="fi-FI"/>
        </w:rPr>
        <w:t>kurinpi</w:t>
      </w:r>
      <w:r w:rsidR="008815AB" w:rsidRPr="00D47D1C">
        <w:rPr>
          <w:rFonts w:eastAsia="Times New Roman" w:cs="Times New Roman"/>
          <w:lang w:eastAsia="fi-FI"/>
        </w:rPr>
        <w:t>toseuraamuksen</w:t>
      </w:r>
      <w:r w:rsidRPr="00D47D1C">
        <w:rPr>
          <w:rFonts w:eastAsia="Times New Roman" w:cs="Times New Roman"/>
          <w:lang w:eastAsia="fi-FI"/>
        </w:rPr>
        <w:t xml:space="preserve"> </w:t>
      </w:r>
      <w:r w:rsidRPr="00D44BE7">
        <w:rPr>
          <w:rFonts w:eastAsia="Times New Roman" w:cs="Times New Roman"/>
          <w:color w:val="000000"/>
          <w:lang w:eastAsia="fi-FI"/>
        </w:rPr>
        <w:t>kirjaaminen), vaatii ensin jälki-istuntoja samasta aiheesta esim. häiriköinti, tottelemattomuus, sääntöjen noudattamatta jättäminen</w:t>
      </w:r>
    </w:p>
    <w:p w14:paraId="45320484" w14:textId="77777777" w:rsidR="00B109F0" w:rsidRPr="00D44BE7" w:rsidRDefault="00B109F0" w:rsidP="00B109F0">
      <w:pPr>
        <w:spacing w:after="100" w:afterAutospacing="1" w:line="276" w:lineRule="auto"/>
        <w:rPr>
          <w:rFonts w:eastAsia="Times New Roman" w:cs="Times New Roman"/>
          <w:color w:val="000000"/>
          <w:lang w:eastAsia="fi-FI"/>
        </w:rPr>
      </w:pPr>
      <w:r w:rsidRPr="00D44BE7">
        <w:rPr>
          <w:rFonts w:eastAsia="Times New Roman" w:cs="Times New Roman"/>
          <w:bCs/>
          <w:color w:val="000000"/>
          <w:lang w:eastAsia="fi-FI"/>
        </w:rPr>
        <w:t>Monijäseninen toimielin</w:t>
      </w:r>
    </w:p>
    <w:p w14:paraId="16D3F6D6" w14:textId="39CCC5CD" w:rsidR="00B109F0" w:rsidRPr="008815AB" w:rsidRDefault="00B109F0" w:rsidP="00B109F0">
      <w:pPr>
        <w:numPr>
          <w:ilvl w:val="0"/>
          <w:numId w:val="4"/>
        </w:numPr>
        <w:spacing w:after="100" w:afterAutospacing="1" w:line="276" w:lineRule="auto"/>
        <w:ind w:left="4320"/>
        <w:rPr>
          <w:rFonts w:eastAsia="Times New Roman" w:cs="Times New Roman"/>
          <w:color w:val="000000"/>
          <w:lang w:eastAsia="fi-FI"/>
        </w:rPr>
      </w:pPr>
      <w:r w:rsidRPr="00D44BE7">
        <w:rPr>
          <w:rFonts w:eastAsia="Times New Roman" w:cs="Times New Roman"/>
          <w:color w:val="000000"/>
          <w:lang w:eastAsia="fi-FI"/>
        </w:rPr>
        <w:t>määräaikainen erottaminen (POL 36§, yksilöitävä toimenpiteeseen johtava teko tai laiminlyönti, kuultava oppilasta ja hankittava muu tarpeellinen selvitys, huoltajien kuuleminen, dokumentointi), lastensuojeluilmoitus</w:t>
      </w:r>
    </w:p>
    <w:p w14:paraId="5CB1393F" w14:textId="77777777" w:rsidR="00B109F0" w:rsidRPr="00D44BE7" w:rsidRDefault="00B109F0" w:rsidP="00B109F0">
      <w:pPr>
        <w:pStyle w:val="Default"/>
        <w:spacing w:line="276" w:lineRule="auto"/>
        <w:rPr>
          <w:rFonts w:asciiTheme="minorHAnsi" w:hAnsiTheme="minorHAnsi"/>
          <w:sz w:val="22"/>
          <w:szCs w:val="22"/>
        </w:rPr>
      </w:pPr>
    </w:p>
    <w:p w14:paraId="07BA6113" w14:textId="024FDC1A" w:rsidR="00BC49CD" w:rsidRPr="001A7152" w:rsidRDefault="00B109F0" w:rsidP="001A7152">
      <w:pPr>
        <w:pStyle w:val="Default"/>
        <w:spacing w:line="276" w:lineRule="auto"/>
        <w:rPr>
          <w:rFonts w:asciiTheme="minorHAnsi" w:hAnsiTheme="minorHAnsi"/>
          <w:sz w:val="22"/>
          <w:szCs w:val="22"/>
        </w:rPr>
      </w:pPr>
      <w:r w:rsidRPr="00D44BE7">
        <w:rPr>
          <w:rFonts w:asciiTheme="minorHAnsi" w:hAnsiTheme="minorHAnsi"/>
          <w:sz w:val="22"/>
          <w:szCs w:val="22"/>
        </w:rPr>
        <w:t xml:space="preserve">Kurinpitokeinoja käytettäessä on noudatettava hallinnon yleisiä oikeusturvaperiaatteita. Keinojen käytön tulee perustua asiallisiin, yleisesti hyväksyttäviin ja objektiivisiin syihin. Samanlaisista teoista tulee tekijästä riippumatta määrätä samanlainen seuraamus, kuitenkin siten, että tekojen toistuminen voidaan ottaa huomioon raskauttavana tekijänä. Kurinpitoseuraamusten tulee olla suhteessa tekoon. Myös oppilaan ikä ja kehitysvaihe otetaan huomioon. Kurinpidollisia keinoja ei saa käyttää oppilaita häpäisevällä tai loukkaavalla tavalla. </w:t>
      </w:r>
    </w:p>
    <w:p w14:paraId="4925F848" w14:textId="77777777" w:rsidR="00BC49CD" w:rsidRDefault="00BC49CD"/>
    <w:sectPr w:rsidR="00BC49CD" w:rsidSect="0052335F">
      <w:pgSz w:w="11906" w:h="16838"/>
      <w:pgMar w:top="1304" w:right="1134" w:bottom="1304" w:left="1134" w:header="709" w:footer="709" w:gutter="0"/>
      <w:pgBorders w:offsetFrom="page">
        <w:top w:val="single" w:sz="24" w:space="24" w:color="0070C0"/>
        <w:left w:val="single" w:sz="24" w:space="24" w:color="0070C0"/>
        <w:bottom w:val="single" w:sz="24" w:space="24" w:color="0070C0"/>
        <w:right w:val="single" w:sz="24" w:space="24" w:color="0070C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10123" w14:textId="77777777" w:rsidR="00AA783A" w:rsidRDefault="00AA783A" w:rsidP="00BC49CD">
      <w:pPr>
        <w:spacing w:after="0" w:line="240" w:lineRule="auto"/>
      </w:pPr>
      <w:r>
        <w:separator/>
      </w:r>
    </w:p>
  </w:endnote>
  <w:endnote w:type="continuationSeparator" w:id="0">
    <w:p w14:paraId="642B3EFC" w14:textId="77777777" w:rsidR="00AA783A" w:rsidRDefault="00AA783A" w:rsidP="00BC49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1733E" w14:textId="77777777" w:rsidR="00AA783A" w:rsidRDefault="00AA783A" w:rsidP="00BC49CD">
      <w:pPr>
        <w:spacing w:after="0" w:line="240" w:lineRule="auto"/>
      </w:pPr>
      <w:r>
        <w:separator/>
      </w:r>
    </w:p>
  </w:footnote>
  <w:footnote w:type="continuationSeparator" w:id="0">
    <w:p w14:paraId="28646F17" w14:textId="77777777" w:rsidR="00AA783A" w:rsidRDefault="00AA783A" w:rsidP="00BC49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32E3A"/>
    <w:multiLevelType w:val="hybridMultilevel"/>
    <w:tmpl w:val="4A06386C"/>
    <w:lvl w:ilvl="0" w:tplc="59848590">
      <w:numFmt w:val="bullet"/>
      <w:lvlText w:val="-"/>
      <w:lvlJc w:val="left"/>
      <w:pPr>
        <w:ind w:left="720" w:hanging="360"/>
      </w:pPr>
      <w:rPr>
        <w:rFonts w:ascii="Times New Roman" w:eastAsia="Calibri"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1D9C0FC7"/>
    <w:multiLevelType w:val="multilevel"/>
    <w:tmpl w:val="E1589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F57468"/>
    <w:multiLevelType w:val="multilevel"/>
    <w:tmpl w:val="247CE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B01BC0"/>
    <w:multiLevelType w:val="hybridMultilevel"/>
    <w:tmpl w:val="B2363BFE"/>
    <w:lvl w:ilvl="0" w:tplc="59848590">
      <w:numFmt w:val="bullet"/>
      <w:lvlText w:val="-"/>
      <w:lvlJc w:val="left"/>
      <w:pPr>
        <w:ind w:left="720" w:hanging="360"/>
      </w:pPr>
      <w:rPr>
        <w:rFonts w:ascii="Times New Roman" w:eastAsia="Calibri" w:hAnsi="Times New Roman" w:cs="Times New Roman"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58895486"/>
    <w:multiLevelType w:val="multilevel"/>
    <w:tmpl w:val="D9566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FDF6A5C"/>
    <w:multiLevelType w:val="multilevel"/>
    <w:tmpl w:val="3B6AA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99770955">
    <w:abstractNumId w:val="2"/>
  </w:num>
  <w:num w:numId="2" w16cid:durableId="671881858">
    <w:abstractNumId w:val="5"/>
  </w:num>
  <w:num w:numId="3" w16cid:durableId="1870994081">
    <w:abstractNumId w:val="4"/>
  </w:num>
  <w:num w:numId="4" w16cid:durableId="629088868">
    <w:abstractNumId w:val="1"/>
  </w:num>
  <w:num w:numId="5" w16cid:durableId="1440029684">
    <w:abstractNumId w:val="3"/>
  </w:num>
  <w:num w:numId="6" w16cid:durableId="16999671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9F0"/>
    <w:rsid w:val="00012710"/>
    <w:rsid w:val="000F154C"/>
    <w:rsid w:val="00111B9F"/>
    <w:rsid w:val="001344AC"/>
    <w:rsid w:val="0013769E"/>
    <w:rsid w:val="001429E2"/>
    <w:rsid w:val="0016689A"/>
    <w:rsid w:val="00167BBA"/>
    <w:rsid w:val="00173517"/>
    <w:rsid w:val="001849F7"/>
    <w:rsid w:val="001A7152"/>
    <w:rsid w:val="001C213C"/>
    <w:rsid w:val="001D4E59"/>
    <w:rsid w:val="001E05A6"/>
    <w:rsid w:val="00222DD3"/>
    <w:rsid w:val="0025632B"/>
    <w:rsid w:val="003109C8"/>
    <w:rsid w:val="00320EAD"/>
    <w:rsid w:val="00334666"/>
    <w:rsid w:val="00373670"/>
    <w:rsid w:val="003E4A52"/>
    <w:rsid w:val="003F08C1"/>
    <w:rsid w:val="004039B2"/>
    <w:rsid w:val="00405983"/>
    <w:rsid w:val="00430A69"/>
    <w:rsid w:val="00434878"/>
    <w:rsid w:val="00451C8D"/>
    <w:rsid w:val="00452A48"/>
    <w:rsid w:val="004616A9"/>
    <w:rsid w:val="004F7A31"/>
    <w:rsid w:val="005175F7"/>
    <w:rsid w:val="00520F15"/>
    <w:rsid w:val="0052335F"/>
    <w:rsid w:val="005837CD"/>
    <w:rsid w:val="005B081E"/>
    <w:rsid w:val="00607919"/>
    <w:rsid w:val="0065282C"/>
    <w:rsid w:val="006D7306"/>
    <w:rsid w:val="006E02FA"/>
    <w:rsid w:val="007118D9"/>
    <w:rsid w:val="00716E20"/>
    <w:rsid w:val="0077756F"/>
    <w:rsid w:val="007907EF"/>
    <w:rsid w:val="00791601"/>
    <w:rsid w:val="007C32ED"/>
    <w:rsid w:val="00842CEC"/>
    <w:rsid w:val="00872166"/>
    <w:rsid w:val="008815AB"/>
    <w:rsid w:val="00885FA4"/>
    <w:rsid w:val="008B4648"/>
    <w:rsid w:val="008E0719"/>
    <w:rsid w:val="008F0021"/>
    <w:rsid w:val="00906446"/>
    <w:rsid w:val="00941F9E"/>
    <w:rsid w:val="009478DA"/>
    <w:rsid w:val="00951E3B"/>
    <w:rsid w:val="009C758A"/>
    <w:rsid w:val="00A07947"/>
    <w:rsid w:val="00A45BA2"/>
    <w:rsid w:val="00A67D45"/>
    <w:rsid w:val="00A72502"/>
    <w:rsid w:val="00AA783A"/>
    <w:rsid w:val="00B00B50"/>
    <w:rsid w:val="00B04571"/>
    <w:rsid w:val="00B109F0"/>
    <w:rsid w:val="00B678BE"/>
    <w:rsid w:val="00B67D27"/>
    <w:rsid w:val="00BB749D"/>
    <w:rsid w:val="00BC10C9"/>
    <w:rsid w:val="00BC49CD"/>
    <w:rsid w:val="00BF3A1C"/>
    <w:rsid w:val="00C17BB4"/>
    <w:rsid w:val="00C624F0"/>
    <w:rsid w:val="00CA2C2E"/>
    <w:rsid w:val="00CD0B75"/>
    <w:rsid w:val="00CE78E3"/>
    <w:rsid w:val="00D44314"/>
    <w:rsid w:val="00D44BE7"/>
    <w:rsid w:val="00D47D1C"/>
    <w:rsid w:val="00D52658"/>
    <w:rsid w:val="00D5418F"/>
    <w:rsid w:val="00D753C4"/>
    <w:rsid w:val="00DB4D86"/>
    <w:rsid w:val="00DE0FCF"/>
    <w:rsid w:val="00E31227"/>
    <w:rsid w:val="00E916BB"/>
    <w:rsid w:val="00EE2A61"/>
    <w:rsid w:val="00F60932"/>
    <w:rsid w:val="00FA27BE"/>
    <w:rsid w:val="00FD01A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C7416"/>
  <w15:chartTrackingRefBased/>
  <w15:docId w15:val="{A7C6747B-4D21-4533-8306-6AB5620C1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B109F0"/>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Default">
    <w:name w:val="Default"/>
    <w:rsid w:val="00B109F0"/>
    <w:pPr>
      <w:autoSpaceDE w:val="0"/>
      <w:autoSpaceDN w:val="0"/>
      <w:adjustRightInd w:val="0"/>
      <w:spacing w:after="0" w:line="240" w:lineRule="auto"/>
    </w:pPr>
    <w:rPr>
      <w:rFonts w:ascii="Calibri" w:hAnsi="Calibri" w:cs="Calibri"/>
      <w:color w:val="000000"/>
      <w:sz w:val="24"/>
      <w:szCs w:val="24"/>
    </w:rPr>
  </w:style>
  <w:style w:type="paragraph" w:styleId="Luettelokappale">
    <w:name w:val="List Paragraph"/>
    <w:basedOn w:val="Normaali"/>
    <w:uiPriority w:val="34"/>
    <w:qFormat/>
    <w:rsid w:val="00716E20"/>
    <w:pPr>
      <w:ind w:left="720"/>
      <w:contextualSpacing/>
    </w:pPr>
  </w:style>
  <w:style w:type="paragraph" w:styleId="Yltunniste">
    <w:name w:val="header"/>
    <w:basedOn w:val="Normaali"/>
    <w:link w:val="YltunnisteChar"/>
    <w:uiPriority w:val="99"/>
    <w:unhideWhenUsed/>
    <w:rsid w:val="00BC49CD"/>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BC49CD"/>
  </w:style>
  <w:style w:type="paragraph" w:styleId="Alatunniste">
    <w:name w:val="footer"/>
    <w:basedOn w:val="Normaali"/>
    <w:link w:val="AlatunnisteChar"/>
    <w:uiPriority w:val="99"/>
    <w:unhideWhenUsed/>
    <w:rsid w:val="00BC49CD"/>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BC49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siakirja" ma:contentTypeID="0x010100D6D415CCF2846C43B4A28732E7B9757F" ma:contentTypeVersion="13" ma:contentTypeDescription="Luo uusi asiakirja." ma:contentTypeScope="" ma:versionID="e499d881e0d5770316c3f6bd162f72e6">
  <xsd:schema xmlns:xsd="http://www.w3.org/2001/XMLSchema" xmlns:xs="http://www.w3.org/2001/XMLSchema" xmlns:p="http://schemas.microsoft.com/office/2006/metadata/properties" xmlns:ns2="4194fefa-9fc0-4815-85e2-c8e17cea1eaf" xmlns:ns3="5e2c3e26-b7e3-4354-8dfe-b1bff573db35" targetNamespace="http://schemas.microsoft.com/office/2006/metadata/properties" ma:root="true" ma:fieldsID="7cf0f8870580fcb5ff224cd9ee7ccb80" ns2:_="" ns3:_="">
    <xsd:import namespace="4194fefa-9fc0-4815-85e2-c8e17cea1eaf"/>
    <xsd:import namespace="5e2c3e26-b7e3-4354-8dfe-b1bff573db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94fefa-9fc0-4815-85e2-c8e17cea1e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Kuvien tunnisteet" ma:readOnly="false" ma:fieldId="{5cf76f15-5ced-4ddc-b409-7134ff3c332f}" ma:taxonomyMulti="true" ma:sspId="77f1c857-7c98-4a34-8195-8cb164823ed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2c3e26-b7e3-4354-8dfe-b1bff573db35" elementFormDefault="qualified">
    <xsd:import namespace="http://schemas.microsoft.com/office/2006/documentManagement/types"/>
    <xsd:import namespace="http://schemas.microsoft.com/office/infopath/2007/PartnerControls"/>
    <xsd:element name="SharedWithUsers" ma:index="10"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Jakamisen tiedot" ma:internalName="SharedWithDetails" ma:readOnly="true">
      <xsd:simpleType>
        <xsd:restriction base="dms:Note">
          <xsd:maxLength value="255"/>
        </xsd:restriction>
      </xsd:simpleType>
    </xsd:element>
    <xsd:element name="TaxCatchAll" ma:index="14" nillable="true" ma:displayName="Taxonomy Catch All Column" ma:hidden="true" ma:list="{92ae2afc-13f3-4e4a-bea1-0d3a83d642c7}" ma:internalName="TaxCatchAll" ma:showField="CatchAllData" ma:web="5e2c3e26-b7e3-4354-8dfe-b1bff573db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5e2c3e26-b7e3-4354-8dfe-b1bff573db35">
      <UserInfo>
        <DisplayName/>
        <AccountId xsi:nil="true"/>
        <AccountType/>
      </UserInfo>
    </SharedWithUsers>
    <TaxCatchAll xmlns="5e2c3e26-b7e3-4354-8dfe-b1bff573db35" xsi:nil="true"/>
    <lcf76f155ced4ddcb4097134ff3c332f xmlns="4194fefa-9fc0-4815-85e2-c8e17cea1ea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E42D784-4E6A-466B-A779-60E0C28BA637}">
  <ds:schemaRefs>
    <ds:schemaRef ds:uri="http://schemas.microsoft.com/sharepoint/v3/contenttype/forms"/>
  </ds:schemaRefs>
</ds:datastoreItem>
</file>

<file path=customXml/itemProps2.xml><?xml version="1.0" encoding="utf-8"?>
<ds:datastoreItem xmlns:ds="http://schemas.openxmlformats.org/officeDocument/2006/customXml" ds:itemID="{F15D29CC-E4DD-4648-9940-438BA00BF4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94fefa-9fc0-4815-85e2-c8e17cea1eaf"/>
    <ds:schemaRef ds:uri="5e2c3e26-b7e3-4354-8dfe-b1bff573d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291726-D1B5-4AA0-B606-7EBAE0B9BA10}">
  <ds:schemaRefs>
    <ds:schemaRef ds:uri="http://schemas.microsoft.com/office/2006/metadata/properties"/>
    <ds:schemaRef ds:uri="http://schemas.microsoft.com/office/infopath/2007/PartnerControls"/>
    <ds:schemaRef ds:uri="5e2c3e26-b7e3-4354-8dfe-b1bff573db35"/>
    <ds:schemaRef ds:uri="4194fefa-9fc0-4815-85e2-c8e17cea1eaf"/>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1093</Words>
  <Characters>8857</Characters>
  <Application>Microsoft Office Word</Application>
  <DocSecurity>0</DocSecurity>
  <Lines>73</Lines>
  <Paragraphs>19</Paragraphs>
  <ScaleCrop>false</ScaleCrop>
  <HeadingPairs>
    <vt:vector size="2" baseType="variant">
      <vt:variant>
        <vt:lpstr>Otsikko</vt:lpstr>
      </vt:variant>
      <vt:variant>
        <vt:i4>1</vt:i4>
      </vt:variant>
    </vt:vector>
  </HeadingPairs>
  <TitlesOfParts>
    <vt:vector size="1" baseType="lpstr">
      <vt:lpstr/>
    </vt:vector>
  </TitlesOfParts>
  <Company>PKMKV</Company>
  <LinksUpToDate>false</LinksUpToDate>
  <CharactersWithSpaces>9931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Huttunen Satu</dc:creator>
  <cp:keywords/>
  <dc:description/>
  <cp:lastModifiedBy>Turtiainen Anu-Helena</cp:lastModifiedBy>
  <cp:revision>4</cp:revision>
  <cp:lastPrinted>2022-05-19T12:59:00Z</cp:lastPrinted>
  <dcterms:created xsi:type="dcterms:W3CDTF">2026-01-27T13:59:00Z</dcterms:created>
  <dcterms:modified xsi:type="dcterms:W3CDTF">2026-01-27T14:06:00Z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0x010100D6D415CCF2846C43B4A28732E7B9757F</vt:lpwstr>
  </property>
  <property fmtid="{D5CDD505-2E9C-101B-9397-08002B2CF9AE}" pid="3" name="Order">
    <vt:r8>22700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