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04" w:rsidRPr="00044BAF" w:rsidRDefault="00044BAF">
      <w:pPr>
        <w:rPr>
          <w:sz w:val="24"/>
          <w:szCs w:val="24"/>
        </w:rPr>
      </w:pPr>
      <w:r w:rsidRPr="00044BAF">
        <w:rPr>
          <w:b/>
          <w:sz w:val="24"/>
          <w:szCs w:val="24"/>
        </w:rPr>
        <w:t>Yhteiskuntaopin tavoitteet ja sisällöt 4lk</w:t>
      </w:r>
    </w:p>
    <w:p w:rsidR="00B65441" w:rsidRPr="00044BAF" w:rsidRDefault="00B65441">
      <w:pPr>
        <w:rPr>
          <w:sz w:val="24"/>
          <w:szCs w:val="24"/>
        </w:rPr>
      </w:pPr>
      <w:r w:rsidRPr="00044BAF">
        <w:rPr>
          <w:sz w:val="24"/>
          <w:szCs w:val="24"/>
        </w:rPr>
        <w:t>T1 oppilas kiinnostuu ympäröivästä yhteiskunnasta ja yhteiskuntaopista tiedonalana.</w:t>
      </w:r>
      <w:r w:rsidR="003F7F04" w:rsidRPr="00044BAF">
        <w:rPr>
          <w:sz w:val="24"/>
          <w:szCs w:val="24"/>
        </w:rPr>
        <w:t xml:space="preserve"> </w:t>
      </w:r>
    </w:p>
    <w:p w:rsidR="003F7F04" w:rsidRPr="00044BAF" w:rsidRDefault="00B65441">
      <w:pPr>
        <w:rPr>
          <w:sz w:val="24"/>
          <w:szCs w:val="24"/>
        </w:rPr>
      </w:pPr>
      <w:r w:rsidRPr="00044BAF">
        <w:rPr>
          <w:sz w:val="24"/>
          <w:szCs w:val="24"/>
        </w:rPr>
        <w:t>T2 oppilas tutustuu eettiseen arviointikykyyn liittyviin erilaisiin inhimillisiin, yhteiskunnallisiin ja taloudellisiin kysymyksiin.</w:t>
      </w:r>
    </w:p>
    <w:p w:rsidR="003F7F04" w:rsidRPr="00044BAF" w:rsidRDefault="00B65441">
      <w:pPr>
        <w:rPr>
          <w:sz w:val="24"/>
          <w:szCs w:val="24"/>
        </w:rPr>
      </w:pPr>
      <w:r w:rsidRPr="00044BAF">
        <w:rPr>
          <w:sz w:val="24"/>
          <w:szCs w:val="24"/>
        </w:rPr>
        <w:t>T3 oppilas opettelee hahmottamaan itsensä yksilönä ja erilaisten yhteisöjen jäsenenä. Oppilas opettelee ymmärtämään ihmisoikeuksien ja tasa-arvon merkityksen sekä hahmottamaan yhteiskunnan oikeudellisia periaatteita.</w:t>
      </w:r>
    </w:p>
    <w:p w:rsidR="006B3AA2" w:rsidRPr="00044BAF" w:rsidRDefault="00B65441">
      <w:pPr>
        <w:rPr>
          <w:sz w:val="24"/>
          <w:szCs w:val="24"/>
        </w:rPr>
      </w:pPr>
      <w:r w:rsidRPr="00044BAF">
        <w:rPr>
          <w:sz w:val="24"/>
          <w:szCs w:val="24"/>
        </w:rPr>
        <w:t>T4 oppilas opettelee tarkastelemaan median roolia ja sen merkitystä omassa arjessa ja yhteiskunnassa.</w:t>
      </w:r>
    </w:p>
    <w:p w:rsidR="00B65441" w:rsidRPr="00044BAF" w:rsidRDefault="00B65441">
      <w:pPr>
        <w:rPr>
          <w:sz w:val="24"/>
          <w:szCs w:val="24"/>
        </w:rPr>
      </w:pPr>
      <w:r w:rsidRPr="00044BAF">
        <w:rPr>
          <w:sz w:val="24"/>
          <w:szCs w:val="24"/>
        </w:rPr>
        <w:t>T5 oppilas tutustuu työnteon ja yrittäjyyden merkitykseen lähiyhteisössään.</w:t>
      </w:r>
    </w:p>
    <w:p w:rsidR="006B3AA2" w:rsidRPr="00044BAF" w:rsidRDefault="00B65441">
      <w:pPr>
        <w:rPr>
          <w:sz w:val="24"/>
          <w:szCs w:val="24"/>
        </w:rPr>
      </w:pPr>
      <w:r w:rsidRPr="00044BAF">
        <w:rPr>
          <w:sz w:val="24"/>
          <w:szCs w:val="24"/>
        </w:rPr>
        <w:t>T6 tukea oppilasta ymmärtämään, että eri toimijoiden tuottamaan yhteiskunnalliseen tietoon liittyy erilaisia arvoja, näkökulmia ja tarkoitusperiä.</w:t>
      </w:r>
    </w:p>
    <w:p w:rsidR="00B65441" w:rsidRPr="00044BAF" w:rsidRDefault="00B65441">
      <w:pPr>
        <w:rPr>
          <w:sz w:val="24"/>
          <w:szCs w:val="24"/>
        </w:rPr>
      </w:pPr>
      <w:r w:rsidRPr="00044BAF">
        <w:rPr>
          <w:sz w:val="24"/>
          <w:szCs w:val="24"/>
        </w:rPr>
        <w:t>T7 oppilas tutustuu demokraattisen vaikuttamisen perustaitoihin sekä opettelee keskustelemaan</w:t>
      </w:r>
      <w:r w:rsidRPr="00044BAF">
        <w:rPr>
          <w:sz w:val="24"/>
          <w:szCs w:val="24"/>
        </w:rPr>
        <w:t xml:space="preserve"> rakentavasti eri mielipiteistä</w:t>
      </w:r>
    </w:p>
    <w:p w:rsidR="00B65441" w:rsidRPr="00044BAF" w:rsidRDefault="00B65441" w:rsidP="00B65441">
      <w:pPr>
        <w:rPr>
          <w:sz w:val="24"/>
          <w:szCs w:val="24"/>
        </w:rPr>
      </w:pPr>
      <w:r w:rsidRPr="00044BAF">
        <w:rPr>
          <w:sz w:val="24"/>
          <w:szCs w:val="24"/>
        </w:rPr>
        <w:t>T8 oppilas opettelee oman ra</w:t>
      </w:r>
      <w:bookmarkStart w:id="0" w:name="_GoBack"/>
      <w:bookmarkEnd w:id="0"/>
      <w:r w:rsidRPr="00044BAF">
        <w:rPr>
          <w:sz w:val="24"/>
          <w:szCs w:val="24"/>
        </w:rPr>
        <w:t>hankäytön ja kulutusvalintojen perusteita sekä tutustuu niihin liittyviin taitoihin.</w:t>
      </w:r>
      <w:r w:rsidRPr="00044BAF">
        <w:rPr>
          <w:sz w:val="24"/>
          <w:szCs w:val="24"/>
        </w:rPr>
        <w:t xml:space="preserve"> </w:t>
      </w:r>
    </w:p>
    <w:p w:rsidR="003F7F04" w:rsidRPr="00044BAF" w:rsidRDefault="003F7F04" w:rsidP="00044BAF">
      <w:pPr>
        <w:rPr>
          <w:sz w:val="24"/>
          <w:szCs w:val="24"/>
        </w:rPr>
      </w:pPr>
      <w:r w:rsidRPr="00044BAF">
        <w:rPr>
          <w:sz w:val="24"/>
          <w:szCs w:val="24"/>
        </w:rPr>
        <w:t>T</w:t>
      </w:r>
      <w:r w:rsidR="00B65441" w:rsidRPr="00044BAF">
        <w:rPr>
          <w:sz w:val="24"/>
          <w:szCs w:val="24"/>
        </w:rPr>
        <w:t>9 oppilas tutustuu erilaisten yhteisöjen toimintaan</w:t>
      </w:r>
      <w:r w:rsidR="00044BAF" w:rsidRPr="00044BAF">
        <w:rPr>
          <w:sz w:val="24"/>
          <w:szCs w:val="24"/>
        </w:rPr>
        <w:t xml:space="preserve">. </w:t>
      </w:r>
      <w:r w:rsidR="00044BAF" w:rsidRPr="00044BAF">
        <w:rPr>
          <w:sz w:val="24"/>
          <w:szCs w:val="24"/>
        </w:rPr>
        <w:t xml:space="preserve">Oppilas opettelee median käyttöä turvallisella ja </w:t>
      </w:r>
    </w:p>
    <w:p w:rsidR="003F7F04" w:rsidRPr="00044BAF" w:rsidRDefault="003F7F04">
      <w:pPr>
        <w:rPr>
          <w:sz w:val="24"/>
          <w:szCs w:val="24"/>
        </w:rPr>
      </w:pPr>
    </w:p>
    <w:p w:rsidR="00044BAF" w:rsidRPr="00044BAF" w:rsidRDefault="00044BAF">
      <w:pPr>
        <w:rPr>
          <w:b/>
          <w:sz w:val="24"/>
          <w:szCs w:val="24"/>
        </w:rPr>
      </w:pPr>
      <w:r w:rsidRPr="00044BAF">
        <w:rPr>
          <w:b/>
          <w:sz w:val="24"/>
          <w:szCs w:val="24"/>
        </w:rPr>
        <w:t>Yhteiskuntaopin opetuksen sisällöt 4lk</w:t>
      </w:r>
    </w:p>
    <w:p w:rsidR="00044BAF" w:rsidRPr="00044BAF" w:rsidRDefault="00044BAF" w:rsidP="00044BAF">
      <w:pPr>
        <w:pStyle w:val="NormaaliWWW"/>
        <w:rPr>
          <w:rFonts w:asciiTheme="minorHAnsi" w:hAnsiTheme="minorHAnsi"/>
        </w:rPr>
      </w:pPr>
      <w:r w:rsidRPr="00044BAF">
        <w:rPr>
          <w:rStyle w:val="Voimakas"/>
          <w:rFonts w:asciiTheme="minorHAnsi" w:hAnsiTheme="minorHAnsi"/>
        </w:rPr>
        <w:t xml:space="preserve">S1 Arkielämä ja oman elämän hallinta: </w:t>
      </w:r>
    </w:p>
    <w:p w:rsidR="00044BAF" w:rsidRPr="00044BAF" w:rsidRDefault="00044BAF" w:rsidP="00044BAF">
      <w:pPr>
        <w:pStyle w:val="NormaaliWWW"/>
        <w:rPr>
          <w:rFonts w:asciiTheme="minorHAnsi" w:hAnsiTheme="minorHAnsi"/>
        </w:rPr>
      </w:pPr>
      <w:r w:rsidRPr="00044BAF">
        <w:rPr>
          <w:rFonts w:asciiTheme="minorHAnsi" w:hAnsiTheme="minorHAnsi"/>
        </w:rPr>
        <w:t>Tutustutaan yhteiskunnan toimintaan yksilön, perheen ja</w:t>
      </w:r>
      <w:r w:rsidRPr="00044BAF">
        <w:rPr>
          <w:rFonts w:asciiTheme="minorHAnsi" w:hAnsiTheme="minorHAnsi"/>
        </w:rPr>
        <w:t xml:space="preserve"> </w:t>
      </w:r>
      <w:r w:rsidRPr="00044BAF">
        <w:rPr>
          <w:rFonts w:asciiTheme="minorHAnsi" w:hAnsiTheme="minorHAnsi"/>
        </w:rPr>
        <w:t>muiden lähiyhteisöjen näkökulmasta. Pohditaan, kuinka jokainen voi itse vaikuttaa lähiyhteisön turvallisuuteen ja viihtyisyyteen. Lisäksi perehdytään työntekoon, ammatteihin, omaan rahan käyttöön ja talouden hoitoon sekä vastuulliseen kuluttamiseen arjen tilanteissa</w:t>
      </w:r>
      <w:r w:rsidRPr="00044BAF">
        <w:rPr>
          <w:rFonts w:asciiTheme="minorHAnsi" w:hAnsiTheme="minorHAnsi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1"/>
        <w:gridCol w:w="66"/>
        <w:gridCol w:w="81"/>
      </w:tblGrid>
      <w:tr w:rsidR="00044BAF" w:rsidRPr="00044BAF" w:rsidTr="00044B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BAF" w:rsidRPr="00044BAF" w:rsidRDefault="00044BAF" w:rsidP="00044BA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044BAF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 xml:space="preserve">S2 Demokraattinen yhteiskunta: </w:t>
            </w:r>
          </w:p>
          <w:p w:rsidR="00044BAF" w:rsidRPr="00044BAF" w:rsidRDefault="00044BAF" w:rsidP="00044BA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44BAF">
              <w:rPr>
                <w:rFonts w:eastAsia="Times New Roman" w:cs="Times New Roman"/>
                <w:sz w:val="24"/>
                <w:szCs w:val="24"/>
                <w:lang w:eastAsia="fi-FI"/>
              </w:rPr>
              <w:t>Perehdytään erilaisiin oppilasta lähellä oleviin yhteisöihin, niiden jäsenten oikeuksiin ja velvollisuuksiin, sekä harjoitellaan yhteistä päätöksentekoa. Opetuksessa tarkastellaan demokraattisen toiminnan arvoja ja perusperiaatteita kuten ihmisoikeuksia, tasa-arvoa sekä yhdenvertaisuutta. Tutustutaan Suomen eri kulttuureihin ja vähemmistöryhmiin.</w:t>
            </w:r>
          </w:p>
        </w:tc>
        <w:tc>
          <w:tcPr>
            <w:tcW w:w="0" w:type="auto"/>
            <w:vAlign w:val="center"/>
            <w:hideMark/>
          </w:tcPr>
          <w:p w:rsidR="00044BAF" w:rsidRPr="00044BAF" w:rsidRDefault="00044BAF" w:rsidP="00044B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044BAF" w:rsidRPr="00044BAF" w:rsidRDefault="00044BAF" w:rsidP="00044B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i-FI"/>
              </w:rPr>
            </w:pPr>
          </w:p>
        </w:tc>
      </w:tr>
    </w:tbl>
    <w:p w:rsidR="003F7F04" w:rsidRPr="00044BAF" w:rsidRDefault="003F7F04">
      <w:pPr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F7F04" w:rsidRPr="003F7F04" w:rsidTr="003F7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F04" w:rsidRPr="003F7F04" w:rsidRDefault="003F7F04" w:rsidP="003F7F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3F7F04" w:rsidRPr="003F7F04" w:rsidRDefault="003F7F04" w:rsidP="003F7F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fi-FI"/>
              </w:rPr>
            </w:pPr>
          </w:p>
        </w:tc>
      </w:tr>
    </w:tbl>
    <w:p w:rsidR="003F7F04" w:rsidRDefault="003F7F04" w:rsidP="006B3AA2"/>
    <w:sectPr w:rsidR="003F7F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04"/>
    <w:rsid w:val="00044BAF"/>
    <w:rsid w:val="003F7F04"/>
    <w:rsid w:val="006B3AA2"/>
    <w:rsid w:val="008B440C"/>
    <w:rsid w:val="00B6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3210F-FA2F-4391-8B76-DC095C4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3F7F04"/>
    <w:rPr>
      <w:b/>
      <w:bCs/>
    </w:rPr>
  </w:style>
  <w:style w:type="paragraph" w:styleId="NormaaliWWW">
    <w:name w:val="Normal (Web)"/>
    <w:basedOn w:val="Normaali"/>
    <w:uiPriority w:val="99"/>
    <w:unhideWhenUsed/>
    <w:rsid w:val="003F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Huttunen Satu</dc:creator>
  <cp:keywords/>
  <dc:description/>
  <cp:lastModifiedBy>Huttunen Satu</cp:lastModifiedBy>
  <cp:revision>2</cp:revision>
  <dcterms:created xsi:type="dcterms:W3CDTF">2016-11-30T10:48:00Z</dcterms:created>
  <dcterms:modified xsi:type="dcterms:W3CDTF">2016-11-30T10:48:00Z</dcterms:modified>
</cp:coreProperties>
</file>