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03ABC26" w14:paraId="43DF62C0" wp14:textId="7D5D77C9">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603ABC26" w:rsidR="3D97D6CA">
        <w:rPr>
          <w:rFonts w:ascii="Calibri" w:hAnsi="Calibri" w:eastAsia="Calibri" w:cs="Calibri"/>
          <w:b w:val="1"/>
          <w:bCs w:val="1"/>
          <w:i w:val="0"/>
          <w:iCs w:val="0"/>
          <w:caps w:val="0"/>
          <w:smallCaps w:val="0"/>
          <w:noProof w:val="0"/>
          <w:color w:val="000000" w:themeColor="text1" w:themeTint="FF" w:themeShade="FF"/>
          <w:sz w:val="24"/>
          <w:szCs w:val="24"/>
          <w:lang w:val="fi-FI"/>
        </w:rPr>
        <w:t xml:space="preserve">Jukka Hukka ja hirveä harmi – </w:t>
      </w:r>
      <w:proofErr w:type="spellStart"/>
      <w:r w:rsidRPr="603ABC26" w:rsidR="3D97D6CA">
        <w:rPr>
          <w:rFonts w:ascii="Calibri" w:hAnsi="Calibri" w:eastAsia="Calibri" w:cs="Calibri"/>
          <w:b w:val="1"/>
          <w:bCs w:val="1"/>
          <w:i w:val="0"/>
          <w:iCs w:val="0"/>
          <w:caps w:val="0"/>
          <w:smallCaps w:val="0"/>
          <w:noProof w:val="0"/>
          <w:color w:val="000000" w:themeColor="text1" w:themeTint="FF" w:themeShade="FF"/>
          <w:sz w:val="24"/>
          <w:szCs w:val="24"/>
          <w:lang w:val="fi-FI"/>
        </w:rPr>
        <w:t>Avril</w:t>
      </w:r>
      <w:proofErr w:type="spellEnd"/>
      <w:r w:rsidRPr="603ABC26" w:rsidR="3D97D6CA">
        <w:rPr>
          <w:rFonts w:ascii="Calibri" w:hAnsi="Calibri" w:eastAsia="Calibri" w:cs="Calibri"/>
          <w:b w:val="1"/>
          <w:bCs w:val="1"/>
          <w:i w:val="0"/>
          <w:iCs w:val="0"/>
          <w:caps w:val="0"/>
          <w:smallCaps w:val="0"/>
          <w:noProof w:val="0"/>
          <w:color w:val="000000" w:themeColor="text1" w:themeTint="FF" w:themeShade="FF"/>
          <w:sz w:val="24"/>
          <w:szCs w:val="24"/>
          <w:lang w:val="fi-FI"/>
        </w:rPr>
        <w:t xml:space="preserve"> McDonald (2018) sekä Jukka Hukka ja kirjava takki - </w:t>
      </w:r>
      <w:proofErr w:type="spellStart"/>
      <w:r w:rsidRPr="603ABC26" w:rsidR="3D97D6CA">
        <w:rPr>
          <w:rFonts w:ascii="Calibri" w:hAnsi="Calibri" w:eastAsia="Calibri" w:cs="Calibri"/>
          <w:b w:val="1"/>
          <w:bCs w:val="1"/>
          <w:i w:val="0"/>
          <w:iCs w:val="0"/>
          <w:caps w:val="0"/>
          <w:smallCaps w:val="0"/>
          <w:noProof w:val="0"/>
          <w:color w:val="000000" w:themeColor="text1" w:themeTint="FF" w:themeShade="FF"/>
          <w:sz w:val="24"/>
          <w:szCs w:val="24"/>
          <w:lang w:val="fi-FI"/>
        </w:rPr>
        <w:t>Avril</w:t>
      </w:r>
      <w:proofErr w:type="spellEnd"/>
      <w:r w:rsidRPr="603ABC26" w:rsidR="3D97D6CA">
        <w:rPr>
          <w:rFonts w:ascii="Calibri" w:hAnsi="Calibri" w:eastAsia="Calibri" w:cs="Calibri"/>
          <w:b w:val="1"/>
          <w:bCs w:val="1"/>
          <w:i w:val="0"/>
          <w:iCs w:val="0"/>
          <w:caps w:val="0"/>
          <w:smallCaps w:val="0"/>
          <w:noProof w:val="0"/>
          <w:color w:val="000000" w:themeColor="text1" w:themeTint="FF" w:themeShade="FF"/>
          <w:sz w:val="24"/>
          <w:szCs w:val="24"/>
          <w:lang w:val="fi-FI"/>
        </w:rPr>
        <w:t xml:space="preserve"> McDonald (2018)</w:t>
      </w:r>
    </w:p>
    <w:p xmlns:wp14="http://schemas.microsoft.com/office/word/2010/wordml" w:rsidP="603ABC26" w14:paraId="6FC3A20B" wp14:textId="1883EFD5">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603ABC26" w:rsidR="3D97D6CA">
        <w:rPr>
          <w:rFonts w:ascii="Calibri" w:hAnsi="Calibri" w:eastAsia="Calibri" w:cs="Calibri"/>
          <w:b w:val="1"/>
          <w:bCs w:val="1"/>
          <w:i w:val="0"/>
          <w:iCs w:val="0"/>
          <w:caps w:val="0"/>
          <w:smallCaps w:val="0"/>
          <w:noProof w:val="0"/>
          <w:color w:val="000000" w:themeColor="text1" w:themeTint="FF" w:themeShade="FF"/>
          <w:sz w:val="24"/>
          <w:szCs w:val="24"/>
          <w:lang w:val="fi-FI"/>
        </w:rPr>
        <w:t xml:space="preserve">Juoni: </w:t>
      </w:r>
      <w:r w:rsidRPr="603ABC26" w:rsidR="3D97D6CA">
        <w:rPr>
          <w:rFonts w:ascii="Calibri" w:hAnsi="Calibri" w:eastAsia="Calibri" w:cs="Calibri"/>
          <w:b w:val="0"/>
          <w:bCs w:val="0"/>
          <w:i w:val="0"/>
          <w:iCs w:val="0"/>
          <w:caps w:val="0"/>
          <w:smallCaps w:val="0"/>
          <w:noProof w:val="0"/>
          <w:color w:val="000000" w:themeColor="text1" w:themeTint="FF" w:themeShade="FF"/>
          <w:sz w:val="24"/>
          <w:szCs w:val="24"/>
          <w:lang w:val="fi-FI"/>
        </w:rPr>
        <w:t>Kirjava takki: Jukka on innoissaan uudesta hienosta takistaan, mutta kavereiden mielestä se ei ole hieno. Jukkaa asia harmittaa. Yllättäen yksi takin haukkujista joutuu veden varaan ja Jukka pelastaa hänet ja kietoo takkiinsa. Pelastettu on hämillään, että Jukka halusi auttaa häntä, vaikka hän toimi tyhmästi Jukkaa kohtaan.</w:t>
      </w:r>
    </w:p>
    <w:p xmlns:wp14="http://schemas.microsoft.com/office/word/2010/wordml" w:rsidP="603ABC26" w14:paraId="0AAD9C56" wp14:textId="24EB770A">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603ABC26" w:rsidR="3D97D6CA">
        <w:rPr>
          <w:rFonts w:ascii="Calibri" w:hAnsi="Calibri" w:eastAsia="Calibri" w:cs="Calibri"/>
          <w:b w:val="0"/>
          <w:bCs w:val="0"/>
          <w:i w:val="0"/>
          <w:iCs w:val="0"/>
          <w:caps w:val="0"/>
          <w:smallCaps w:val="0"/>
          <w:noProof w:val="0"/>
          <w:color w:val="000000" w:themeColor="text1" w:themeTint="FF" w:themeShade="FF"/>
          <w:sz w:val="24"/>
          <w:szCs w:val="24"/>
          <w:lang w:val="fi-FI"/>
        </w:rPr>
        <w:t>Hirveä harmi: Jukan paras ystävä menee leikkimään toisen kaverinsa kanssa ja Jukka kokee tulleensa hylätyksi. Jukka kuitenkin keksii itselleen tekemistä ja löytää myös uuden ystävän, jonka kanssa leikkiä. Lopulta kaikki kaverukset leikkivät yhdessä.</w:t>
      </w:r>
    </w:p>
    <w:p xmlns:wp14="http://schemas.microsoft.com/office/word/2010/wordml" w:rsidP="603ABC26" w14:paraId="5D585EA0" wp14:textId="19F46415">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603ABC26" w:rsidR="3D97D6CA">
        <w:rPr>
          <w:rFonts w:ascii="Calibri" w:hAnsi="Calibri" w:eastAsia="Calibri" w:cs="Calibri"/>
          <w:b w:val="1"/>
          <w:bCs w:val="1"/>
          <w:i w:val="0"/>
          <w:iCs w:val="0"/>
          <w:caps w:val="0"/>
          <w:smallCaps w:val="0"/>
          <w:noProof w:val="0"/>
          <w:color w:val="000000" w:themeColor="text1" w:themeTint="FF" w:themeShade="FF"/>
          <w:sz w:val="24"/>
          <w:szCs w:val="24"/>
          <w:lang w:val="fi-FI"/>
        </w:rPr>
        <w:t xml:space="preserve">Tavoite: </w:t>
      </w:r>
      <w:r w:rsidRPr="603ABC26" w:rsidR="3D97D6CA">
        <w:rPr>
          <w:rFonts w:ascii="Calibri" w:hAnsi="Calibri" w:eastAsia="Calibri" w:cs="Calibri"/>
          <w:b w:val="0"/>
          <w:bCs w:val="0"/>
          <w:i w:val="0"/>
          <w:iCs w:val="0"/>
          <w:caps w:val="0"/>
          <w:smallCaps w:val="0"/>
          <w:noProof w:val="0"/>
          <w:color w:val="000000" w:themeColor="text1" w:themeTint="FF" w:themeShade="FF"/>
          <w:sz w:val="24"/>
          <w:szCs w:val="24"/>
          <w:lang w:val="fi-FI"/>
        </w:rPr>
        <w:t>Harjoitella kaveritaitoja, tunnistaa erilaisia tunteita ja oppia käsittelemään niitä, harjaannuttaa tarinankerrontataitoja sekä vuorovaikutustaitoja.</w:t>
      </w:r>
    </w:p>
    <w:p xmlns:wp14="http://schemas.microsoft.com/office/word/2010/wordml" w:rsidP="603ABC26" w14:paraId="106898C5" wp14:textId="73A37835">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603ABC26" w:rsidR="3D97D6CA">
        <w:rPr>
          <w:rFonts w:ascii="Calibri" w:hAnsi="Calibri" w:eastAsia="Calibri" w:cs="Calibri"/>
          <w:b w:val="1"/>
          <w:bCs w:val="1"/>
          <w:i w:val="0"/>
          <w:iCs w:val="0"/>
          <w:caps w:val="0"/>
          <w:smallCaps w:val="0"/>
          <w:noProof w:val="0"/>
          <w:color w:val="000000" w:themeColor="text1" w:themeTint="FF" w:themeShade="FF"/>
          <w:sz w:val="24"/>
          <w:szCs w:val="24"/>
          <w:lang w:val="fi-FI"/>
        </w:rPr>
        <w:t xml:space="preserve">Kesto: </w:t>
      </w:r>
      <w:r w:rsidRPr="603ABC26" w:rsidR="3D97D6CA">
        <w:rPr>
          <w:rFonts w:ascii="Calibri" w:hAnsi="Calibri" w:eastAsia="Calibri" w:cs="Calibri"/>
          <w:b w:val="0"/>
          <w:bCs w:val="0"/>
          <w:i w:val="0"/>
          <w:iCs w:val="0"/>
          <w:caps w:val="0"/>
          <w:smallCaps w:val="0"/>
          <w:noProof w:val="0"/>
          <w:color w:val="000000" w:themeColor="text1" w:themeTint="FF" w:themeShade="FF"/>
          <w:sz w:val="24"/>
          <w:szCs w:val="24"/>
          <w:lang w:val="fi-FI"/>
        </w:rPr>
        <w:t>60-90</w:t>
      </w:r>
      <w:r w:rsidRPr="603ABC26" w:rsidR="3D97D6CA">
        <w:rPr>
          <w:rFonts w:ascii="Calibri" w:hAnsi="Calibri" w:eastAsia="Calibri" w:cs="Calibri"/>
          <w:b w:val="0"/>
          <w:bCs w:val="0"/>
          <w:i w:val="0"/>
          <w:iCs w:val="0"/>
          <w:caps w:val="0"/>
          <w:smallCaps w:val="0"/>
          <w:noProof w:val="0"/>
          <w:color w:val="000000" w:themeColor="text1" w:themeTint="FF" w:themeShade="FF"/>
          <w:sz w:val="24"/>
          <w:szCs w:val="24"/>
          <w:lang w:val="fi-FI"/>
        </w:rPr>
        <w:t xml:space="preserve"> minuuttia</w:t>
      </w:r>
    </w:p>
    <w:p xmlns:wp14="http://schemas.microsoft.com/office/word/2010/wordml" w:rsidP="603ABC26" w14:paraId="591AFC86" wp14:textId="35038598">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603ABC26" w:rsidR="3D97D6CA">
        <w:rPr>
          <w:rFonts w:ascii="Calibri" w:hAnsi="Calibri" w:eastAsia="Calibri" w:cs="Calibri"/>
          <w:b w:val="1"/>
          <w:bCs w:val="1"/>
          <w:i w:val="0"/>
          <w:iCs w:val="0"/>
          <w:caps w:val="0"/>
          <w:smallCaps w:val="0"/>
          <w:noProof w:val="0"/>
          <w:color w:val="000000" w:themeColor="text1" w:themeTint="FF" w:themeShade="FF"/>
          <w:sz w:val="24"/>
          <w:szCs w:val="24"/>
          <w:lang w:val="fi-FI"/>
        </w:rPr>
        <w:t>Tarvikkeet:</w:t>
      </w:r>
    </w:p>
    <w:p xmlns:wp14="http://schemas.microsoft.com/office/word/2010/wordml" w:rsidP="603ABC26" w14:paraId="3DFCC5E9" wp14:textId="40697090">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i-FI"/>
        </w:rPr>
      </w:pPr>
      <w:r w:rsidRPr="603ABC26" w:rsidR="3D97D6CA">
        <w:rPr>
          <w:rFonts w:ascii="Calibri" w:hAnsi="Calibri" w:eastAsia="Calibri" w:cs="Calibri"/>
          <w:b w:val="0"/>
          <w:bCs w:val="0"/>
          <w:i w:val="0"/>
          <w:iCs w:val="0"/>
          <w:caps w:val="0"/>
          <w:smallCaps w:val="0"/>
          <w:noProof w:val="0"/>
          <w:color w:val="000000" w:themeColor="text1" w:themeTint="FF" w:themeShade="FF"/>
          <w:sz w:val="24"/>
          <w:szCs w:val="24"/>
          <w:lang w:val="fi-FI"/>
        </w:rPr>
        <w:t>Sarjakuvaruudukot ja kyniä</w:t>
      </w:r>
    </w:p>
    <w:p xmlns:wp14="http://schemas.microsoft.com/office/word/2010/wordml" w:rsidP="603ABC26" w14:paraId="3C479944" wp14:textId="5A89B9F2">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603ABC26" w:rsidR="3D97D6CA">
        <w:rPr>
          <w:rFonts w:ascii="Calibri" w:hAnsi="Calibri" w:eastAsia="Calibri" w:cs="Calibri"/>
          <w:b w:val="1"/>
          <w:bCs w:val="1"/>
          <w:i w:val="0"/>
          <w:iCs w:val="0"/>
          <w:caps w:val="0"/>
          <w:smallCaps w:val="0"/>
          <w:noProof w:val="0"/>
          <w:color w:val="000000" w:themeColor="text1" w:themeTint="FF" w:themeShade="FF"/>
          <w:sz w:val="24"/>
          <w:szCs w:val="24"/>
          <w:lang w:val="fi-FI"/>
        </w:rPr>
        <w:t>Eteneminen:</w:t>
      </w:r>
    </w:p>
    <w:p xmlns:wp14="http://schemas.microsoft.com/office/word/2010/wordml" w:rsidP="603ABC26" w14:paraId="2A1E48F4" wp14:textId="4A32C916">
      <w:pPr>
        <w:pStyle w:val="ListParagraph"/>
        <w:numPr>
          <w:ilvl w:val="0"/>
          <w:numId w:val="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i-FI"/>
        </w:rPr>
      </w:pPr>
      <w:r w:rsidRPr="603ABC26" w:rsidR="3D97D6CA">
        <w:rPr>
          <w:rFonts w:ascii="Calibri" w:hAnsi="Calibri" w:eastAsia="Calibri" w:cs="Calibri"/>
          <w:b w:val="0"/>
          <w:bCs w:val="0"/>
          <w:i w:val="0"/>
          <w:iCs w:val="0"/>
          <w:caps w:val="0"/>
          <w:smallCaps w:val="0"/>
          <w:noProof w:val="0"/>
          <w:color w:val="000000" w:themeColor="text1" w:themeTint="FF" w:themeShade="FF"/>
          <w:sz w:val="24"/>
          <w:szCs w:val="24"/>
          <w:lang w:val="fi-FI"/>
        </w:rPr>
        <w:t>Jaetaan oppilasryhmä kahtia. Omassa ryhmässä luetaan toinen Jukka Hukka –kirjoista. Kun kirja on luettu, keskustellaan sen sisällöstä. Lukemisen voi toteuttaa siten, että aikuinen voi lukea kirjan tai jokainen vuorollaan voi lukea esimerkiksi kappaleen verran tekstiä ja seuraava jatkaa.</w:t>
      </w:r>
    </w:p>
    <w:p xmlns:wp14="http://schemas.microsoft.com/office/word/2010/wordml" w:rsidP="603ABC26" w14:paraId="3B1B9501" wp14:textId="11464966">
      <w:pPr>
        <w:pStyle w:val="Normal"/>
        <w:spacing w:after="160" w:line="259" w:lineRule="auto"/>
        <w:ind w:left="0"/>
        <w:rPr>
          <w:rFonts w:ascii="Calibri" w:hAnsi="Calibri" w:eastAsia="Calibri" w:cs="Calibri"/>
          <w:b w:val="0"/>
          <w:bCs w:val="0"/>
          <w:i w:val="0"/>
          <w:iCs w:val="0"/>
          <w:caps w:val="0"/>
          <w:smallCaps w:val="0"/>
          <w:noProof w:val="0"/>
          <w:color w:val="000000" w:themeColor="text1" w:themeTint="FF" w:themeShade="FF"/>
          <w:sz w:val="24"/>
          <w:szCs w:val="24"/>
          <w:lang w:val="fi-FI"/>
        </w:rPr>
      </w:pPr>
    </w:p>
    <w:p xmlns:wp14="http://schemas.microsoft.com/office/word/2010/wordml" w:rsidP="603ABC26" w14:paraId="24690AFA" wp14:textId="497FE855">
      <w:pPr>
        <w:pStyle w:val="Normal"/>
        <w:spacing w:after="160" w:line="259" w:lineRule="auto"/>
        <w:ind w:left="0"/>
        <w:rPr>
          <w:rFonts w:ascii="Calibri" w:hAnsi="Calibri" w:eastAsia="Calibri" w:cs="Calibri"/>
          <w:b w:val="0"/>
          <w:bCs w:val="0"/>
          <w:i w:val="0"/>
          <w:iCs w:val="0"/>
          <w:caps w:val="0"/>
          <w:smallCaps w:val="0"/>
          <w:noProof w:val="0"/>
          <w:color w:val="000000" w:themeColor="text1" w:themeTint="FF" w:themeShade="FF"/>
          <w:sz w:val="24"/>
          <w:szCs w:val="24"/>
          <w:lang w:val="fi-FI"/>
        </w:rPr>
      </w:pPr>
      <w:r w:rsidRPr="603ABC26" w:rsidR="3D97D6CA">
        <w:rPr>
          <w:rFonts w:ascii="Calibri" w:hAnsi="Calibri" w:eastAsia="Calibri" w:cs="Calibri"/>
          <w:b w:val="0"/>
          <w:bCs w:val="0"/>
          <w:i w:val="0"/>
          <w:iCs w:val="0"/>
          <w:caps w:val="0"/>
          <w:smallCaps w:val="0"/>
          <w:noProof w:val="0"/>
          <w:color w:val="000000" w:themeColor="text1" w:themeTint="FF" w:themeShade="FF"/>
          <w:sz w:val="24"/>
          <w:szCs w:val="24"/>
          <w:lang w:val="fi-FI"/>
        </w:rPr>
        <w:t xml:space="preserve">Jakaudutaan pieniin, noin </w:t>
      </w:r>
      <w:proofErr w:type="gramStart"/>
      <w:r w:rsidRPr="603ABC26" w:rsidR="3D97D6CA">
        <w:rPr>
          <w:rFonts w:ascii="Calibri" w:hAnsi="Calibri" w:eastAsia="Calibri" w:cs="Calibri"/>
          <w:b w:val="0"/>
          <w:bCs w:val="0"/>
          <w:i w:val="0"/>
          <w:iCs w:val="0"/>
          <w:caps w:val="0"/>
          <w:smallCaps w:val="0"/>
          <w:noProof w:val="0"/>
          <w:color w:val="000000" w:themeColor="text1" w:themeTint="FF" w:themeShade="FF"/>
          <w:sz w:val="24"/>
          <w:szCs w:val="24"/>
          <w:lang w:val="fi-FI"/>
        </w:rPr>
        <w:t>3-4</w:t>
      </w:r>
      <w:proofErr w:type="gramEnd"/>
      <w:r w:rsidRPr="603ABC26" w:rsidR="3D97D6CA">
        <w:rPr>
          <w:rFonts w:ascii="Calibri" w:hAnsi="Calibri" w:eastAsia="Calibri" w:cs="Calibri"/>
          <w:b w:val="0"/>
          <w:bCs w:val="0"/>
          <w:i w:val="0"/>
          <w:iCs w:val="0"/>
          <w:caps w:val="0"/>
          <w:smallCaps w:val="0"/>
          <w:noProof w:val="0"/>
          <w:color w:val="000000" w:themeColor="text1" w:themeTint="FF" w:themeShade="FF"/>
          <w:sz w:val="24"/>
          <w:szCs w:val="24"/>
          <w:lang w:val="fi-FI"/>
        </w:rPr>
        <w:t xml:space="preserve"> oppilaan, porinatiimeihin. Pohditaan, missä kohtaa kirjaa joku tunsi</w:t>
      </w:r>
    </w:p>
    <w:p xmlns:wp14="http://schemas.microsoft.com/office/word/2010/wordml" w:rsidP="603ABC26" w14:paraId="645FCC29" wp14:textId="1AB36822">
      <w:pPr>
        <w:pStyle w:val="ListParagraph"/>
        <w:numPr>
          <w:ilvl w:val="0"/>
          <w:numId w:val="3"/>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i-FI"/>
        </w:rPr>
      </w:pPr>
      <w:r w:rsidRPr="603ABC26" w:rsidR="3D97D6CA">
        <w:rPr>
          <w:rFonts w:ascii="Calibri" w:hAnsi="Calibri" w:eastAsia="Calibri" w:cs="Calibri"/>
          <w:b w:val="0"/>
          <w:bCs w:val="0"/>
          <w:i w:val="0"/>
          <w:iCs w:val="0"/>
          <w:caps w:val="0"/>
          <w:smallCaps w:val="0"/>
          <w:noProof w:val="0"/>
          <w:color w:val="000000" w:themeColor="text1" w:themeTint="FF" w:themeShade="FF"/>
          <w:sz w:val="24"/>
          <w:szCs w:val="24"/>
          <w:lang w:val="fi-FI"/>
        </w:rPr>
        <w:t>Iloa</w:t>
      </w:r>
    </w:p>
    <w:p xmlns:wp14="http://schemas.microsoft.com/office/word/2010/wordml" w:rsidP="603ABC26" w14:paraId="00B0BC5B" wp14:textId="1DB7D5ED">
      <w:pPr>
        <w:pStyle w:val="ListParagraph"/>
        <w:numPr>
          <w:ilvl w:val="0"/>
          <w:numId w:val="3"/>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i-FI"/>
        </w:rPr>
      </w:pPr>
      <w:r w:rsidRPr="603ABC26" w:rsidR="3D97D6CA">
        <w:rPr>
          <w:rFonts w:ascii="Calibri" w:hAnsi="Calibri" w:eastAsia="Calibri" w:cs="Calibri"/>
          <w:b w:val="0"/>
          <w:bCs w:val="0"/>
          <w:i w:val="0"/>
          <w:iCs w:val="0"/>
          <w:caps w:val="0"/>
          <w:smallCaps w:val="0"/>
          <w:noProof w:val="0"/>
          <w:color w:val="000000" w:themeColor="text1" w:themeTint="FF" w:themeShade="FF"/>
          <w:sz w:val="24"/>
          <w:szCs w:val="24"/>
          <w:lang w:val="fi-FI"/>
        </w:rPr>
        <w:t>Surua</w:t>
      </w:r>
    </w:p>
    <w:p xmlns:wp14="http://schemas.microsoft.com/office/word/2010/wordml" w:rsidP="603ABC26" w14:paraId="2B4E3392" wp14:textId="4E07A846">
      <w:pPr>
        <w:pStyle w:val="ListParagraph"/>
        <w:numPr>
          <w:ilvl w:val="0"/>
          <w:numId w:val="3"/>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i-FI"/>
        </w:rPr>
      </w:pPr>
      <w:r w:rsidRPr="603ABC26" w:rsidR="3D97D6CA">
        <w:rPr>
          <w:rFonts w:ascii="Calibri" w:hAnsi="Calibri" w:eastAsia="Calibri" w:cs="Calibri"/>
          <w:b w:val="0"/>
          <w:bCs w:val="0"/>
          <w:i w:val="0"/>
          <w:iCs w:val="0"/>
          <w:caps w:val="0"/>
          <w:smallCaps w:val="0"/>
          <w:noProof w:val="0"/>
          <w:color w:val="000000" w:themeColor="text1" w:themeTint="FF" w:themeShade="FF"/>
          <w:sz w:val="24"/>
          <w:szCs w:val="24"/>
          <w:lang w:val="fi-FI"/>
        </w:rPr>
        <w:t>Tyytyväisyyttä</w:t>
      </w:r>
    </w:p>
    <w:p xmlns:wp14="http://schemas.microsoft.com/office/word/2010/wordml" w:rsidP="603ABC26" w14:paraId="3389A3F7" wp14:textId="58E0A4AB">
      <w:pPr>
        <w:pStyle w:val="ListParagraph"/>
        <w:numPr>
          <w:ilvl w:val="0"/>
          <w:numId w:val="4"/>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i-FI"/>
        </w:rPr>
      </w:pPr>
      <w:r w:rsidRPr="603ABC26" w:rsidR="3D97D6CA">
        <w:rPr>
          <w:rFonts w:ascii="Calibri" w:hAnsi="Calibri" w:eastAsia="Calibri" w:cs="Calibri"/>
          <w:b w:val="0"/>
          <w:bCs w:val="0"/>
          <w:i w:val="0"/>
          <w:iCs w:val="0"/>
          <w:caps w:val="0"/>
          <w:smallCaps w:val="0"/>
          <w:noProof w:val="0"/>
          <w:color w:val="000000" w:themeColor="text1" w:themeTint="FF" w:themeShade="FF"/>
          <w:sz w:val="24"/>
          <w:szCs w:val="24"/>
          <w:lang w:val="fi-FI"/>
        </w:rPr>
        <w:t>Pelkoa</w:t>
      </w:r>
    </w:p>
    <w:p xmlns:wp14="http://schemas.microsoft.com/office/word/2010/wordml" w:rsidP="603ABC26" w14:paraId="7FDCFC78" wp14:textId="5EB14E64">
      <w:pPr>
        <w:pStyle w:val="ListParagraph"/>
        <w:numPr>
          <w:ilvl w:val="0"/>
          <w:numId w:val="4"/>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i-FI"/>
        </w:rPr>
      </w:pPr>
      <w:r w:rsidRPr="603ABC26" w:rsidR="3D97D6CA">
        <w:rPr>
          <w:rFonts w:ascii="Calibri" w:hAnsi="Calibri" w:eastAsia="Calibri" w:cs="Calibri"/>
          <w:b w:val="0"/>
          <w:bCs w:val="0"/>
          <w:i w:val="0"/>
          <w:iCs w:val="0"/>
          <w:caps w:val="0"/>
          <w:smallCaps w:val="0"/>
          <w:noProof w:val="0"/>
          <w:color w:val="000000" w:themeColor="text1" w:themeTint="FF" w:themeShade="FF"/>
          <w:sz w:val="24"/>
          <w:szCs w:val="24"/>
          <w:lang w:val="fi-FI"/>
        </w:rPr>
        <w:t>Hämmennystä</w:t>
      </w:r>
    </w:p>
    <w:p xmlns:wp14="http://schemas.microsoft.com/office/word/2010/wordml" w:rsidP="603ABC26" w14:paraId="5FE6F64E" wp14:textId="6DB5166A">
      <w:pPr>
        <w:pStyle w:val="ListParagraph"/>
        <w:numPr>
          <w:ilvl w:val="0"/>
          <w:numId w:val="4"/>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i-FI"/>
        </w:rPr>
      </w:pPr>
      <w:r w:rsidRPr="603ABC26" w:rsidR="3D97D6CA">
        <w:rPr>
          <w:rFonts w:ascii="Calibri" w:hAnsi="Calibri" w:eastAsia="Calibri" w:cs="Calibri"/>
          <w:b w:val="0"/>
          <w:bCs w:val="0"/>
          <w:i w:val="0"/>
          <w:iCs w:val="0"/>
          <w:caps w:val="0"/>
          <w:smallCaps w:val="0"/>
          <w:noProof w:val="0"/>
          <w:color w:val="000000" w:themeColor="text1" w:themeTint="FF" w:themeShade="FF"/>
          <w:sz w:val="24"/>
          <w:szCs w:val="24"/>
          <w:lang w:val="fi-FI"/>
        </w:rPr>
        <w:t>Kiitollisuutta</w:t>
      </w:r>
    </w:p>
    <w:p xmlns:wp14="http://schemas.microsoft.com/office/word/2010/wordml" w:rsidP="603ABC26" w14:paraId="2B87E481" wp14:textId="0AE00534">
      <w:pPr>
        <w:pStyle w:val="ListParagraph"/>
        <w:numPr>
          <w:ilvl w:val="0"/>
          <w:numId w:val="4"/>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i-FI"/>
        </w:rPr>
      </w:pPr>
      <w:r w:rsidRPr="603ABC26" w:rsidR="3D97D6CA">
        <w:rPr>
          <w:rFonts w:ascii="Calibri" w:hAnsi="Calibri" w:eastAsia="Calibri" w:cs="Calibri"/>
          <w:b w:val="0"/>
          <w:bCs w:val="0"/>
          <w:i w:val="0"/>
          <w:iCs w:val="0"/>
          <w:caps w:val="0"/>
          <w:smallCaps w:val="0"/>
          <w:noProof w:val="0"/>
          <w:color w:val="000000" w:themeColor="text1" w:themeTint="FF" w:themeShade="FF"/>
          <w:sz w:val="24"/>
          <w:szCs w:val="24"/>
          <w:lang w:val="fi-FI"/>
        </w:rPr>
        <w:t>Rakkautta</w:t>
      </w:r>
    </w:p>
    <w:p xmlns:wp14="http://schemas.microsoft.com/office/word/2010/wordml" w:rsidP="603ABC26" w14:paraId="377963AB" wp14:textId="41E53CED">
      <w:pPr>
        <w:pStyle w:val="Normal"/>
        <w:spacing w:after="160" w:line="259" w:lineRule="auto"/>
        <w:ind w:left="0"/>
        <w:rPr>
          <w:rFonts w:ascii="Calibri" w:hAnsi="Calibri" w:eastAsia="Calibri" w:cs="Calibri"/>
          <w:b w:val="0"/>
          <w:bCs w:val="0"/>
          <w:i w:val="0"/>
          <w:iCs w:val="0"/>
          <w:caps w:val="0"/>
          <w:smallCaps w:val="0"/>
          <w:noProof w:val="0"/>
          <w:color w:val="000000" w:themeColor="text1" w:themeTint="FF" w:themeShade="FF"/>
          <w:sz w:val="24"/>
          <w:szCs w:val="24"/>
          <w:lang w:val="fi-FI"/>
        </w:rPr>
      </w:pPr>
    </w:p>
    <w:p xmlns:wp14="http://schemas.microsoft.com/office/word/2010/wordml" w:rsidP="603ABC26" w14:paraId="7C3BC6BD" wp14:textId="15BDC891">
      <w:pPr>
        <w:pStyle w:val="ListParagraph"/>
        <w:numPr>
          <w:ilvl w:val="0"/>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i-FI"/>
        </w:rPr>
      </w:pPr>
      <w:r w:rsidRPr="603ABC26" w:rsidR="3D97D6CA">
        <w:rPr>
          <w:rFonts w:ascii="Calibri" w:hAnsi="Calibri" w:eastAsia="Calibri" w:cs="Calibri"/>
          <w:b w:val="0"/>
          <w:bCs w:val="0"/>
          <w:i w:val="0"/>
          <w:iCs w:val="0"/>
          <w:caps w:val="0"/>
          <w:smallCaps w:val="0"/>
          <w:noProof w:val="0"/>
          <w:color w:val="000000" w:themeColor="text1" w:themeTint="FF" w:themeShade="FF"/>
          <w:sz w:val="24"/>
          <w:szCs w:val="24"/>
          <w:lang w:val="fi-FI"/>
        </w:rPr>
        <w:t>Käydään yhdessä läpi; jokainen ryhmä vuorollaan kertoo, missä kohtaa tunteita tunnettiin ja muut voivat täydentää lopuksi.</w:t>
      </w:r>
    </w:p>
    <w:p xmlns:wp14="http://schemas.microsoft.com/office/word/2010/wordml" w:rsidP="603ABC26" w14:paraId="06C0BA78" wp14:textId="17A8B26B">
      <w:pPr>
        <w:pStyle w:val="ListParagraph"/>
        <w:numPr>
          <w:ilvl w:val="0"/>
          <w:numId w:val="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i-FI"/>
        </w:rPr>
      </w:pPr>
      <w:r w:rsidRPr="603ABC26" w:rsidR="3D97D6CA">
        <w:rPr>
          <w:rFonts w:ascii="Calibri" w:hAnsi="Calibri" w:eastAsia="Calibri" w:cs="Calibri"/>
          <w:b w:val="0"/>
          <w:bCs w:val="0"/>
          <w:i w:val="0"/>
          <w:iCs w:val="0"/>
          <w:caps w:val="0"/>
          <w:smallCaps w:val="0"/>
          <w:noProof w:val="0"/>
          <w:color w:val="000000" w:themeColor="text1" w:themeTint="FF" w:themeShade="FF"/>
          <w:sz w:val="24"/>
          <w:szCs w:val="24"/>
          <w:lang w:val="fi-FI"/>
        </w:rPr>
        <w:t>Jokainen lapsi saa sarjakuvaruudukon, johon piirtää tarinan keskeiset tapahtumat siten, että pystyy kuvien perusteella kertomaan toisen ryhmän lapselle, mitä tarinassa tapahtui.</w:t>
      </w:r>
    </w:p>
    <w:p xmlns:wp14="http://schemas.microsoft.com/office/word/2010/wordml" w:rsidP="603ABC26" w14:paraId="1E65097A" wp14:textId="7C471289">
      <w:pPr>
        <w:pStyle w:val="ListParagraph"/>
        <w:numPr>
          <w:ilvl w:val="0"/>
          <w:numId w:val="6"/>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i-FI"/>
        </w:rPr>
      </w:pPr>
      <w:r w:rsidRPr="603ABC26" w:rsidR="3D97D6CA">
        <w:rPr>
          <w:rFonts w:ascii="Calibri" w:hAnsi="Calibri" w:eastAsia="Calibri" w:cs="Calibri"/>
          <w:b w:val="0"/>
          <w:bCs w:val="0"/>
          <w:i w:val="0"/>
          <w:iCs w:val="0"/>
          <w:caps w:val="0"/>
          <w:smallCaps w:val="0"/>
          <w:noProof w:val="0"/>
          <w:color w:val="000000" w:themeColor="text1" w:themeTint="FF" w:themeShade="FF"/>
          <w:sz w:val="24"/>
          <w:szCs w:val="24"/>
          <w:lang w:val="fi-FI"/>
        </w:rPr>
        <w:t>Vaihtoehtoisesti oppilas voi saada tehtäväkseen kertoa sadun kotona vanhemmilleen tai sisaruksilleen piirroksen avulla.</w:t>
      </w:r>
    </w:p>
    <w:p xmlns:wp14="http://schemas.microsoft.com/office/word/2010/wordml" w:rsidP="603ABC26" w14:paraId="5AEF11A9" wp14:textId="659D4EEC">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p>
    <w:p xmlns:wp14="http://schemas.microsoft.com/office/word/2010/wordml" w:rsidP="603ABC26" w14:paraId="0E11A86D" wp14:textId="634BE97D">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1CF5535"/>
    <w:rsid w:val="29D7EC11"/>
    <w:rsid w:val="31CF5535"/>
    <w:rsid w:val="3D97D6CA"/>
    <w:rsid w:val="603ABC26"/>
    <w:rsid w:val="69E9592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F5535"/>
  <w15:chartTrackingRefBased/>
  <w15:docId w15:val="{E1AC5F54-9F66-4CCC-A02A-0C6D8826244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59c5406d3eea4de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2021-09-15T13:51:14.6903664Z</dcterms:created>
  <dcterms:modified xsi:type="dcterms:W3CDTF">2021-09-15T13:53:02.3061568Z</dcterms:modified>
  <dc:creator>Laakkonen Emma</dc:creator>
  <lastModifiedBy>Laakkonen Emma</lastModifiedBy>
</coreProperties>
</file>