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72" w:rsidRPr="00E90137" w:rsidRDefault="00FA1572" w:rsidP="00FA1572">
      <w:pPr>
        <w:jc w:val="center"/>
        <w:rPr>
          <w:b/>
          <w:sz w:val="40"/>
          <w:szCs w:val="40"/>
        </w:rPr>
      </w:pPr>
      <w:r w:rsidRPr="00E90137">
        <w:rPr>
          <w:b/>
          <w:sz w:val="40"/>
          <w:szCs w:val="40"/>
        </w:rPr>
        <w:t>Äidinkieli ja kirjallisuus</w:t>
      </w:r>
    </w:p>
    <w:p w:rsidR="00FA1572" w:rsidRDefault="00FA1572" w:rsidP="00FA15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E90137">
        <w:rPr>
          <w:b/>
          <w:sz w:val="32"/>
          <w:szCs w:val="32"/>
        </w:rPr>
        <w:t>. luokka</w:t>
      </w:r>
    </w:p>
    <w:p w:rsidR="00FA1572" w:rsidRPr="00610F9A" w:rsidRDefault="00FA1572" w:rsidP="00FA157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21"/>
      </w:tblGrid>
      <w:tr w:rsidR="00FA1572" w:rsidRPr="00610F9A" w:rsidTr="00FA1572">
        <w:tc>
          <w:tcPr>
            <w:tcW w:w="8921" w:type="dxa"/>
          </w:tcPr>
          <w:p w:rsidR="00FA1572" w:rsidRPr="00610F9A" w:rsidRDefault="00FA1572" w:rsidP="00FA1572">
            <w:pPr>
              <w:jc w:val="center"/>
              <w:rPr>
                <w:rFonts w:ascii="Arial" w:hAnsi="Arial" w:cs="Arial"/>
                <w:b/>
              </w:rPr>
            </w:pPr>
            <w:r w:rsidRPr="00610F9A">
              <w:rPr>
                <w:rFonts w:ascii="Arial" w:hAnsi="Arial" w:cs="Arial"/>
                <w:b/>
              </w:rPr>
              <w:t>Tavoitteet</w:t>
            </w:r>
          </w:p>
        </w:tc>
      </w:tr>
      <w:tr w:rsidR="00FA1572" w:rsidRPr="00610F9A" w:rsidTr="00FA1572">
        <w:trPr>
          <w:trHeight w:val="2101"/>
        </w:trPr>
        <w:tc>
          <w:tcPr>
            <w:tcW w:w="8921" w:type="dxa"/>
          </w:tcPr>
          <w:p w:rsidR="00FA1572" w:rsidRPr="00610F9A" w:rsidRDefault="00480F6B" w:rsidP="00480F6B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</w:t>
            </w:r>
            <w:r w:rsidR="00FA1572" w:rsidRPr="00610F9A">
              <w:rPr>
                <w:rFonts w:ascii="Arial" w:hAnsi="Arial" w:cs="Arial"/>
              </w:rPr>
              <w:t>itseilmaisun ja vuorovaikutustaitojen kehittäminen</w:t>
            </w:r>
            <w:r w:rsidRPr="00610F9A">
              <w:rPr>
                <w:rFonts w:ascii="Arial" w:hAnsi="Arial" w:cs="Arial"/>
              </w:rPr>
              <w:t xml:space="preserve"> ja vahvistaminen</w:t>
            </w:r>
            <w:r w:rsidR="00A54228" w:rsidRPr="00610F9A">
              <w:rPr>
                <w:rFonts w:ascii="Arial" w:hAnsi="Arial" w:cs="Arial"/>
              </w:rPr>
              <w:t xml:space="preserve"> erilaisissa viestintätilanteissa</w:t>
            </w:r>
            <w:r w:rsidRPr="00610F9A">
              <w:rPr>
                <w:rFonts w:ascii="Arial" w:hAnsi="Arial" w:cs="Arial"/>
              </w:rPr>
              <w:t xml:space="preserve"> ja –ympäristöissä</w:t>
            </w:r>
          </w:p>
          <w:p w:rsidR="00480F6B" w:rsidRPr="00610F9A" w:rsidRDefault="00480F6B" w:rsidP="00480F6B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 xml:space="preserve">- </w:t>
            </w:r>
            <w:bookmarkStart w:id="0" w:name="_GoBack"/>
            <w:bookmarkEnd w:id="0"/>
            <w:r w:rsidR="002B5782" w:rsidRPr="00610F9A">
              <w:rPr>
                <w:rFonts w:ascii="Arial" w:hAnsi="Arial" w:cs="Arial"/>
              </w:rPr>
              <w:t xml:space="preserve">ymmärtää </w:t>
            </w:r>
            <w:r w:rsidR="00AF6BB6" w:rsidRPr="00610F9A">
              <w:rPr>
                <w:rFonts w:ascii="Arial" w:hAnsi="Arial" w:cs="Arial"/>
              </w:rPr>
              <w:t>omien kielellisten ja viestinn</w:t>
            </w:r>
            <w:r w:rsidR="002B5782" w:rsidRPr="00610F9A">
              <w:rPr>
                <w:rFonts w:ascii="Arial" w:hAnsi="Arial" w:cs="Arial"/>
              </w:rPr>
              <w:t>ällisten valintojen vaikutuksia</w:t>
            </w:r>
          </w:p>
          <w:p w:rsidR="00AF6BB6" w:rsidRPr="00610F9A" w:rsidRDefault="00AF6BB6" w:rsidP="00480F6B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</w:t>
            </w:r>
            <w:r w:rsidR="002B5782" w:rsidRPr="00610F9A">
              <w:rPr>
                <w:rFonts w:ascii="Arial" w:hAnsi="Arial" w:cs="Arial"/>
              </w:rPr>
              <w:t xml:space="preserve">vahvistaa </w:t>
            </w:r>
            <w:r w:rsidRPr="00610F9A">
              <w:rPr>
                <w:rFonts w:ascii="Arial" w:hAnsi="Arial" w:cs="Arial"/>
              </w:rPr>
              <w:t>sujuva</w:t>
            </w:r>
            <w:r w:rsidR="002B5782" w:rsidRPr="00610F9A">
              <w:rPr>
                <w:rFonts w:ascii="Arial" w:hAnsi="Arial" w:cs="Arial"/>
              </w:rPr>
              <w:t>a lukutaitoa</w:t>
            </w:r>
            <w:r w:rsidRPr="00610F9A">
              <w:rPr>
                <w:rFonts w:ascii="Arial" w:hAnsi="Arial" w:cs="Arial"/>
              </w:rPr>
              <w:t xml:space="preserve"> ja</w:t>
            </w:r>
            <w:r w:rsidR="002B5782" w:rsidRPr="00610F9A">
              <w:rPr>
                <w:rFonts w:ascii="Arial" w:hAnsi="Arial" w:cs="Arial"/>
              </w:rPr>
              <w:t xml:space="preserve"> kehittää lukemisen ymmärtämistä</w:t>
            </w:r>
          </w:p>
          <w:p w:rsidR="008F4774" w:rsidRPr="00610F9A" w:rsidRDefault="002B5782" w:rsidP="00480F6B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</w:t>
            </w:r>
            <w:r w:rsidR="00EB09EA" w:rsidRPr="00610F9A">
              <w:rPr>
                <w:rFonts w:ascii="Arial" w:hAnsi="Arial" w:cs="Arial"/>
              </w:rPr>
              <w:t>ajattelutaitojen edistäminen</w:t>
            </w:r>
          </w:p>
          <w:p w:rsidR="008F4774" w:rsidRPr="00610F9A" w:rsidRDefault="00630F8B" w:rsidP="00480F6B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erilaisten tiedonhankintatait</w:t>
            </w:r>
            <w:r w:rsidR="008F4774" w:rsidRPr="00610F9A">
              <w:rPr>
                <w:rFonts w:ascii="Arial" w:hAnsi="Arial" w:cs="Arial"/>
              </w:rPr>
              <w:t xml:space="preserve">ojen käyttäminen </w:t>
            </w:r>
            <w:r w:rsidRPr="00610F9A">
              <w:rPr>
                <w:rFonts w:ascii="Arial" w:hAnsi="Arial" w:cs="Arial"/>
              </w:rPr>
              <w:t xml:space="preserve">ja niiden vahvistaminen </w:t>
            </w:r>
          </w:p>
          <w:p w:rsidR="008F4774" w:rsidRPr="00610F9A" w:rsidRDefault="00630F8B" w:rsidP="00480F6B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kirjallisuudentuntemuksen kehittäminen myönteisten lukukokemusten ja -elämysten kautta</w:t>
            </w:r>
          </w:p>
          <w:p w:rsidR="00FA1572" w:rsidRPr="00610F9A" w:rsidRDefault="00FA1572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erilaisten tekstien tuottaminen</w:t>
            </w:r>
            <w:r w:rsidR="002B5782" w:rsidRPr="00610F9A">
              <w:rPr>
                <w:rFonts w:ascii="Arial" w:hAnsi="Arial" w:cs="Arial"/>
              </w:rPr>
              <w:t xml:space="preserve">  sekä</w:t>
            </w:r>
            <w:r w:rsidR="00A54228" w:rsidRPr="00610F9A">
              <w:rPr>
                <w:rFonts w:ascii="Arial" w:hAnsi="Arial" w:cs="Arial"/>
              </w:rPr>
              <w:t xml:space="preserve"> </w:t>
            </w:r>
            <w:r w:rsidR="002855A9" w:rsidRPr="00610F9A">
              <w:rPr>
                <w:rFonts w:ascii="Arial" w:hAnsi="Arial" w:cs="Arial"/>
              </w:rPr>
              <w:t xml:space="preserve">tekstitaitojen </w:t>
            </w:r>
            <w:r w:rsidR="002B5782" w:rsidRPr="00610F9A">
              <w:rPr>
                <w:rFonts w:ascii="Arial" w:hAnsi="Arial" w:cs="Arial"/>
              </w:rPr>
              <w:t xml:space="preserve">ja oikeinkirjoituksen </w:t>
            </w:r>
            <w:r w:rsidR="002855A9" w:rsidRPr="00610F9A">
              <w:rPr>
                <w:rFonts w:ascii="Arial" w:hAnsi="Arial" w:cs="Arial"/>
              </w:rPr>
              <w:t>vahvistaminen</w:t>
            </w:r>
          </w:p>
          <w:p w:rsidR="00EB09EA" w:rsidRPr="00610F9A" w:rsidRDefault="00EB09EA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kielitietoisuuden vahvistaminen</w:t>
            </w:r>
          </w:p>
          <w:p w:rsidR="00FA1572" w:rsidRPr="00610F9A" w:rsidRDefault="00FA1572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="00EB09EA" w:rsidRPr="00610F9A">
              <w:rPr>
                <w:rFonts w:ascii="Arial" w:hAnsi="Arial" w:cs="Arial"/>
              </w:rPr>
              <w:t xml:space="preserve"> </w:t>
            </w:r>
            <w:proofErr w:type="spellStart"/>
            <w:r w:rsidRPr="00610F9A">
              <w:rPr>
                <w:rFonts w:ascii="Arial" w:hAnsi="Arial" w:cs="Arial"/>
              </w:rPr>
              <w:t>käsinkirjoitus</w:t>
            </w:r>
            <w:proofErr w:type="spellEnd"/>
            <w:r w:rsidR="00A54228" w:rsidRPr="00610F9A">
              <w:rPr>
                <w:rFonts w:ascii="Arial" w:hAnsi="Arial" w:cs="Arial"/>
              </w:rPr>
              <w:t xml:space="preserve"> -</w:t>
            </w:r>
            <w:r w:rsidR="00EB09EA" w:rsidRPr="00610F9A">
              <w:rPr>
                <w:rFonts w:ascii="Arial" w:hAnsi="Arial" w:cs="Arial"/>
              </w:rPr>
              <w:t>ja näppäintaitojen sujuvoittaminen</w:t>
            </w:r>
          </w:p>
          <w:p w:rsidR="00A54228" w:rsidRPr="00610F9A" w:rsidRDefault="00FA1572" w:rsidP="00A54228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</w:t>
            </w:r>
            <w:r w:rsidR="00A54228" w:rsidRPr="00610F9A">
              <w:rPr>
                <w:rFonts w:ascii="Arial" w:hAnsi="Arial" w:cs="Arial"/>
              </w:rPr>
              <w:t>oman lukumieltymyksensä löytäminen ja lukuharrastuksen vahvistaminen</w:t>
            </w:r>
          </w:p>
        </w:tc>
      </w:tr>
    </w:tbl>
    <w:p w:rsidR="00FA1572" w:rsidRPr="00610F9A" w:rsidRDefault="00FA1572" w:rsidP="00FA1572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FA1572" w:rsidRPr="00610F9A" w:rsidTr="00FA1572">
        <w:tc>
          <w:tcPr>
            <w:tcW w:w="8921" w:type="dxa"/>
            <w:gridSpan w:val="3"/>
          </w:tcPr>
          <w:p w:rsidR="00FA1572" w:rsidRPr="00610F9A" w:rsidRDefault="00FA1572" w:rsidP="00FA1572">
            <w:pPr>
              <w:jc w:val="center"/>
              <w:rPr>
                <w:rFonts w:ascii="Arial" w:hAnsi="Arial" w:cs="Arial"/>
                <w:b/>
              </w:rPr>
            </w:pPr>
            <w:r w:rsidRPr="00610F9A">
              <w:rPr>
                <w:rFonts w:ascii="Arial" w:hAnsi="Arial" w:cs="Arial"/>
                <w:b/>
              </w:rPr>
              <w:t>Oppisisällöt</w:t>
            </w:r>
          </w:p>
        </w:tc>
      </w:tr>
      <w:tr w:rsidR="00FA1572" w:rsidRPr="00610F9A" w:rsidTr="00FA1572">
        <w:tc>
          <w:tcPr>
            <w:tcW w:w="2973" w:type="dxa"/>
          </w:tcPr>
          <w:p w:rsidR="00FA1572" w:rsidRPr="00610F9A" w:rsidRDefault="00FA1572" w:rsidP="00FA1572">
            <w:pPr>
              <w:rPr>
                <w:rFonts w:ascii="Arial" w:hAnsi="Arial" w:cs="Arial"/>
                <w:b/>
              </w:rPr>
            </w:pPr>
            <w:r w:rsidRPr="00610F9A">
              <w:rPr>
                <w:rFonts w:ascii="Arial" w:hAnsi="Arial" w:cs="Arial"/>
                <w:b/>
              </w:rPr>
              <w:t>Osa-alue</w:t>
            </w:r>
          </w:p>
        </w:tc>
        <w:tc>
          <w:tcPr>
            <w:tcW w:w="2974" w:type="dxa"/>
          </w:tcPr>
          <w:p w:rsidR="00FA1572" w:rsidRPr="00610F9A" w:rsidRDefault="00FA1572" w:rsidP="00FA1572">
            <w:pPr>
              <w:rPr>
                <w:rFonts w:ascii="Arial" w:hAnsi="Arial" w:cs="Arial"/>
                <w:b/>
              </w:rPr>
            </w:pPr>
            <w:r w:rsidRPr="00610F9A">
              <w:rPr>
                <w:rFonts w:ascii="Arial" w:hAnsi="Arial" w:cs="Arial"/>
                <w:b/>
              </w:rPr>
              <w:t>Sisältö</w:t>
            </w:r>
          </w:p>
        </w:tc>
        <w:tc>
          <w:tcPr>
            <w:tcW w:w="2974" w:type="dxa"/>
          </w:tcPr>
          <w:p w:rsidR="00FA1572" w:rsidRPr="00610F9A" w:rsidRDefault="00FA1572" w:rsidP="00FA1572">
            <w:pPr>
              <w:rPr>
                <w:rFonts w:ascii="Arial" w:hAnsi="Arial" w:cs="Arial"/>
                <w:b/>
              </w:rPr>
            </w:pPr>
            <w:r w:rsidRPr="00610F9A">
              <w:rPr>
                <w:rFonts w:ascii="Arial" w:hAnsi="Arial" w:cs="Arial"/>
                <w:b/>
              </w:rPr>
              <w:t>Laaja-alainen osaaminen</w:t>
            </w:r>
          </w:p>
        </w:tc>
      </w:tr>
      <w:tr w:rsidR="00FA1572" w:rsidRPr="00610F9A" w:rsidTr="00FA1572">
        <w:tc>
          <w:tcPr>
            <w:tcW w:w="2973" w:type="dxa"/>
          </w:tcPr>
          <w:p w:rsidR="00FA1572" w:rsidRPr="00610F9A" w:rsidRDefault="00FA1572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Vuorovaikutustilanteissa toimiminen</w:t>
            </w:r>
          </w:p>
        </w:tc>
        <w:tc>
          <w:tcPr>
            <w:tcW w:w="2974" w:type="dxa"/>
          </w:tcPr>
          <w:p w:rsidR="00FA1572" w:rsidRPr="00610F9A" w:rsidRDefault="00EB09EA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pari –</w:t>
            </w:r>
            <w:r w:rsidR="00FA1572" w:rsidRPr="00610F9A">
              <w:rPr>
                <w:rFonts w:ascii="Arial" w:hAnsi="Arial" w:cs="Arial"/>
              </w:rPr>
              <w:t>ja ryhmäkeskustelut</w:t>
            </w:r>
          </w:p>
          <w:p w:rsidR="00FA1572" w:rsidRPr="00610F9A" w:rsidRDefault="00FA1572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</w:t>
            </w:r>
            <w:r w:rsidR="00A54228" w:rsidRPr="00610F9A">
              <w:rPr>
                <w:rFonts w:ascii="Arial" w:hAnsi="Arial" w:cs="Arial"/>
              </w:rPr>
              <w:t xml:space="preserve">teatteri ja </w:t>
            </w:r>
            <w:r w:rsidRPr="00610F9A">
              <w:rPr>
                <w:rFonts w:ascii="Arial" w:hAnsi="Arial" w:cs="Arial"/>
              </w:rPr>
              <w:t>draama</w:t>
            </w:r>
          </w:p>
          <w:p w:rsidR="00FA1572" w:rsidRPr="00610F9A" w:rsidRDefault="00FA1572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</w:t>
            </w:r>
            <w:r w:rsidR="00480F6B" w:rsidRPr="00610F9A">
              <w:rPr>
                <w:rFonts w:ascii="Arial" w:hAnsi="Arial" w:cs="Arial"/>
              </w:rPr>
              <w:t>puheet ja esitelmät</w:t>
            </w:r>
          </w:p>
          <w:p w:rsidR="00480F6B" w:rsidRPr="00610F9A" w:rsidRDefault="00A965E4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mielipite</w:t>
            </w:r>
            <w:r w:rsidR="00480F6B" w:rsidRPr="00610F9A">
              <w:rPr>
                <w:rFonts w:ascii="Arial" w:hAnsi="Arial" w:cs="Arial"/>
              </w:rPr>
              <w:t>en ilmaiseminen</w:t>
            </w:r>
          </w:p>
          <w:p w:rsidR="00480F6B" w:rsidRPr="00610F9A" w:rsidRDefault="00480F6B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väittely</w:t>
            </w:r>
          </w:p>
          <w:p w:rsidR="00A54228" w:rsidRPr="00610F9A" w:rsidRDefault="00A54228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palautteen anto ja vastaanottaminen</w:t>
            </w:r>
          </w:p>
          <w:p w:rsidR="00A54228" w:rsidRPr="00610F9A" w:rsidRDefault="00A54228" w:rsidP="00480F6B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ajattelu</w:t>
            </w:r>
            <w:r w:rsidR="00B276C0" w:rsidRPr="00610F9A">
              <w:rPr>
                <w:rFonts w:ascii="Arial" w:hAnsi="Arial" w:cs="Arial"/>
              </w:rPr>
              <w:t xml:space="preserve"> L1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vuorovaikutus ja ilmaisu</w:t>
            </w:r>
            <w:r w:rsidR="00B276C0" w:rsidRPr="00610F9A">
              <w:rPr>
                <w:rFonts w:ascii="Arial" w:hAnsi="Arial" w:cs="Arial"/>
              </w:rPr>
              <w:t xml:space="preserve"> L2</w:t>
            </w:r>
          </w:p>
          <w:p w:rsidR="00E74CAC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E74CAC" w:rsidRPr="00610F9A">
              <w:rPr>
                <w:rFonts w:ascii="Arial" w:hAnsi="Arial" w:cs="Arial"/>
              </w:rPr>
              <w:t xml:space="preserve"> monilukutaito</w:t>
            </w:r>
            <w:r w:rsidR="00B276C0" w:rsidRPr="00610F9A">
              <w:rPr>
                <w:rFonts w:ascii="Arial" w:hAnsi="Arial" w:cs="Arial"/>
              </w:rPr>
              <w:t xml:space="preserve"> L4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E74CAC" w:rsidRPr="00610F9A">
              <w:rPr>
                <w:rFonts w:ascii="Arial" w:hAnsi="Arial" w:cs="Arial"/>
              </w:rPr>
              <w:t xml:space="preserve"> </w:t>
            </w:r>
            <w:r w:rsidR="00FA1572" w:rsidRPr="00610F9A">
              <w:rPr>
                <w:rFonts w:ascii="Arial" w:hAnsi="Arial" w:cs="Arial"/>
              </w:rPr>
              <w:t>osallistuminen</w:t>
            </w:r>
            <w:r w:rsidR="00B276C0" w:rsidRPr="00610F9A">
              <w:rPr>
                <w:rFonts w:ascii="Arial" w:hAnsi="Arial" w:cs="Arial"/>
              </w:rPr>
              <w:t xml:space="preserve"> L7</w:t>
            </w:r>
          </w:p>
          <w:p w:rsidR="00E74CAC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E74CAC" w:rsidRPr="00610F9A">
              <w:rPr>
                <w:rFonts w:ascii="Arial" w:hAnsi="Arial" w:cs="Arial"/>
              </w:rPr>
              <w:t xml:space="preserve"> vaikuttaminen</w:t>
            </w:r>
            <w:r w:rsidR="00B276C0" w:rsidRPr="00610F9A">
              <w:rPr>
                <w:rFonts w:ascii="Arial" w:hAnsi="Arial" w:cs="Arial"/>
              </w:rPr>
              <w:t xml:space="preserve"> L7</w:t>
            </w:r>
          </w:p>
        </w:tc>
      </w:tr>
      <w:tr w:rsidR="00FA1572" w:rsidRPr="00610F9A" w:rsidTr="00FA1572">
        <w:tc>
          <w:tcPr>
            <w:tcW w:w="2973" w:type="dxa"/>
          </w:tcPr>
          <w:p w:rsidR="00FA1572" w:rsidRPr="00610F9A" w:rsidRDefault="00FA1572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Tekstien tulkitseminen</w:t>
            </w:r>
          </w:p>
        </w:tc>
        <w:tc>
          <w:tcPr>
            <w:tcW w:w="2974" w:type="dxa"/>
          </w:tcPr>
          <w:p w:rsidR="00AF6BB6" w:rsidRPr="00610F9A" w:rsidRDefault="00AF6BB6" w:rsidP="00AF6BB6">
            <w:pPr>
              <w:tabs>
                <w:tab w:val="num" w:pos="2628"/>
              </w:tabs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tekstin ymmärtämisen </w:t>
            </w:r>
            <w:r w:rsidR="00480F6B" w:rsidRPr="00610F9A">
              <w:rPr>
                <w:rFonts w:ascii="Arial" w:hAnsi="Arial" w:cs="Arial"/>
              </w:rPr>
              <w:t xml:space="preserve"> </w:t>
            </w:r>
            <w:r w:rsidRPr="00610F9A">
              <w:rPr>
                <w:rFonts w:ascii="Arial" w:hAnsi="Arial" w:cs="Arial"/>
              </w:rPr>
              <w:t>strategiat ja niiden käyttö</w:t>
            </w:r>
          </w:p>
          <w:p w:rsidR="00480F6B" w:rsidRPr="00610F9A" w:rsidRDefault="00AF6BB6" w:rsidP="00480F6B">
            <w:pPr>
              <w:tabs>
                <w:tab w:val="num" w:pos="2628"/>
              </w:tabs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</w:t>
            </w:r>
            <w:r w:rsidR="00FA1572" w:rsidRPr="00610F9A">
              <w:rPr>
                <w:rFonts w:ascii="Arial" w:hAnsi="Arial" w:cs="Arial"/>
              </w:rPr>
              <w:t>eri</w:t>
            </w:r>
            <w:r w:rsidR="00A965E4" w:rsidRPr="00610F9A">
              <w:rPr>
                <w:rFonts w:ascii="Arial" w:hAnsi="Arial" w:cs="Arial"/>
              </w:rPr>
              <w:t xml:space="preserve"> tekstilajeihin tutustuminen sekä</w:t>
            </w:r>
            <w:r w:rsidR="00480F6B" w:rsidRPr="00610F9A">
              <w:rPr>
                <w:rFonts w:ascii="Arial" w:hAnsi="Arial" w:cs="Arial"/>
              </w:rPr>
              <w:t xml:space="preserve"> </w:t>
            </w:r>
            <w:r w:rsidR="00FA1572" w:rsidRPr="00610F9A">
              <w:rPr>
                <w:rFonts w:ascii="Arial" w:hAnsi="Arial" w:cs="Arial"/>
              </w:rPr>
              <w:t>niiden analysointi</w:t>
            </w:r>
            <w:r w:rsidRPr="00610F9A">
              <w:rPr>
                <w:rFonts w:ascii="Arial" w:hAnsi="Arial" w:cs="Arial"/>
              </w:rPr>
              <w:t>, arviointi</w:t>
            </w:r>
            <w:r w:rsidR="00480F6B" w:rsidRPr="00610F9A">
              <w:rPr>
                <w:rFonts w:ascii="Arial" w:hAnsi="Arial" w:cs="Arial"/>
              </w:rPr>
              <w:t xml:space="preserve"> ja vertailu</w:t>
            </w:r>
          </w:p>
          <w:p w:rsidR="00480F6B" w:rsidRPr="00610F9A" w:rsidRDefault="00FA1572" w:rsidP="00480F6B">
            <w:pPr>
              <w:tabs>
                <w:tab w:val="num" w:pos="2628"/>
              </w:tabs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</w:t>
            </w:r>
            <w:r w:rsidR="00A54228" w:rsidRPr="00610F9A">
              <w:rPr>
                <w:rFonts w:ascii="Arial" w:hAnsi="Arial" w:cs="Arial"/>
              </w:rPr>
              <w:t>kirjallisuuden peruskäsitteiden vahvistaminen</w:t>
            </w:r>
            <w:r w:rsidR="00A965E4" w:rsidRPr="00610F9A">
              <w:rPr>
                <w:rFonts w:ascii="Arial" w:hAnsi="Arial" w:cs="Arial"/>
              </w:rPr>
              <w:t xml:space="preserve"> </w:t>
            </w:r>
            <w:r w:rsidR="00AF6BB6" w:rsidRPr="00610F9A">
              <w:rPr>
                <w:rFonts w:ascii="Arial" w:hAnsi="Arial" w:cs="Arial"/>
              </w:rPr>
              <w:t>sekä sana</w:t>
            </w:r>
            <w:r w:rsidR="00A965E4" w:rsidRPr="00610F9A">
              <w:rPr>
                <w:rFonts w:ascii="Arial" w:hAnsi="Arial" w:cs="Arial"/>
              </w:rPr>
              <w:t xml:space="preserve"> -</w:t>
            </w:r>
            <w:r w:rsidR="00AF6BB6" w:rsidRPr="00610F9A">
              <w:rPr>
                <w:rFonts w:ascii="Arial" w:hAnsi="Arial" w:cs="Arial"/>
              </w:rPr>
              <w:t>ja käsitevaraston laajentaminen</w:t>
            </w:r>
          </w:p>
          <w:p w:rsidR="00FA1572" w:rsidRPr="00610F9A" w:rsidRDefault="00A965E4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monipuolinen tiedonhankinta ja </w:t>
            </w:r>
            <w:r w:rsidR="00480F6B" w:rsidRPr="00610F9A">
              <w:rPr>
                <w:rFonts w:ascii="Arial" w:hAnsi="Arial" w:cs="Arial"/>
              </w:rPr>
              <w:t xml:space="preserve">lähteiden luotettavuuden </w:t>
            </w:r>
            <w:r w:rsidR="00480F6B" w:rsidRPr="00610F9A">
              <w:rPr>
                <w:rFonts w:ascii="Arial" w:hAnsi="Arial" w:cs="Arial"/>
              </w:rPr>
              <w:lastRenderedPageBreak/>
              <w:t>arviointi</w:t>
            </w:r>
          </w:p>
          <w:p w:rsidR="00A965E4" w:rsidRPr="00610F9A" w:rsidRDefault="00A965E4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monipuolisen lasten –ja nuortenkirjallisuuden lukeminen ja lukukokemusten jakaminen  </w:t>
            </w:r>
          </w:p>
          <w:p w:rsidR="00FA1572" w:rsidRPr="00610F9A" w:rsidRDefault="00FA1572" w:rsidP="00FA1572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lastRenderedPageBreak/>
              <w:t>–</w:t>
            </w:r>
            <w:r w:rsidR="00FA1572" w:rsidRPr="00610F9A">
              <w:rPr>
                <w:rFonts w:ascii="Arial" w:hAnsi="Arial" w:cs="Arial"/>
              </w:rPr>
              <w:t xml:space="preserve"> ajattelu</w:t>
            </w:r>
            <w:r w:rsidR="00B276C0" w:rsidRPr="00610F9A">
              <w:rPr>
                <w:rFonts w:ascii="Arial" w:hAnsi="Arial" w:cs="Arial"/>
              </w:rPr>
              <w:t xml:space="preserve"> L1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monilukutaito</w:t>
            </w:r>
            <w:r w:rsidR="00B276C0" w:rsidRPr="00610F9A">
              <w:rPr>
                <w:rFonts w:ascii="Arial" w:hAnsi="Arial" w:cs="Arial"/>
              </w:rPr>
              <w:t xml:space="preserve"> L4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tieto- ja viestintäteknologia</w:t>
            </w:r>
            <w:r w:rsidR="00B276C0" w:rsidRPr="00610F9A">
              <w:rPr>
                <w:rFonts w:ascii="Arial" w:hAnsi="Arial" w:cs="Arial"/>
              </w:rPr>
              <w:t xml:space="preserve"> L5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vuorovaikutus ja ilmaisu</w:t>
            </w:r>
            <w:r w:rsidR="00B276C0" w:rsidRPr="00610F9A">
              <w:rPr>
                <w:rFonts w:ascii="Arial" w:hAnsi="Arial" w:cs="Arial"/>
              </w:rPr>
              <w:t xml:space="preserve"> L2</w:t>
            </w:r>
          </w:p>
        </w:tc>
      </w:tr>
      <w:tr w:rsidR="00FA1572" w:rsidRPr="00610F9A" w:rsidTr="00FA1572">
        <w:tc>
          <w:tcPr>
            <w:tcW w:w="2973" w:type="dxa"/>
          </w:tcPr>
          <w:p w:rsidR="00FA1572" w:rsidRPr="00610F9A" w:rsidRDefault="00FA1572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lastRenderedPageBreak/>
              <w:t>Tekstien tuottaminen</w:t>
            </w:r>
          </w:p>
        </w:tc>
        <w:tc>
          <w:tcPr>
            <w:tcW w:w="2974" w:type="dxa"/>
          </w:tcPr>
          <w:p w:rsidR="00630F8B" w:rsidRPr="00610F9A" w:rsidRDefault="00630F8B" w:rsidP="00630F8B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monimuotoisten tekstien tuottaminen ja niiden kautta omien ajatusten ilmaiseminen</w:t>
            </w:r>
          </w:p>
          <w:p w:rsidR="00630F8B" w:rsidRPr="00610F9A" w:rsidRDefault="00630F8B" w:rsidP="00630F8B">
            <w:pPr>
              <w:tabs>
                <w:tab w:val="num" w:pos="2628"/>
              </w:tabs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tekstien rakentaminen (</w:t>
            </w:r>
            <w:r w:rsidR="00A04529" w:rsidRPr="00610F9A">
              <w:rPr>
                <w:rFonts w:ascii="Arial" w:hAnsi="Arial" w:cs="Arial"/>
              </w:rPr>
              <w:t xml:space="preserve">otsikointi, jäsennys, </w:t>
            </w:r>
            <w:r w:rsidRPr="00610F9A">
              <w:rPr>
                <w:rFonts w:ascii="Arial" w:hAnsi="Arial" w:cs="Arial"/>
              </w:rPr>
              <w:t>kappalejako</w:t>
            </w:r>
            <w:r w:rsidR="00A04529" w:rsidRPr="00610F9A">
              <w:rPr>
                <w:rFonts w:ascii="Arial" w:hAnsi="Arial" w:cs="Arial"/>
              </w:rPr>
              <w:t xml:space="preserve"> ja sanavalinnat</w:t>
            </w:r>
            <w:r w:rsidRPr="00610F9A">
              <w:rPr>
                <w:rFonts w:ascii="Arial" w:hAnsi="Arial" w:cs="Arial"/>
              </w:rPr>
              <w:t>)</w:t>
            </w:r>
          </w:p>
          <w:p w:rsidR="00630F8B" w:rsidRPr="00610F9A" w:rsidRDefault="00630F8B" w:rsidP="00630F8B">
            <w:pPr>
              <w:tabs>
                <w:tab w:val="num" w:pos="2628"/>
              </w:tabs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</w:t>
            </w:r>
            <w:r w:rsidR="00A04529" w:rsidRPr="00610F9A">
              <w:rPr>
                <w:rFonts w:ascii="Arial" w:hAnsi="Arial" w:cs="Arial"/>
              </w:rPr>
              <w:t xml:space="preserve">tekstin tuottamisen perusvaiheet (esim. </w:t>
            </w:r>
            <w:r w:rsidRPr="00610F9A">
              <w:rPr>
                <w:rFonts w:ascii="Arial" w:hAnsi="Arial" w:cs="Arial"/>
              </w:rPr>
              <w:t>juoni, käännekohdat</w:t>
            </w:r>
            <w:r w:rsidR="00A04529" w:rsidRPr="00610F9A">
              <w:rPr>
                <w:rFonts w:ascii="Arial" w:hAnsi="Arial" w:cs="Arial"/>
              </w:rPr>
              <w:t>)</w:t>
            </w:r>
          </w:p>
          <w:p w:rsidR="00630F8B" w:rsidRPr="00610F9A" w:rsidRDefault="00A04529" w:rsidP="00A04529">
            <w:pPr>
              <w:tabs>
                <w:tab w:val="num" w:pos="2628"/>
              </w:tabs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eri tekstilajien käyttö (mm. </w:t>
            </w:r>
            <w:r w:rsidR="00630F8B" w:rsidRPr="00610F9A">
              <w:rPr>
                <w:rFonts w:ascii="Arial" w:hAnsi="Arial" w:cs="Arial"/>
              </w:rPr>
              <w:t>näytelmä, kertomus, novelli, pakina, runo, oma kirja, päiväkirja, mielipidekirjoitus</w:t>
            </w:r>
            <w:r w:rsidRPr="00610F9A">
              <w:rPr>
                <w:rFonts w:ascii="Arial" w:hAnsi="Arial" w:cs="Arial"/>
              </w:rPr>
              <w:t>)</w:t>
            </w:r>
          </w:p>
          <w:p w:rsidR="0006631E" w:rsidRPr="00610F9A" w:rsidRDefault="00A04529" w:rsidP="00A04529">
            <w:pPr>
              <w:tabs>
                <w:tab w:val="num" w:pos="2628"/>
              </w:tabs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oik</w:t>
            </w:r>
            <w:r w:rsidR="0006631E" w:rsidRPr="00610F9A">
              <w:rPr>
                <w:rFonts w:ascii="Arial" w:hAnsi="Arial" w:cs="Arial"/>
              </w:rPr>
              <w:t>einkirjoituksen vahvistaminen:</w:t>
            </w:r>
          </w:p>
          <w:p w:rsidR="00A04529" w:rsidRPr="00610F9A" w:rsidRDefault="0006631E" w:rsidP="00A04529">
            <w:pPr>
              <w:tabs>
                <w:tab w:val="num" w:pos="2628"/>
              </w:tabs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 xml:space="preserve">    </w:t>
            </w: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sanat; yhdyssanat,     lainasanat, johtaminen</w:t>
            </w:r>
          </w:p>
          <w:p w:rsidR="0006631E" w:rsidRPr="00610F9A" w:rsidRDefault="0006631E" w:rsidP="0006631E">
            <w:pPr>
              <w:tabs>
                <w:tab w:val="num" w:pos="2628"/>
              </w:tabs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 xml:space="preserve">     </w:t>
            </w: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sijamuodot</w:t>
            </w:r>
          </w:p>
          <w:p w:rsidR="0006631E" w:rsidRPr="00610F9A" w:rsidRDefault="0006631E" w:rsidP="00A04529">
            <w:pPr>
              <w:tabs>
                <w:tab w:val="num" w:pos="2628"/>
              </w:tabs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 xml:space="preserve">     </w:t>
            </w: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lause ja virke; päälause ja sivulauselajit, yksinäislause ja yhdyslause, subjekti, predikaatti ja objekti</w:t>
            </w:r>
          </w:p>
          <w:p w:rsidR="002B5782" w:rsidRPr="00610F9A" w:rsidRDefault="002B5782" w:rsidP="00A04529">
            <w:pPr>
              <w:tabs>
                <w:tab w:val="num" w:pos="2628"/>
              </w:tabs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tekstin arviointi</w:t>
            </w:r>
          </w:p>
          <w:p w:rsidR="00FA1572" w:rsidRPr="00610F9A" w:rsidRDefault="00FA1572" w:rsidP="00630F8B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lähteiden käytön </w:t>
            </w:r>
            <w:r w:rsidR="00630F8B" w:rsidRPr="00610F9A">
              <w:rPr>
                <w:rFonts w:ascii="Arial" w:hAnsi="Arial" w:cs="Arial"/>
              </w:rPr>
              <w:t>vahvistaminen</w:t>
            </w:r>
            <w:r w:rsidR="00A04529" w:rsidRPr="00610F9A">
              <w:rPr>
                <w:rFonts w:ascii="Arial" w:hAnsi="Arial" w:cs="Arial"/>
              </w:rPr>
              <w:t xml:space="preserve"> ja eettisen viestinnän periaatteiden ymmärtäminen</w:t>
            </w:r>
          </w:p>
        </w:tc>
        <w:tc>
          <w:tcPr>
            <w:tcW w:w="2974" w:type="dxa"/>
          </w:tcPr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oppimaan oppiminen</w:t>
            </w:r>
            <w:r w:rsidR="00B276C0" w:rsidRPr="00610F9A">
              <w:rPr>
                <w:rFonts w:ascii="Arial" w:hAnsi="Arial" w:cs="Arial"/>
              </w:rPr>
              <w:t xml:space="preserve"> L1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kulttuurinen osaaminen</w:t>
            </w:r>
            <w:r w:rsidR="00B276C0" w:rsidRPr="00610F9A">
              <w:rPr>
                <w:rFonts w:ascii="Arial" w:hAnsi="Arial" w:cs="Arial"/>
              </w:rPr>
              <w:t xml:space="preserve"> L2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monilukutaito</w:t>
            </w:r>
            <w:r w:rsidR="00B276C0" w:rsidRPr="00610F9A">
              <w:rPr>
                <w:rFonts w:ascii="Arial" w:hAnsi="Arial" w:cs="Arial"/>
              </w:rPr>
              <w:t xml:space="preserve"> L4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tieto- ja viestintäteknologinen osaaminen</w:t>
            </w:r>
            <w:r w:rsidR="00B276C0" w:rsidRPr="00610F9A">
              <w:rPr>
                <w:rFonts w:ascii="Arial" w:hAnsi="Arial" w:cs="Arial"/>
              </w:rPr>
              <w:t xml:space="preserve"> L5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työelämän taidot</w:t>
            </w:r>
            <w:r w:rsidR="00B276C0" w:rsidRPr="00610F9A">
              <w:rPr>
                <w:rFonts w:ascii="Arial" w:hAnsi="Arial" w:cs="Arial"/>
              </w:rPr>
              <w:t xml:space="preserve"> L6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osallistuminen</w:t>
            </w:r>
            <w:r w:rsidR="00B276C0" w:rsidRPr="00610F9A">
              <w:rPr>
                <w:rFonts w:ascii="Arial" w:hAnsi="Arial" w:cs="Arial"/>
              </w:rPr>
              <w:t xml:space="preserve"> L7</w:t>
            </w:r>
          </w:p>
        </w:tc>
      </w:tr>
      <w:tr w:rsidR="00FA1572" w:rsidRPr="00610F9A" w:rsidTr="00FA1572">
        <w:tc>
          <w:tcPr>
            <w:tcW w:w="2973" w:type="dxa"/>
          </w:tcPr>
          <w:p w:rsidR="00FA1572" w:rsidRPr="00610F9A" w:rsidRDefault="00FA1572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Kielen, kirjallisuuden ja kulttuurin ymmärtäminen</w:t>
            </w:r>
          </w:p>
        </w:tc>
        <w:tc>
          <w:tcPr>
            <w:tcW w:w="2974" w:type="dxa"/>
          </w:tcPr>
          <w:p w:rsidR="002855A9" w:rsidRPr="00610F9A" w:rsidRDefault="00FA1572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tutustuminen </w:t>
            </w:r>
            <w:r w:rsidR="002855A9" w:rsidRPr="00610F9A">
              <w:rPr>
                <w:rFonts w:ascii="Arial" w:hAnsi="Arial" w:cs="Arial"/>
              </w:rPr>
              <w:t>monipuoliseen media -ja</w:t>
            </w:r>
            <w:r w:rsidRPr="00610F9A">
              <w:rPr>
                <w:rFonts w:ascii="Arial" w:hAnsi="Arial" w:cs="Arial"/>
              </w:rPr>
              <w:t xml:space="preserve"> kulttuuritarjontaan, erityisesti kirjastoon</w:t>
            </w:r>
            <w:r w:rsidR="00402D03" w:rsidRPr="00610F9A">
              <w:rPr>
                <w:rFonts w:ascii="Arial" w:hAnsi="Arial" w:cs="Arial"/>
              </w:rPr>
              <w:t xml:space="preserve"> ja teatteriin</w:t>
            </w:r>
          </w:p>
          <w:p w:rsidR="00FA1572" w:rsidRPr="00610F9A" w:rsidRDefault="002855A9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oman kulttuurin tuottaminen esimerkiksi draaman keinoin</w:t>
            </w:r>
          </w:p>
          <w:p w:rsidR="00FA1572" w:rsidRPr="00610F9A" w:rsidRDefault="00FA1572" w:rsidP="00FA1572">
            <w:pPr>
              <w:rPr>
                <w:rFonts w:ascii="Arial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kirjojen lukeminen, esim. kirjadiplomin avulla</w:t>
            </w:r>
          </w:p>
        </w:tc>
        <w:tc>
          <w:tcPr>
            <w:tcW w:w="2974" w:type="dxa"/>
          </w:tcPr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oppimaan oppiminen</w:t>
            </w:r>
            <w:r w:rsidR="00B276C0" w:rsidRPr="00610F9A">
              <w:rPr>
                <w:rFonts w:ascii="Arial" w:hAnsi="Arial" w:cs="Arial"/>
              </w:rPr>
              <w:t xml:space="preserve"> L1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kulttuurinen osaaminen</w:t>
            </w:r>
            <w:r w:rsidR="00B276C0" w:rsidRPr="00610F9A">
              <w:rPr>
                <w:rFonts w:ascii="Arial" w:hAnsi="Arial" w:cs="Arial"/>
              </w:rPr>
              <w:t xml:space="preserve"> L2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monilukutaito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tieto- ja viestintäteknologinen osaaminen</w:t>
            </w:r>
            <w:r w:rsidR="00B276C0" w:rsidRPr="00610F9A">
              <w:rPr>
                <w:rFonts w:ascii="Arial" w:hAnsi="Arial" w:cs="Arial"/>
              </w:rPr>
              <w:t xml:space="preserve"> L5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työelämän taidot</w:t>
            </w:r>
            <w:r w:rsidR="00B276C0" w:rsidRPr="00610F9A">
              <w:rPr>
                <w:rFonts w:ascii="Arial" w:hAnsi="Arial" w:cs="Arial"/>
              </w:rPr>
              <w:t xml:space="preserve"> L6</w:t>
            </w:r>
          </w:p>
          <w:p w:rsidR="00FA1572" w:rsidRPr="00610F9A" w:rsidRDefault="00AE30C9" w:rsidP="00FA1572">
            <w:pPr>
              <w:rPr>
                <w:rFonts w:ascii="Arial" w:hAnsi="Arial" w:cs="Arial"/>
              </w:rPr>
            </w:pPr>
            <w:r w:rsidRPr="00610F9A">
              <w:rPr>
                <w:rFonts w:ascii="Arial" w:hAnsi="Arial" w:cs="Arial"/>
              </w:rPr>
              <w:t>–</w:t>
            </w:r>
            <w:r w:rsidR="00FA1572" w:rsidRPr="00610F9A">
              <w:rPr>
                <w:rFonts w:ascii="Arial" w:hAnsi="Arial" w:cs="Arial"/>
              </w:rPr>
              <w:t xml:space="preserve"> osallistuminen</w:t>
            </w:r>
            <w:r w:rsidR="00B276C0" w:rsidRPr="00610F9A">
              <w:rPr>
                <w:rFonts w:ascii="Arial" w:hAnsi="Arial" w:cs="Arial"/>
              </w:rPr>
              <w:t xml:space="preserve"> L7</w:t>
            </w:r>
          </w:p>
        </w:tc>
      </w:tr>
    </w:tbl>
    <w:p w:rsidR="00FA1572" w:rsidRPr="00610F9A" w:rsidRDefault="00FA1572" w:rsidP="00FA1572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1"/>
        <w:gridCol w:w="6970"/>
      </w:tblGrid>
      <w:tr w:rsidR="00FA1572" w:rsidRPr="00610F9A" w:rsidTr="00FA1572">
        <w:tc>
          <w:tcPr>
            <w:tcW w:w="8921" w:type="dxa"/>
            <w:gridSpan w:val="2"/>
          </w:tcPr>
          <w:p w:rsidR="00FA1572" w:rsidRPr="00610F9A" w:rsidRDefault="00FA1572" w:rsidP="00FA1572">
            <w:pPr>
              <w:jc w:val="center"/>
              <w:rPr>
                <w:rFonts w:ascii="Arial" w:hAnsi="Arial" w:cs="Arial"/>
                <w:b/>
              </w:rPr>
            </w:pPr>
            <w:r w:rsidRPr="00610F9A">
              <w:rPr>
                <w:rFonts w:ascii="Arial" w:hAnsi="Arial" w:cs="Arial"/>
                <w:b/>
              </w:rPr>
              <w:lastRenderedPageBreak/>
              <w:t>Arviointi</w:t>
            </w:r>
          </w:p>
        </w:tc>
      </w:tr>
      <w:tr w:rsidR="00FA1572" w:rsidRPr="00610F9A" w:rsidTr="00FA1572">
        <w:tc>
          <w:tcPr>
            <w:tcW w:w="1951" w:type="dxa"/>
          </w:tcPr>
          <w:p w:rsidR="00FA1572" w:rsidRPr="00610F9A" w:rsidRDefault="00FA1572" w:rsidP="00FA1572">
            <w:pPr>
              <w:rPr>
                <w:rFonts w:ascii="Arial" w:hAnsi="Arial" w:cs="Arial"/>
                <w:b/>
              </w:rPr>
            </w:pPr>
            <w:r w:rsidRPr="00610F9A">
              <w:rPr>
                <w:rFonts w:ascii="Arial" w:hAnsi="Arial" w:cs="Arial"/>
                <w:b/>
              </w:rPr>
              <w:t>Hyvä osaaminen (8)</w:t>
            </w:r>
          </w:p>
        </w:tc>
        <w:tc>
          <w:tcPr>
            <w:tcW w:w="6970" w:type="dxa"/>
          </w:tcPr>
          <w:p w:rsidR="00FA1572" w:rsidRPr="00610F9A" w:rsidRDefault="007522E3" w:rsidP="00FA1572">
            <w:pPr>
              <w:rPr>
                <w:rFonts w:ascii="Arial" w:hAnsi="Arial" w:cs="Arial"/>
                <w:u w:val="single"/>
              </w:rPr>
            </w:pPr>
            <w:r w:rsidRPr="00610F9A">
              <w:rPr>
                <w:rFonts w:ascii="Arial" w:hAnsi="Arial" w:cs="Arial"/>
                <w:u w:val="single"/>
              </w:rPr>
              <w:t>Vuorovaikutustilanteissa toimiminen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esittää ajatuksiaan ja ilmaisee mielipiteensä itselleen tutuissa viestintäympäristöissä.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hyödyntää äänenkäytön, viestien kohdentamisen ja kontaktinoton taitoja erilaisissa vuorovaikutustilanteissa, osaa muunnella viestintätapaansa tilanteen mukaan ja pyrkii ottamaan muiden näkökulmat huomioon. 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osaa käyttää kokonaisilmaisun keinoja omien ideoidensa ja ajatustensa ilmaisemiseen ryhmässä, osaa pitää lyhyen valmistellun puheenvuoron tai esityksen sekä osallistuu draamatoimintaan.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ottaa vastaan palautetta omasta toiminnastaan ja antaa palautetta muille.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</w:p>
          <w:p w:rsidR="007522E3" w:rsidRPr="00610F9A" w:rsidRDefault="007522E3" w:rsidP="007522E3">
            <w:pPr>
              <w:rPr>
                <w:rFonts w:ascii="Arial" w:hAnsi="Arial" w:cs="Arial"/>
                <w:u w:val="single"/>
              </w:rPr>
            </w:pPr>
            <w:r w:rsidRPr="00610F9A">
              <w:rPr>
                <w:rFonts w:ascii="Arial" w:hAnsi="Arial" w:cs="Arial"/>
                <w:u w:val="single"/>
              </w:rPr>
              <w:t>Tekstien tulkitseminen</w:t>
            </w:r>
          </w:p>
          <w:p w:rsidR="007522E3" w:rsidRPr="00610F9A" w:rsidRDefault="00F458C8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</w:t>
            </w:r>
            <w:r w:rsidR="007522E3" w:rsidRPr="00610F9A">
              <w:rPr>
                <w:rFonts w:ascii="Arial" w:eastAsia="Times New Roman" w:hAnsi="Arial" w:cs="Arial"/>
              </w:rPr>
              <w:t>Oppilas lukee sujuvasti monimuotoisia tekstejä ja käyttää tekstinymmärtämisen perusstrategioita sekä osaa tarkkailla ja arvioida omaa lukemistaan.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tunnistaa joitakin kertovien, kuvaavien, ohjaavien ja yksinkertaisten kantaa ottavien tekstien kielellisiä ja </w:t>
            </w:r>
            <w:proofErr w:type="spellStart"/>
            <w:r w:rsidRPr="00610F9A">
              <w:rPr>
                <w:rFonts w:ascii="Arial" w:eastAsia="Times New Roman" w:hAnsi="Arial" w:cs="Arial"/>
              </w:rPr>
              <w:t>tekstuaalisia</w:t>
            </w:r>
            <w:proofErr w:type="spellEnd"/>
            <w:r w:rsidRPr="00610F9A">
              <w:rPr>
                <w:rFonts w:ascii="Arial" w:eastAsia="Times New Roman" w:hAnsi="Arial" w:cs="Arial"/>
              </w:rPr>
              <w:t xml:space="preserve"> piirteitä. Oppilas osaa käyttää tekstien tulkintataitoja oman ajattelunsa sekä sana- ja käsitevarantonsa kehittämiseen. 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käyttää tiedonhankinnassaan mediaa ja eri tekstiympäristöjä sekä ti</w:t>
            </w:r>
            <w:r w:rsidR="00F458C8" w:rsidRPr="00610F9A">
              <w:rPr>
                <w:rFonts w:ascii="Arial" w:eastAsia="Times New Roman" w:hAnsi="Arial" w:cs="Arial"/>
              </w:rPr>
              <w:t>l</w:t>
            </w:r>
            <w:r w:rsidRPr="00610F9A">
              <w:rPr>
                <w:rFonts w:ascii="Arial" w:eastAsia="Times New Roman" w:hAnsi="Arial" w:cs="Arial"/>
              </w:rPr>
              <w:t xml:space="preserve">anteeseen sopivia strategioita ja osaa jossain määrin arvioida tietolähteiden 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r w:rsidRPr="00610F9A">
              <w:rPr>
                <w:rFonts w:ascii="Arial" w:eastAsia="Times New Roman" w:hAnsi="Arial" w:cs="Arial"/>
              </w:rPr>
              <w:t>luotettavuutta.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tuntee jonkin verran lapsille ja nuorille suunnattua kirjallisuutta, media- ja muita tekstejä ja osaa jakaa kokemuksiaan, myös monimediaisessa ympäristössä.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  <w:u w:val="single"/>
              </w:rPr>
            </w:pPr>
          </w:p>
          <w:p w:rsidR="007522E3" w:rsidRPr="00610F9A" w:rsidRDefault="007522E3" w:rsidP="007522E3">
            <w:pPr>
              <w:rPr>
                <w:rFonts w:ascii="Arial" w:hAnsi="Arial" w:cs="Arial"/>
                <w:u w:val="single"/>
              </w:rPr>
            </w:pPr>
            <w:r w:rsidRPr="00610F9A">
              <w:rPr>
                <w:rFonts w:ascii="Arial" w:hAnsi="Arial" w:cs="Arial"/>
                <w:u w:val="single"/>
              </w:rPr>
              <w:t>Tekstien tuottaminen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hAnsi="Arial" w:cs="Arial"/>
              </w:rPr>
              <w:t>-</w:t>
            </w:r>
            <w:proofErr w:type="gramEnd"/>
            <w:r w:rsidRPr="00610F9A">
              <w:rPr>
                <w:rFonts w:ascii="Arial" w:hAnsi="Arial" w:cs="Arial"/>
              </w:rPr>
              <w:t xml:space="preserve"> </w:t>
            </w:r>
            <w:r w:rsidRPr="00610F9A">
              <w:rPr>
                <w:rFonts w:ascii="Arial" w:eastAsia="Times New Roman" w:hAnsi="Arial" w:cs="Arial"/>
              </w:rPr>
              <w:t>Oppilas ilmaisee kokemuksiaan ja ajatuksiaan monimuotoisten tekstien avulla.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osaa ohjatusti käyttää kertomiselle, kuvaamiselle ja yksinkertaiselle kantaaottavalle tekstille tyypillistä kieltä.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osaa otsikoida tekstinsä, jakaa sen kappaleisiin ja kiinnittää  huomiota sananvalintoihin. 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kirjoittaa sujuvasti ja selkeästi käsin ja on omaksunut tarvittavia näppäintaitoja. Oppilas tuntee kirjoitetun kielen perusrakenteita ja oikeinkirjoituksen perusasioita ja käyttää niitä oman tekstinsä tuottamisessa. 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="00F458C8" w:rsidRPr="00610F9A">
              <w:rPr>
                <w:rFonts w:ascii="Arial" w:eastAsia="Times New Roman" w:hAnsi="Arial" w:cs="Arial"/>
              </w:rPr>
              <w:t xml:space="preserve"> </w:t>
            </w:r>
            <w:r w:rsidRPr="00610F9A">
              <w:rPr>
                <w:rFonts w:ascii="Arial" w:eastAsia="Times New Roman" w:hAnsi="Arial" w:cs="Arial"/>
              </w:rPr>
              <w:t>Oppilas tuntee ja osaa kuvailla tekstien tuottamisen perusvaiheita, osaa arvioida omia tekstejään ja tuottaa tekstejä vaiheittain yksin ja muiden kanssa sekä antaa ja vastaanottaa palautetta.</w:t>
            </w:r>
            <w:r w:rsidR="00F458C8" w:rsidRPr="00610F9A">
              <w:rPr>
                <w:rFonts w:ascii="Arial" w:eastAsia="Times New Roman" w:hAnsi="Arial" w:cs="Arial"/>
              </w:rPr>
              <w:t xml:space="preserve"> </w:t>
            </w:r>
            <w:r w:rsidRPr="00610F9A">
              <w:rPr>
                <w:rFonts w:ascii="Arial" w:eastAsia="Times New Roman" w:hAnsi="Arial" w:cs="Arial"/>
              </w:rPr>
              <w:t xml:space="preserve">Oppilas osaa merkitä lähteet tekstin </w:t>
            </w:r>
            <w:r w:rsidR="00F458C8" w:rsidRPr="00610F9A">
              <w:rPr>
                <w:rFonts w:ascii="Arial" w:eastAsia="Times New Roman" w:hAnsi="Arial" w:cs="Arial"/>
              </w:rPr>
              <w:t xml:space="preserve">loppuun, ymmärtää, </w:t>
            </w:r>
            <w:r w:rsidRPr="00610F9A">
              <w:rPr>
                <w:rFonts w:ascii="Arial" w:eastAsia="Times New Roman" w:hAnsi="Arial" w:cs="Arial"/>
              </w:rPr>
              <w:t xml:space="preserve">ettei saa esittää lainaamaansa tekstiä omanaan ja tietää verkossa toimimisen eettiset 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  <w:r w:rsidRPr="00610F9A">
              <w:rPr>
                <w:rFonts w:ascii="Arial" w:eastAsia="Times New Roman" w:hAnsi="Arial" w:cs="Arial"/>
              </w:rPr>
              <w:t xml:space="preserve">periaatteet. </w:t>
            </w:r>
          </w:p>
          <w:p w:rsidR="00F458C8" w:rsidRPr="00610F9A" w:rsidRDefault="00F458C8" w:rsidP="007522E3">
            <w:pPr>
              <w:rPr>
                <w:rFonts w:ascii="Arial" w:eastAsia="Times New Roman" w:hAnsi="Arial" w:cs="Arial"/>
              </w:rPr>
            </w:pPr>
          </w:p>
          <w:p w:rsidR="00F458C8" w:rsidRPr="00610F9A" w:rsidRDefault="00F458C8" w:rsidP="007522E3">
            <w:pPr>
              <w:rPr>
                <w:rFonts w:ascii="Arial" w:hAnsi="Arial" w:cs="Arial"/>
                <w:u w:val="single"/>
              </w:rPr>
            </w:pPr>
            <w:r w:rsidRPr="00610F9A">
              <w:rPr>
                <w:rFonts w:ascii="Arial" w:hAnsi="Arial" w:cs="Arial"/>
                <w:u w:val="single"/>
              </w:rPr>
              <w:t>Kielen, kirjallisuuden ja kulttuurin ymmärtäminen</w:t>
            </w:r>
          </w:p>
          <w:p w:rsidR="00F458C8" w:rsidRPr="00610F9A" w:rsidRDefault="00F458C8" w:rsidP="00F458C8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tekee havaintoja ja osaa kuvailla tekstien kielellisiä piirteitä ja käyttää oppimiaan käsitteitä puhuessaan ja kirjoittaessaan niistä.</w:t>
            </w:r>
          </w:p>
          <w:p w:rsidR="00F458C8" w:rsidRPr="00610F9A" w:rsidRDefault="00F458C8" w:rsidP="00F458C8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lukee sovitut lapsille ja nuorille suunnatut kirjat, keskustelee ja jakaa kokemuksiaan lukemistaan kirjoista. </w:t>
            </w:r>
          </w:p>
          <w:p w:rsidR="00F458C8" w:rsidRPr="00610F9A" w:rsidRDefault="00F458C8" w:rsidP="007522E3">
            <w:pPr>
              <w:rPr>
                <w:rFonts w:ascii="Arial" w:eastAsia="Times New Roman" w:hAnsi="Arial" w:cs="Arial"/>
              </w:rPr>
            </w:pPr>
            <w:proofErr w:type="gramStart"/>
            <w:r w:rsidRPr="00610F9A">
              <w:rPr>
                <w:rFonts w:ascii="Arial" w:eastAsia="Times New Roman" w:hAnsi="Arial" w:cs="Arial"/>
              </w:rPr>
              <w:t>-</w:t>
            </w:r>
            <w:proofErr w:type="gramEnd"/>
            <w:r w:rsidRPr="00610F9A">
              <w:rPr>
                <w:rFonts w:ascii="Arial" w:eastAsia="Times New Roman" w:hAnsi="Arial" w:cs="Arial"/>
              </w:rPr>
              <w:t xml:space="preserve"> Oppilas osaa kuvailla havaitsemiaan yhtäläisyyksiä ja eroja eri kielten ja  kulttuurien välillä. Oppilas osaa kertoa itseään kiinnostavasta media- ja kulttuuritarjonnasta. Oppilas osallistuu omien esitysten suunnitteluun ja esittämiseen.</w:t>
            </w:r>
          </w:p>
          <w:p w:rsidR="007522E3" w:rsidRPr="00610F9A" w:rsidRDefault="007522E3" w:rsidP="007522E3">
            <w:pPr>
              <w:rPr>
                <w:rFonts w:ascii="Arial" w:eastAsia="Times New Roman" w:hAnsi="Arial" w:cs="Arial"/>
              </w:rPr>
            </w:pPr>
          </w:p>
          <w:p w:rsidR="007522E3" w:rsidRPr="00610F9A" w:rsidRDefault="007522E3" w:rsidP="00FA1572">
            <w:pPr>
              <w:rPr>
                <w:rFonts w:ascii="Arial" w:hAnsi="Arial" w:cs="Arial"/>
              </w:rPr>
            </w:pPr>
          </w:p>
        </w:tc>
      </w:tr>
    </w:tbl>
    <w:p w:rsidR="00FA1572" w:rsidRPr="00610F9A" w:rsidRDefault="00FA1572">
      <w:pPr>
        <w:rPr>
          <w:rFonts w:ascii="Arial" w:hAnsi="Arial" w:cs="Arial"/>
          <w:sz w:val="24"/>
          <w:szCs w:val="24"/>
        </w:rPr>
      </w:pPr>
    </w:p>
    <w:sectPr w:rsidR="00FA1572" w:rsidRPr="00610F9A" w:rsidSect="00795D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1FF"/>
    <w:multiLevelType w:val="hybridMultilevel"/>
    <w:tmpl w:val="FBC41CE2"/>
    <w:lvl w:ilvl="0" w:tplc="E288FDFA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2515"/>
    <w:multiLevelType w:val="singleLevel"/>
    <w:tmpl w:val="498AAFC4"/>
    <w:lvl w:ilvl="0">
      <w:start w:val="3"/>
      <w:numFmt w:val="bullet"/>
      <w:lvlText w:val="-"/>
      <w:lvlJc w:val="left"/>
      <w:pPr>
        <w:tabs>
          <w:tab w:val="num" w:pos="2976"/>
        </w:tabs>
        <w:ind w:left="2976" w:hanging="360"/>
      </w:pPr>
      <w:rPr>
        <w:rFonts w:ascii="Times New Roman" w:hAnsi="Times New Roman" w:hint="default"/>
      </w:rPr>
    </w:lvl>
  </w:abstractNum>
  <w:abstractNum w:abstractNumId="2" w15:restartNumberingAfterBreak="0">
    <w:nsid w:val="2D611588"/>
    <w:multiLevelType w:val="singleLevel"/>
    <w:tmpl w:val="498AAFC4"/>
    <w:lvl w:ilvl="0">
      <w:start w:val="3"/>
      <w:numFmt w:val="bullet"/>
      <w:lvlText w:val="-"/>
      <w:lvlJc w:val="left"/>
      <w:pPr>
        <w:tabs>
          <w:tab w:val="num" w:pos="2976"/>
        </w:tabs>
        <w:ind w:left="2976" w:hanging="360"/>
      </w:pPr>
      <w:rPr>
        <w:rFonts w:ascii="Times New Roman" w:hAnsi="Times New Roman" w:hint="default"/>
      </w:rPr>
    </w:lvl>
  </w:abstractNum>
  <w:abstractNum w:abstractNumId="3" w15:restartNumberingAfterBreak="0">
    <w:nsid w:val="32483E1E"/>
    <w:multiLevelType w:val="hybridMultilevel"/>
    <w:tmpl w:val="8FA8A112"/>
    <w:lvl w:ilvl="0" w:tplc="E1FC03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61316"/>
    <w:multiLevelType w:val="singleLevel"/>
    <w:tmpl w:val="498AAFC4"/>
    <w:lvl w:ilvl="0">
      <w:start w:val="3"/>
      <w:numFmt w:val="bullet"/>
      <w:lvlText w:val="-"/>
      <w:lvlJc w:val="left"/>
      <w:pPr>
        <w:tabs>
          <w:tab w:val="num" w:pos="2976"/>
        </w:tabs>
        <w:ind w:left="2976" w:hanging="360"/>
      </w:pPr>
      <w:rPr>
        <w:rFonts w:ascii="Times New Roman" w:hAnsi="Times New Roman" w:hint="default"/>
      </w:rPr>
    </w:lvl>
  </w:abstractNum>
  <w:abstractNum w:abstractNumId="5" w15:restartNumberingAfterBreak="0">
    <w:nsid w:val="71F64416"/>
    <w:multiLevelType w:val="singleLevel"/>
    <w:tmpl w:val="498AAFC4"/>
    <w:lvl w:ilvl="0">
      <w:start w:val="3"/>
      <w:numFmt w:val="bullet"/>
      <w:lvlText w:val="-"/>
      <w:lvlJc w:val="left"/>
      <w:pPr>
        <w:tabs>
          <w:tab w:val="num" w:pos="2976"/>
        </w:tabs>
        <w:ind w:left="2976" w:hanging="360"/>
      </w:pPr>
      <w:rPr>
        <w:rFonts w:ascii="Times New Roman" w:hAnsi="Times New Roman" w:hint="default"/>
      </w:rPr>
    </w:lvl>
  </w:abstractNum>
  <w:abstractNum w:abstractNumId="6" w15:restartNumberingAfterBreak="0">
    <w:nsid w:val="76E746CB"/>
    <w:multiLevelType w:val="hybridMultilevel"/>
    <w:tmpl w:val="3F7AA05C"/>
    <w:lvl w:ilvl="0" w:tplc="E1FC03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39FB"/>
    <w:rsid w:val="00036A2A"/>
    <w:rsid w:val="00055884"/>
    <w:rsid w:val="0006631E"/>
    <w:rsid w:val="00111312"/>
    <w:rsid w:val="00113805"/>
    <w:rsid w:val="00151AFC"/>
    <w:rsid w:val="001A6D64"/>
    <w:rsid w:val="001E5B85"/>
    <w:rsid w:val="00284C6A"/>
    <w:rsid w:val="002855A9"/>
    <w:rsid w:val="00294B43"/>
    <w:rsid w:val="002B5782"/>
    <w:rsid w:val="00301071"/>
    <w:rsid w:val="00317536"/>
    <w:rsid w:val="00402D03"/>
    <w:rsid w:val="00451452"/>
    <w:rsid w:val="00480E41"/>
    <w:rsid w:val="00480F6B"/>
    <w:rsid w:val="004936F9"/>
    <w:rsid w:val="004A3167"/>
    <w:rsid w:val="004B02C1"/>
    <w:rsid w:val="004B302D"/>
    <w:rsid w:val="004D0632"/>
    <w:rsid w:val="005613D4"/>
    <w:rsid w:val="005675E7"/>
    <w:rsid w:val="00585DDC"/>
    <w:rsid w:val="00594FDE"/>
    <w:rsid w:val="005E2322"/>
    <w:rsid w:val="00605848"/>
    <w:rsid w:val="00610F9A"/>
    <w:rsid w:val="0062576F"/>
    <w:rsid w:val="00630F8B"/>
    <w:rsid w:val="0064773A"/>
    <w:rsid w:val="00680A28"/>
    <w:rsid w:val="006B1707"/>
    <w:rsid w:val="006B3A28"/>
    <w:rsid w:val="006E4AEF"/>
    <w:rsid w:val="006F763B"/>
    <w:rsid w:val="00714755"/>
    <w:rsid w:val="007170DF"/>
    <w:rsid w:val="00717BA1"/>
    <w:rsid w:val="007522E3"/>
    <w:rsid w:val="00795D77"/>
    <w:rsid w:val="007B72B5"/>
    <w:rsid w:val="007C520C"/>
    <w:rsid w:val="007E656A"/>
    <w:rsid w:val="00835BD7"/>
    <w:rsid w:val="00862808"/>
    <w:rsid w:val="00866AE2"/>
    <w:rsid w:val="00886C82"/>
    <w:rsid w:val="008F4774"/>
    <w:rsid w:val="00931905"/>
    <w:rsid w:val="00941ABE"/>
    <w:rsid w:val="009560DE"/>
    <w:rsid w:val="00971DA9"/>
    <w:rsid w:val="00981857"/>
    <w:rsid w:val="00987E9B"/>
    <w:rsid w:val="009E1C43"/>
    <w:rsid w:val="009F1C30"/>
    <w:rsid w:val="00A04529"/>
    <w:rsid w:val="00A376F6"/>
    <w:rsid w:val="00A45C7C"/>
    <w:rsid w:val="00A54228"/>
    <w:rsid w:val="00A96086"/>
    <w:rsid w:val="00A965E4"/>
    <w:rsid w:val="00A97C18"/>
    <w:rsid w:val="00AA0D2F"/>
    <w:rsid w:val="00AA1473"/>
    <w:rsid w:val="00AE09AA"/>
    <w:rsid w:val="00AE30C9"/>
    <w:rsid w:val="00AF6BB6"/>
    <w:rsid w:val="00B0564E"/>
    <w:rsid w:val="00B059FE"/>
    <w:rsid w:val="00B276C0"/>
    <w:rsid w:val="00B45863"/>
    <w:rsid w:val="00B56FB9"/>
    <w:rsid w:val="00B86C76"/>
    <w:rsid w:val="00BC15BD"/>
    <w:rsid w:val="00BD3823"/>
    <w:rsid w:val="00BD3C20"/>
    <w:rsid w:val="00C1780F"/>
    <w:rsid w:val="00C252DA"/>
    <w:rsid w:val="00C962D1"/>
    <w:rsid w:val="00CB5CC3"/>
    <w:rsid w:val="00CC6B40"/>
    <w:rsid w:val="00D333E8"/>
    <w:rsid w:val="00DB43C7"/>
    <w:rsid w:val="00DF17D4"/>
    <w:rsid w:val="00E27604"/>
    <w:rsid w:val="00E50EDB"/>
    <w:rsid w:val="00E739FB"/>
    <w:rsid w:val="00E74CAC"/>
    <w:rsid w:val="00E77067"/>
    <w:rsid w:val="00E8527A"/>
    <w:rsid w:val="00E94F74"/>
    <w:rsid w:val="00EB09EA"/>
    <w:rsid w:val="00EB1DEF"/>
    <w:rsid w:val="00EC7CFD"/>
    <w:rsid w:val="00ED1CE5"/>
    <w:rsid w:val="00EE0E16"/>
    <w:rsid w:val="00EF1A86"/>
    <w:rsid w:val="00EF252C"/>
    <w:rsid w:val="00EF25DA"/>
    <w:rsid w:val="00F272E3"/>
    <w:rsid w:val="00F33BA7"/>
    <w:rsid w:val="00F458C8"/>
    <w:rsid w:val="00F7506D"/>
    <w:rsid w:val="00FA1572"/>
    <w:rsid w:val="00FB0B7B"/>
    <w:rsid w:val="00FD218C"/>
    <w:rsid w:val="00FE1278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724518-751F-4116-893F-58733FB4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51AF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unhideWhenUsed/>
    <w:rsid w:val="00151AFC"/>
  </w:style>
  <w:style w:type="character" w:customStyle="1" w:styleId="Kappaleenoletusfontti1">
    <w:name w:val="Kappaleen oletusfontti1"/>
    <w:uiPriority w:val="1"/>
    <w:semiHidden/>
    <w:unhideWhenUsed/>
    <w:rsid w:val="00151AFC"/>
  </w:style>
  <w:style w:type="paragraph" w:styleId="NormaaliWWW">
    <w:name w:val="Normal (Web)"/>
    <w:basedOn w:val="Normaali"/>
    <w:uiPriority w:val="99"/>
    <w:unhideWhenUsed/>
    <w:rsid w:val="00E7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C1780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E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1"/>
    <w:link w:val="Seliteteksti"/>
    <w:uiPriority w:val="99"/>
    <w:semiHidden/>
    <w:rsid w:val="00EE0E1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6B17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link w:val="LeiptekstiChar"/>
    <w:rsid w:val="00A5422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LeiptekstiChar">
    <w:name w:val="Leipäteksti Char"/>
    <w:basedOn w:val="Loppuviitteenteksti1"/>
    <w:link w:val="Leipteksti"/>
    <w:rsid w:val="00A54228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2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0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91177-2BB2-4AD5-AE5C-B1761AF5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</dc:creator>
  <cp:lastModifiedBy>Pello Pellon_peruskoulu</cp:lastModifiedBy>
  <cp:revision>3</cp:revision>
  <cp:lastPrinted>2015-11-08T15:50:00Z</cp:lastPrinted>
  <dcterms:created xsi:type="dcterms:W3CDTF">2016-02-07T17:37:00Z</dcterms:created>
  <dcterms:modified xsi:type="dcterms:W3CDTF">2016-02-09T16:29:00Z</dcterms:modified>
</cp:coreProperties>
</file>