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881" w:rsidRPr="00A53881" w:rsidRDefault="00A53881" w:rsidP="00A53881">
      <w:pPr>
        <w:outlineLvl w:val="0"/>
        <w:rPr>
          <w:rFonts w:eastAsia="Times New Roman" w:cs="Arial"/>
          <w:color w:val="333333"/>
          <w:kern w:val="36"/>
          <w:sz w:val="36"/>
          <w:szCs w:val="36"/>
          <w:lang w:eastAsia="fi-FI"/>
        </w:rPr>
      </w:pPr>
      <w:hyperlink r:id="rId8" w:history="1">
        <w:r w:rsidRPr="00A53881">
          <w:rPr>
            <w:rFonts w:eastAsia="Times New Roman" w:cs="Arial"/>
            <w:b/>
            <w:bCs/>
            <w:color w:val="0068B3"/>
            <w:kern w:val="36"/>
            <w:sz w:val="36"/>
            <w:szCs w:val="36"/>
            <w:lang w:eastAsia="fi-FI"/>
          </w:rPr>
          <w:t>Ohje uskonnollisiin tilaisuuksiin osallistumisesta</w:t>
        </w:r>
      </w:hyperlink>
    </w:p>
    <w:p w:rsidR="00A53881" w:rsidRPr="00A53881" w:rsidRDefault="00A53881" w:rsidP="00A53881">
      <w:pPr>
        <w:spacing w:before="100" w:beforeAutospacing="1" w:after="100" w:afterAutospacing="1"/>
        <w:rPr>
          <w:rFonts w:eastAsia="Times New Roman" w:cs="Arial"/>
          <w:lang w:eastAsia="fi-FI"/>
        </w:rPr>
      </w:pPr>
      <w:r w:rsidRPr="00A53881">
        <w:rPr>
          <w:rFonts w:eastAsia="Times New Roman" w:cs="Arial"/>
          <w:lang w:eastAsia="fi-FI"/>
        </w:rPr>
        <w:t>Tätä ohjetta sovelletaan kaikkiin uskonnollisten yhteisöjen järjestämiin tilaisuuksiin.</w:t>
      </w:r>
    </w:p>
    <w:p w:rsidR="00A53881" w:rsidRPr="00A53881" w:rsidRDefault="00A53881" w:rsidP="00A53881">
      <w:pPr>
        <w:spacing w:before="100" w:beforeAutospacing="1" w:after="100" w:afterAutospacing="1"/>
        <w:rPr>
          <w:rFonts w:eastAsia="Times New Roman" w:cs="Arial"/>
          <w:lang w:eastAsia="fi-FI"/>
        </w:rPr>
      </w:pPr>
      <w:r w:rsidRPr="00A53881">
        <w:rPr>
          <w:rFonts w:eastAsia="Times New Roman" w:cs="Arial"/>
          <w:lang w:eastAsia="fi-FI"/>
        </w:rPr>
        <w:t>Koulutyöhön voi kuulua uskonnollisia tilaisuuksia. Niihin osallistuminen ei ole oppilaalle p</w:t>
      </w:r>
      <w:r w:rsidRPr="00A53881">
        <w:rPr>
          <w:rFonts w:eastAsia="Times New Roman" w:cs="Arial"/>
          <w:lang w:eastAsia="fi-FI"/>
        </w:rPr>
        <w:t>a</w:t>
      </w:r>
      <w:r w:rsidRPr="00A53881">
        <w:rPr>
          <w:rFonts w:eastAsia="Times New Roman" w:cs="Arial"/>
          <w:lang w:eastAsia="fi-FI"/>
        </w:rPr>
        <w:t>kollista riippumatta siitä, kuuluuko oppilas johonkin uskontokuntaan tai ei. Uskonnollisin tila</w:t>
      </w:r>
      <w:r w:rsidRPr="00A53881">
        <w:rPr>
          <w:rFonts w:eastAsia="Times New Roman" w:cs="Arial"/>
          <w:lang w:eastAsia="fi-FI"/>
        </w:rPr>
        <w:t>i</w:t>
      </w:r>
      <w:r w:rsidRPr="00A53881">
        <w:rPr>
          <w:rFonts w:eastAsia="Times New Roman" w:cs="Arial"/>
          <w:lang w:eastAsia="fi-FI"/>
        </w:rPr>
        <w:t>suuksiin osallistumattomille oppilaille tulee järjestää vastaavanlaista ohjelmaa ja opetusta samalle ajalle.</w:t>
      </w:r>
    </w:p>
    <w:p w:rsidR="00A53881" w:rsidRPr="00A53881" w:rsidRDefault="00A53881" w:rsidP="00A53881">
      <w:pPr>
        <w:spacing w:before="100" w:beforeAutospacing="1" w:after="100" w:afterAutospacing="1"/>
        <w:rPr>
          <w:rFonts w:eastAsia="Times New Roman" w:cs="Arial"/>
          <w:lang w:eastAsia="fi-FI"/>
        </w:rPr>
      </w:pPr>
      <w:r w:rsidRPr="00A53881">
        <w:rPr>
          <w:rFonts w:eastAsia="Times New Roman" w:cs="Arial"/>
          <w:lang w:eastAsia="fi-FI"/>
        </w:rPr>
        <w:t>Huoltaja voi ilmoittaa osallistumisen/osallistumattomuuden kertaluontoisesti tai tapauskohta</w:t>
      </w:r>
      <w:r w:rsidRPr="00A53881">
        <w:rPr>
          <w:rFonts w:eastAsia="Times New Roman" w:cs="Arial"/>
          <w:lang w:eastAsia="fi-FI"/>
        </w:rPr>
        <w:t>i</w:t>
      </w:r>
      <w:r w:rsidRPr="00A53881">
        <w:rPr>
          <w:rFonts w:eastAsia="Times New Roman" w:cs="Arial"/>
          <w:lang w:eastAsia="fi-FI"/>
        </w:rPr>
        <w:t>sesti. Jyväskylässä asia kysytään kouluun ilmoittauduttaessa. Huoltaja voi muuttaa asiantilan milloin tahansa halutessaan. Koulun tulee myös ilmoittaa, että tilaisuuteen osallistumattomille oppilaille järjestetään vastaavalla ajalla muuta ohjelmaa.</w:t>
      </w:r>
    </w:p>
    <w:p w:rsidR="00A53881" w:rsidRPr="00A53881" w:rsidRDefault="00A53881" w:rsidP="00A53881">
      <w:pPr>
        <w:spacing w:before="100" w:beforeAutospacing="1" w:after="100" w:afterAutospacing="1"/>
        <w:rPr>
          <w:rFonts w:eastAsia="Times New Roman" w:cs="Arial"/>
          <w:lang w:eastAsia="fi-FI"/>
        </w:rPr>
      </w:pPr>
      <w:r w:rsidRPr="00A53881">
        <w:rPr>
          <w:rFonts w:eastAsia="Times New Roman" w:cs="Arial"/>
          <w:lang w:eastAsia="fi-FI"/>
        </w:rPr>
        <w:t>Koulun tulee hyvissä ajoin ilmoittaa huoltajille tilaisuuksista, joka on uskonnollisen yhteisön järjestämä tai joihin liittyy uskonnon harjoittamista – kuten siunauksia, rukousta, hengellisiä virsiä tms. Koulu voi myös kysyä huoltajalta tapauskohtaisesti oppilaan osallistumisesta tila</w:t>
      </w:r>
      <w:r w:rsidRPr="00A53881">
        <w:rPr>
          <w:rFonts w:eastAsia="Times New Roman" w:cs="Arial"/>
          <w:lang w:eastAsia="fi-FI"/>
        </w:rPr>
        <w:t>i</w:t>
      </w:r>
      <w:r w:rsidRPr="00A53881">
        <w:rPr>
          <w:rFonts w:eastAsia="Times New Roman" w:cs="Arial"/>
          <w:lang w:eastAsia="fi-FI"/>
        </w:rPr>
        <w:t>suuteen.</w:t>
      </w:r>
    </w:p>
    <w:p w:rsidR="00A53881" w:rsidRPr="00A53881" w:rsidRDefault="00A53881" w:rsidP="00A53881">
      <w:pPr>
        <w:spacing w:before="100" w:beforeAutospacing="1" w:after="100" w:afterAutospacing="1"/>
        <w:rPr>
          <w:rFonts w:eastAsia="Times New Roman" w:cs="Arial"/>
          <w:lang w:eastAsia="fi-FI"/>
        </w:rPr>
      </w:pPr>
      <w:r w:rsidRPr="00A53881">
        <w:rPr>
          <w:rFonts w:eastAsia="Times New Roman" w:cs="Arial"/>
          <w:lang w:eastAsia="fi-FI"/>
        </w:rPr>
        <w:t>Koulun yhteistyökumppaneiden järjestämistä tilaisuuksista ei pääsääntöisesti saa tulla ku</w:t>
      </w:r>
      <w:r w:rsidRPr="00A53881">
        <w:rPr>
          <w:rFonts w:eastAsia="Times New Roman" w:cs="Arial"/>
          <w:lang w:eastAsia="fi-FI"/>
        </w:rPr>
        <w:t>s</w:t>
      </w:r>
      <w:r w:rsidRPr="00A53881">
        <w:rPr>
          <w:rFonts w:eastAsia="Times New Roman" w:cs="Arial"/>
          <w:lang w:eastAsia="fi-FI"/>
        </w:rPr>
        <w:t>tannuksia koululle.</w:t>
      </w:r>
    </w:p>
    <w:p w:rsidR="00A53881" w:rsidRPr="00A53881" w:rsidRDefault="00A53881" w:rsidP="00A53881">
      <w:pPr>
        <w:spacing w:before="100" w:beforeAutospacing="1" w:after="100" w:afterAutospacing="1"/>
        <w:rPr>
          <w:rFonts w:eastAsia="Times New Roman" w:cs="Arial"/>
          <w:lang w:eastAsia="fi-FI"/>
        </w:rPr>
      </w:pPr>
      <w:r w:rsidRPr="00A53881">
        <w:rPr>
          <w:rFonts w:eastAsia="Times New Roman" w:cs="Arial"/>
          <w:lang w:eastAsia="fi-FI"/>
        </w:rPr>
        <w:t>Opetushallituksen ohjeistus:</w:t>
      </w:r>
      <w:r w:rsidRPr="00A53881">
        <w:rPr>
          <w:rFonts w:eastAsia="Times New Roman" w:cs="Arial"/>
          <w:lang w:eastAsia="fi-FI"/>
        </w:rPr>
        <w:br/>
      </w:r>
      <w:hyperlink r:id="rId9" w:history="1">
        <w:r w:rsidRPr="00A53881">
          <w:rPr>
            <w:rFonts w:eastAsia="Times New Roman" w:cs="Arial"/>
            <w:color w:val="0000FF"/>
            <w:u w:val="single"/>
            <w:lang w:eastAsia="fi-FI"/>
          </w:rPr>
          <w:t>Uskonnon ja elämänkatsomustiedon opetuksen sekä uskonnollisten tilaisuuksien järjestäm</w:t>
        </w:r>
        <w:r w:rsidRPr="00A53881">
          <w:rPr>
            <w:rFonts w:eastAsia="Times New Roman" w:cs="Arial"/>
            <w:color w:val="0000FF"/>
            <w:u w:val="single"/>
            <w:lang w:eastAsia="fi-FI"/>
          </w:rPr>
          <w:t>i</w:t>
        </w:r>
        <w:r w:rsidRPr="00A53881">
          <w:rPr>
            <w:rFonts w:eastAsia="Times New Roman" w:cs="Arial"/>
            <w:color w:val="0000FF"/>
            <w:u w:val="single"/>
            <w:lang w:eastAsia="fi-FI"/>
          </w:rPr>
          <w:t>nen esi- ja perusopetuksessa</w:t>
        </w:r>
      </w:hyperlink>
      <w:bookmarkStart w:id="0" w:name="_GoBack"/>
      <w:bookmarkEnd w:id="0"/>
    </w:p>
    <w:p w:rsidR="00D8465D" w:rsidRDefault="00D8465D" w:rsidP="002A302A"/>
    <w:sectPr w:rsidR="00D8465D" w:rsidSect="001874C5">
      <w:headerReference w:type="default" r:id="rId10"/>
      <w:pgSz w:w="11906" w:h="16838"/>
      <w:pgMar w:top="567" w:right="851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881" w:rsidRDefault="00A53881" w:rsidP="008B3910">
      <w:r>
        <w:separator/>
      </w:r>
    </w:p>
  </w:endnote>
  <w:endnote w:type="continuationSeparator" w:id="0">
    <w:p w:rsidR="00A53881" w:rsidRDefault="00A53881" w:rsidP="008B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881" w:rsidRDefault="00A53881" w:rsidP="008B3910">
      <w:r>
        <w:separator/>
      </w:r>
    </w:p>
  </w:footnote>
  <w:footnote w:type="continuationSeparator" w:id="0">
    <w:p w:rsidR="00A53881" w:rsidRDefault="00A53881" w:rsidP="008B3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F52" w:rsidRDefault="009A1F52" w:rsidP="009A1F52">
    <w:pPr>
      <w:pStyle w:val="Yltunniste"/>
      <w:tabs>
        <w:tab w:val="clear" w:pos="4819"/>
        <w:tab w:val="clear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E4734"/>
    <w:multiLevelType w:val="multilevel"/>
    <w:tmpl w:val="D4AC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881"/>
    <w:rsid w:val="001874C5"/>
    <w:rsid w:val="002A302A"/>
    <w:rsid w:val="002B6B27"/>
    <w:rsid w:val="00434DB8"/>
    <w:rsid w:val="004F7E4F"/>
    <w:rsid w:val="00513B67"/>
    <w:rsid w:val="00643067"/>
    <w:rsid w:val="007A536A"/>
    <w:rsid w:val="008171AC"/>
    <w:rsid w:val="008B0028"/>
    <w:rsid w:val="008B3910"/>
    <w:rsid w:val="008F64CD"/>
    <w:rsid w:val="00990CCC"/>
    <w:rsid w:val="009A1F52"/>
    <w:rsid w:val="00A53881"/>
    <w:rsid w:val="00D8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 w:val="24"/>
        <w:szCs w:val="24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171AC"/>
  </w:style>
  <w:style w:type="paragraph" w:styleId="Otsikko1">
    <w:name w:val="heading 1"/>
    <w:basedOn w:val="Normaali"/>
    <w:next w:val="Normaali"/>
    <w:link w:val="Otsikko1Char"/>
    <w:uiPriority w:val="9"/>
    <w:qFormat/>
    <w:rsid w:val="009A1F52"/>
    <w:pPr>
      <w:keepNext/>
      <w:keepLines/>
      <w:outlineLvl w:val="0"/>
    </w:pPr>
    <w:rPr>
      <w:rFonts w:eastAsiaTheme="majorEastAsia" w:cstheme="majorHAnsi"/>
      <w:b/>
      <w:bCs/>
      <w:sz w:val="32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A1F52"/>
    <w:pPr>
      <w:keepNext/>
      <w:keepLines/>
      <w:outlineLvl w:val="1"/>
    </w:pPr>
    <w:rPr>
      <w:rFonts w:eastAsiaTheme="majorEastAsia" w:cstheme="majorHAnsi"/>
      <w:b/>
      <w:bCs/>
      <w:sz w:val="28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B6B27"/>
    <w:pPr>
      <w:keepNext/>
      <w:keepLines/>
      <w:outlineLvl w:val="2"/>
    </w:pPr>
    <w:rPr>
      <w:rFonts w:eastAsiaTheme="majorEastAsia" w:cstheme="majorHAnsi"/>
      <w:b/>
      <w:bCs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8171AC"/>
    <w:pPr>
      <w:keepNext/>
      <w:keepLines/>
      <w:outlineLvl w:val="3"/>
    </w:pPr>
    <w:rPr>
      <w:rFonts w:eastAsiaTheme="majorEastAsia" w:cstheme="majorHAnsi"/>
      <w:bCs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B391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8B3910"/>
  </w:style>
  <w:style w:type="paragraph" w:styleId="Alatunniste">
    <w:name w:val="footer"/>
    <w:basedOn w:val="Normaali"/>
    <w:link w:val="AlatunnisteChar"/>
    <w:uiPriority w:val="99"/>
    <w:unhideWhenUsed/>
    <w:rsid w:val="008B3910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B3910"/>
  </w:style>
  <w:style w:type="paragraph" w:styleId="Seliteteksti">
    <w:name w:val="Balloon Text"/>
    <w:basedOn w:val="Normaali"/>
    <w:link w:val="SelitetekstiChar"/>
    <w:uiPriority w:val="99"/>
    <w:semiHidden/>
    <w:unhideWhenUsed/>
    <w:rsid w:val="008B391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B3910"/>
    <w:rPr>
      <w:rFonts w:ascii="Tahoma" w:hAnsi="Tahoma" w:cs="Tahoma"/>
      <w:sz w:val="16"/>
      <w:szCs w:val="16"/>
    </w:rPr>
  </w:style>
  <w:style w:type="paragraph" w:styleId="Otsikko">
    <w:name w:val="Title"/>
    <w:basedOn w:val="Normaali"/>
    <w:next w:val="Normaali"/>
    <w:link w:val="OtsikkoChar"/>
    <w:uiPriority w:val="10"/>
    <w:qFormat/>
    <w:rsid w:val="009A1F52"/>
    <w:pPr>
      <w:framePr w:wrap="notBeside" w:vAnchor="text" w:hAnchor="text" w:y="1"/>
      <w:contextualSpacing/>
    </w:pPr>
    <w:rPr>
      <w:rFonts w:eastAsiaTheme="majorEastAsia" w:cstheme="majorHAnsi"/>
      <w:b/>
      <w:sz w:val="3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9A1F52"/>
    <w:rPr>
      <w:rFonts w:eastAsiaTheme="majorEastAsia" w:cstheme="majorHAnsi"/>
      <w:b/>
      <w:sz w:val="32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9A1F52"/>
    <w:rPr>
      <w:rFonts w:eastAsiaTheme="majorEastAsia" w:cstheme="majorHAnsi"/>
      <w:b/>
      <w:bCs/>
      <w:sz w:val="32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9A1F52"/>
    <w:rPr>
      <w:rFonts w:eastAsiaTheme="majorEastAsia" w:cstheme="majorHAnsi"/>
      <w:b/>
      <w:bCs/>
      <w:sz w:val="28"/>
      <w:szCs w:val="2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A1F52"/>
    <w:pPr>
      <w:numPr>
        <w:ilvl w:val="1"/>
      </w:numPr>
    </w:pPr>
    <w:rPr>
      <w:rFonts w:eastAsiaTheme="majorEastAsia" w:cstheme="majorHAnsi"/>
      <w:b/>
      <w:iCs/>
      <w:sz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9A1F52"/>
    <w:rPr>
      <w:rFonts w:eastAsiaTheme="majorEastAsia" w:cstheme="majorHAnsi"/>
      <w:b/>
      <w:iCs/>
      <w:sz w:val="28"/>
      <w:szCs w:val="24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2B6B27"/>
    <w:rPr>
      <w:rFonts w:eastAsiaTheme="majorEastAsia" w:cstheme="majorHAnsi"/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8171AC"/>
    <w:rPr>
      <w:rFonts w:eastAsiaTheme="majorEastAsia" w:cstheme="majorHAnsi"/>
      <w:bCs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 w:val="24"/>
        <w:szCs w:val="24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171AC"/>
  </w:style>
  <w:style w:type="paragraph" w:styleId="Otsikko1">
    <w:name w:val="heading 1"/>
    <w:basedOn w:val="Normaali"/>
    <w:next w:val="Normaali"/>
    <w:link w:val="Otsikko1Char"/>
    <w:uiPriority w:val="9"/>
    <w:qFormat/>
    <w:rsid w:val="009A1F52"/>
    <w:pPr>
      <w:keepNext/>
      <w:keepLines/>
      <w:outlineLvl w:val="0"/>
    </w:pPr>
    <w:rPr>
      <w:rFonts w:eastAsiaTheme="majorEastAsia" w:cstheme="majorHAnsi"/>
      <w:b/>
      <w:bCs/>
      <w:sz w:val="32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A1F52"/>
    <w:pPr>
      <w:keepNext/>
      <w:keepLines/>
      <w:outlineLvl w:val="1"/>
    </w:pPr>
    <w:rPr>
      <w:rFonts w:eastAsiaTheme="majorEastAsia" w:cstheme="majorHAnsi"/>
      <w:b/>
      <w:bCs/>
      <w:sz w:val="28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B6B27"/>
    <w:pPr>
      <w:keepNext/>
      <w:keepLines/>
      <w:outlineLvl w:val="2"/>
    </w:pPr>
    <w:rPr>
      <w:rFonts w:eastAsiaTheme="majorEastAsia" w:cstheme="majorHAnsi"/>
      <w:b/>
      <w:bCs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8171AC"/>
    <w:pPr>
      <w:keepNext/>
      <w:keepLines/>
      <w:outlineLvl w:val="3"/>
    </w:pPr>
    <w:rPr>
      <w:rFonts w:eastAsiaTheme="majorEastAsia" w:cstheme="majorHAnsi"/>
      <w:bCs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B391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8B3910"/>
  </w:style>
  <w:style w:type="paragraph" w:styleId="Alatunniste">
    <w:name w:val="footer"/>
    <w:basedOn w:val="Normaali"/>
    <w:link w:val="AlatunnisteChar"/>
    <w:uiPriority w:val="99"/>
    <w:unhideWhenUsed/>
    <w:rsid w:val="008B3910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B3910"/>
  </w:style>
  <w:style w:type="paragraph" w:styleId="Seliteteksti">
    <w:name w:val="Balloon Text"/>
    <w:basedOn w:val="Normaali"/>
    <w:link w:val="SelitetekstiChar"/>
    <w:uiPriority w:val="99"/>
    <w:semiHidden/>
    <w:unhideWhenUsed/>
    <w:rsid w:val="008B391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B3910"/>
    <w:rPr>
      <w:rFonts w:ascii="Tahoma" w:hAnsi="Tahoma" w:cs="Tahoma"/>
      <w:sz w:val="16"/>
      <w:szCs w:val="16"/>
    </w:rPr>
  </w:style>
  <w:style w:type="paragraph" w:styleId="Otsikko">
    <w:name w:val="Title"/>
    <w:basedOn w:val="Normaali"/>
    <w:next w:val="Normaali"/>
    <w:link w:val="OtsikkoChar"/>
    <w:uiPriority w:val="10"/>
    <w:qFormat/>
    <w:rsid w:val="009A1F52"/>
    <w:pPr>
      <w:framePr w:wrap="notBeside" w:vAnchor="text" w:hAnchor="text" w:y="1"/>
      <w:contextualSpacing/>
    </w:pPr>
    <w:rPr>
      <w:rFonts w:eastAsiaTheme="majorEastAsia" w:cstheme="majorHAnsi"/>
      <w:b/>
      <w:sz w:val="3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9A1F52"/>
    <w:rPr>
      <w:rFonts w:eastAsiaTheme="majorEastAsia" w:cstheme="majorHAnsi"/>
      <w:b/>
      <w:sz w:val="32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9A1F52"/>
    <w:rPr>
      <w:rFonts w:eastAsiaTheme="majorEastAsia" w:cstheme="majorHAnsi"/>
      <w:b/>
      <w:bCs/>
      <w:sz w:val="32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9A1F52"/>
    <w:rPr>
      <w:rFonts w:eastAsiaTheme="majorEastAsia" w:cstheme="majorHAnsi"/>
      <w:b/>
      <w:bCs/>
      <w:sz w:val="28"/>
      <w:szCs w:val="2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A1F52"/>
    <w:pPr>
      <w:numPr>
        <w:ilvl w:val="1"/>
      </w:numPr>
    </w:pPr>
    <w:rPr>
      <w:rFonts w:eastAsiaTheme="majorEastAsia" w:cstheme="majorHAnsi"/>
      <w:b/>
      <w:iCs/>
      <w:sz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9A1F52"/>
    <w:rPr>
      <w:rFonts w:eastAsiaTheme="majorEastAsia" w:cstheme="majorHAnsi"/>
      <w:b/>
      <w:iCs/>
      <w:sz w:val="28"/>
      <w:szCs w:val="24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2B6B27"/>
    <w:rPr>
      <w:rFonts w:eastAsiaTheme="majorEastAsia" w:cstheme="majorHAnsi"/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8171AC"/>
    <w:rPr>
      <w:rFonts w:eastAsiaTheme="majorEastAsia" w:cstheme="majorHAnsi"/>
      <w:bCs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0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3873">
          <w:marLeft w:val="0"/>
          <w:marRight w:val="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a.net/opetussuunnitelma/ksops/jyvaskyla/liitteet/outo/out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oph.fi/saadokset_ja_ohjeet/ohjeita_koulutuksen_jarjestamiseen/perusopetuksen_jarjestaminen/uskonnon_ja_elamankatsomustiedon_opetus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Jyväskylän kaupunki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Jyvaskylan kaupunki</dc:creator>
  <cp:lastModifiedBy>Jyvaskylan kaupunki</cp:lastModifiedBy>
  <cp:revision>1</cp:revision>
  <dcterms:created xsi:type="dcterms:W3CDTF">2017-01-17T09:04:00Z</dcterms:created>
  <dcterms:modified xsi:type="dcterms:W3CDTF">2017-01-17T09:04:00Z</dcterms:modified>
</cp:coreProperties>
</file>