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72C" w:rsidRDefault="003C1E52" w:rsidP="00054240">
      <w:pPr>
        <w:pStyle w:val="DefaultStyle"/>
        <w:spacing w:before="220" w:after="440"/>
        <w:rPr>
          <w:rFonts w:ascii="Arial" w:eastAsia="Adobe Heiti Std R" w:hAnsi="Arial" w:cs="Arial"/>
          <w:b/>
          <w:bCs/>
          <w:sz w:val="32"/>
          <w:szCs w:val="32"/>
        </w:rPr>
      </w:pPr>
      <w:r>
        <w:rPr>
          <w:rFonts w:ascii="Arial" w:eastAsia="Adobe Heiti Std R" w:hAnsi="Arial" w:cs="Arial"/>
          <w:b/>
          <w:bCs/>
          <w:noProof/>
          <w:sz w:val="32"/>
          <w:szCs w:val="32"/>
          <w:lang w:eastAsia="fi-FI"/>
        </w:rPr>
        <mc:AlternateContent>
          <mc:Choice Requires="wps">
            <w:drawing>
              <wp:anchor distT="0" distB="0" distL="114300" distR="114300" simplePos="0" relativeHeight="251659264" behindDoc="0" locked="0" layoutInCell="1" allowOverlap="1" wp14:anchorId="45684199" wp14:editId="4BA954D6">
                <wp:simplePos x="0" y="0"/>
                <wp:positionH relativeFrom="column">
                  <wp:posOffset>-196215</wp:posOffset>
                </wp:positionH>
                <wp:positionV relativeFrom="paragraph">
                  <wp:posOffset>-90170</wp:posOffset>
                </wp:positionV>
                <wp:extent cx="6819900" cy="9201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920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10E" w:rsidRDefault="00B0610E" w:rsidP="00F2715D">
                            <w:pPr>
                              <w:pStyle w:val="DefaultStyle"/>
                              <w:spacing w:before="220" w:after="440"/>
                              <w:rPr>
                                <w:rFonts w:ascii="Arial" w:eastAsia="Adobe Heiti Std R" w:hAnsi="Arial" w:cs="Arial"/>
                                <w:b/>
                                <w:bCs/>
                                <w:color w:val="1F497D" w:themeColor="text2"/>
                                <w:sz w:val="52"/>
                                <w:szCs w:val="52"/>
                              </w:rPr>
                            </w:pPr>
                            <w:r w:rsidRPr="0015225F">
                              <w:rPr>
                                <w:rFonts w:ascii="Arial" w:eastAsia="Adobe Heiti Std R" w:hAnsi="Arial" w:cs="Arial"/>
                                <w:b/>
                                <w:bCs/>
                                <w:color w:val="1F497D" w:themeColor="text2"/>
                                <w:sz w:val="52"/>
                                <w:szCs w:val="52"/>
                              </w:rPr>
                              <w:t>LOHJAN KAUPUN</w:t>
                            </w:r>
                            <w:r>
                              <w:rPr>
                                <w:rFonts w:ascii="Arial" w:eastAsia="Adobe Heiti Std R" w:hAnsi="Arial" w:cs="Arial"/>
                                <w:b/>
                                <w:bCs/>
                                <w:color w:val="1F497D" w:themeColor="text2"/>
                                <w:sz w:val="52"/>
                                <w:szCs w:val="52"/>
                              </w:rPr>
                              <w:t>KI</w:t>
                            </w:r>
                            <w:r w:rsidRPr="0015225F">
                              <w:rPr>
                                <w:rFonts w:ascii="Arial" w:eastAsia="Adobe Heiti Std R" w:hAnsi="Arial" w:cs="Arial"/>
                                <w:b/>
                                <w:bCs/>
                                <w:color w:val="1F497D" w:themeColor="text2"/>
                                <w:sz w:val="52"/>
                                <w:szCs w:val="52"/>
                              </w:rPr>
                              <w:t xml:space="preserve"> </w:t>
                            </w:r>
                          </w:p>
                          <w:p w:rsidR="00B0610E" w:rsidRDefault="00B0610E" w:rsidP="00F2715D">
                            <w:pPr>
                              <w:pStyle w:val="DefaultStyle"/>
                              <w:spacing w:before="220" w:after="440"/>
                              <w:rPr>
                                <w:rFonts w:ascii="Arial" w:eastAsia="Adobe Heiti Std R" w:hAnsi="Arial" w:cs="Arial"/>
                                <w:b/>
                                <w:bCs/>
                                <w:color w:val="1F497D" w:themeColor="text2"/>
                                <w:sz w:val="52"/>
                                <w:szCs w:val="52"/>
                              </w:rPr>
                            </w:pPr>
                            <w:r>
                              <w:rPr>
                                <w:rFonts w:ascii="Arial" w:eastAsia="Adobe Heiti Std R" w:hAnsi="Arial" w:cs="Arial"/>
                                <w:b/>
                                <w:bCs/>
                                <w:color w:val="1F497D" w:themeColor="text2"/>
                                <w:sz w:val="52"/>
                                <w:szCs w:val="52"/>
                              </w:rPr>
                              <w:t>Perusopetuksen koulukohtainen oppilashuoltosuunnitelma</w:t>
                            </w:r>
                          </w:p>
                          <w:p w:rsidR="00B0610E" w:rsidRPr="0015225F" w:rsidRDefault="00B0610E" w:rsidP="00F2715D">
                            <w:pPr>
                              <w:pStyle w:val="DefaultStyle"/>
                              <w:spacing w:before="220" w:after="440"/>
                              <w:rPr>
                                <w:rFonts w:ascii="Arial" w:eastAsia="Adobe Heiti Std R" w:hAnsi="Arial" w:cs="Arial"/>
                                <w:b/>
                                <w:bCs/>
                                <w:color w:val="1F497D" w:themeColor="text2"/>
                                <w:sz w:val="52"/>
                                <w:szCs w:val="52"/>
                              </w:rPr>
                            </w:pPr>
                          </w:p>
                          <w:p w:rsidR="00B0610E" w:rsidRPr="003C1E52" w:rsidRDefault="00B0610E" w:rsidP="00F2715D">
                            <w:pPr>
                              <w:pStyle w:val="DefaultStyle"/>
                              <w:spacing w:before="220" w:after="440"/>
                              <w:rPr>
                                <w:rFonts w:ascii="Arial" w:eastAsia="Adobe Heiti Std R" w:hAnsi="Arial" w:cs="Arial"/>
                                <w:b/>
                                <w:bCs/>
                                <w:color w:val="1F497D" w:themeColor="text2"/>
                                <w:sz w:val="24"/>
                                <w:szCs w:val="24"/>
                              </w:rPr>
                            </w:pPr>
                            <w:r>
                              <w:rPr>
                                <w:noProof/>
                                <w:lang w:eastAsia="fi-FI"/>
                              </w:rPr>
                              <w:drawing>
                                <wp:inline distT="0" distB="0" distL="0" distR="0" wp14:anchorId="6E7A6070" wp14:editId="67D29DE0">
                                  <wp:extent cx="6038850" cy="4025900"/>
                                  <wp:effectExtent l="0" t="0" r="0" b="0"/>
                                  <wp:docPr id="9" name="Kuva 9" descr="Kuvahaun tulos haulle mäntynummen ko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vahaun tulos haulle mäntynummen kou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382" cy="4031588"/>
                                          </a:xfrm>
                                          <a:prstGeom prst="rect">
                                            <a:avLst/>
                                          </a:prstGeom>
                                          <a:noFill/>
                                          <a:ln>
                                            <a:noFill/>
                                          </a:ln>
                                        </pic:spPr>
                                      </pic:pic>
                                    </a:graphicData>
                                  </a:graphic>
                                </wp:inline>
                              </w:drawing>
                            </w:r>
                          </w:p>
                          <w:p w:rsidR="00B0610E" w:rsidRDefault="00B0610E" w:rsidP="00F2715D">
                            <w:pPr>
                              <w:pStyle w:val="DefaultStyle"/>
                              <w:spacing w:before="220" w:after="440"/>
                              <w:rPr>
                                <w:rFonts w:ascii="Arial" w:eastAsia="Adobe Heiti Std R" w:hAnsi="Arial" w:cs="Arial"/>
                                <w:b/>
                                <w:bCs/>
                                <w:color w:val="1F497D" w:themeColor="text2"/>
                                <w:sz w:val="56"/>
                                <w:szCs w:val="56"/>
                              </w:rPr>
                            </w:pPr>
                            <w:r>
                              <w:rPr>
                                <w:rFonts w:ascii="Arial" w:eastAsia="Adobe Heiti Std R" w:hAnsi="Arial" w:cs="Arial"/>
                                <w:b/>
                                <w:bCs/>
                                <w:color w:val="1F497D" w:themeColor="text2"/>
                                <w:sz w:val="56"/>
                                <w:szCs w:val="56"/>
                              </w:rPr>
                              <w:t>MÄNTYNUMMEN YHTENÄISKOULU</w:t>
                            </w:r>
                          </w:p>
                          <w:p w:rsidR="00B0610E" w:rsidRDefault="00217A5C" w:rsidP="0015225F">
                            <w:pPr>
                              <w:pStyle w:val="DefaultStyle"/>
                              <w:spacing w:before="220" w:after="440"/>
                              <w:jc w:val="center"/>
                              <w:rPr>
                                <w:rFonts w:ascii="Arial" w:eastAsia="Adobe Heiti Std R" w:hAnsi="Arial" w:cs="Arial"/>
                                <w:b/>
                                <w:bCs/>
                                <w:color w:val="1F497D" w:themeColor="text2"/>
                                <w:sz w:val="56"/>
                                <w:szCs w:val="56"/>
                              </w:rPr>
                            </w:pPr>
                            <w:r>
                              <w:rPr>
                                <w:rFonts w:ascii="Arial" w:eastAsia="Adobe Heiti Std R" w:hAnsi="Arial" w:cs="Arial"/>
                                <w:b/>
                                <w:bCs/>
                                <w:color w:val="1F497D" w:themeColor="text2"/>
                                <w:sz w:val="56"/>
                                <w:szCs w:val="56"/>
                              </w:rPr>
                              <w:t>2018 – 2019</w:t>
                            </w:r>
                          </w:p>
                          <w:p w:rsidR="00B0610E" w:rsidRPr="00986E1A" w:rsidRDefault="00B0610E" w:rsidP="00F2715D">
                            <w:pPr>
                              <w:pStyle w:val="DefaultStyle"/>
                              <w:spacing w:before="220" w:after="440"/>
                              <w:rPr>
                                <w:rFonts w:ascii="Arial" w:eastAsia="Adobe Heiti Std R" w:hAnsi="Arial" w:cs="Arial"/>
                                <w:b/>
                                <w:bCs/>
                                <w:color w:val="1F497D" w:themeColor="text2"/>
                                <w:sz w:val="56"/>
                                <w:szCs w:val="56"/>
                              </w:rPr>
                            </w:pPr>
                          </w:p>
                          <w:p w:rsidR="00B0610E" w:rsidRPr="00F774A5" w:rsidRDefault="00B0610E" w:rsidP="00F2715D">
                            <w:pPr>
                              <w:pStyle w:val="DefaultStyle"/>
                              <w:spacing w:before="220" w:after="440"/>
                              <w:rPr>
                                <w:rFonts w:ascii="Arial" w:eastAsia="Adobe Heiti Std R" w:hAnsi="Arial" w:cs="Arial"/>
                                <w:bCs/>
                                <w:color w:val="1F497D" w:themeColor="text2"/>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84199" id="_x0000_t202" coordsize="21600,21600" o:spt="202" path="m,l,21600r21600,l21600,xe">
                <v:stroke joinstyle="miter"/>
                <v:path gradientshapeok="t" o:connecttype="rect"/>
              </v:shapetype>
              <v:shape id="Text Box 2" o:spid="_x0000_s1026" type="#_x0000_t202" style="position:absolute;margin-left:-15.45pt;margin-top:-7.1pt;width:537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altQIAALo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" filled="f" stroked="f">
                <v:textbox>
                  <w:txbxContent>
                    <w:p w:rsidR="00B0610E" w:rsidRDefault="00B0610E" w:rsidP="00F2715D">
                      <w:pPr>
                        <w:pStyle w:val="DefaultStyle"/>
                        <w:spacing w:before="220" w:after="440"/>
                        <w:rPr>
                          <w:rFonts w:ascii="Arial" w:eastAsia="Adobe Heiti Std R" w:hAnsi="Arial" w:cs="Arial"/>
                          <w:b/>
                          <w:bCs/>
                          <w:color w:val="1F497D" w:themeColor="text2"/>
                          <w:sz w:val="52"/>
                          <w:szCs w:val="52"/>
                        </w:rPr>
                      </w:pPr>
                      <w:r w:rsidRPr="0015225F">
                        <w:rPr>
                          <w:rFonts w:ascii="Arial" w:eastAsia="Adobe Heiti Std R" w:hAnsi="Arial" w:cs="Arial"/>
                          <w:b/>
                          <w:bCs/>
                          <w:color w:val="1F497D" w:themeColor="text2"/>
                          <w:sz w:val="52"/>
                          <w:szCs w:val="52"/>
                        </w:rPr>
                        <w:t>LOHJAN KAUPUN</w:t>
                      </w:r>
                      <w:r>
                        <w:rPr>
                          <w:rFonts w:ascii="Arial" w:eastAsia="Adobe Heiti Std R" w:hAnsi="Arial" w:cs="Arial"/>
                          <w:b/>
                          <w:bCs/>
                          <w:color w:val="1F497D" w:themeColor="text2"/>
                          <w:sz w:val="52"/>
                          <w:szCs w:val="52"/>
                        </w:rPr>
                        <w:t>KI</w:t>
                      </w:r>
                      <w:r w:rsidRPr="0015225F">
                        <w:rPr>
                          <w:rFonts w:ascii="Arial" w:eastAsia="Adobe Heiti Std R" w:hAnsi="Arial" w:cs="Arial"/>
                          <w:b/>
                          <w:bCs/>
                          <w:color w:val="1F497D" w:themeColor="text2"/>
                          <w:sz w:val="52"/>
                          <w:szCs w:val="52"/>
                        </w:rPr>
                        <w:t xml:space="preserve"> </w:t>
                      </w:r>
                    </w:p>
                    <w:p w:rsidR="00B0610E" w:rsidRDefault="00B0610E" w:rsidP="00F2715D">
                      <w:pPr>
                        <w:pStyle w:val="DefaultStyle"/>
                        <w:spacing w:before="220" w:after="440"/>
                        <w:rPr>
                          <w:rFonts w:ascii="Arial" w:eastAsia="Adobe Heiti Std R" w:hAnsi="Arial" w:cs="Arial"/>
                          <w:b/>
                          <w:bCs/>
                          <w:color w:val="1F497D" w:themeColor="text2"/>
                          <w:sz w:val="52"/>
                          <w:szCs w:val="52"/>
                        </w:rPr>
                      </w:pPr>
                      <w:r>
                        <w:rPr>
                          <w:rFonts w:ascii="Arial" w:eastAsia="Adobe Heiti Std R" w:hAnsi="Arial" w:cs="Arial"/>
                          <w:b/>
                          <w:bCs/>
                          <w:color w:val="1F497D" w:themeColor="text2"/>
                          <w:sz w:val="52"/>
                          <w:szCs w:val="52"/>
                        </w:rPr>
                        <w:t>Perusopetuksen koulukohtainen oppilashuoltosuunnitelma</w:t>
                      </w:r>
                    </w:p>
                    <w:p w:rsidR="00B0610E" w:rsidRPr="0015225F" w:rsidRDefault="00B0610E" w:rsidP="00F2715D">
                      <w:pPr>
                        <w:pStyle w:val="DefaultStyle"/>
                        <w:spacing w:before="220" w:after="440"/>
                        <w:rPr>
                          <w:rFonts w:ascii="Arial" w:eastAsia="Adobe Heiti Std R" w:hAnsi="Arial" w:cs="Arial"/>
                          <w:b/>
                          <w:bCs/>
                          <w:color w:val="1F497D" w:themeColor="text2"/>
                          <w:sz w:val="52"/>
                          <w:szCs w:val="52"/>
                        </w:rPr>
                      </w:pPr>
                    </w:p>
                    <w:p w:rsidR="00B0610E" w:rsidRPr="003C1E52" w:rsidRDefault="00B0610E" w:rsidP="00F2715D">
                      <w:pPr>
                        <w:pStyle w:val="DefaultStyle"/>
                        <w:spacing w:before="220" w:after="440"/>
                        <w:rPr>
                          <w:rFonts w:ascii="Arial" w:eastAsia="Adobe Heiti Std R" w:hAnsi="Arial" w:cs="Arial"/>
                          <w:b/>
                          <w:bCs/>
                          <w:color w:val="1F497D" w:themeColor="text2"/>
                          <w:sz w:val="24"/>
                          <w:szCs w:val="24"/>
                        </w:rPr>
                      </w:pPr>
                      <w:r>
                        <w:rPr>
                          <w:noProof/>
                          <w:lang w:eastAsia="fi-FI"/>
                        </w:rPr>
                        <w:drawing>
                          <wp:inline distT="0" distB="0" distL="0" distR="0" wp14:anchorId="6E7A6070" wp14:editId="67D29DE0">
                            <wp:extent cx="6038850" cy="4025900"/>
                            <wp:effectExtent l="0" t="0" r="0" b="0"/>
                            <wp:docPr id="9" name="Kuva 9" descr="Kuvahaun tulos haulle mäntynummen ko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vahaun tulos haulle mäntynummen koul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382" cy="4031588"/>
                                    </a:xfrm>
                                    <a:prstGeom prst="rect">
                                      <a:avLst/>
                                    </a:prstGeom>
                                    <a:noFill/>
                                    <a:ln>
                                      <a:noFill/>
                                    </a:ln>
                                  </pic:spPr>
                                </pic:pic>
                              </a:graphicData>
                            </a:graphic>
                          </wp:inline>
                        </w:drawing>
                      </w:r>
                    </w:p>
                    <w:p w:rsidR="00B0610E" w:rsidRDefault="00B0610E" w:rsidP="00F2715D">
                      <w:pPr>
                        <w:pStyle w:val="DefaultStyle"/>
                        <w:spacing w:before="220" w:after="440"/>
                        <w:rPr>
                          <w:rFonts w:ascii="Arial" w:eastAsia="Adobe Heiti Std R" w:hAnsi="Arial" w:cs="Arial"/>
                          <w:b/>
                          <w:bCs/>
                          <w:color w:val="1F497D" w:themeColor="text2"/>
                          <w:sz w:val="56"/>
                          <w:szCs w:val="56"/>
                        </w:rPr>
                      </w:pPr>
                      <w:r>
                        <w:rPr>
                          <w:rFonts w:ascii="Arial" w:eastAsia="Adobe Heiti Std R" w:hAnsi="Arial" w:cs="Arial"/>
                          <w:b/>
                          <w:bCs/>
                          <w:color w:val="1F497D" w:themeColor="text2"/>
                          <w:sz w:val="56"/>
                          <w:szCs w:val="56"/>
                        </w:rPr>
                        <w:t>MÄNTYNUMMEN YHTENÄISKOULU</w:t>
                      </w:r>
                    </w:p>
                    <w:p w:rsidR="00B0610E" w:rsidRDefault="00217A5C" w:rsidP="0015225F">
                      <w:pPr>
                        <w:pStyle w:val="DefaultStyle"/>
                        <w:spacing w:before="220" w:after="440"/>
                        <w:jc w:val="center"/>
                        <w:rPr>
                          <w:rFonts w:ascii="Arial" w:eastAsia="Adobe Heiti Std R" w:hAnsi="Arial" w:cs="Arial"/>
                          <w:b/>
                          <w:bCs/>
                          <w:color w:val="1F497D" w:themeColor="text2"/>
                          <w:sz w:val="56"/>
                          <w:szCs w:val="56"/>
                        </w:rPr>
                      </w:pPr>
                      <w:r>
                        <w:rPr>
                          <w:rFonts w:ascii="Arial" w:eastAsia="Adobe Heiti Std R" w:hAnsi="Arial" w:cs="Arial"/>
                          <w:b/>
                          <w:bCs/>
                          <w:color w:val="1F497D" w:themeColor="text2"/>
                          <w:sz w:val="56"/>
                          <w:szCs w:val="56"/>
                        </w:rPr>
                        <w:t>2018 – 2019</w:t>
                      </w:r>
                    </w:p>
                    <w:p w:rsidR="00B0610E" w:rsidRPr="00986E1A" w:rsidRDefault="00B0610E" w:rsidP="00F2715D">
                      <w:pPr>
                        <w:pStyle w:val="DefaultStyle"/>
                        <w:spacing w:before="220" w:after="440"/>
                        <w:rPr>
                          <w:rFonts w:ascii="Arial" w:eastAsia="Adobe Heiti Std R" w:hAnsi="Arial" w:cs="Arial"/>
                          <w:b/>
                          <w:bCs/>
                          <w:color w:val="1F497D" w:themeColor="text2"/>
                          <w:sz w:val="56"/>
                          <w:szCs w:val="56"/>
                        </w:rPr>
                      </w:pPr>
                    </w:p>
                    <w:p w:rsidR="00B0610E" w:rsidRPr="00F774A5" w:rsidRDefault="00B0610E" w:rsidP="00F2715D">
                      <w:pPr>
                        <w:pStyle w:val="DefaultStyle"/>
                        <w:spacing w:before="220" w:after="440"/>
                        <w:rPr>
                          <w:rFonts w:ascii="Arial" w:eastAsia="Adobe Heiti Std R" w:hAnsi="Arial" w:cs="Arial"/>
                          <w:bCs/>
                          <w:color w:val="1F497D" w:themeColor="text2"/>
                          <w:sz w:val="24"/>
                          <w:szCs w:val="24"/>
                        </w:rPr>
                      </w:pPr>
                    </w:p>
                  </w:txbxContent>
                </v:textbox>
              </v:shape>
            </w:pict>
          </mc:Fallback>
        </mc:AlternateContent>
      </w:r>
    </w:p>
    <w:p w:rsidR="0016365C" w:rsidRDefault="0016365C" w:rsidP="00054240">
      <w:pPr>
        <w:pStyle w:val="DefaultStyle"/>
        <w:spacing w:before="220" w:after="440"/>
        <w:rPr>
          <w:rFonts w:ascii="Arial" w:eastAsia="Adobe Heiti Std R" w:hAnsi="Arial" w:cs="Arial"/>
          <w:b/>
          <w:bCs/>
          <w:sz w:val="32"/>
          <w:szCs w:val="32"/>
        </w:rPr>
      </w:pPr>
    </w:p>
    <w:p w:rsidR="0088772C" w:rsidRPr="0088772C" w:rsidRDefault="0088772C" w:rsidP="00054240">
      <w:pPr>
        <w:pStyle w:val="DefaultStyle"/>
        <w:spacing w:before="220" w:after="440"/>
        <w:rPr>
          <w:rFonts w:ascii="Arial" w:eastAsia="Adobe Heiti Std R" w:hAnsi="Arial" w:cs="Arial"/>
          <w:b/>
          <w:bCs/>
          <w:sz w:val="32"/>
          <w:szCs w:val="32"/>
        </w:rPr>
      </w:pPr>
    </w:p>
    <w:p w:rsidR="0088772C" w:rsidRPr="0088772C" w:rsidRDefault="0088772C" w:rsidP="00054240">
      <w:pPr>
        <w:pStyle w:val="DefaultStyle"/>
        <w:spacing w:before="220" w:after="440"/>
        <w:rPr>
          <w:rFonts w:ascii="Arial" w:eastAsia="Adobe Heiti Std R" w:hAnsi="Arial" w:cs="Arial"/>
          <w:b/>
          <w:bCs/>
          <w:sz w:val="32"/>
          <w:szCs w:val="32"/>
        </w:rPr>
      </w:pPr>
    </w:p>
    <w:p w:rsidR="0088772C" w:rsidRPr="0088772C" w:rsidRDefault="0088772C" w:rsidP="00054240">
      <w:pPr>
        <w:pStyle w:val="DefaultStyle"/>
        <w:spacing w:before="220" w:after="440"/>
        <w:rPr>
          <w:rFonts w:ascii="Arial" w:eastAsia="Adobe Heiti Std R" w:hAnsi="Arial" w:cs="Arial"/>
          <w:b/>
          <w:bCs/>
          <w:sz w:val="32"/>
          <w:szCs w:val="32"/>
        </w:rPr>
      </w:pPr>
    </w:p>
    <w:p w:rsidR="0088772C" w:rsidRPr="0088772C" w:rsidRDefault="0088772C" w:rsidP="00054240">
      <w:pPr>
        <w:pStyle w:val="DefaultStyle"/>
        <w:spacing w:before="220" w:after="440"/>
        <w:rPr>
          <w:rFonts w:ascii="Arial" w:eastAsia="Adobe Heiti Std R" w:hAnsi="Arial" w:cs="Arial"/>
          <w:b/>
          <w:bCs/>
          <w:sz w:val="32"/>
          <w:szCs w:val="32"/>
        </w:rPr>
      </w:pPr>
    </w:p>
    <w:p w:rsidR="0088772C" w:rsidRDefault="0088772C" w:rsidP="00054240">
      <w:pPr>
        <w:pStyle w:val="DefaultStyle"/>
        <w:spacing w:before="220" w:after="440"/>
        <w:rPr>
          <w:rFonts w:ascii="Arial" w:eastAsia="Adobe Heiti Std R" w:hAnsi="Arial" w:cs="Arial"/>
          <w:b/>
          <w:bCs/>
          <w:sz w:val="32"/>
          <w:szCs w:val="32"/>
        </w:rPr>
      </w:pPr>
    </w:p>
    <w:p w:rsidR="009E7905" w:rsidRDefault="009E7905" w:rsidP="00054240">
      <w:pPr>
        <w:pStyle w:val="DefaultStyle"/>
        <w:spacing w:before="220" w:after="440"/>
        <w:rPr>
          <w:rFonts w:ascii="Arial" w:eastAsia="Adobe Heiti Std R" w:hAnsi="Arial" w:cs="Arial"/>
          <w:b/>
          <w:bCs/>
          <w:sz w:val="32"/>
          <w:szCs w:val="32"/>
        </w:rPr>
      </w:pPr>
    </w:p>
    <w:p w:rsidR="009E7905" w:rsidRDefault="009E7905" w:rsidP="00054240">
      <w:pPr>
        <w:pStyle w:val="DefaultStyle"/>
        <w:spacing w:before="220" w:after="440"/>
        <w:rPr>
          <w:rFonts w:ascii="Arial" w:eastAsia="Adobe Heiti Std R" w:hAnsi="Arial" w:cs="Arial"/>
          <w:b/>
          <w:bCs/>
          <w:sz w:val="32"/>
          <w:szCs w:val="32"/>
        </w:rPr>
      </w:pPr>
    </w:p>
    <w:p w:rsidR="009E7905" w:rsidRDefault="009E7905" w:rsidP="00054240">
      <w:pPr>
        <w:pStyle w:val="DefaultStyle"/>
        <w:spacing w:before="220" w:after="440"/>
        <w:rPr>
          <w:rFonts w:ascii="Arial" w:eastAsia="Adobe Heiti Std R" w:hAnsi="Arial" w:cs="Arial"/>
          <w:b/>
          <w:bCs/>
          <w:sz w:val="32"/>
          <w:szCs w:val="32"/>
        </w:rPr>
      </w:pPr>
    </w:p>
    <w:p w:rsidR="009E7905" w:rsidRDefault="009E7905" w:rsidP="00054240">
      <w:pPr>
        <w:pStyle w:val="DefaultStyle"/>
        <w:spacing w:before="220" w:after="440"/>
        <w:rPr>
          <w:rFonts w:ascii="Arial" w:eastAsia="Adobe Heiti Std R" w:hAnsi="Arial" w:cs="Arial"/>
          <w:b/>
          <w:bCs/>
          <w:sz w:val="32"/>
          <w:szCs w:val="32"/>
        </w:rPr>
      </w:pPr>
    </w:p>
    <w:p w:rsidR="009E7905" w:rsidRPr="0088772C" w:rsidRDefault="009E7905" w:rsidP="00054240">
      <w:pPr>
        <w:pStyle w:val="DefaultStyle"/>
        <w:spacing w:before="220" w:after="440"/>
        <w:rPr>
          <w:rFonts w:ascii="Arial" w:eastAsia="Adobe Heiti Std R" w:hAnsi="Arial" w:cs="Arial"/>
          <w:b/>
          <w:bCs/>
          <w:sz w:val="32"/>
          <w:szCs w:val="32"/>
        </w:rPr>
      </w:pPr>
    </w:p>
    <w:p w:rsidR="00054240" w:rsidRDefault="00054240">
      <w:pPr>
        <w:suppressAutoHyphens w:val="0"/>
        <w:spacing w:after="200" w:line="276" w:lineRule="auto"/>
        <w:rPr>
          <w:rFonts w:ascii="Calibri" w:hAnsi="Calibri" w:cs="Calibri"/>
          <w:b/>
          <w:bCs/>
          <w:color w:val="auto"/>
          <w:sz w:val="23"/>
          <w:szCs w:val="23"/>
        </w:rPr>
      </w:pPr>
      <w:r>
        <w:rPr>
          <w:b/>
          <w:bCs/>
          <w:sz w:val="23"/>
          <w:szCs w:val="23"/>
        </w:rPr>
        <w:br w:type="page"/>
      </w:r>
    </w:p>
    <w:sdt>
      <w:sdtPr>
        <w:rPr>
          <w:rFonts w:ascii="Garamond" w:eastAsia="SimSun" w:hAnsi="Garamond" w:cs="Garamond"/>
          <w:b w:val="0"/>
          <w:bCs w:val="0"/>
          <w:color w:val="000000"/>
          <w:sz w:val="24"/>
          <w:szCs w:val="24"/>
        </w:rPr>
        <w:id w:val="16183638"/>
        <w:docPartObj>
          <w:docPartGallery w:val="Table of Contents"/>
          <w:docPartUnique/>
        </w:docPartObj>
      </w:sdtPr>
      <w:sdtEndPr/>
      <w:sdtContent>
        <w:p w:rsidR="005F63C4" w:rsidRDefault="005F63C4">
          <w:pPr>
            <w:pStyle w:val="Sisllysluettelonotsikko"/>
          </w:pPr>
          <w:r w:rsidRPr="005F63C4">
            <w:rPr>
              <w:rFonts w:ascii="Arial" w:hAnsi="Arial" w:cs="Arial"/>
              <w:color w:val="auto"/>
            </w:rPr>
            <w:t>Sisältö</w:t>
          </w:r>
        </w:p>
        <w:p w:rsidR="00217A5C" w:rsidRDefault="00211803">
          <w:pPr>
            <w:pStyle w:val="Sisluet1"/>
            <w:rPr>
              <w:rFonts w:asciiTheme="minorHAnsi" w:eastAsiaTheme="minorEastAsia" w:hAnsiTheme="minorHAnsi" w:cstheme="minorBidi"/>
              <w:b w:val="0"/>
              <w:noProof/>
              <w:color w:val="auto"/>
              <w:sz w:val="22"/>
              <w:szCs w:val="22"/>
              <w:lang w:eastAsia="fi-FI"/>
            </w:rPr>
          </w:pPr>
          <w:r>
            <w:fldChar w:fldCharType="begin"/>
          </w:r>
          <w:r w:rsidR="005F63C4">
            <w:instrText xml:space="preserve"> TOC \o "1-3" \h \z \u </w:instrText>
          </w:r>
          <w:r>
            <w:fldChar w:fldCharType="separate"/>
          </w:r>
          <w:hyperlink w:anchor="_Toc522622514" w:history="1">
            <w:r w:rsidR="00217A5C" w:rsidRPr="009E0E38">
              <w:rPr>
                <w:rStyle w:val="Hyperlinkki"/>
                <w:noProof/>
              </w:rPr>
              <w:t>Johdanto</w:t>
            </w:r>
            <w:r w:rsidR="00217A5C">
              <w:rPr>
                <w:noProof/>
                <w:webHidden/>
              </w:rPr>
              <w:tab/>
            </w:r>
            <w:r w:rsidR="00217A5C">
              <w:rPr>
                <w:noProof/>
                <w:webHidden/>
              </w:rPr>
              <w:fldChar w:fldCharType="begin"/>
            </w:r>
            <w:r w:rsidR="00217A5C">
              <w:rPr>
                <w:noProof/>
                <w:webHidden/>
              </w:rPr>
              <w:instrText xml:space="preserve"> PAGEREF _Toc522622514 \h </w:instrText>
            </w:r>
            <w:r w:rsidR="00217A5C">
              <w:rPr>
                <w:noProof/>
                <w:webHidden/>
              </w:rPr>
            </w:r>
            <w:r w:rsidR="00217A5C">
              <w:rPr>
                <w:noProof/>
                <w:webHidden/>
              </w:rPr>
              <w:fldChar w:fldCharType="separate"/>
            </w:r>
            <w:r w:rsidR="00217A5C">
              <w:rPr>
                <w:noProof/>
                <w:webHidden/>
              </w:rPr>
              <w:t>1</w:t>
            </w:r>
            <w:r w:rsidR="00217A5C">
              <w:rPr>
                <w:noProof/>
                <w:webHidden/>
              </w:rPr>
              <w:fldChar w:fldCharType="end"/>
            </w:r>
          </w:hyperlink>
        </w:p>
        <w:p w:rsidR="00217A5C" w:rsidRDefault="00217A5C">
          <w:pPr>
            <w:pStyle w:val="Sisluet1"/>
            <w:rPr>
              <w:rFonts w:asciiTheme="minorHAnsi" w:eastAsiaTheme="minorEastAsia" w:hAnsiTheme="minorHAnsi" w:cstheme="minorBidi"/>
              <w:b w:val="0"/>
              <w:noProof/>
              <w:color w:val="auto"/>
              <w:sz w:val="22"/>
              <w:szCs w:val="22"/>
              <w:lang w:eastAsia="fi-FI"/>
            </w:rPr>
          </w:pPr>
          <w:hyperlink w:anchor="_Toc522622515" w:history="1">
            <w:r w:rsidRPr="009E0E38">
              <w:rPr>
                <w:rStyle w:val="Hyperlinkki"/>
                <w:noProof/>
              </w:rPr>
              <w:t>Oppilashuolto</w:t>
            </w:r>
            <w:r>
              <w:rPr>
                <w:noProof/>
                <w:webHidden/>
              </w:rPr>
              <w:tab/>
            </w:r>
            <w:r>
              <w:rPr>
                <w:noProof/>
                <w:webHidden/>
              </w:rPr>
              <w:fldChar w:fldCharType="begin"/>
            </w:r>
            <w:r>
              <w:rPr>
                <w:noProof/>
                <w:webHidden/>
              </w:rPr>
              <w:instrText xml:space="preserve"> PAGEREF _Toc522622515 \h </w:instrText>
            </w:r>
            <w:r>
              <w:rPr>
                <w:noProof/>
                <w:webHidden/>
              </w:rPr>
            </w:r>
            <w:r>
              <w:rPr>
                <w:noProof/>
                <w:webHidden/>
              </w:rPr>
              <w:fldChar w:fldCharType="separate"/>
            </w:r>
            <w:r>
              <w:rPr>
                <w:noProof/>
                <w:webHidden/>
              </w:rPr>
              <w:t>2</w:t>
            </w:r>
            <w:r>
              <w:rPr>
                <w:noProof/>
                <w:webHidden/>
              </w:rPr>
              <w:fldChar w:fldCharType="end"/>
            </w:r>
          </w:hyperlink>
        </w:p>
        <w:p w:rsidR="00217A5C" w:rsidRDefault="00217A5C">
          <w:pPr>
            <w:pStyle w:val="Sisluet2"/>
            <w:tabs>
              <w:tab w:val="right" w:leader="dot" w:pos="9628"/>
            </w:tabs>
            <w:rPr>
              <w:rFonts w:asciiTheme="minorHAnsi" w:eastAsiaTheme="minorEastAsia" w:hAnsiTheme="minorHAnsi" w:cstheme="minorBidi"/>
              <w:noProof/>
              <w:color w:val="auto"/>
              <w:sz w:val="22"/>
              <w:szCs w:val="22"/>
              <w:lang w:eastAsia="fi-FI"/>
            </w:rPr>
          </w:pPr>
          <w:hyperlink w:anchor="_Toc522622516" w:history="1">
            <w:r w:rsidRPr="009E0E38">
              <w:rPr>
                <w:rStyle w:val="Hyperlinkki"/>
                <w:rFonts w:eastAsia="Times New Roman"/>
                <w:noProof/>
                <w:lang w:eastAsia="fi-FI"/>
              </w:rPr>
              <w:t>Monialainen oppilashuollon yhteistyö</w:t>
            </w:r>
            <w:r>
              <w:rPr>
                <w:noProof/>
                <w:webHidden/>
              </w:rPr>
              <w:tab/>
            </w:r>
            <w:r>
              <w:rPr>
                <w:noProof/>
                <w:webHidden/>
              </w:rPr>
              <w:fldChar w:fldCharType="begin"/>
            </w:r>
            <w:r>
              <w:rPr>
                <w:noProof/>
                <w:webHidden/>
              </w:rPr>
              <w:instrText xml:space="preserve"> PAGEREF _Toc522622516 \h </w:instrText>
            </w:r>
            <w:r>
              <w:rPr>
                <w:noProof/>
                <w:webHidden/>
              </w:rPr>
            </w:r>
            <w:r>
              <w:rPr>
                <w:noProof/>
                <w:webHidden/>
              </w:rPr>
              <w:fldChar w:fldCharType="separate"/>
            </w:r>
            <w:r>
              <w:rPr>
                <w:noProof/>
                <w:webHidden/>
              </w:rPr>
              <w:t>2</w:t>
            </w:r>
            <w:r>
              <w:rPr>
                <w:noProof/>
                <w:webHidden/>
              </w:rPr>
              <w:fldChar w:fldCharType="end"/>
            </w:r>
          </w:hyperlink>
        </w:p>
        <w:p w:rsidR="00217A5C" w:rsidRDefault="00217A5C">
          <w:pPr>
            <w:pStyle w:val="Sisluet3"/>
            <w:tabs>
              <w:tab w:val="right" w:leader="dot" w:pos="9628"/>
            </w:tabs>
            <w:rPr>
              <w:rFonts w:asciiTheme="minorHAnsi" w:eastAsiaTheme="minorEastAsia" w:hAnsiTheme="minorHAnsi" w:cstheme="minorBidi"/>
              <w:noProof/>
              <w:sz w:val="22"/>
              <w:lang w:eastAsia="fi-FI"/>
            </w:rPr>
          </w:pPr>
          <w:hyperlink w:anchor="_Toc522622517" w:history="1">
            <w:r w:rsidRPr="009E0E38">
              <w:rPr>
                <w:rStyle w:val="Hyperlinkki"/>
                <w:noProof/>
              </w:rPr>
              <w:t>1. Oppilashuollon kokonaistarve ja käytettävissä olevat oppilashuoltopalvelut</w:t>
            </w:r>
            <w:r>
              <w:rPr>
                <w:noProof/>
                <w:webHidden/>
              </w:rPr>
              <w:tab/>
            </w:r>
            <w:r>
              <w:rPr>
                <w:noProof/>
                <w:webHidden/>
              </w:rPr>
              <w:fldChar w:fldCharType="begin"/>
            </w:r>
            <w:r>
              <w:rPr>
                <w:noProof/>
                <w:webHidden/>
              </w:rPr>
              <w:instrText xml:space="preserve"> PAGEREF _Toc522622517 \h </w:instrText>
            </w:r>
            <w:r>
              <w:rPr>
                <w:noProof/>
                <w:webHidden/>
              </w:rPr>
            </w:r>
            <w:r>
              <w:rPr>
                <w:noProof/>
                <w:webHidden/>
              </w:rPr>
              <w:fldChar w:fldCharType="separate"/>
            </w:r>
            <w:r>
              <w:rPr>
                <w:noProof/>
                <w:webHidden/>
              </w:rPr>
              <w:t>4</w:t>
            </w:r>
            <w:r>
              <w:rPr>
                <w:noProof/>
                <w:webHidden/>
              </w:rPr>
              <w:fldChar w:fldCharType="end"/>
            </w:r>
          </w:hyperlink>
        </w:p>
        <w:p w:rsidR="00217A5C" w:rsidRDefault="00217A5C">
          <w:pPr>
            <w:pStyle w:val="Sisluet3"/>
            <w:tabs>
              <w:tab w:val="right" w:leader="dot" w:pos="9628"/>
            </w:tabs>
            <w:rPr>
              <w:rFonts w:asciiTheme="minorHAnsi" w:eastAsiaTheme="minorEastAsia" w:hAnsiTheme="minorHAnsi" w:cstheme="minorBidi"/>
              <w:noProof/>
              <w:sz w:val="22"/>
              <w:lang w:eastAsia="fi-FI"/>
            </w:rPr>
          </w:pPr>
          <w:hyperlink w:anchor="_Toc522622518" w:history="1">
            <w:r w:rsidRPr="009E0E38">
              <w:rPr>
                <w:rStyle w:val="Hyperlinkki"/>
                <w:rFonts w:eastAsia="Times New Roman"/>
                <w:noProof/>
                <w:lang w:eastAsia="fi-FI"/>
              </w:rPr>
              <w:t xml:space="preserve">2. Yhteisöllinen oppilashuolto ja sen toimintatavat </w:t>
            </w:r>
            <w:r>
              <w:rPr>
                <w:noProof/>
                <w:webHidden/>
              </w:rPr>
              <w:tab/>
            </w:r>
            <w:r>
              <w:rPr>
                <w:noProof/>
                <w:webHidden/>
              </w:rPr>
              <w:fldChar w:fldCharType="begin"/>
            </w:r>
            <w:r>
              <w:rPr>
                <w:noProof/>
                <w:webHidden/>
              </w:rPr>
              <w:instrText xml:space="preserve"> PAGEREF _Toc522622518 \h </w:instrText>
            </w:r>
            <w:r>
              <w:rPr>
                <w:noProof/>
                <w:webHidden/>
              </w:rPr>
            </w:r>
            <w:r>
              <w:rPr>
                <w:noProof/>
                <w:webHidden/>
              </w:rPr>
              <w:fldChar w:fldCharType="separate"/>
            </w:r>
            <w:r>
              <w:rPr>
                <w:noProof/>
                <w:webHidden/>
              </w:rPr>
              <w:t>9</w:t>
            </w:r>
            <w:r>
              <w:rPr>
                <w:noProof/>
                <w:webHidden/>
              </w:rPr>
              <w:fldChar w:fldCharType="end"/>
            </w:r>
          </w:hyperlink>
        </w:p>
        <w:p w:rsidR="00217A5C" w:rsidRDefault="00217A5C">
          <w:pPr>
            <w:pStyle w:val="Sisluet3"/>
            <w:tabs>
              <w:tab w:val="right" w:leader="dot" w:pos="9628"/>
            </w:tabs>
            <w:rPr>
              <w:rFonts w:asciiTheme="minorHAnsi" w:eastAsiaTheme="minorEastAsia" w:hAnsiTheme="minorHAnsi" w:cstheme="minorBidi"/>
              <w:noProof/>
              <w:sz w:val="22"/>
              <w:lang w:eastAsia="fi-FI"/>
            </w:rPr>
          </w:pPr>
          <w:hyperlink w:anchor="_Toc522622519" w:history="1">
            <w:r w:rsidRPr="009E0E38">
              <w:rPr>
                <w:rStyle w:val="Hyperlinkki"/>
                <w:rFonts w:eastAsia="Times New Roman"/>
                <w:noProof/>
                <w:lang w:eastAsia="fi-FI"/>
              </w:rPr>
              <w:t xml:space="preserve">3. Yksilökohtaisen oppilashuollon järjestäminen </w:t>
            </w:r>
            <w:r>
              <w:rPr>
                <w:noProof/>
                <w:webHidden/>
              </w:rPr>
              <w:tab/>
            </w:r>
            <w:r>
              <w:rPr>
                <w:noProof/>
                <w:webHidden/>
              </w:rPr>
              <w:fldChar w:fldCharType="begin"/>
            </w:r>
            <w:r>
              <w:rPr>
                <w:noProof/>
                <w:webHidden/>
              </w:rPr>
              <w:instrText xml:space="preserve"> PAGEREF _Toc522622519 \h </w:instrText>
            </w:r>
            <w:r>
              <w:rPr>
                <w:noProof/>
                <w:webHidden/>
              </w:rPr>
            </w:r>
            <w:r>
              <w:rPr>
                <w:noProof/>
                <w:webHidden/>
              </w:rPr>
              <w:fldChar w:fldCharType="separate"/>
            </w:r>
            <w:r>
              <w:rPr>
                <w:noProof/>
                <w:webHidden/>
              </w:rPr>
              <w:t>21</w:t>
            </w:r>
            <w:r>
              <w:rPr>
                <w:noProof/>
                <w:webHidden/>
              </w:rPr>
              <w:fldChar w:fldCharType="end"/>
            </w:r>
          </w:hyperlink>
        </w:p>
        <w:p w:rsidR="00217A5C" w:rsidRDefault="00217A5C">
          <w:pPr>
            <w:pStyle w:val="Sisluet3"/>
            <w:tabs>
              <w:tab w:val="right" w:leader="dot" w:pos="9628"/>
            </w:tabs>
            <w:rPr>
              <w:rFonts w:asciiTheme="minorHAnsi" w:eastAsiaTheme="minorEastAsia" w:hAnsiTheme="minorHAnsi" w:cstheme="minorBidi"/>
              <w:noProof/>
              <w:sz w:val="22"/>
              <w:lang w:eastAsia="fi-FI"/>
            </w:rPr>
          </w:pPr>
          <w:hyperlink w:anchor="_Toc522622520" w:history="1">
            <w:r w:rsidRPr="009E0E38">
              <w:rPr>
                <w:rStyle w:val="Hyperlinkki"/>
                <w:rFonts w:eastAsia="Times New Roman"/>
                <w:noProof/>
                <w:lang w:eastAsia="fi-FI"/>
              </w:rPr>
              <w:t>4. Oppilashuollon yhteistyön järjestäminen oppilaiden ja heidän huoltajiensa kanssa</w:t>
            </w:r>
            <w:r>
              <w:rPr>
                <w:noProof/>
                <w:webHidden/>
              </w:rPr>
              <w:tab/>
            </w:r>
            <w:r>
              <w:rPr>
                <w:noProof/>
                <w:webHidden/>
              </w:rPr>
              <w:fldChar w:fldCharType="begin"/>
            </w:r>
            <w:r>
              <w:rPr>
                <w:noProof/>
                <w:webHidden/>
              </w:rPr>
              <w:instrText xml:space="preserve"> PAGEREF _Toc522622520 \h </w:instrText>
            </w:r>
            <w:r>
              <w:rPr>
                <w:noProof/>
                <w:webHidden/>
              </w:rPr>
            </w:r>
            <w:r>
              <w:rPr>
                <w:noProof/>
                <w:webHidden/>
              </w:rPr>
              <w:fldChar w:fldCharType="separate"/>
            </w:r>
            <w:r>
              <w:rPr>
                <w:noProof/>
                <w:webHidden/>
              </w:rPr>
              <w:t>27</w:t>
            </w:r>
            <w:r>
              <w:rPr>
                <w:noProof/>
                <w:webHidden/>
              </w:rPr>
              <w:fldChar w:fldCharType="end"/>
            </w:r>
          </w:hyperlink>
        </w:p>
        <w:p w:rsidR="00217A5C" w:rsidRDefault="00217A5C">
          <w:pPr>
            <w:pStyle w:val="Sisluet3"/>
            <w:tabs>
              <w:tab w:val="right" w:leader="dot" w:pos="9628"/>
            </w:tabs>
            <w:rPr>
              <w:rFonts w:asciiTheme="minorHAnsi" w:eastAsiaTheme="minorEastAsia" w:hAnsiTheme="minorHAnsi" w:cstheme="minorBidi"/>
              <w:noProof/>
              <w:sz w:val="22"/>
              <w:lang w:eastAsia="fi-FI"/>
            </w:rPr>
          </w:pPr>
          <w:hyperlink w:anchor="_Toc522622521" w:history="1">
            <w:r w:rsidRPr="009E0E38">
              <w:rPr>
                <w:rStyle w:val="Hyperlinkki"/>
                <w:rFonts w:eastAsia="Times New Roman"/>
                <w:noProof/>
                <w:lang w:eastAsia="fi-FI"/>
              </w:rPr>
              <w:t xml:space="preserve">5.Oppilashuoltosuunnitelman toteuttaminen ja seuraaminen </w:t>
            </w:r>
            <w:r>
              <w:rPr>
                <w:noProof/>
                <w:webHidden/>
              </w:rPr>
              <w:tab/>
            </w:r>
            <w:r>
              <w:rPr>
                <w:noProof/>
                <w:webHidden/>
              </w:rPr>
              <w:fldChar w:fldCharType="begin"/>
            </w:r>
            <w:r>
              <w:rPr>
                <w:noProof/>
                <w:webHidden/>
              </w:rPr>
              <w:instrText xml:space="preserve"> PAGEREF _Toc522622521 \h </w:instrText>
            </w:r>
            <w:r>
              <w:rPr>
                <w:noProof/>
                <w:webHidden/>
              </w:rPr>
            </w:r>
            <w:r>
              <w:rPr>
                <w:noProof/>
                <w:webHidden/>
              </w:rPr>
              <w:fldChar w:fldCharType="separate"/>
            </w:r>
            <w:r>
              <w:rPr>
                <w:noProof/>
                <w:webHidden/>
              </w:rPr>
              <w:t>28</w:t>
            </w:r>
            <w:r>
              <w:rPr>
                <w:noProof/>
                <w:webHidden/>
              </w:rPr>
              <w:fldChar w:fldCharType="end"/>
            </w:r>
          </w:hyperlink>
        </w:p>
        <w:p w:rsidR="00D4554C" w:rsidRDefault="00211803" w:rsidP="00BF1133">
          <w:r>
            <w:fldChar w:fldCharType="end"/>
          </w:r>
        </w:p>
      </w:sdtContent>
    </w:sdt>
    <w:p w:rsidR="00BF1133" w:rsidRDefault="00E7576C" w:rsidP="00BF1133">
      <w:r>
        <w:rPr>
          <w:b/>
          <w:bCs/>
          <w:noProof/>
          <w:sz w:val="23"/>
          <w:szCs w:val="23"/>
          <w:lang w:eastAsia="fi-FI"/>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5604510" cy="3440430"/>
                <wp:effectExtent l="0" t="0" r="0" b="7620"/>
                <wp:wrapSquare wrapText="bothSides"/>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344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Oppilashuoltosuunnitelma -työryhmän kokoonpano</w:t>
                            </w:r>
                          </w:p>
                          <w:p w:rsidR="00B0610E" w:rsidRPr="00770E7A" w:rsidRDefault="00B0610E" w:rsidP="009332D3">
                            <w:pPr>
                              <w:pStyle w:val="DefaultStyle"/>
                              <w:spacing w:after="0"/>
                              <w:jc w:val="both"/>
                              <w:rPr>
                                <w:rFonts w:ascii="Arial" w:hAnsi="Arial" w:cs="Arial"/>
                                <w:bCs/>
                                <w:sz w:val="20"/>
                                <w:szCs w:val="20"/>
                              </w:rPr>
                            </w:pPr>
                            <w:r>
                              <w:rPr>
                                <w:rFonts w:ascii="Arial" w:hAnsi="Arial" w:cs="Arial"/>
                                <w:bCs/>
                                <w:sz w:val="20"/>
                                <w:szCs w:val="20"/>
                              </w:rPr>
                              <w:t>Panu Ruoste,</w:t>
                            </w:r>
                            <w:r w:rsidRPr="00770E7A">
                              <w:rPr>
                                <w:rFonts w:ascii="Arial" w:hAnsi="Arial" w:cs="Arial"/>
                                <w:bCs/>
                                <w:sz w:val="20"/>
                                <w:szCs w:val="20"/>
                              </w:rPr>
                              <w:t xml:space="preserve"> rehtori</w:t>
                            </w:r>
                          </w:p>
                          <w:p w:rsidR="00B0610E" w:rsidRPr="00770E7A" w:rsidRDefault="00B0610E" w:rsidP="009332D3">
                            <w:pPr>
                              <w:pStyle w:val="DefaultStyle"/>
                              <w:spacing w:after="0"/>
                              <w:jc w:val="both"/>
                              <w:rPr>
                                <w:rFonts w:ascii="Arial" w:hAnsi="Arial" w:cs="Arial"/>
                                <w:bCs/>
                                <w:sz w:val="20"/>
                                <w:szCs w:val="20"/>
                              </w:rPr>
                            </w:pPr>
                            <w:proofErr w:type="spellStart"/>
                            <w:r w:rsidRPr="00770E7A">
                              <w:rPr>
                                <w:rFonts w:ascii="Arial" w:hAnsi="Arial" w:cs="Arial"/>
                                <w:bCs/>
                                <w:sz w:val="20"/>
                                <w:szCs w:val="20"/>
                              </w:rPr>
                              <w:t>Erna</w:t>
                            </w:r>
                            <w:proofErr w:type="spellEnd"/>
                            <w:r w:rsidRPr="00770E7A">
                              <w:rPr>
                                <w:rFonts w:ascii="Arial" w:hAnsi="Arial" w:cs="Arial"/>
                                <w:bCs/>
                                <w:sz w:val="20"/>
                                <w:szCs w:val="20"/>
                              </w:rPr>
                              <w:t xml:space="preserve"> Huhtala,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Liisa Jääskeläinen,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Taina Hämäläinen, vt.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Heidi Kyttälä, terveydenhoitaja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Maiju Marttinen, kuraattori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 xml:space="preserve">Leena </w:t>
                            </w:r>
                            <w:proofErr w:type="spellStart"/>
                            <w:r w:rsidRPr="00770E7A">
                              <w:rPr>
                                <w:rFonts w:ascii="Arial" w:hAnsi="Arial" w:cs="Arial"/>
                                <w:bCs/>
                                <w:sz w:val="20"/>
                                <w:szCs w:val="20"/>
                              </w:rPr>
                              <w:t>Oittila</w:t>
                            </w:r>
                            <w:proofErr w:type="spellEnd"/>
                            <w:r w:rsidRPr="00770E7A">
                              <w:rPr>
                                <w:rFonts w:ascii="Arial" w:hAnsi="Arial" w:cs="Arial"/>
                                <w:bCs/>
                                <w:sz w:val="20"/>
                                <w:szCs w:val="20"/>
                              </w:rPr>
                              <w:t>, opinto-ohjaaja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Maarit Lindman, erityispäivähoidon koordinaattori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Ulla Taanila, päiväkodin johtaja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w:t>
                            </w: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i/>
                                <w:sz w:val="20"/>
                                <w:szCs w:val="20"/>
                              </w:rPr>
                            </w:pPr>
                          </w:p>
                          <w:p w:rsidR="00B0610E" w:rsidRPr="00770E7A" w:rsidRDefault="00B0610E" w:rsidP="005F63C4">
                            <w:pPr>
                              <w:pStyle w:val="DefaultStyle"/>
                              <w:spacing w:after="0"/>
                              <w:rPr>
                                <w:rFonts w:ascii="Arial" w:hAnsi="Arial" w:cs="Arial"/>
                                <w:bCs/>
                                <w:sz w:val="20"/>
                                <w:szCs w:val="20"/>
                              </w:rPr>
                            </w:pPr>
                            <w:r w:rsidRPr="00770E7A">
                              <w:rPr>
                                <w:rFonts w:ascii="Arial" w:hAnsi="Arial" w:cs="Arial"/>
                                <w:bCs/>
                                <w:sz w:val="20"/>
                                <w:szCs w:val="20"/>
                              </w:rPr>
                              <w:t xml:space="preserve">Lohjan kaupungin </w:t>
                            </w:r>
                            <w:proofErr w:type="spellStart"/>
                            <w:r w:rsidRPr="00770E7A">
                              <w:rPr>
                                <w:rFonts w:ascii="Arial" w:hAnsi="Arial" w:cs="Arial"/>
                                <w:bCs/>
                                <w:sz w:val="20"/>
                                <w:szCs w:val="20"/>
                              </w:rPr>
                              <w:t>esi</w:t>
                            </w:r>
                            <w:proofErr w:type="spellEnd"/>
                            <w:r w:rsidRPr="00770E7A">
                              <w:rPr>
                                <w:rFonts w:ascii="Arial" w:hAnsi="Arial" w:cs="Arial"/>
                                <w:bCs/>
                                <w:sz w:val="20"/>
                                <w:szCs w:val="20"/>
                              </w:rPr>
                              <w:t xml:space="preserve">- ja perusopetuksen oppilashuollon suunnitelma </w:t>
                            </w:r>
                            <w:r>
                              <w:rPr>
                                <w:rFonts w:ascii="Arial" w:hAnsi="Arial" w:cs="Arial"/>
                                <w:bCs/>
                                <w:sz w:val="20"/>
                                <w:szCs w:val="20"/>
                              </w:rPr>
                              <w:t xml:space="preserve">on laadittu </w:t>
                            </w:r>
                            <w:r w:rsidRPr="00770E7A">
                              <w:rPr>
                                <w:rFonts w:ascii="Arial" w:hAnsi="Arial" w:cs="Arial"/>
                                <w:bCs/>
                                <w:sz w:val="20"/>
                                <w:szCs w:val="20"/>
                              </w:rPr>
                              <w:t xml:space="preserve">h Kasvatus- ja opetuslautakunnassa </w:t>
                            </w:r>
                            <w:r>
                              <w:rPr>
                                <w:rFonts w:ascii="Arial" w:hAnsi="Arial" w:cs="Arial"/>
                                <w:bCs/>
                                <w:sz w:val="20"/>
                                <w:szCs w:val="20"/>
                              </w:rPr>
                              <w:t>27.4.2016 hyväksytyn opetussuunnitelman ohjeistusten mukaisesti.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0;margin-top:0;width:441.3pt;height:270.9pt;z-index:251662336;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dMuQ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" filled="f" stroked="f">
                <v:textbox>
                  <w:txbxContent>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Oppilashuoltosuunnitelma -työryhmän kokoonpano</w:t>
                      </w:r>
                    </w:p>
                    <w:p w:rsidR="00B0610E" w:rsidRPr="00770E7A" w:rsidRDefault="00B0610E" w:rsidP="009332D3">
                      <w:pPr>
                        <w:pStyle w:val="DefaultStyle"/>
                        <w:spacing w:after="0"/>
                        <w:jc w:val="both"/>
                        <w:rPr>
                          <w:rFonts w:ascii="Arial" w:hAnsi="Arial" w:cs="Arial"/>
                          <w:bCs/>
                          <w:sz w:val="20"/>
                          <w:szCs w:val="20"/>
                        </w:rPr>
                      </w:pPr>
                      <w:r>
                        <w:rPr>
                          <w:rFonts w:ascii="Arial" w:hAnsi="Arial" w:cs="Arial"/>
                          <w:bCs/>
                          <w:sz w:val="20"/>
                          <w:szCs w:val="20"/>
                        </w:rPr>
                        <w:t>Panu Ruoste,</w:t>
                      </w:r>
                      <w:r w:rsidRPr="00770E7A">
                        <w:rPr>
                          <w:rFonts w:ascii="Arial" w:hAnsi="Arial" w:cs="Arial"/>
                          <w:bCs/>
                          <w:sz w:val="20"/>
                          <w:szCs w:val="20"/>
                        </w:rPr>
                        <w:t xml:space="preserve"> rehtori</w:t>
                      </w:r>
                    </w:p>
                    <w:p w:rsidR="00B0610E" w:rsidRPr="00770E7A" w:rsidRDefault="00B0610E" w:rsidP="009332D3">
                      <w:pPr>
                        <w:pStyle w:val="DefaultStyle"/>
                        <w:spacing w:after="0"/>
                        <w:jc w:val="both"/>
                        <w:rPr>
                          <w:rFonts w:ascii="Arial" w:hAnsi="Arial" w:cs="Arial"/>
                          <w:bCs/>
                          <w:sz w:val="20"/>
                          <w:szCs w:val="20"/>
                        </w:rPr>
                      </w:pPr>
                      <w:proofErr w:type="spellStart"/>
                      <w:r w:rsidRPr="00770E7A">
                        <w:rPr>
                          <w:rFonts w:ascii="Arial" w:hAnsi="Arial" w:cs="Arial"/>
                          <w:bCs/>
                          <w:sz w:val="20"/>
                          <w:szCs w:val="20"/>
                        </w:rPr>
                        <w:t>Erna</w:t>
                      </w:r>
                      <w:proofErr w:type="spellEnd"/>
                      <w:r w:rsidRPr="00770E7A">
                        <w:rPr>
                          <w:rFonts w:ascii="Arial" w:hAnsi="Arial" w:cs="Arial"/>
                          <w:bCs/>
                          <w:sz w:val="20"/>
                          <w:szCs w:val="20"/>
                        </w:rPr>
                        <w:t xml:space="preserve"> Huhtala,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Liisa Jääskeläinen,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Taina Hämäläinen, vt. rehtori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Heidi Kyttälä, terveydenhoitaja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Maiju Marttinen, kuraattori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 xml:space="preserve">Leena </w:t>
                      </w:r>
                      <w:proofErr w:type="spellStart"/>
                      <w:r w:rsidRPr="00770E7A">
                        <w:rPr>
                          <w:rFonts w:ascii="Arial" w:hAnsi="Arial" w:cs="Arial"/>
                          <w:bCs/>
                          <w:sz w:val="20"/>
                          <w:szCs w:val="20"/>
                        </w:rPr>
                        <w:t>Oittila</w:t>
                      </w:r>
                      <w:proofErr w:type="spellEnd"/>
                      <w:r w:rsidRPr="00770E7A">
                        <w:rPr>
                          <w:rFonts w:ascii="Arial" w:hAnsi="Arial" w:cs="Arial"/>
                          <w:bCs/>
                          <w:sz w:val="20"/>
                          <w:szCs w:val="20"/>
                        </w:rPr>
                        <w:t>, opinto-ohjaaja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Maarit Lindman, erityispäivähoidon koordinaattori</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Ulla Taanila, päiväkodin johtaja</w:t>
                      </w:r>
                    </w:p>
                    <w:p w:rsidR="00B0610E" w:rsidRPr="00770E7A" w:rsidRDefault="00B0610E" w:rsidP="009332D3">
                      <w:pPr>
                        <w:pStyle w:val="DefaultStyle"/>
                        <w:spacing w:after="0"/>
                        <w:jc w:val="both"/>
                        <w:rPr>
                          <w:rFonts w:ascii="Arial" w:hAnsi="Arial" w:cs="Arial"/>
                          <w:bCs/>
                          <w:sz w:val="20"/>
                          <w:szCs w:val="20"/>
                        </w:rPr>
                      </w:pPr>
                      <w:r w:rsidRPr="00770E7A">
                        <w:rPr>
                          <w:rFonts w:ascii="Arial" w:hAnsi="Arial" w:cs="Arial"/>
                          <w:bCs/>
                          <w:sz w:val="20"/>
                          <w:szCs w:val="20"/>
                        </w:rPr>
                        <w:t>…</w:t>
                      </w: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sz w:val="20"/>
                          <w:szCs w:val="20"/>
                        </w:rPr>
                      </w:pPr>
                    </w:p>
                    <w:p w:rsidR="00B0610E" w:rsidRPr="00770E7A" w:rsidRDefault="00B0610E" w:rsidP="009332D3">
                      <w:pPr>
                        <w:pStyle w:val="DefaultStyle"/>
                        <w:spacing w:after="0"/>
                        <w:jc w:val="both"/>
                        <w:rPr>
                          <w:rFonts w:ascii="Arial" w:hAnsi="Arial" w:cs="Arial"/>
                          <w:bCs/>
                          <w:i/>
                          <w:sz w:val="20"/>
                          <w:szCs w:val="20"/>
                        </w:rPr>
                      </w:pPr>
                    </w:p>
                    <w:p w:rsidR="00B0610E" w:rsidRPr="00770E7A" w:rsidRDefault="00B0610E" w:rsidP="005F63C4">
                      <w:pPr>
                        <w:pStyle w:val="DefaultStyle"/>
                        <w:spacing w:after="0"/>
                        <w:rPr>
                          <w:rFonts w:ascii="Arial" w:hAnsi="Arial" w:cs="Arial"/>
                          <w:bCs/>
                          <w:sz w:val="20"/>
                          <w:szCs w:val="20"/>
                        </w:rPr>
                      </w:pPr>
                      <w:r w:rsidRPr="00770E7A">
                        <w:rPr>
                          <w:rFonts w:ascii="Arial" w:hAnsi="Arial" w:cs="Arial"/>
                          <w:bCs/>
                          <w:sz w:val="20"/>
                          <w:szCs w:val="20"/>
                        </w:rPr>
                        <w:t xml:space="preserve">Lohjan kaupungin </w:t>
                      </w:r>
                      <w:proofErr w:type="spellStart"/>
                      <w:r w:rsidRPr="00770E7A">
                        <w:rPr>
                          <w:rFonts w:ascii="Arial" w:hAnsi="Arial" w:cs="Arial"/>
                          <w:bCs/>
                          <w:sz w:val="20"/>
                          <w:szCs w:val="20"/>
                        </w:rPr>
                        <w:t>esi</w:t>
                      </w:r>
                      <w:proofErr w:type="spellEnd"/>
                      <w:r w:rsidRPr="00770E7A">
                        <w:rPr>
                          <w:rFonts w:ascii="Arial" w:hAnsi="Arial" w:cs="Arial"/>
                          <w:bCs/>
                          <w:sz w:val="20"/>
                          <w:szCs w:val="20"/>
                        </w:rPr>
                        <w:t xml:space="preserve">- ja perusopetuksen oppilashuollon suunnitelma </w:t>
                      </w:r>
                      <w:r>
                        <w:rPr>
                          <w:rFonts w:ascii="Arial" w:hAnsi="Arial" w:cs="Arial"/>
                          <w:bCs/>
                          <w:sz w:val="20"/>
                          <w:szCs w:val="20"/>
                        </w:rPr>
                        <w:t xml:space="preserve">on laadittu </w:t>
                      </w:r>
                      <w:r w:rsidRPr="00770E7A">
                        <w:rPr>
                          <w:rFonts w:ascii="Arial" w:hAnsi="Arial" w:cs="Arial"/>
                          <w:bCs/>
                          <w:sz w:val="20"/>
                          <w:szCs w:val="20"/>
                        </w:rPr>
                        <w:t xml:space="preserve">h Kasvatus- ja opetuslautakunnassa </w:t>
                      </w:r>
                      <w:r>
                        <w:rPr>
                          <w:rFonts w:ascii="Arial" w:hAnsi="Arial" w:cs="Arial"/>
                          <w:bCs/>
                          <w:sz w:val="20"/>
                          <w:szCs w:val="20"/>
                        </w:rPr>
                        <w:t>27.4.2016 hyväksytyn opetussuunnitelman ohjeistusten mukaisesti.</w:t>
                      </w:r>
                    </w:p>
                  </w:txbxContent>
                </v:textbox>
                <w10:wrap type="square" anchorx="margin" anchory="margin"/>
              </v:shape>
            </w:pict>
          </mc:Fallback>
        </mc:AlternateContent>
      </w:r>
    </w:p>
    <w:p w:rsidR="00717B15" w:rsidRPr="00BF1133" w:rsidRDefault="00717B15" w:rsidP="00BF1133">
      <w:pPr>
        <w:sectPr w:rsidR="00717B15" w:rsidRPr="00BF1133" w:rsidSect="00837C13">
          <w:headerReference w:type="default" r:id="rId12"/>
          <w:footerReference w:type="default" r:id="rId13"/>
          <w:pgSz w:w="11906" w:h="16838"/>
          <w:pgMar w:top="1417" w:right="1134" w:bottom="1417" w:left="1134" w:header="708" w:footer="708" w:gutter="0"/>
          <w:cols w:space="708"/>
          <w:docGrid w:linePitch="360" w:charSpace="4096"/>
        </w:sectPr>
      </w:pPr>
    </w:p>
    <w:p w:rsidR="00033F73" w:rsidRDefault="00033F73" w:rsidP="00033F73">
      <w:pPr>
        <w:pStyle w:val="Otsikko1"/>
      </w:pPr>
      <w:bookmarkStart w:id="0" w:name="_Toc388970140"/>
      <w:bookmarkStart w:id="1" w:name="_Toc522622514"/>
      <w:r>
        <w:lastRenderedPageBreak/>
        <w:t>Johdanto</w:t>
      </w:r>
      <w:bookmarkEnd w:id="0"/>
      <w:bookmarkEnd w:id="1"/>
    </w:p>
    <w:p w:rsidR="00F774A5" w:rsidRDefault="00F774A5" w:rsidP="00033F73">
      <w:pPr>
        <w:pStyle w:val="Tekstit"/>
      </w:pPr>
      <w:r w:rsidRPr="00F774A5">
        <w:t>Uusi oppila</w:t>
      </w:r>
      <w:r w:rsidR="003E1279">
        <w:t>s- ja opiskelijahuoltolaki astui</w:t>
      </w:r>
      <w:r w:rsidRPr="00F774A5">
        <w:t xml:space="preserve"> voimaan 1.8.2014. Opetushallitus </w:t>
      </w:r>
      <w:r w:rsidR="00242F0C">
        <w:t>uudisti</w:t>
      </w:r>
      <w:r w:rsidRPr="00F774A5">
        <w:t xml:space="preserve"> opetussuunnitelman perusteiden oppilas- ja opiskelijahuoltoa koskevat osuudet </w:t>
      </w:r>
      <w:proofErr w:type="spellStart"/>
      <w:r w:rsidRPr="00F774A5">
        <w:t>esi</w:t>
      </w:r>
      <w:proofErr w:type="spellEnd"/>
      <w:r w:rsidRPr="00F774A5">
        <w:t>- ja p</w:t>
      </w:r>
      <w:r w:rsidR="00242F0C">
        <w:t xml:space="preserve">erusopetuksen osalta ja antoi </w:t>
      </w:r>
      <w:r w:rsidRPr="00F774A5">
        <w:t xml:space="preserve">kunnille määräyksen opetussuunnitelman muuttamisesta siten, että uusi opetussuunnitelma </w:t>
      </w:r>
      <w:r w:rsidR="00242F0C">
        <w:t>otettiin käyttöön</w:t>
      </w:r>
      <w:r w:rsidRPr="00F774A5">
        <w:t xml:space="preserve"> 1.8.2014 alkaen.</w:t>
      </w:r>
    </w:p>
    <w:p w:rsidR="003E1279" w:rsidRPr="00770E7A" w:rsidRDefault="003E1279" w:rsidP="00033F73">
      <w:pPr>
        <w:pStyle w:val="Tekstit"/>
        <w:rPr>
          <w:color w:val="auto"/>
        </w:rPr>
      </w:pPr>
      <w:r w:rsidRPr="00770E7A">
        <w:rPr>
          <w:color w:val="auto"/>
        </w:rPr>
        <w:t>Tämä oppilashuoltosuunnitelma</w:t>
      </w:r>
      <w:r w:rsidR="00033F73" w:rsidRPr="00770E7A">
        <w:rPr>
          <w:color w:val="auto"/>
        </w:rPr>
        <w:t xml:space="preserve"> on laadittu </w:t>
      </w:r>
      <w:r w:rsidRPr="00770E7A">
        <w:rPr>
          <w:color w:val="auto"/>
        </w:rPr>
        <w:t xml:space="preserve">opetustoimen, varhaiskasvatuksen ja perusturvan yhteistyönä. Nuorisovaltuusto ja </w:t>
      </w:r>
      <w:proofErr w:type="spellStart"/>
      <w:r w:rsidRPr="00770E7A">
        <w:rPr>
          <w:color w:val="auto"/>
        </w:rPr>
        <w:t>LoKoVa</w:t>
      </w:r>
      <w:proofErr w:type="spellEnd"/>
      <w:r w:rsidRPr="00770E7A">
        <w:rPr>
          <w:color w:val="auto"/>
        </w:rPr>
        <w:t xml:space="preserve"> ry. ovat osallistuneet suunnitelman laadintatyöhön. </w:t>
      </w:r>
    </w:p>
    <w:p w:rsidR="00033F73" w:rsidRPr="00A419BD" w:rsidRDefault="00033F73" w:rsidP="00033F73">
      <w:pPr>
        <w:pStyle w:val="Tekstit"/>
      </w:pPr>
      <w:r w:rsidRPr="00A419BD">
        <w:t>Paikallisella tasolla oppilashuollon suunnitelmien kokonaisuus muodostuu kolmesta suunnitelmasta, jotka yhdessä ohjaavat oppilashuollon suunnittelua ja toteutusta. Suunnitelmat</w:t>
      </w:r>
      <w:r w:rsidR="00176ACD">
        <w:t xml:space="preserve"> valmistellaan monialaisen</w:t>
      </w:r>
      <w:r w:rsidRPr="00A419BD">
        <w:t>a yh</w:t>
      </w:r>
      <w:r w:rsidR="00176ACD">
        <w:t>teistyönä</w:t>
      </w:r>
      <w:r w:rsidRPr="00A419BD">
        <w:t>.</w:t>
      </w:r>
    </w:p>
    <w:p w:rsidR="00033F73" w:rsidRPr="00A419BD" w:rsidRDefault="00914120" w:rsidP="00033F73">
      <w:pPr>
        <w:pStyle w:val="Tekstit"/>
      </w:pPr>
      <w:r>
        <w:t>Suunnitelmat ovat:</w:t>
      </w:r>
    </w:p>
    <w:p w:rsidR="00033F73" w:rsidRPr="00A419BD" w:rsidRDefault="00033F73" w:rsidP="00561184">
      <w:pPr>
        <w:pStyle w:val="Tekstit"/>
        <w:numPr>
          <w:ilvl w:val="0"/>
          <w:numId w:val="1"/>
        </w:numPr>
      </w:pPr>
      <w:r w:rsidRPr="00A419BD">
        <w:t>lasten ja nuorten hyvinvointisuunnitelma, johon kirjataa</w:t>
      </w:r>
      <w:r w:rsidR="00B36D00">
        <w:t>n oppilashuoltoa koskeva osuus,</w:t>
      </w:r>
    </w:p>
    <w:p w:rsidR="00033F73" w:rsidRPr="00A419BD" w:rsidRDefault="00033F73" w:rsidP="00561184">
      <w:pPr>
        <w:pStyle w:val="Tekstit"/>
        <w:numPr>
          <w:ilvl w:val="0"/>
          <w:numId w:val="1"/>
        </w:numPr>
      </w:pPr>
      <w:r w:rsidRPr="00A419BD">
        <w:t xml:space="preserve">paikalliseen opetussuunnitelmaan sisältyvä kuvaus oppilashuollosta </w:t>
      </w:r>
      <w:r>
        <w:t>sekä</w:t>
      </w:r>
    </w:p>
    <w:p w:rsidR="00033F73" w:rsidRPr="00A419BD" w:rsidRDefault="00033F73" w:rsidP="00561184">
      <w:pPr>
        <w:pStyle w:val="Tekstit"/>
        <w:numPr>
          <w:ilvl w:val="0"/>
          <w:numId w:val="1"/>
        </w:numPr>
      </w:pPr>
      <w:r w:rsidRPr="00A419BD">
        <w:t>koulu</w:t>
      </w:r>
      <w:r w:rsidR="002D6E72">
        <w:t xml:space="preserve"> - / </w:t>
      </w:r>
      <w:proofErr w:type="spellStart"/>
      <w:r w:rsidR="002D6E72">
        <w:t>esipetusyksikkö</w:t>
      </w:r>
      <w:r w:rsidRPr="00A419BD">
        <w:t>kohtainen</w:t>
      </w:r>
      <w:proofErr w:type="spellEnd"/>
      <w:r w:rsidRPr="00A419BD">
        <w:t xml:space="preserve"> oppilashuoltosuu</w:t>
      </w:r>
      <w:r>
        <w:t>nnitelma.</w:t>
      </w:r>
    </w:p>
    <w:p w:rsidR="00033F73" w:rsidRDefault="00033F73" w:rsidP="005F63C4">
      <w:pPr>
        <w:pStyle w:val="Tekstit"/>
      </w:pPr>
      <w:r w:rsidRPr="00A419BD">
        <w:t>Lasten ja nuorten hyvinvointisuunnitelma sekä muut kunnan lasten ja nuorten hyvinvointia ja turvallisuutta koskevat linjaukset otetaan huomioon valmisteltaessa paikallisen opetussuunnitelman oppilashuoltoa koskevaa osuutta sekä koulukohtaisia oppilashuoltosuunnitelmia.</w:t>
      </w:r>
      <w:bookmarkStart w:id="2" w:name="_Toc388970141"/>
    </w:p>
    <w:p w:rsidR="007151C9" w:rsidRDefault="007151C9" w:rsidP="007151C9">
      <w:pPr>
        <w:pStyle w:val="Tekstit"/>
      </w:pPr>
      <w:r w:rsidRPr="007151C9">
        <w:t xml:space="preserve">Opetussuunnitelman oppilashuoltoa koskevassa osuudessa kuvataan </w:t>
      </w:r>
      <w:proofErr w:type="spellStart"/>
      <w:r w:rsidRPr="007151C9">
        <w:t>esi</w:t>
      </w:r>
      <w:proofErr w:type="spellEnd"/>
      <w:r w:rsidRPr="007151C9">
        <w:t>- ja perusopetuksen oppilashuollon paikallisen toteuttamisen tavoitteet ja to</w:t>
      </w:r>
      <w:r>
        <w:t>imintatavat. Siinä määritellään</w:t>
      </w:r>
    </w:p>
    <w:p w:rsidR="007151C9" w:rsidRPr="007151C9" w:rsidRDefault="007151C9" w:rsidP="00561184">
      <w:pPr>
        <w:pStyle w:val="Tekstit"/>
        <w:numPr>
          <w:ilvl w:val="0"/>
          <w:numId w:val="7"/>
        </w:numPr>
        <w:rPr>
          <w:szCs w:val="48"/>
        </w:rPr>
      </w:pPr>
      <w:r w:rsidRPr="007151C9">
        <w:t>opetussuunnitelman yhteys lasten ja nuorte</w:t>
      </w:r>
      <w:r>
        <w:t>n hyvinvointisuunnitelmaan,</w:t>
      </w:r>
    </w:p>
    <w:p w:rsidR="007151C9" w:rsidRPr="007151C9" w:rsidRDefault="007151C9" w:rsidP="00561184">
      <w:pPr>
        <w:pStyle w:val="Tekstit"/>
        <w:numPr>
          <w:ilvl w:val="0"/>
          <w:numId w:val="7"/>
        </w:numPr>
        <w:rPr>
          <w:szCs w:val="48"/>
        </w:rPr>
      </w:pPr>
      <w:r w:rsidRPr="007151C9">
        <w:t>yksikkökohtaisten oppilashuoltosuunnitelmien</w:t>
      </w:r>
      <w:r>
        <w:t xml:space="preserve"> laadintaa ohjaavat linjaukset,</w:t>
      </w:r>
    </w:p>
    <w:p w:rsidR="007151C9" w:rsidRPr="007151C9" w:rsidRDefault="00DE291B" w:rsidP="00561184">
      <w:pPr>
        <w:pStyle w:val="Tekstit"/>
        <w:numPr>
          <w:ilvl w:val="0"/>
          <w:numId w:val="7"/>
        </w:numPr>
        <w:rPr>
          <w:szCs w:val="48"/>
        </w:rPr>
      </w:pPr>
      <w:r>
        <w:t>yksikkökohtaisen</w:t>
      </w:r>
      <w:r w:rsidR="007151C9" w:rsidRPr="007151C9">
        <w:t xml:space="preserve"> oppilashuo</w:t>
      </w:r>
      <w:r w:rsidR="007151C9">
        <w:t>ltosuunnitelman perusrakenne sekä</w:t>
      </w:r>
    </w:p>
    <w:p w:rsidR="007151C9" w:rsidRPr="007151C9" w:rsidRDefault="007151C9" w:rsidP="00561184">
      <w:pPr>
        <w:pStyle w:val="Tekstit"/>
        <w:numPr>
          <w:ilvl w:val="0"/>
          <w:numId w:val="7"/>
        </w:numPr>
        <w:rPr>
          <w:szCs w:val="48"/>
        </w:rPr>
      </w:pPr>
      <w:r w:rsidRPr="007151C9">
        <w:t>osa suunn</w:t>
      </w:r>
      <w:r>
        <w:t>itelmiin sisältyvistä asioista (esimerkiksi</w:t>
      </w:r>
      <w:r w:rsidRPr="007151C9">
        <w:t xml:space="preserve"> poissaoloihin, p</w:t>
      </w:r>
      <w:r w:rsidR="00144C94">
        <w:t>äihteiden käyttöön puuttuminen</w:t>
      </w:r>
      <w:r w:rsidRPr="007151C9">
        <w:t>, sairaalaopetusyhteistyö, tapaturmat)</w:t>
      </w:r>
      <w:r>
        <w:t>.</w:t>
      </w:r>
    </w:p>
    <w:p w:rsidR="007151C9" w:rsidRPr="007151C9" w:rsidRDefault="007151C9" w:rsidP="007151C9">
      <w:pPr>
        <w:pStyle w:val="Tekstit"/>
        <w:rPr>
          <w:szCs w:val="48"/>
        </w:rPr>
      </w:pPr>
      <w:r w:rsidRPr="007151C9">
        <w:t xml:space="preserve">Kuntakohtainen opetussuunnitelma, johon opetussuunnitelman perusteet on sisällytetty, toimii </w:t>
      </w:r>
      <w:r w:rsidR="00DE291B">
        <w:t xml:space="preserve">suoraan pohjana </w:t>
      </w:r>
      <w:r w:rsidRPr="007151C9">
        <w:t>yksikön oppilashuoltosuunnitelmalle. Näin vältytään päällekkäisiltä kirjauksilta ja va</w:t>
      </w:r>
      <w:r w:rsidR="00DE291B">
        <w:t xml:space="preserve">rmistetaan </w:t>
      </w:r>
      <w:r w:rsidRPr="007151C9">
        <w:t>yksiköiden yhtenäinen toimintakulttuuri.</w:t>
      </w:r>
    </w:p>
    <w:p w:rsidR="00E010AB" w:rsidRDefault="00E010AB">
      <w:pPr>
        <w:suppressAutoHyphens w:val="0"/>
        <w:spacing w:after="200" w:line="276" w:lineRule="auto"/>
        <w:rPr>
          <w:rFonts w:ascii="Arial" w:eastAsia="Times New Roman" w:hAnsi="Arial" w:cs="Times New Roman"/>
          <w:b/>
          <w:bCs/>
          <w:color w:val="auto"/>
          <w:szCs w:val="48"/>
          <w:lang w:eastAsia="fi-FI"/>
        </w:rPr>
      </w:pPr>
      <w:r>
        <w:br w:type="page"/>
      </w:r>
    </w:p>
    <w:p w:rsidR="00D4554C" w:rsidRPr="00D4554C" w:rsidRDefault="00D4554C" w:rsidP="00D4554C">
      <w:pPr>
        <w:pStyle w:val="Otsikko"/>
        <w:rPr>
          <w:rFonts w:ascii="Arial" w:hAnsi="Arial" w:cs="Arial"/>
        </w:rPr>
      </w:pPr>
      <w:r w:rsidRPr="00D4554C">
        <w:rPr>
          <w:rFonts w:ascii="Arial" w:hAnsi="Arial" w:cs="Arial"/>
        </w:rPr>
        <w:lastRenderedPageBreak/>
        <w:t>Perusopetus</w:t>
      </w:r>
    </w:p>
    <w:p w:rsidR="00033F73" w:rsidRPr="00A419BD" w:rsidRDefault="00033F73" w:rsidP="00033F73">
      <w:pPr>
        <w:pStyle w:val="Otsikko1"/>
      </w:pPr>
      <w:bookmarkStart w:id="3" w:name="_Toc522622515"/>
      <w:r w:rsidRPr="00A419BD">
        <w:t>Oppilashuolto</w:t>
      </w:r>
      <w:bookmarkEnd w:id="2"/>
      <w:bookmarkEnd w:id="3"/>
    </w:p>
    <w:p w:rsidR="00033F73" w:rsidRPr="00292E7D" w:rsidRDefault="00033F73" w:rsidP="00033F73">
      <w:pPr>
        <w:pStyle w:val="Tekstit"/>
        <w:rPr>
          <w:lang w:eastAsia="en-US"/>
        </w:rPr>
      </w:pPr>
      <w:r w:rsidRPr="00312800">
        <w:rPr>
          <w:b/>
        </w:rPr>
        <w:t>Perusopetuksen opetussuunnitelman</w:t>
      </w:r>
      <w:r w:rsidRPr="00A419BD">
        <w:t xml:space="preserve"> perusteissa käytetään oppilas- ja opiskelijahuoltolain käsitteistön sijasta perusopetuksen opiskeluhuollosta nimitystä </w:t>
      </w:r>
      <w:r w:rsidRPr="00312800">
        <w:rPr>
          <w:b/>
        </w:rPr>
        <w:t>oppilashuolto</w:t>
      </w:r>
      <w:r w:rsidRPr="00A419BD">
        <w:t xml:space="preserve">, opiskelijasta käsitettä </w:t>
      </w:r>
      <w:r w:rsidRPr="00312800">
        <w:rPr>
          <w:b/>
        </w:rPr>
        <w:t>oppilas</w:t>
      </w:r>
      <w:r w:rsidRPr="00A419BD">
        <w:t xml:space="preserve"> ja oppilaitoksesta nimitystä </w:t>
      </w:r>
      <w:r w:rsidRPr="00312800">
        <w:rPr>
          <w:b/>
        </w:rPr>
        <w:t>koulu</w:t>
      </w:r>
      <w:r w:rsidRPr="00A419BD">
        <w:t xml:space="preserve">. Koulutuksen järjestäjään viitataan käsitteellä </w:t>
      </w:r>
      <w:r w:rsidRPr="00312800">
        <w:rPr>
          <w:b/>
        </w:rPr>
        <w:t>opetuksen järjestäjä</w:t>
      </w:r>
      <w:r w:rsidRPr="00A419BD">
        <w:rPr>
          <w:rStyle w:val="FootnoteAnchor"/>
          <w:rFonts w:eastAsia="Times New Roman"/>
        </w:rPr>
        <w:footnoteReference w:id="1"/>
      </w:r>
      <w:r w:rsidRPr="00A419BD">
        <w:t>.</w:t>
      </w:r>
    </w:p>
    <w:p w:rsidR="00033F73" w:rsidRPr="00A419BD" w:rsidRDefault="00033F73" w:rsidP="00033F73">
      <w:pPr>
        <w:pStyle w:val="Tekstit"/>
      </w:pPr>
      <w:r w:rsidRPr="00A419BD">
        <w:t>Lasten ja nuorten kehitysympäristön ja koulun toimintaympäristön muuttuessa oppilashuollosta on tullut yhä tärkeämpi osa koulun perustoimintaa. Oppilashuolto liittyy läheisesti koulun kasvatus- ja opetustehtävään. Oppilashuoltotyössä otetaan huomioon lapsen edun ensisijaisuus</w:t>
      </w:r>
      <w:r w:rsidRPr="00A419BD">
        <w:rPr>
          <w:rStyle w:val="FootnoteAnchor"/>
          <w:rFonts w:eastAsia="Times New Roman"/>
        </w:rPr>
        <w:footnoteReference w:id="2"/>
      </w:r>
      <w:r w:rsidRPr="00A419BD">
        <w:t>.</w:t>
      </w:r>
    </w:p>
    <w:p w:rsidR="00033F73" w:rsidRPr="00A419BD" w:rsidRDefault="00033F73" w:rsidP="00033F73">
      <w:pPr>
        <w:pStyle w:val="Tekstit"/>
      </w:pPr>
      <w:r w:rsidRPr="00A419BD">
        <w:t>Oppilaalla on oikeus saada maksutta sellainen oppilashuolto, jota opetukseen osallistuminen edellyttää</w:t>
      </w:r>
      <w:r w:rsidRPr="00A419BD">
        <w:rPr>
          <w:rStyle w:val="FootnoteAnchor"/>
          <w:rFonts w:eastAsia="Times New Roman"/>
        </w:rPr>
        <w:footnoteReference w:id="3"/>
      </w:r>
      <w:r w:rsidRPr="00A419BD">
        <w:t>. Oppilashuollolla tarkoitetaan oppilaan hyvän oppimisen, hyvän psyykkisen ja fyysisen terveyden sekä sosiaalisen hyvinvoinnin edistämistä ja ylläpitämistä sekä niiden edellytyksiä lisäävää toimintaa kouluyhteisössä. Oppilashuoltoa toteutetaan ensisijaisesti ennaltaehkäisevänä ja koko kouluyhteisöä tukevana yhteisöllisenä oppilashuoltona. Tämän lisäksi oppilailla on lakisääteinen oikeus yksilökohtaiseen oppilashuoltoon.</w:t>
      </w:r>
      <w:r w:rsidRPr="00A419BD">
        <w:rPr>
          <w:rStyle w:val="FootnoteAnchor"/>
          <w:rFonts w:eastAsia="Times New Roman"/>
        </w:rPr>
        <w:footnoteReference w:id="4"/>
      </w:r>
      <w:r w:rsidRPr="00A419BD">
        <w:t xml:space="preserve"> Monialainen yhteistyö on oppilashuollossa keskeistä. Oppilashuoltotyötä ohjaavat luottamuksellisuus, kunnioittava suhtautuminen oppilaaseen ja huoltajaan sekä h</w:t>
      </w:r>
      <w:r>
        <w:t>eidän osallisuutensa tukeminen.</w:t>
      </w:r>
    </w:p>
    <w:p w:rsidR="00033F73" w:rsidRDefault="00033F73" w:rsidP="00033F73">
      <w:pPr>
        <w:pStyle w:val="Tekstit"/>
        <w:rPr>
          <w:rFonts w:eastAsia="Times New Roman" w:cstheme="majorBidi"/>
          <w:b/>
          <w:bCs/>
          <w:color w:val="auto"/>
          <w:sz w:val="22"/>
        </w:rPr>
      </w:pPr>
      <w:r w:rsidRPr="00A419BD">
        <w:t>Perusopetuksen oppilashuollosta ja siihen liittyvistä suunnitelmista säädetään oppi</w:t>
      </w:r>
      <w:r>
        <w:t>las- ja opiskelijahuoltolaissa.</w:t>
      </w:r>
    </w:p>
    <w:p w:rsidR="00033F73" w:rsidRDefault="00033F73" w:rsidP="00033F73">
      <w:pPr>
        <w:pStyle w:val="Otsikko2"/>
        <w:rPr>
          <w:rFonts w:eastAsia="Times New Roman"/>
          <w:lang w:eastAsia="fi-FI"/>
        </w:rPr>
      </w:pPr>
      <w:bookmarkStart w:id="4" w:name="_Toc388970142"/>
      <w:bookmarkStart w:id="5" w:name="_Toc522622516"/>
      <w:r>
        <w:rPr>
          <w:rFonts w:eastAsia="Times New Roman"/>
          <w:lang w:eastAsia="fi-FI"/>
        </w:rPr>
        <w:t>Monialainen oppilashuollon yhteistyö</w:t>
      </w:r>
      <w:bookmarkEnd w:id="4"/>
      <w:bookmarkEnd w:id="5"/>
    </w:p>
    <w:p w:rsidR="00033F73" w:rsidRPr="00292E7D" w:rsidRDefault="00033F73" w:rsidP="00033F73">
      <w:pPr>
        <w:pStyle w:val="Tekstit"/>
      </w:pPr>
      <w:r w:rsidRPr="00292E7D">
        <w:t xml:space="preserve">Opetuksen järjestäjä asettaa </w:t>
      </w:r>
      <w:r w:rsidRPr="00312800">
        <w:rPr>
          <w:b/>
        </w:rPr>
        <w:t>oppilashuollon ohjausryhmän</w:t>
      </w:r>
      <w:r w:rsidRPr="00292E7D">
        <w:t xml:space="preserve"> ja </w:t>
      </w:r>
      <w:r w:rsidRPr="00312800">
        <w:rPr>
          <w:b/>
        </w:rPr>
        <w:t>koulukohtaiset oppilashuoltoryhmät</w:t>
      </w:r>
      <w:r w:rsidRPr="00292E7D">
        <w:t xml:space="preserve">. Yksittäistä oppilasta koskevat asiat käsitellään tapauskohtaisesti koottavassa </w:t>
      </w:r>
      <w:r w:rsidRPr="00312800">
        <w:rPr>
          <w:b/>
        </w:rPr>
        <w:t>asiantuntijaryhmässä</w:t>
      </w:r>
      <w:r w:rsidRPr="00292E7D">
        <w:t>. Jokaisella kolmella ryhmällä on omat tehtävät ja niiden perusteella määräytyvä k</w:t>
      </w:r>
      <w:r>
        <w:t>okoonpano. Kaikki oppilashuolto</w:t>
      </w:r>
      <w:r w:rsidRPr="00292E7D">
        <w:t xml:space="preserve">ryhmät ovat monialaisia, mikä </w:t>
      </w:r>
      <w:proofErr w:type="gramStart"/>
      <w:r w:rsidRPr="00292E7D">
        <w:t>tarkoittaa</w:t>
      </w:r>
      <w:proofErr w:type="gramEnd"/>
      <w:r w:rsidRPr="00292E7D">
        <w:t xml:space="preserve"> että ryhmässä on opetushenkilöstön lisäksi kouluterveydenhuoltoa sekä psykologi- ja kuraattoripalveluja edustavia jäseniä sen mukaan kun käsiteltävä asia edellyttää.</w:t>
      </w:r>
    </w:p>
    <w:p w:rsidR="00A7092F" w:rsidRDefault="00033F73" w:rsidP="00D82E92">
      <w:pPr>
        <w:pStyle w:val="Tekstit"/>
        <w:rPr>
          <w:rFonts w:eastAsia="Times New Roman"/>
        </w:rPr>
      </w:pPr>
      <w:r w:rsidRPr="00292E7D">
        <w:t xml:space="preserve">Oppilashuolto järjestetään monialaisessa yhteistyössä opetustoimen ja </w:t>
      </w:r>
      <w:proofErr w:type="spellStart"/>
      <w:r w:rsidRPr="00292E7D">
        <w:t>sosiaali</w:t>
      </w:r>
      <w:proofErr w:type="spellEnd"/>
      <w:r w:rsidRPr="00292E7D">
        <w:t>- ja terveystoimen kanssa siten, että siitä muodostuu toimiva ja yhtenäinen kokonaisuus</w:t>
      </w:r>
      <w:r w:rsidR="00A7092F">
        <w:t>.</w:t>
      </w:r>
      <w:r w:rsidR="00710B41">
        <w:t xml:space="preserve"> </w:t>
      </w:r>
      <w:r w:rsidRPr="00292E7D">
        <w:rPr>
          <w:rFonts w:eastAsia="Times New Roman"/>
        </w:rPr>
        <w:t xml:space="preserve">Oppilashuoltoa toteutetaan yhteistyössä oppilaan ja hänen huoltajansa kanssa ottaen huomioon oppilaan ikä ja edellytykset. Tarvittaessa </w:t>
      </w:r>
      <w:r w:rsidRPr="00292E7D">
        <w:t>yhteistyötä tehdään myös muiden toimijoiden kanssa. Kouluyhteisön tai oppilaiden hyvinvoinnissa havaittuihin huolenaiheisiin etsitään ratkaisuja yhdessä oppilaiden ja huoltajien kanssa</w:t>
      </w:r>
      <w:r w:rsidRPr="00292E7D">
        <w:rPr>
          <w:color w:val="auto"/>
        </w:rPr>
        <w:t>.</w:t>
      </w:r>
      <w:r w:rsidRPr="00292E7D">
        <w:rPr>
          <w:rFonts w:eastAsia="Times New Roman"/>
          <w:color w:val="auto"/>
        </w:rPr>
        <w:t xml:space="preserve"> Koulussa oppilashuolto on kaikkien kouluyhteisössä työskentelevien ja oppilashuoltopalveluista vastaavien </w:t>
      </w:r>
      <w:r w:rsidRPr="00292E7D">
        <w:rPr>
          <w:rFonts w:eastAsia="Times New Roman"/>
          <w:color w:val="auto"/>
        </w:rPr>
        <w:lastRenderedPageBreak/>
        <w:t>työntekijöiden tehtävä. Ensisijainen vastuu kouluyhteisön hyvinvoinnista on koulun henkilökunnalla.</w:t>
      </w:r>
      <w:r w:rsidR="00710B41">
        <w:rPr>
          <w:rFonts w:eastAsia="Times New Roman"/>
          <w:color w:val="auto"/>
        </w:rPr>
        <w:t xml:space="preserve"> </w:t>
      </w:r>
      <w:r w:rsidRPr="00292E7D">
        <w:rPr>
          <w:rFonts w:eastAsia="Times New Roman"/>
          <w:color w:val="auto"/>
        </w:rPr>
        <w:t xml:space="preserve">Oppilashuollon palveluja ovat psykologi- ja kuraattoripalvelut sekä kouluterveydenhuollon </w:t>
      </w:r>
      <w:proofErr w:type="gramStart"/>
      <w:r w:rsidRPr="00292E7D">
        <w:rPr>
          <w:rFonts w:eastAsia="Times New Roman"/>
          <w:color w:val="auto"/>
        </w:rPr>
        <w:t>palvelut</w:t>
      </w:r>
      <w:r w:rsidR="00A7092F">
        <w:rPr>
          <w:rFonts w:eastAsia="Times New Roman"/>
          <w:color w:val="auto"/>
        </w:rPr>
        <w:t xml:space="preserve"> </w:t>
      </w:r>
      <w:r w:rsidRPr="00292E7D">
        <w:rPr>
          <w:rFonts w:eastAsia="Times New Roman"/>
          <w:color w:val="auto"/>
        </w:rPr>
        <w:t>.</w:t>
      </w:r>
      <w:proofErr w:type="gramEnd"/>
      <w:r w:rsidRPr="00292E7D">
        <w:rPr>
          <w:rFonts w:eastAsia="Times New Roman"/>
          <w:color w:val="auto"/>
        </w:rPr>
        <w:t xml:space="preserve"> Näiden asiantuntijoiden tehtävät liittyvät niin yksilöön, yhteisöön kuin yhteistyöhön.</w:t>
      </w:r>
      <w:r w:rsidRPr="00292E7D">
        <w:rPr>
          <w:rFonts w:eastAsia="Times New Roman"/>
        </w:rPr>
        <w:t xml:space="preserve"> Palveluja tarjotaan oppilaille ja huoltajille siten, että ne ovat helposti saatavilla</w:t>
      </w:r>
      <w:r w:rsidRPr="00292E7D">
        <w:rPr>
          <w:rStyle w:val="FootnoteAnchor"/>
          <w:rFonts w:eastAsia="Times New Roman"/>
        </w:rPr>
        <w:footnoteReference w:id="5"/>
      </w:r>
      <w:r w:rsidR="00A7092F">
        <w:rPr>
          <w:rFonts w:eastAsia="Times New Roman"/>
        </w:rPr>
        <w:t xml:space="preserve">. </w:t>
      </w:r>
      <w:proofErr w:type="gramStart"/>
      <w:r w:rsidR="00A7092F">
        <w:rPr>
          <w:rFonts w:eastAsia="Times New Roman"/>
        </w:rPr>
        <w:t>Palvelut</w:t>
      </w:r>
      <w:proofErr w:type="gramEnd"/>
      <w:r w:rsidR="00710B41">
        <w:rPr>
          <w:rFonts w:eastAsia="Times New Roman"/>
        </w:rPr>
        <w:t xml:space="preserve"> </w:t>
      </w:r>
      <w:proofErr w:type="gramStart"/>
      <w:r w:rsidR="00A7092F">
        <w:rPr>
          <w:rFonts w:eastAsia="Times New Roman"/>
        </w:rPr>
        <w:t>j</w:t>
      </w:r>
      <w:r w:rsidRPr="00292E7D">
        <w:rPr>
          <w:rFonts w:eastAsia="Times New Roman"/>
        </w:rPr>
        <w:t>ärjestetään</w:t>
      </w:r>
      <w:proofErr w:type="gramEnd"/>
      <w:r w:rsidRPr="00292E7D">
        <w:rPr>
          <w:rFonts w:eastAsia="Times New Roman"/>
        </w:rPr>
        <w:t xml:space="preserve"> lain edellyttämässä määräajassa</w:t>
      </w:r>
      <w:r w:rsidR="00A7092F">
        <w:rPr>
          <w:rFonts w:eastAsia="Times New Roman"/>
        </w:rPr>
        <w:t>.</w:t>
      </w:r>
    </w:p>
    <w:p w:rsidR="00A7092F" w:rsidRPr="00D82E92" w:rsidRDefault="00D82E92" w:rsidP="00D82E92">
      <w:pPr>
        <w:pStyle w:val="Tekstit"/>
      </w:pPr>
      <w:r>
        <w:t>Kunnan</w:t>
      </w:r>
      <w:r w:rsidR="00033F73" w:rsidRPr="00292E7D">
        <w:t xml:space="preserve"> oppilashuoltotyön linjauksista ja työnjaosta huolehtii </w:t>
      </w:r>
      <w:r w:rsidR="0069561F">
        <w:rPr>
          <w:b/>
        </w:rPr>
        <w:t>kuntakohtainen oppilashuollon ohjaus</w:t>
      </w:r>
      <w:r w:rsidR="00033F73" w:rsidRPr="00312800">
        <w:rPr>
          <w:b/>
        </w:rPr>
        <w:t>ryhmä</w:t>
      </w:r>
      <w:r w:rsidR="00033F73" w:rsidRPr="00292E7D">
        <w:t xml:space="preserve">, joka toimii oppilas- ja opiskelijahuoltolain tarkoittamana oppilashuollon ohjausryhmänä </w:t>
      </w:r>
      <w:proofErr w:type="spellStart"/>
      <w:r w:rsidR="00033F73" w:rsidRPr="00292E7D">
        <w:t>esi</w:t>
      </w:r>
      <w:proofErr w:type="spellEnd"/>
      <w:r w:rsidR="00033F73" w:rsidRPr="00292E7D">
        <w:t xml:space="preserve">- </w:t>
      </w:r>
      <w:r w:rsidR="00312800">
        <w:t>ja perusopetuksen osalta.</w:t>
      </w:r>
      <w:r w:rsidR="00033F73" w:rsidRPr="00292E7D">
        <w:t xml:space="preserve"> </w:t>
      </w:r>
      <w:r w:rsidRPr="00D82E92">
        <w:rPr>
          <w:b/>
        </w:rPr>
        <w:t>Lohjan</w:t>
      </w:r>
      <w:r w:rsidRPr="00D82E92">
        <w:t xml:space="preserve"> oppilashuollon </w:t>
      </w:r>
      <w:r w:rsidRPr="00D82E92">
        <w:rPr>
          <w:rStyle w:val="Voimakas"/>
        </w:rPr>
        <w:t>kuntakohtaisena ohjausryhmänä</w:t>
      </w:r>
      <w:r w:rsidRPr="00D82E92">
        <w:t xml:space="preserve"> toimii monialainen </w:t>
      </w:r>
      <w:proofErr w:type="spellStart"/>
      <w:r w:rsidRPr="00D82E92">
        <w:t>MoNet</w:t>
      </w:r>
      <w:proofErr w:type="spellEnd"/>
      <w:r w:rsidRPr="00D82E92">
        <w:t>-työryhmä. Ryhmä ohjaa oppilashuollon suunnittelua, kehittämistä ja arvioi</w:t>
      </w:r>
      <w:r w:rsidR="00211121">
        <w:t xml:space="preserve">ntia. </w:t>
      </w:r>
    </w:p>
    <w:p w:rsidR="00D82E92" w:rsidRDefault="00D82E92" w:rsidP="00033F73">
      <w:pPr>
        <w:pStyle w:val="Tekstit"/>
        <w:rPr>
          <w:rFonts w:eastAsia="Times New Roman" w:cstheme="majorBidi"/>
          <w:b/>
          <w:bCs/>
          <w:color w:val="auto"/>
          <w:sz w:val="22"/>
        </w:rPr>
      </w:pPr>
    </w:p>
    <w:p w:rsidR="00033F73" w:rsidRDefault="00033F73" w:rsidP="00033F73">
      <w:pPr>
        <w:pStyle w:val="Otsikko4"/>
      </w:pPr>
      <w:bookmarkStart w:id="6" w:name="_Toc388970143"/>
      <w:r>
        <w:rPr>
          <w:rFonts w:eastAsia="Times New Roman"/>
          <w:lang w:eastAsia="fi-FI"/>
        </w:rPr>
        <w:t>Koulukohtainen oppilashuoltosuunnitelma</w:t>
      </w:r>
      <w:r>
        <w:rPr>
          <w:rStyle w:val="FootnoteAnchor"/>
          <w:rFonts w:ascii="Garamond" w:eastAsia="Times New Roman" w:hAnsi="Garamond" w:cs="Times New Roman"/>
          <w:b w:val="0"/>
          <w:sz w:val="24"/>
          <w:lang w:eastAsia="fi-FI"/>
        </w:rPr>
        <w:footnoteReference w:id="6"/>
      </w:r>
      <w:bookmarkEnd w:id="6"/>
    </w:p>
    <w:p w:rsidR="00033F73" w:rsidRPr="00292E7D" w:rsidRDefault="00033F73" w:rsidP="00033F73">
      <w:pPr>
        <w:pStyle w:val="Tekstit"/>
      </w:pPr>
      <w:r w:rsidRPr="00292E7D">
        <w:t>Opetuksen järjestäjä vastaa siitä, että oppilashuollon toteuttamista, arviointia ja kehittämistä varten laaditaan koulukohtainen oppilashuoltosuunnitelma. Suunnitelma on laadittava yhteistyössä koulun henkilöstön, oppilaiden ja heidän huoltajiensa kanssa. Oppilashuoltosuunnitelma voi olla myös kahden tai useamman koulun yhteinen. Suunnitelma tarkistetaan vuoden kuluessa siitä, kun kunnan lasten ja nuorten hyvinvointisuunnitelma on tarkistettu. Lasten ja nuorten hyvinvointisuunnitelma hyväksytään kunkin kunnan kunnanvaltuustossa ja tarkistetaan vähintään kerran neljässä vuodessa</w:t>
      </w:r>
      <w:r w:rsidRPr="00292E7D">
        <w:rPr>
          <w:rStyle w:val="FootnoteAnchor"/>
          <w:rFonts w:eastAsia="Times New Roman"/>
        </w:rPr>
        <w:footnoteReference w:id="7"/>
      </w:r>
      <w:r w:rsidR="00B36D00">
        <w:t>.</w:t>
      </w:r>
    </w:p>
    <w:p w:rsidR="00033F73" w:rsidRDefault="00033F73" w:rsidP="00033F73">
      <w:pPr>
        <w:pStyle w:val="Tekstit"/>
      </w:pPr>
      <w:r w:rsidRPr="00292E7D">
        <w:t xml:space="preserve">Oppilashuoltosuunnitelmaa laadittaessa sovitaan menettelytavoista, </w:t>
      </w:r>
      <w:r w:rsidR="00924BB7">
        <w:t>joilla koulun henkilöstö, oppilaat</w:t>
      </w:r>
      <w:r w:rsidRPr="00292E7D">
        <w:t xml:space="preserve"> ja huoltajat sekä tarvittavilta osin yhteistyötahot perehdytetään suunnitelmaan. Samalla sovitaan suunnitelmasta tiedottamisesta edellä mainituille. Tämä suunnitelma toimii pohjana koulukohtaisesti laadittavalle oppilashuoltosuunnitelmalle. Suunnitelmaa laadittaess</w:t>
      </w:r>
      <w:r w:rsidR="00924BB7">
        <w:t>a otetaan huomioon valtuuston hyväksymä</w:t>
      </w:r>
      <w:r w:rsidRPr="00292E7D">
        <w:t xml:space="preserve"> lasten ja nuorten hyvinvointisuunnitelma.</w:t>
      </w:r>
    </w:p>
    <w:p w:rsidR="00A7092F" w:rsidRDefault="00A7092F" w:rsidP="00033F73">
      <w:pPr>
        <w:pStyle w:val="Tekstit"/>
      </w:pPr>
      <w:r>
        <w:rPr>
          <w:noProof/>
        </w:rPr>
        <mc:AlternateContent>
          <mc:Choice Requires="wpg">
            <w:drawing>
              <wp:anchor distT="0" distB="0" distL="114300" distR="114300" simplePos="0" relativeHeight="251679744" behindDoc="0" locked="0" layoutInCell="1" allowOverlap="1" wp14:anchorId="106D2014" wp14:editId="45746BD8">
                <wp:simplePos x="0" y="0"/>
                <wp:positionH relativeFrom="column">
                  <wp:posOffset>77352</wp:posOffset>
                </wp:positionH>
                <wp:positionV relativeFrom="paragraph">
                  <wp:posOffset>156166</wp:posOffset>
                </wp:positionV>
                <wp:extent cx="5773479" cy="5199321"/>
                <wp:effectExtent l="0" t="0" r="17780" b="20955"/>
                <wp:wrapNone/>
                <wp:docPr id="16" name="Ryhmä 16"/>
                <wp:cNvGraphicFramePr/>
                <a:graphic xmlns:a="http://schemas.openxmlformats.org/drawingml/2006/main">
                  <a:graphicData uri="http://schemas.microsoft.com/office/word/2010/wordprocessingGroup">
                    <wpg:wgp>
                      <wpg:cNvGrpSpPr/>
                      <wpg:grpSpPr>
                        <a:xfrm>
                          <a:off x="0" y="0"/>
                          <a:ext cx="5773479" cy="5199321"/>
                          <a:chOff x="0" y="0"/>
                          <a:chExt cx="6010275" cy="5495925"/>
                        </a:xfrm>
                      </wpg:grpSpPr>
                      <wps:wsp>
                        <wps:cNvPr id="19" name="Suorakulmio 19"/>
                        <wps:cNvSpPr/>
                        <wps:spPr>
                          <a:xfrm>
                            <a:off x="0" y="0"/>
                            <a:ext cx="6010275" cy="5495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0610E" w:rsidRDefault="00B0610E" w:rsidP="00A709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 name="Ryhmä 20"/>
                        <wpg:cNvGrpSpPr/>
                        <wpg:grpSpPr>
                          <a:xfrm>
                            <a:off x="238125" y="276225"/>
                            <a:ext cx="5638800" cy="4844989"/>
                            <a:chOff x="0" y="0"/>
                            <a:chExt cx="5638800" cy="4844989"/>
                          </a:xfrm>
                        </wpg:grpSpPr>
                        <wps:wsp>
                          <wps:cNvPr id="21" name="Tekstiruutu 21"/>
                          <wps:cNvSpPr txBox="1"/>
                          <wps:spPr>
                            <a:xfrm>
                              <a:off x="0" y="0"/>
                              <a:ext cx="55245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Pr="00D202C7" w:rsidRDefault="00B0610E" w:rsidP="00A7092F">
                                <w:pPr>
                                  <w:jc w:val="center"/>
                                  <w:rPr>
                                    <w:b/>
                                    <w:caps/>
                                    <w:color w:val="EEECE1" w:themeColor="background2"/>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202C7">
                                  <w:rPr>
                                    <w:b/>
                                    <w:caps/>
                                    <w:color w:val="EEECE1" w:themeColor="background2"/>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MONIALAISET OPPILASHUOLTORYHMÄT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Pyöristetty suorakulmio 22"/>
                          <wps:cNvSpPr/>
                          <wps:spPr>
                            <a:xfrm>
                              <a:off x="0" y="838200"/>
                              <a:ext cx="1619250"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610E" w:rsidRPr="00265E2A" w:rsidRDefault="00B0610E" w:rsidP="00A7092F">
                                <w:pPr>
                                  <w:jc w:val="center"/>
                                  <w:rPr>
                                    <w:color w:val="000000" w:themeColor="text1"/>
                                    <w:sz w:val="40"/>
                                    <w:szCs w:val="40"/>
                                  </w:rPr>
                                </w:pPr>
                                <w:r w:rsidRPr="00265E2A">
                                  <w:rPr>
                                    <w:color w:val="000000" w:themeColor="text1"/>
                                    <w:sz w:val="40"/>
                                    <w:szCs w:val="40"/>
                                  </w:rPr>
                                  <w:t>Lohjan kaupunki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Pyöristetty suorakulmio 23"/>
                          <wps:cNvSpPr/>
                          <wps:spPr>
                            <a:xfrm>
                              <a:off x="0" y="2143125"/>
                              <a:ext cx="1619250" cy="1019175"/>
                            </a:xfrm>
                            <a:prstGeom prst="roundRect">
                              <a:avLst/>
                            </a:prstGeom>
                            <a:solidFill>
                              <a:srgbClr val="4F81BD"/>
                            </a:solidFill>
                            <a:ln w="25400" cap="flat" cmpd="sng" algn="ctr">
                              <a:solidFill>
                                <a:srgbClr val="4F81BD">
                                  <a:shade val="50000"/>
                                </a:srgbClr>
                              </a:solidFill>
                              <a:prstDash val="solid"/>
                            </a:ln>
                            <a:effectLst/>
                          </wps:spPr>
                          <wps:txbx>
                            <w:txbxContent>
                              <w:p w:rsidR="00B0610E" w:rsidRPr="00D202C7" w:rsidRDefault="00B0610E" w:rsidP="00A7092F">
                                <w:pPr>
                                  <w:jc w:val="center"/>
                                  <w:rPr>
                                    <w:sz w:val="40"/>
                                    <w:szCs w:val="40"/>
                                  </w:rPr>
                                </w:pPr>
                                <w:r>
                                  <w:rPr>
                                    <w:sz w:val="40"/>
                                    <w:szCs w:val="40"/>
                                  </w:rPr>
                                  <w:t>Koulu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Pyöristetty suorakulmio 24"/>
                          <wps:cNvSpPr/>
                          <wps:spPr>
                            <a:xfrm>
                              <a:off x="0" y="3825815"/>
                              <a:ext cx="1619250" cy="1019174"/>
                            </a:xfrm>
                            <a:prstGeom prst="roundRect">
                              <a:avLst/>
                            </a:prstGeom>
                            <a:solidFill>
                              <a:srgbClr val="4F81BD"/>
                            </a:solidFill>
                            <a:ln w="25400" cap="flat" cmpd="sng" algn="ctr">
                              <a:solidFill>
                                <a:srgbClr val="4F81BD">
                                  <a:shade val="50000"/>
                                </a:srgbClr>
                              </a:solidFill>
                              <a:prstDash val="solid"/>
                            </a:ln>
                            <a:effectLst/>
                          </wps:spPr>
                          <wps:txbx>
                            <w:txbxContent>
                              <w:p w:rsidR="00B0610E" w:rsidRPr="00D202C7" w:rsidRDefault="00B0610E" w:rsidP="00A7092F">
                                <w:pPr>
                                  <w:jc w:val="center"/>
                                  <w:rPr>
                                    <w:sz w:val="40"/>
                                    <w:szCs w:val="40"/>
                                  </w:rPr>
                                </w:pPr>
                                <w:r>
                                  <w:rPr>
                                    <w:sz w:val="40"/>
                                    <w:szCs w:val="40"/>
                                  </w:rPr>
                                  <w:t>Oppilas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uorakulmio 25"/>
                          <wps:cNvSpPr/>
                          <wps:spPr>
                            <a:xfrm>
                              <a:off x="1619250" y="952501"/>
                              <a:ext cx="4019550" cy="904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0610E" w:rsidRDefault="00B0610E" w:rsidP="00A7092F">
                                <w:pPr>
                                  <w:jc w:val="center"/>
                                  <w:rPr>
                                    <w:b/>
                                  </w:rPr>
                                </w:pPr>
                                <w:r>
                                  <w:rPr>
                                    <w:b/>
                                  </w:rPr>
                                  <w:t>LAPE</w:t>
                                </w:r>
                                <w:r w:rsidRPr="00265E2A">
                                  <w:rPr>
                                    <w:b/>
                                  </w:rPr>
                                  <w:t xml:space="preserve"> – oppilashuollon asiantuntijaryhmä</w:t>
                                </w:r>
                              </w:p>
                              <w:p w:rsidR="00B0610E" w:rsidRPr="00265E2A" w:rsidRDefault="00B0610E" w:rsidP="00A7092F">
                                <w:pPr>
                                  <w:rPr>
                                    <w:sz w:val="22"/>
                                  </w:rPr>
                                </w:pPr>
                                <w:r w:rsidRPr="00265E2A">
                                  <w:rPr>
                                    <w:sz w:val="22"/>
                                  </w:rPr>
                                  <w:t>Yleinen suunnittelu, kehittäminen, ohjaus ja arviointi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uorakulmio 26"/>
                          <wps:cNvSpPr/>
                          <wps:spPr>
                            <a:xfrm>
                              <a:off x="1619250" y="2257425"/>
                              <a:ext cx="4019550" cy="904875"/>
                            </a:xfrm>
                            <a:prstGeom prst="rect">
                              <a:avLst/>
                            </a:prstGeom>
                            <a:noFill/>
                            <a:ln w="25400" cap="flat" cmpd="sng" algn="ctr">
                              <a:solidFill>
                                <a:srgbClr val="4F81BD">
                                  <a:shade val="50000"/>
                                </a:srgbClr>
                              </a:solidFill>
                              <a:prstDash val="solid"/>
                            </a:ln>
                            <a:effectLst/>
                          </wps:spPr>
                          <wps:txbx>
                            <w:txbxContent>
                              <w:p w:rsidR="00B0610E" w:rsidRDefault="00B0610E" w:rsidP="00A7092F">
                                <w:pPr>
                                  <w:jc w:val="center"/>
                                  <w:rPr>
                                    <w:b/>
                                  </w:rPr>
                                </w:pPr>
                                <w:r>
                                  <w:rPr>
                                    <w:b/>
                                  </w:rPr>
                                  <w:t>Koulukohtainen oppilashuoltoryhmä</w:t>
                                </w:r>
                              </w:p>
                              <w:p w:rsidR="00B0610E" w:rsidRPr="00265E2A" w:rsidRDefault="00B0610E" w:rsidP="00A7092F">
                                <w:pPr>
                                  <w:rPr>
                                    <w:sz w:val="22"/>
                                  </w:rPr>
                                </w:pPr>
                                <w:r w:rsidRPr="00265E2A">
                                  <w:rPr>
                                    <w:sz w:val="22"/>
                                  </w:rPr>
                                  <w:t>Oppilashuollon suunnittelu, kehittäminen, toteuttaminen ja arviointi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uorakulmio 27"/>
                          <wps:cNvSpPr/>
                          <wps:spPr>
                            <a:xfrm>
                              <a:off x="1619231" y="3825356"/>
                              <a:ext cx="4019550" cy="1019061"/>
                            </a:xfrm>
                            <a:prstGeom prst="rect">
                              <a:avLst/>
                            </a:prstGeom>
                            <a:noFill/>
                            <a:ln w="25400" cap="flat" cmpd="sng" algn="ctr">
                              <a:solidFill>
                                <a:srgbClr val="4F81BD">
                                  <a:shade val="50000"/>
                                </a:srgbClr>
                              </a:solidFill>
                              <a:prstDash val="solid"/>
                            </a:ln>
                            <a:effectLst/>
                          </wps:spPr>
                          <wps:txbx>
                            <w:txbxContent>
                              <w:p w:rsidR="00B0610E" w:rsidRDefault="00B0610E" w:rsidP="00A7092F">
                                <w:pPr>
                                  <w:jc w:val="center"/>
                                  <w:rPr>
                                    <w:b/>
                                  </w:rPr>
                                </w:pPr>
                                <w:r>
                                  <w:rPr>
                                    <w:b/>
                                  </w:rPr>
                                  <w:t>Asiantuntijaryhmä</w:t>
                                </w:r>
                              </w:p>
                              <w:p w:rsidR="00B0610E" w:rsidRPr="00265E2A" w:rsidRDefault="00B0610E" w:rsidP="00A7092F">
                                <w:pPr>
                                  <w:rPr>
                                    <w:sz w:val="22"/>
                                  </w:rPr>
                                </w:pPr>
                                <w:r w:rsidRPr="00265E2A">
                                  <w:rPr>
                                    <w:sz w:val="22"/>
                                  </w:rPr>
                                  <w:t>Tapauskohtaisesti koottava yksittäisen oppilaan tai ryhmän tuen tarpeen selvittämiseksi ja oppilashuoltopalvelujen järjestämiseksi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06D2014" id="Ryhmä 16" o:spid="_x0000_s1028" style="position:absolute;margin-left:6.1pt;margin-top:12.3pt;width:454.6pt;height:409.4pt;z-index:251679744;mso-width-relative:margin;mso-height-relative:margin" coordsize="60102,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">
                <v:rect id="Suorakulmio 19" o:spid="_x0000_s1029" style="position:absolute;width:60102;height:54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" fillcolor="#dbe5f1 [660]" strokecolor="#243f60 [1604]" strokeweight="2pt">
                  <v:textbox>
                    <w:txbxContent>
                      <w:p w:rsidR="00B0610E" w:rsidRDefault="00B0610E" w:rsidP="00A7092F">
                        <w:pPr>
                          <w:jc w:val="center"/>
                        </w:pPr>
                      </w:p>
                    </w:txbxContent>
                  </v:textbox>
                </v:rect>
                <v:group id="Ryhmä 20" o:spid="_x0000_s1030" style="position:absolute;left:2381;top:2762;width:56388;height:48450" coordsize="56388,48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kstiruutu 21" o:spid="_x0000_s1031" type="#_x0000_t202" style="position:absolute;width:55245;height:4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rsidR="00B0610E" w:rsidRPr="00D202C7" w:rsidRDefault="00B0610E" w:rsidP="00A7092F">
                          <w:pPr>
                            <w:jc w:val="center"/>
                            <w:rPr>
                              <w:b/>
                              <w:caps/>
                              <w:color w:val="EEECE1" w:themeColor="background2"/>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D202C7">
                            <w:rPr>
                              <w:b/>
                              <w:caps/>
                              <w:color w:val="EEECE1" w:themeColor="background2"/>
                              <w:sz w:val="36"/>
                              <w:szCs w:val="36"/>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MONIALAISET OPPILASHUOLTORYHMÄT</w:t>
                          </w:r>
                        </w:p>
                      </w:txbxContent>
                    </v:textbox>
                  </v:shape>
                  <v:roundrect id="Pyöristetty suorakulmio 22" o:spid="_x0000_s1032" style="position:absolute;top:8382;width:16192;height:1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" fillcolor="#4f81bd [3204]" strokecolor="#243f60 [1604]" strokeweight="2pt">
                    <v:textbox>
                      <w:txbxContent>
                        <w:p w:rsidR="00B0610E" w:rsidRPr="00265E2A" w:rsidRDefault="00B0610E" w:rsidP="00A7092F">
                          <w:pPr>
                            <w:jc w:val="center"/>
                            <w:rPr>
                              <w:color w:val="000000" w:themeColor="text1"/>
                              <w:sz w:val="40"/>
                              <w:szCs w:val="40"/>
                            </w:rPr>
                          </w:pPr>
                          <w:r w:rsidRPr="00265E2A">
                            <w:rPr>
                              <w:color w:val="000000" w:themeColor="text1"/>
                              <w:sz w:val="40"/>
                              <w:szCs w:val="40"/>
                            </w:rPr>
                            <w:t>Lohjan kaupunki</w:t>
                          </w:r>
                        </w:p>
                      </w:txbxContent>
                    </v:textbox>
                  </v:roundrect>
                  <v:roundrect id="Pyöristetty suorakulmio 23" o:spid="_x0000_s1033" style="position:absolute;top:21431;width:16192;height:10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" fillcolor="#4f81bd" strokecolor="#385d8a" strokeweight="2pt">
                    <v:textbox>
                      <w:txbxContent>
                        <w:p w:rsidR="00B0610E" w:rsidRPr="00D202C7" w:rsidRDefault="00B0610E" w:rsidP="00A7092F">
                          <w:pPr>
                            <w:jc w:val="center"/>
                            <w:rPr>
                              <w:sz w:val="40"/>
                              <w:szCs w:val="40"/>
                            </w:rPr>
                          </w:pPr>
                          <w:r>
                            <w:rPr>
                              <w:sz w:val="40"/>
                              <w:szCs w:val="40"/>
                            </w:rPr>
                            <w:t>Koulu</w:t>
                          </w:r>
                        </w:p>
                      </w:txbxContent>
                    </v:textbox>
                  </v:roundrect>
                  <v:roundrect id="Pyöristetty suorakulmio 24" o:spid="_x0000_s1034" style="position:absolute;top:38258;width:16192;height:10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" fillcolor="#4f81bd" strokecolor="#385d8a" strokeweight="2pt">
                    <v:textbox>
                      <w:txbxContent>
                        <w:p w:rsidR="00B0610E" w:rsidRPr="00D202C7" w:rsidRDefault="00B0610E" w:rsidP="00A7092F">
                          <w:pPr>
                            <w:jc w:val="center"/>
                            <w:rPr>
                              <w:sz w:val="40"/>
                              <w:szCs w:val="40"/>
                            </w:rPr>
                          </w:pPr>
                          <w:r>
                            <w:rPr>
                              <w:sz w:val="40"/>
                              <w:szCs w:val="40"/>
                            </w:rPr>
                            <w:t>Oppilas</w:t>
                          </w:r>
                        </w:p>
                      </w:txbxContent>
                    </v:textbox>
                  </v:roundrect>
                  <v:rect id="Suorakulmio 25" o:spid="_x0000_s1035" style="position:absolute;left:16192;top:9525;width:40196;height:9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" filled="f" strokecolor="#243f60 [1604]" strokeweight="2pt">
                    <v:textbox>
                      <w:txbxContent>
                        <w:p w:rsidR="00B0610E" w:rsidRDefault="00B0610E" w:rsidP="00A7092F">
                          <w:pPr>
                            <w:jc w:val="center"/>
                            <w:rPr>
                              <w:b/>
                            </w:rPr>
                          </w:pPr>
                          <w:r>
                            <w:rPr>
                              <w:b/>
                            </w:rPr>
                            <w:t>LAPE</w:t>
                          </w:r>
                          <w:r w:rsidRPr="00265E2A">
                            <w:rPr>
                              <w:b/>
                            </w:rPr>
                            <w:t xml:space="preserve"> – oppilashuollon asiantuntijaryhmä</w:t>
                          </w:r>
                        </w:p>
                        <w:p w:rsidR="00B0610E" w:rsidRPr="00265E2A" w:rsidRDefault="00B0610E" w:rsidP="00A7092F">
                          <w:pPr>
                            <w:rPr>
                              <w:sz w:val="22"/>
                            </w:rPr>
                          </w:pPr>
                          <w:r w:rsidRPr="00265E2A">
                            <w:rPr>
                              <w:sz w:val="22"/>
                            </w:rPr>
                            <w:t>Yleinen suunnittelu, kehittäminen, ohjaus ja arviointi</w:t>
                          </w:r>
                        </w:p>
                      </w:txbxContent>
                    </v:textbox>
                  </v:rect>
                  <v:rect id="Suorakulmio 26" o:spid="_x0000_s1036" style="position:absolute;left:16192;top:22574;width:40196;height:9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" filled="f" strokecolor="#385d8a" strokeweight="2pt">
                    <v:textbox>
                      <w:txbxContent>
                        <w:p w:rsidR="00B0610E" w:rsidRDefault="00B0610E" w:rsidP="00A7092F">
                          <w:pPr>
                            <w:jc w:val="center"/>
                            <w:rPr>
                              <w:b/>
                            </w:rPr>
                          </w:pPr>
                          <w:r>
                            <w:rPr>
                              <w:b/>
                            </w:rPr>
                            <w:t>Koulukohtainen oppilashuoltoryhmä</w:t>
                          </w:r>
                        </w:p>
                        <w:p w:rsidR="00B0610E" w:rsidRPr="00265E2A" w:rsidRDefault="00B0610E" w:rsidP="00A7092F">
                          <w:pPr>
                            <w:rPr>
                              <w:sz w:val="22"/>
                            </w:rPr>
                          </w:pPr>
                          <w:r w:rsidRPr="00265E2A">
                            <w:rPr>
                              <w:sz w:val="22"/>
                            </w:rPr>
                            <w:t>Oppilashuollon suunnittelu, kehittäminen, toteuttaminen ja arviointi</w:t>
                          </w:r>
                        </w:p>
                      </w:txbxContent>
                    </v:textbox>
                  </v:rect>
                  <v:rect id="Suorakulmio 27" o:spid="_x0000_s1037" style="position:absolute;left:16192;top:38253;width:40195;height:10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" filled="f" strokecolor="#385d8a" strokeweight="2pt">
                    <v:textbox>
                      <w:txbxContent>
                        <w:p w:rsidR="00B0610E" w:rsidRDefault="00B0610E" w:rsidP="00A7092F">
                          <w:pPr>
                            <w:jc w:val="center"/>
                            <w:rPr>
                              <w:b/>
                            </w:rPr>
                          </w:pPr>
                          <w:r>
                            <w:rPr>
                              <w:b/>
                            </w:rPr>
                            <w:t>Asiantuntijaryhmä</w:t>
                          </w:r>
                        </w:p>
                        <w:p w:rsidR="00B0610E" w:rsidRPr="00265E2A" w:rsidRDefault="00B0610E" w:rsidP="00A7092F">
                          <w:pPr>
                            <w:rPr>
                              <w:sz w:val="22"/>
                            </w:rPr>
                          </w:pPr>
                          <w:r w:rsidRPr="00265E2A">
                            <w:rPr>
                              <w:sz w:val="22"/>
                            </w:rPr>
                            <w:t>Tapauskohtaisesti koottava yksittäisen oppilaan tai ryhmän tuen tarpeen selvittämiseksi ja oppilashuoltopalvelujen järjestämiseksi</w:t>
                          </w:r>
                        </w:p>
                      </w:txbxContent>
                    </v:textbox>
                  </v:rect>
                </v:group>
              </v:group>
            </w:pict>
          </mc:Fallback>
        </mc:AlternateContent>
      </w:r>
    </w:p>
    <w:p w:rsidR="00940423" w:rsidRDefault="00940423" w:rsidP="00033F73">
      <w:pPr>
        <w:pStyle w:val="Tekstit"/>
      </w:pPr>
    </w:p>
    <w:p w:rsidR="00770E7A" w:rsidRDefault="00770E7A" w:rsidP="00033F73">
      <w:pPr>
        <w:pStyle w:val="Tekstit"/>
      </w:pPr>
    </w:p>
    <w:p w:rsidR="00770E7A" w:rsidRDefault="00770E7A"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940423" w:rsidRDefault="00940423" w:rsidP="00033F73">
      <w:pPr>
        <w:pStyle w:val="Tekstit"/>
        <w:rPr>
          <w:color w:val="FF0000"/>
        </w:rPr>
      </w:pPr>
    </w:p>
    <w:p w:rsidR="00A7092F" w:rsidRDefault="00A7092F" w:rsidP="00033F73">
      <w:pPr>
        <w:pStyle w:val="Tekstit"/>
        <w:rPr>
          <w:color w:val="FF0000"/>
        </w:rPr>
      </w:pPr>
    </w:p>
    <w:p w:rsidR="00A7092F" w:rsidRDefault="00A7092F" w:rsidP="00033F73">
      <w:pPr>
        <w:pStyle w:val="Tekstit"/>
        <w:rPr>
          <w:color w:val="FF0000"/>
        </w:rPr>
      </w:pPr>
    </w:p>
    <w:p w:rsidR="00A7092F" w:rsidRPr="000034B8" w:rsidRDefault="00A7092F" w:rsidP="00033F73">
      <w:pPr>
        <w:pStyle w:val="Tekstit"/>
        <w:rPr>
          <w:color w:val="FF0000"/>
        </w:rPr>
      </w:pPr>
    </w:p>
    <w:p w:rsidR="00033F73" w:rsidRPr="000034B8" w:rsidRDefault="00033F73" w:rsidP="00033F73">
      <w:pPr>
        <w:pStyle w:val="Otsikko5"/>
      </w:pPr>
      <w:r w:rsidRPr="000034B8">
        <w:t>Oppilashuoltosuunnitelman sisältö:</w:t>
      </w:r>
    </w:p>
    <w:p w:rsidR="00033F73" w:rsidRPr="000034B8" w:rsidRDefault="00033F73" w:rsidP="00561184">
      <w:pPr>
        <w:pStyle w:val="Tekstit"/>
        <w:numPr>
          <w:ilvl w:val="0"/>
          <w:numId w:val="2"/>
        </w:numPr>
        <w:rPr>
          <w:i/>
        </w:rPr>
      </w:pPr>
      <w:r w:rsidRPr="000034B8">
        <w:rPr>
          <w:i/>
        </w:rPr>
        <w:t>Oppilashuollon kokonaistarve ja käytettävissä olevat oppilashuoltopalvelut</w:t>
      </w:r>
    </w:p>
    <w:p w:rsidR="00033F73" w:rsidRPr="000034B8" w:rsidRDefault="00033F73" w:rsidP="00033F73">
      <w:pPr>
        <w:pStyle w:val="Otsikko3"/>
      </w:pPr>
      <w:bookmarkStart w:id="7" w:name="_Toc522622517"/>
      <w:r w:rsidRPr="000034B8">
        <w:t>1. Oppilashuollon kokonaistarve ja käytettävissä olevat oppilashuoltopalvelut</w:t>
      </w:r>
      <w:bookmarkEnd w:id="7"/>
    </w:p>
    <w:p w:rsidR="00033F73" w:rsidRPr="000034B8" w:rsidRDefault="00033F73" w:rsidP="00033F73">
      <w:pPr>
        <w:pStyle w:val="Tekstit"/>
      </w:pPr>
      <w:r w:rsidRPr="000034B8">
        <w:rPr>
          <w:szCs w:val="24"/>
        </w:rPr>
        <w:t>Oppilashuoltosuunnitelmassa esitetään arvio koulun oppilashuollon kokonaistarpeesta ja käytettävissä olevista oppilashuoltopalveluista niiden yhdenvertaisen saatavuuden varmistamiseksi ja toiminnan tarkoituksenmukaiseksi kohdentamiseksi. Oppilashuollon kokonaistarve ja käytettävissä olevien oppilashuoltopalvelujen määrä ilmoitetaan sen mukaisena, mitä ne ovat suunnitelmaa valmisteltaessa. Arviota voidaan tarpeiden muuttuessa tarkistaa</w:t>
      </w:r>
      <w:r>
        <w:rPr>
          <w:szCs w:val="24"/>
        </w:rPr>
        <w:t>.</w:t>
      </w:r>
    </w:p>
    <w:p w:rsidR="00033F73" w:rsidRDefault="00033F73" w:rsidP="00033F73">
      <w:pPr>
        <w:pStyle w:val="Tekstit"/>
      </w:pPr>
      <w:r w:rsidRPr="000034B8">
        <w:rPr>
          <w:szCs w:val="24"/>
        </w:rPr>
        <w:t>Arvio oppilashuollon kokonaistarpeesta tukee koulun käytettävissä olevien resurssien kohdentamista yhteisölliseen ja yksilökohtaiseen oppilashuoltotyöhön sekä oppilashuollon yhteistyöhön. Arviossa otetaan huomioon oppilashuollon seurannassa, kehittämisessä ja toteuttamisessa vaadittava opetushenkilöstön ja oppilashuollon palveluiden asiantuntijoiden työpanos. Arviossa hyödynnetään monipuolisesti lasten ja nuorten terveyttä ja hyvinvointia sekä elinoloja koskevaa seurantatietoa, esimerkiksi kouluterveyskyselyn tuloksia. Lisäksi huomioidaan kouluyhteisön ja -ympäristön tarpeet, asuinalueen erityispiirteet sekä tehostettua ja erityistä tukea tarvitsevien oppilaiden määrä koulussa. Arvion valmistelussa otetaan huomioon myös oppilailta ja huoltajilta sekä opetus- ja oppilashuoltohenkilöstöltä saatava tieto.</w:t>
      </w:r>
    </w:p>
    <w:p w:rsidR="00033F73" w:rsidRPr="007479E0" w:rsidRDefault="00033F73" w:rsidP="00033F73">
      <w:pPr>
        <w:pStyle w:val="Otsikko4"/>
      </w:pPr>
      <w:bookmarkStart w:id="8" w:name="_Toc388970145"/>
      <w:r w:rsidRPr="007479E0">
        <w:rPr>
          <w:rFonts w:eastAsia="Times New Roman"/>
        </w:rPr>
        <w:t>Oppilashuollon kokonaistarve</w:t>
      </w:r>
      <w:bookmarkEnd w:id="8"/>
    </w:p>
    <w:p w:rsidR="00033F73" w:rsidRPr="000034B8" w:rsidRDefault="00033F73" w:rsidP="00033F73">
      <w:pPr>
        <w:pStyle w:val="Tekstit"/>
      </w:pPr>
      <w:r w:rsidRPr="001D3CD3">
        <w:t xml:space="preserve">Oppilashuollon kokonaistarvetta arvioidaan </w:t>
      </w:r>
      <w:r w:rsidR="00924BB7">
        <w:t xml:space="preserve">oppilaiden </w:t>
      </w:r>
      <w:r w:rsidRPr="001D3CD3">
        <w:t>kouluterveyskyselyn</w:t>
      </w:r>
      <w:r w:rsidR="00924BB7">
        <w:t xml:space="preserve"> (THL)</w:t>
      </w:r>
      <w:r w:rsidR="008C5428">
        <w:t xml:space="preserve">, </w:t>
      </w:r>
      <w:proofErr w:type="spellStart"/>
      <w:r w:rsidR="008C5428">
        <w:t>KiVa</w:t>
      </w:r>
      <w:proofErr w:type="spellEnd"/>
      <w:r w:rsidR="008C5428">
        <w:t>-koulutulosten, Terveyden ja hyvinvoinnin edistäminen peruskoulussa –kyselyn (Tea-viisari),</w:t>
      </w:r>
      <w:r w:rsidR="008C5428" w:rsidRPr="008C5428">
        <w:t xml:space="preserve"> </w:t>
      </w:r>
      <w:r w:rsidR="003C1E52">
        <w:t>laajojen terveys</w:t>
      </w:r>
      <w:r w:rsidR="0000241A">
        <w:t xml:space="preserve">tarkastusten </w:t>
      </w:r>
      <w:r w:rsidR="0000241A" w:rsidRPr="00770E7A">
        <w:rPr>
          <w:color w:val="auto"/>
        </w:rPr>
        <w:t xml:space="preserve">koosteiden sekä </w:t>
      </w:r>
      <w:r w:rsidR="008C5428" w:rsidRPr="00770E7A">
        <w:rPr>
          <w:color w:val="auto"/>
        </w:rPr>
        <w:t>Oppilaitosympäristön ja terveellisyyden ja turvallisuuden ja yhteisön hyvinvoinnin pohjalta.</w:t>
      </w:r>
      <w:r w:rsidR="002C68B7" w:rsidRPr="00770E7A">
        <w:rPr>
          <w:color w:val="auto"/>
        </w:rPr>
        <w:t xml:space="preserve"> Oppilashuoltoryhmässä keskustellaan luokanopettajien kanssa heidän luokistaan esimerkiksi työrauhan, kiusaamisen, hyvinvoinnin, terveyden, terveystottumusten ja osallisuuden näkökulmista. Myös oppilailta ja huoltajilta koottava tieto tarjoaa arvokkaan näköku</w:t>
      </w:r>
      <w:r w:rsidR="00770E7A">
        <w:rPr>
          <w:color w:val="auto"/>
        </w:rPr>
        <w:t>lman oppilashuollon kokonaistarp</w:t>
      </w:r>
      <w:r w:rsidR="002C68B7" w:rsidRPr="00770E7A">
        <w:rPr>
          <w:color w:val="auto"/>
        </w:rPr>
        <w:t>een hahmottamisessa.</w:t>
      </w:r>
      <w:r w:rsidR="0000241A" w:rsidRPr="00770E7A">
        <w:rPr>
          <w:color w:val="auto"/>
        </w:rPr>
        <w:t xml:space="preserve"> Koulukohtaiset tulokset kootaan alueellisesti.</w:t>
      </w:r>
      <w:r w:rsidR="008C5428" w:rsidRPr="00770E7A">
        <w:rPr>
          <w:color w:val="auto"/>
        </w:rPr>
        <w:t xml:space="preserve"> T</w:t>
      </w:r>
      <w:r w:rsidRPr="00770E7A">
        <w:rPr>
          <w:color w:val="auto"/>
        </w:rPr>
        <w:t>ulokset käsitellään kuntakohtaisessa oppilashuollon kehittämistyöryhmässä.</w:t>
      </w:r>
    </w:p>
    <w:p w:rsidR="00033F73" w:rsidRDefault="00033F73" w:rsidP="00033F73">
      <w:pPr>
        <w:pStyle w:val="Tekstit"/>
      </w:pPr>
      <w:r>
        <w:lastRenderedPageBreak/>
        <w:t xml:space="preserve">Tulevien vuosien </w:t>
      </w:r>
      <w:r w:rsidRPr="004508FA">
        <w:rPr>
          <w:color w:val="auto"/>
        </w:rPr>
        <w:t>erityisinä kehittämiskohteina opetussuunnitelmatyössä ja</w:t>
      </w:r>
      <w:r w:rsidR="00D82E92">
        <w:rPr>
          <w:color w:val="auto"/>
        </w:rPr>
        <w:t xml:space="preserve"> </w:t>
      </w:r>
      <w:r w:rsidRPr="001D3CD3">
        <w:t xml:space="preserve">oppilashuoltotyössä ovat </w:t>
      </w:r>
      <w:r w:rsidR="008F55DD" w:rsidRPr="00770E7A">
        <w:rPr>
          <w:color w:val="auto"/>
        </w:rPr>
        <w:t>Lohjalla</w:t>
      </w:r>
      <w:r w:rsidRPr="00770E7A">
        <w:rPr>
          <w:color w:val="auto"/>
        </w:rPr>
        <w:t xml:space="preserve"> </w:t>
      </w:r>
      <w:r w:rsidRPr="001D3CD3">
        <w:t>lasten ja nuorten hyvinvointisuunnitelman mukaisesti:</w:t>
      </w:r>
    </w:p>
    <w:p w:rsidR="00033F73" w:rsidRPr="00417120" w:rsidRDefault="00033F73" w:rsidP="00561184">
      <w:pPr>
        <w:pStyle w:val="Tekstit"/>
        <w:numPr>
          <w:ilvl w:val="0"/>
          <w:numId w:val="6"/>
        </w:numPr>
        <w:rPr>
          <w:color w:val="auto"/>
        </w:rPr>
      </w:pPr>
      <w:r w:rsidRPr="00417120">
        <w:rPr>
          <w:color w:val="auto"/>
        </w:rPr>
        <w:t>Koulupoissaoloihin puuttuminen, kouluviihtyvyyden lisääminen</w:t>
      </w:r>
    </w:p>
    <w:p w:rsidR="00940423" w:rsidRPr="00417120" w:rsidRDefault="00033F73" w:rsidP="00561184">
      <w:pPr>
        <w:pStyle w:val="Tekstit"/>
        <w:numPr>
          <w:ilvl w:val="0"/>
          <w:numId w:val="3"/>
        </w:numPr>
        <w:rPr>
          <w:color w:val="auto"/>
        </w:rPr>
      </w:pPr>
      <w:r w:rsidRPr="00417120">
        <w:rPr>
          <w:color w:val="auto"/>
        </w:rPr>
        <w:t xml:space="preserve">Oppilaiden </w:t>
      </w:r>
      <w:proofErr w:type="spellStart"/>
      <w:r w:rsidRPr="00417120">
        <w:rPr>
          <w:color w:val="auto"/>
        </w:rPr>
        <w:t>kuulluksituleminen</w:t>
      </w:r>
      <w:proofErr w:type="spellEnd"/>
      <w:r w:rsidRPr="00417120">
        <w:rPr>
          <w:color w:val="auto"/>
        </w:rPr>
        <w:t xml:space="preserve"> ja kouluyhteisön myönteinen vuorovaikutuskulttuuri</w:t>
      </w:r>
    </w:p>
    <w:p w:rsidR="00940423" w:rsidRDefault="00940423" w:rsidP="00D360B6">
      <w:pPr>
        <w:pStyle w:val="Otsikko5"/>
      </w:pPr>
    </w:p>
    <w:p w:rsidR="00D360B6" w:rsidRPr="00382926" w:rsidRDefault="00011763" w:rsidP="00D360B6">
      <w:pPr>
        <w:pStyle w:val="Otsikko5"/>
        <w:rPr>
          <w:color w:val="FF0000"/>
        </w:rPr>
      </w:pPr>
      <w:r>
        <w:t>T</w:t>
      </w:r>
      <w:r w:rsidR="00033F73" w:rsidRPr="009332D3">
        <w:t>ulevan kauden koulukohtaiset painopisteet oppilashuoltotyössä:</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710B41">
        <w:trPr>
          <w:trHeight w:val="104"/>
        </w:trPr>
        <w:tc>
          <w:tcPr>
            <w:tcW w:w="9628" w:type="dxa"/>
          </w:tcPr>
          <w:p w:rsidR="00033F73" w:rsidRDefault="005C7452" w:rsidP="00561184">
            <w:pPr>
              <w:pStyle w:val="Tekstit"/>
              <w:numPr>
                <w:ilvl w:val="0"/>
                <w:numId w:val="18"/>
              </w:numPr>
            </w:pPr>
            <w:r>
              <w:t>tu</w:t>
            </w:r>
            <w:r w:rsidR="0015225F">
              <w:t>etaan</w:t>
            </w:r>
            <w:r>
              <w:t xml:space="preserve"> kokonaisvaltaisesti oppilaiden ja kouluyhteisön hyvinvointia</w:t>
            </w:r>
          </w:p>
          <w:p w:rsidR="005C7452" w:rsidRDefault="0015225F" w:rsidP="00561184">
            <w:pPr>
              <w:pStyle w:val="Tekstit"/>
              <w:numPr>
                <w:ilvl w:val="0"/>
                <w:numId w:val="18"/>
              </w:numPr>
            </w:pPr>
            <w:r>
              <w:t xml:space="preserve">tuetaan </w:t>
            </w:r>
            <w:r w:rsidR="005C7452">
              <w:t>oppilaiden ar</w:t>
            </w:r>
            <w:r>
              <w:t>kea. H</w:t>
            </w:r>
            <w:r w:rsidR="005C7452">
              <w:t>e saavat tarvitsemaansa tukea ja apua kasvuunsa, kehitykseensä ja koulunkäyntiinsä</w:t>
            </w:r>
            <w:r>
              <w:t>.</w:t>
            </w:r>
          </w:p>
          <w:p w:rsidR="005C7452" w:rsidRDefault="005C7452" w:rsidP="00561184">
            <w:pPr>
              <w:pStyle w:val="Tekstit"/>
              <w:numPr>
                <w:ilvl w:val="0"/>
                <w:numId w:val="18"/>
              </w:numPr>
            </w:pPr>
            <w:r>
              <w:t>vanhemmat saavat tukea lastensa kasvatukseen ja oppimiseen liittyvissä kysymyksissä</w:t>
            </w:r>
          </w:p>
          <w:p w:rsidR="005C7452" w:rsidRDefault="005C7452" w:rsidP="00561184">
            <w:pPr>
              <w:pStyle w:val="Tekstit"/>
              <w:numPr>
                <w:ilvl w:val="0"/>
                <w:numId w:val="18"/>
              </w:numPr>
            </w:pPr>
            <w:r w:rsidRPr="005C7452">
              <w:t>opettajat saavat oppilashuoltoryhmältä tukea työhönsä</w:t>
            </w:r>
          </w:p>
          <w:p w:rsidR="005C7452" w:rsidRDefault="005C7452" w:rsidP="00561184">
            <w:pPr>
              <w:pStyle w:val="Tekstit"/>
              <w:numPr>
                <w:ilvl w:val="0"/>
                <w:numId w:val="18"/>
              </w:numPr>
            </w:pPr>
            <w:r>
              <w:t>tehdä</w:t>
            </w:r>
            <w:r w:rsidR="0015225F">
              <w:t>än</w:t>
            </w:r>
            <w:r>
              <w:t xml:space="preserve"> oppilashuollollista yhteistyötä eri tahojen kanssa</w:t>
            </w:r>
          </w:p>
          <w:p w:rsidR="005C7452" w:rsidRDefault="0015225F" w:rsidP="00561184">
            <w:pPr>
              <w:pStyle w:val="Tekstit"/>
              <w:numPr>
                <w:ilvl w:val="0"/>
                <w:numId w:val="18"/>
              </w:numPr>
            </w:pPr>
            <w:r>
              <w:t xml:space="preserve">Tavoitteena on, että </w:t>
            </w:r>
            <w:r w:rsidR="005C7452">
              <w:t>koulun ilmapiiri, asenteet, tiedot ja työkäytänteet kehittyvät oppilaiden koulunkäynnin ja hyvinvoinnin kannalta myönteisesti</w:t>
            </w:r>
            <w:r>
              <w:t>.</w:t>
            </w:r>
          </w:p>
          <w:p w:rsidR="005C7452" w:rsidRPr="000034B8" w:rsidRDefault="0028250D" w:rsidP="00710B41">
            <w:pPr>
              <w:pStyle w:val="Tekstit"/>
              <w:numPr>
                <w:ilvl w:val="0"/>
                <w:numId w:val="18"/>
              </w:numPr>
            </w:pPr>
            <w:r>
              <w:t>ratkaisukeskeinen oppilashuoltotyö</w:t>
            </w:r>
          </w:p>
        </w:tc>
      </w:tr>
    </w:tbl>
    <w:p w:rsidR="00033F73" w:rsidRPr="007479E0" w:rsidRDefault="00033F73" w:rsidP="00033F73">
      <w:pPr>
        <w:pStyle w:val="Otsikko4"/>
      </w:pPr>
      <w:bookmarkStart w:id="9" w:name="_Toc388970146"/>
      <w:r w:rsidRPr="007479E0">
        <w:t>Käytettävissä olevat oppilashuoltopalvelut</w:t>
      </w:r>
      <w:bookmarkEnd w:id="9"/>
    </w:p>
    <w:p w:rsidR="008206B3" w:rsidRPr="008206B3" w:rsidRDefault="00033F73" w:rsidP="00561184">
      <w:pPr>
        <w:pStyle w:val="Tekstit"/>
        <w:numPr>
          <w:ilvl w:val="0"/>
          <w:numId w:val="8"/>
        </w:numPr>
        <w:rPr>
          <w:color w:val="auto"/>
        </w:rPr>
      </w:pPr>
      <w:r w:rsidRPr="008206B3">
        <w:rPr>
          <w:color w:val="auto"/>
        </w:rPr>
        <w:t xml:space="preserve">oppilashuollon palveluiden järjestäminen ja sen edellyttämä työn- ja vastuunjako sekä palvelujen toteuttamisessa tarvittava yhteistyö </w:t>
      </w:r>
      <w:r w:rsidR="008206B3" w:rsidRPr="008206B3">
        <w:rPr>
          <w:color w:val="auto"/>
        </w:rPr>
        <w:t>ja</w:t>
      </w:r>
    </w:p>
    <w:p w:rsidR="00033F73" w:rsidRPr="008206B3" w:rsidRDefault="00033F73" w:rsidP="00561184">
      <w:pPr>
        <w:pStyle w:val="Tekstit"/>
        <w:numPr>
          <w:ilvl w:val="0"/>
          <w:numId w:val="8"/>
        </w:numPr>
        <w:rPr>
          <w:color w:val="auto"/>
        </w:rPr>
      </w:pPr>
      <w:r w:rsidRPr="008206B3">
        <w:rPr>
          <w:color w:val="auto"/>
        </w:rPr>
        <w:t>oppilashuollon palveluiden kohdentaminen yksittäisiin oppilaisiin, kouluyhteisöön ja yhteistyöhön liittyviin tehtäviin sekä oppilashuollon kehittä</w:t>
      </w:r>
      <w:r w:rsidR="000C752C" w:rsidRPr="008206B3">
        <w:rPr>
          <w:color w:val="auto"/>
        </w:rPr>
        <w:t>miseen ja seurantaan</w:t>
      </w:r>
    </w:p>
    <w:p w:rsidR="00033F73" w:rsidRPr="007479E0" w:rsidRDefault="00033F73" w:rsidP="00033F73">
      <w:pPr>
        <w:pStyle w:val="Tekstit"/>
        <w:rPr>
          <w:color w:val="auto"/>
        </w:rPr>
      </w:pPr>
      <w:r w:rsidRPr="007479E0">
        <w:t>Oppilaalle on järjestettävä mahdollisuus keskustella henkilökohtaisesti psykologin tai kuraattorin kanssa viimeistään seitsemäntenä työpäivänä sen jälkeen</w:t>
      </w:r>
      <w:r w:rsidR="000C752C">
        <w:t>,</w:t>
      </w:r>
      <w:r w:rsidRPr="007479E0">
        <w:t xml:space="preserve"> kun oppilas on tätä pyytänyt. Kiireellisissä tapauksissa keskustelu on järjestettävä samana tai seuraavana päivänä. Mahdollisuus on järjestettävä myös oppilaan huoltajan tai muun henkilön yhteydenoton perusteella, jollei kyseessä ole yhteydenottajan neuvonta ja ohjaus tai jos keskustelun järjestäminen on muusta syystä ilmeisen tarpeetonta.</w:t>
      </w:r>
      <w:r>
        <w:t xml:space="preserve"> Arvion tuen tarpeesta ja kiireellisyydestä tekee asianomainen kuraattori tai psykologi.</w:t>
      </w:r>
    </w:p>
    <w:p w:rsidR="00033F73" w:rsidRPr="007479E0" w:rsidRDefault="00033F73" w:rsidP="00033F73">
      <w:pPr>
        <w:pStyle w:val="Tekstit"/>
      </w:pPr>
      <w:r w:rsidRPr="007479E0">
        <w:t>Psykologin tai kuraattorin arvion perusteella oppilaalla on oikeus saada riittävä tuki ja ohjaus hänen opiskeluunsa ja kehitykseensä liittyvien vaikeuksien ehkäisemiseksi ja poistamiseksi. Tarvittaessa oppilas on ohjattava saamaan muita opiskeluhuollon palveluja sekä muuta erityisen tuen tarpeessa olevia lapsia ja nuoria tukevaa toimintaa.</w:t>
      </w:r>
    </w:p>
    <w:p w:rsidR="00033F73" w:rsidRPr="007479E0" w:rsidRDefault="00033F73" w:rsidP="00033F73">
      <w:pPr>
        <w:pStyle w:val="Tekstit"/>
        <w:rPr>
          <w:rFonts w:eastAsiaTheme="minorEastAsia"/>
          <w:color w:val="auto"/>
        </w:rPr>
      </w:pPr>
      <w:r w:rsidRPr="007479E0">
        <w:rPr>
          <w:rFonts w:eastAsiaTheme="minorEastAsia"/>
          <w:color w:val="auto"/>
        </w:rPr>
        <w:t>Psykologi- ja kuraattoripalveluilla tarkoitetaan opiskelun ja koulunkäynnin tukea ja ohjausta, joilla edistetään kouluyhteisön hyvinvointia ja yhteistyötä oppilaiden ja perheiden ja muiden läheisten kanssa sekä tuetaan oppilaiden oppimista ja hyvinvointia ja sosiaalisia ja psyykkisiä valmiuksia.</w:t>
      </w:r>
    </w:p>
    <w:p w:rsidR="00104EBA" w:rsidRPr="00104EBA" w:rsidRDefault="00033F73" w:rsidP="00104EBA">
      <w:pPr>
        <w:pStyle w:val="Tekstit"/>
        <w:rPr>
          <w:rFonts w:eastAsiaTheme="minorEastAsia"/>
          <w:color w:val="auto"/>
        </w:rPr>
      </w:pPr>
      <w:r w:rsidRPr="007479E0">
        <w:rPr>
          <w:rFonts w:eastAsiaTheme="minorEastAsia"/>
          <w:color w:val="auto"/>
        </w:rPr>
        <w:t xml:space="preserve">Kaikille kouluille on nimetty omat koulukuraattorit ja koulupsykologit. </w:t>
      </w:r>
      <w:r w:rsidRPr="004508FA">
        <w:rPr>
          <w:color w:val="auto"/>
        </w:rPr>
        <w:t>Mitoituksen perustana on lainsäädännöstä seuraava palveluiden tuottamisen vaatimus ja siihen liittyvät määräajat, jotka edellyttävät riittävää henkilöstömitoitusta, kelpoisuuksia ja ammatillista osaamista.</w:t>
      </w:r>
      <w:r w:rsidR="00D360B6">
        <w:rPr>
          <w:color w:val="auto"/>
        </w:rPr>
        <w:t xml:space="preserve"> </w:t>
      </w:r>
      <w:r w:rsidRPr="007479E0">
        <w:rPr>
          <w:rFonts w:eastAsiaTheme="minorEastAsia"/>
          <w:color w:val="auto"/>
        </w:rPr>
        <w:t>Työ on jaettu alueellisesti</w:t>
      </w:r>
      <w:r w:rsidR="000C752C">
        <w:rPr>
          <w:rFonts w:eastAsiaTheme="minorEastAsia"/>
          <w:color w:val="auto"/>
        </w:rPr>
        <w:t>,</w:t>
      </w:r>
      <w:r w:rsidRPr="007479E0">
        <w:rPr>
          <w:rFonts w:eastAsiaTheme="minorEastAsia"/>
          <w:color w:val="auto"/>
        </w:rPr>
        <w:t xml:space="preserve"> ja alueen kuraattorit ja</w:t>
      </w:r>
      <w:r w:rsidR="00EA39E9">
        <w:rPr>
          <w:rFonts w:eastAsiaTheme="minorEastAsia"/>
          <w:color w:val="auto"/>
        </w:rPr>
        <w:t xml:space="preserve"> psykologit muodostavat tiimin.</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lastRenderedPageBreak/>
        <w:t xml:space="preserve">Psykologiliiton suosituksen mukaan mitoituksen tulisi olla 600–800 opiskelijaa/psykologi. Sosiaalialan korkeakoulutettujen ammattijärjestö Talentian suosituksen mukaan kuraattorimitoitus tulisi olla 600 opiskelijaa/kuraattori </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t>Laskennallinen kansa</w:t>
      </w:r>
      <w:r w:rsidR="0000241A">
        <w:rPr>
          <w:rFonts w:ascii="Tahoma" w:eastAsiaTheme="minorEastAsia" w:hAnsi="Tahoma" w:cs="Tahoma"/>
          <w:sz w:val="20"/>
          <w:szCs w:val="20"/>
          <w:lang w:eastAsia="fi-FI"/>
        </w:rPr>
        <w:t>llinen mitoitussuositus kouluterveydenhuollossa on 600</w:t>
      </w:r>
      <w:r>
        <w:rPr>
          <w:rFonts w:ascii="Tahoma" w:eastAsiaTheme="minorEastAsia" w:hAnsi="Tahoma" w:cs="Tahoma"/>
          <w:sz w:val="20"/>
          <w:szCs w:val="20"/>
          <w:lang w:eastAsia="fi-FI"/>
        </w:rPr>
        <w:t xml:space="preserve"> opiskelijaa/</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t xml:space="preserve">terveydenhoitaja. Lääkäreiden suositeltu mitoitus </w:t>
      </w:r>
      <w:r w:rsidR="0000241A">
        <w:rPr>
          <w:rFonts w:ascii="Tahoma" w:eastAsiaTheme="minorEastAsia" w:hAnsi="Tahoma" w:cs="Tahoma"/>
          <w:sz w:val="20"/>
          <w:szCs w:val="20"/>
          <w:lang w:eastAsia="fi-FI"/>
        </w:rPr>
        <w:t>koulu</w:t>
      </w:r>
      <w:r>
        <w:rPr>
          <w:rFonts w:ascii="Tahoma" w:eastAsiaTheme="minorEastAsia" w:hAnsi="Tahoma" w:cs="Tahoma"/>
          <w:sz w:val="20"/>
          <w:szCs w:val="20"/>
          <w:lang w:eastAsia="fi-FI"/>
        </w:rPr>
        <w:t xml:space="preserve">terveydenhuollossa on </w:t>
      </w:r>
      <w:r w:rsidR="0000241A">
        <w:rPr>
          <w:rFonts w:ascii="Tahoma" w:eastAsiaTheme="minorEastAsia" w:hAnsi="Tahoma" w:cs="Tahoma"/>
          <w:sz w:val="20"/>
          <w:szCs w:val="20"/>
          <w:lang w:eastAsia="fi-FI"/>
        </w:rPr>
        <w:t>500 oppilasta</w:t>
      </w:r>
      <w:r>
        <w:rPr>
          <w:rFonts w:ascii="Tahoma" w:eastAsiaTheme="minorEastAsia" w:hAnsi="Tahoma" w:cs="Tahoma"/>
          <w:sz w:val="20"/>
          <w:szCs w:val="20"/>
          <w:lang w:eastAsia="fi-FI"/>
        </w:rPr>
        <w:t>/</w:t>
      </w:r>
      <w:r w:rsidR="0000241A">
        <w:rPr>
          <w:rFonts w:ascii="Tahoma" w:eastAsiaTheme="minorEastAsia" w:hAnsi="Tahoma" w:cs="Tahoma"/>
          <w:sz w:val="20"/>
          <w:szCs w:val="20"/>
          <w:lang w:eastAsia="fi-FI"/>
        </w:rPr>
        <w:t xml:space="preserve">vko tai 2100 oppilasta / kokopäiväinen koululääkäri. </w:t>
      </w:r>
      <w:r>
        <w:rPr>
          <w:rFonts w:ascii="Tahoma" w:eastAsiaTheme="minorEastAsia" w:hAnsi="Tahoma" w:cs="Tahoma"/>
          <w:sz w:val="20"/>
          <w:szCs w:val="20"/>
          <w:lang w:eastAsia="fi-FI"/>
        </w:rPr>
        <w:t>Koulu- ja opiskeluterveydenhuollon henkilöstömitoitussuositukset tarkistetaan lähivuosina.</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t>Oppilas- ja opiskelijahuoltolain mukaan oppilaitoksen sijaintikunta vastaa myös kunnan alueella sijaitsevien</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t>yksityisten toisen asteen oppilaitosten opiskeluhuollon psykologi- ja kuraattoripalvelujen järjestämisestä.</w:t>
      </w:r>
    </w:p>
    <w:p w:rsidR="00963530" w:rsidRDefault="00963530" w:rsidP="00963530">
      <w:pPr>
        <w:autoSpaceDE w:val="0"/>
        <w:autoSpaceDN w:val="0"/>
        <w:adjustRightInd w:val="0"/>
        <w:spacing w:line="240" w:lineRule="auto"/>
        <w:rPr>
          <w:rFonts w:ascii="Tahoma" w:eastAsiaTheme="minorEastAsia" w:hAnsi="Tahoma" w:cs="Tahoma"/>
          <w:sz w:val="20"/>
          <w:szCs w:val="20"/>
          <w:lang w:eastAsia="fi-FI"/>
        </w:rPr>
      </w:pPr>
      <w:r>
        <w:rPr>
          <w:rFonts w:ascii="Tahoma" w:eastAsiaTheme="minorEastAsia" w:hAnsi="Tahoma" w:cs="Tahoma"/>
          <w:sz w:val="20"/>
          <w:szCs w:val="20"/>
          <w:lang w:eastAsia="fi-FI"/>
        </w:rPr>
        <w:t>Tämä huomioidaan psykologi- ja kuraattoriresurssin kaupunkitasoisessa määrittelyssä.</w:t>
      </w:r>
    </w:p>
    <w:p w:rsidR="00963530" w:rsidRPr="00A276A3" w:rsidRDefault="00963530" w:rsidP="00011763">
      <w:pPr>
        <w:autoSpaceDE w:val="0"/>
        <w:autoSpaceDN w:val="0"/>
        <w:adjustRightInd w:val="0"/>
        <w:spacing w:line="240" w:lineRule="auto"/>
        <w:rPr>
          <w:rFonts w:ascii="Tahoma" w:eastAsiaTheme="minorEastAsia" w:hAnsi="Tahoma" w:cs="Tahoma"/>
          <w:color w:val="auto"/>
          <w:sz w:val="20"/>
          <w:szCs w:val="20"/>
          <w:lang w:eastAsia="fi-FI"/>
        </w:rPr>
      </w:pPr>
      <w:r>
        <w:rPr>
          <w:rFonts w:ascii="Tahoma" w:eastAsiaTheme="minorEastAsia" w:hAnsi="Tahoma" w:cs="Tahoma"/>
          <w:sz w:val="20"/>
          <w:szCs w:val="20"/>
          <w:lang w:eastAsia="fi-FI"/>
        </w:rPr>
        <w:t xml:space="preserve">Näiden resurssien toteutumista seuraa koulutuksen järjestäjä </w:t>
      </w:r>
      <w:r>
        <w:rPr>
          <w:rFonts w:ascii="Tahoma" w:eastAsiaTheme="minorEastAsia" w:hAnsi="Tahoma" w:cs="Tahoma"/>
          <w:sz w:val="21"/>
          <w:szCs w:val="21"/>
          <w:lang w:eastAsia="fi-FI"/>
        </w:rPr>
        <w:t xml:space="preserve">opiskeluhuollon ohjausryhmän </w:t>
      </w:r>
      <w:r w:rsidR="00011763">
        <w:rPr>
          <w:rFonts w:ascii="Tahoma" w:eastAsiaTheme="minorEastAsia" w:hAnsi="Tahoma" w:cs="Tahoma"/>
          <w:sz w:val="20"/>
          <w:szCs w:val="20"/>
          <w:lang w:eastAsia="fi-FI"/>
        </w:rPr>
        <w:t>välityksellä yhteistyössä koulujen</w:t>
      </w:r>
      <w:r>
        <w:rPr>
          <w:rFonts w:ascii="Tahoma" w:eastAsiaTheme="minorEastAsia" w:hAnsi="Tahoma" w:cs="Tahoma"/>
          <w:sz w:val="20"/>
          <w:szCs w:val="20"/>
          <w:lang w:eastAsia="fi-FI"/>
        </w:rPr>
        <w:t xml:space="preserve"> kanssa.</w:t>
      </w:r>
      <w:r w:rsidR="00011763">
        <w:rPr>
          <w:rFonts w:ascii="Tahoma" w:eastAsiaTheme="minorEastAsia" w:hAnsi="Tahoma" w:cs="Tahoma"/>
          <w:sz w:val="20"/>
          <w:szCs w:val="20"/>
          <w:lang w:eastAsia="fi-FI"/>
        </w:rPr>
        <w:t xml:space="preserve"> </w:t>
      </w:r>
    </w:p>
    <w:p w:rsidR="00940423" w:rsidRDefault="00940423" w:rsidP="00033F73">
      <w:pPr>
        <w:pStyle w:val="Tekstit"/>
        <w:rPr>
          <w:rFonts w:eastAsiaTheme="minorEastAsia"/>
          <w:color w:val="auto"/>
        </w:rPr>
      </w:pPr>
    </w:p>
    <w:p w:rsidR="00033F73" w:rsidRPr="007479E0" w:rsidRDefault="00033F73" w:rsidP="00033F73">
      <w:pPr>
        <w:pStyle w:val="Otsikko5"/>
        <w:rPr>
          <w:rFonts w:eastAsiaTheme="minorEastAsia"/>
          <w:lang w:eastAsia="fi-FI"/>
        </w:rPr>
      </w:pPr>
      <w:r w:rsidRPr="00123653">
        <w:rPr>
          <w:rFonts w:eastAsiaTheme="minorEastAsia"/>
          <w:lang w:eastAsia="fi-FI"/>
        </w:rPr>
        <w:t>Koulupsyk</w:t>
      </w:r>
      <w:r>
        <w:rPr>
          <w:rFonts w:eastAsiaTheme="minorEastAsia"/>
          <w:lang w:eastAsia="fi-FI"/>
        </w:rPr>
        <w:t>ologit</w:t>
      </w:r>
    </w:p>
    <w:p w:rsidR="00033F73" w:rsidRPr="00123653" w:rsidRDefault="00033F73" w:rsidP="00033F73">
      <w:pPr>
        <w:pStyle w:val="Tekstit"/>
      </w:pPr>
      <w:r w:rsidRPr="00123653">
        <w:t>Psykologi</w:t>
      </w:r>
      <w:r w:rsidR="00D360B6">
        <w:t xml:space="preserve"> </w:t>
      </w:r>
      <w:r w:rsidRPr="004508FA">
        <w:rPr>
          <w:color w:val="auto"/>
        </w:rPr>
        <w:t>osallistuu oppilashuoltotyöhön</w:t>
      </w:r>
      <w:r w:rsidR="00D360B6">
        <w:rPr>
          <w:color w:val="auto"/>
        </w:rPr>
        <w:t xml:space="preserve"> </w:t>
      </w:r>
      <w:r w:rsidRPr="00123653">
        <w:t>oman alansa asiantuntijana sekä yksittäisen oppilaan että koko yhteisön hyvinvointiin liittyvissä asioissa. Koulupsykologi voi olla mukana suunnittelemassa koko kouluyhteisön tai luokan hyv</w:t>
      </w:r>
      <w:r w:rsidR="00AC7879">
        <w:t>invointia tuk</w:t>
      </w:r>
      <w:r>
        <w:t xml:space="preserve">evia </w:t>
      </w:r>
      <w:r w:rsidR="00AC7879">
        <w:t>toimenpiteitä</w:t>
      </w:r>
      <w:r>
        <w:t>.</w:t>
      </w:r>
    </w:p>
    <w:p w:rsidR="00033F73" w:rsidRPr="00123653" w:rsidRDefault="00033F73" w:rsidP="00033F73">
      <w:pPr>
        <w:pStyle w:val="Tekstit"/>
        <w:rPr>
          <w:rFonts w:eastAsiaTheme="minorEastAsia"/>
          <w:b/>
          <w:bCs/>
          <w:color w:val="auto"/>
        </w:rPr>
      </w:pPr>
      <w:r w:rsidRPr="00123653">
        <w:t>Psykologin työn tavoitteena on tukea oppilaiden oppimista ja hyvinvointia psykologistenarviointi-, konsultaatio- ja neuvontapalvelujen avulla. Psykologin työ sisältää oppilaan oppimisvaikeuksien, erilaisten koulunkäyntivaikeuksien ja psyykkisen tilanteen arviointia sekä tukitoimien suunnittelua ja toteuttamista yhteistyössä oppilaan lähiverkoston ja tarvittavan viranomaisverkoston kanssa. Psykologit ohjaavat tarvittaessa perheitä koulun ulkopuolisten tukitoimien piiriin</w:t>
      </w:r>
      <w:r>
        <w:t>.</w:t>
      </w:r>
    </w:p>
    <w:p w:rsidR="00033F73" w:rsidRPr="007479E0" w:rsidRDefault="00033F73" w:rsidP="00033F73">
      <w:pPr>
        <w:pStyle w:val="Otsikko5"/>
        <w:rPr>
          <w:rFonts w:eastAsiaTheme="minorEastAsia"/>
          <w:lang w:eastAsia="fi-FI"/>
        </w:rPr>
      </w:pPr>
      <w:r w:rsidRPr="00123653">
        <w:rPr>
          <w:rFonts w:eastAsiaTheme="minorEastAsia"/>
          <w:lang w:eastAsia="fi-FI"/>
        </w:rPr>
        <w:t>Koulukuraattorit</w:t>
      </w:r>
    </w:p>
    <w:p w:rsidR="00033F73" w:rsidRPr="007479E0" w:rsidRDefault="00033F73" w:rsidP="00033F73">
      <w:pPr>
        <w:pStyle w:val="Tekstit"/>
      </w:pPr>
      <w:r w:rsidRPr="00D90F52">
        <w:t>Koulukuraattori tekee suunnitelmallista ja tavoitteellista sosiaalityötä.</w:t>
      </w:r>
      <w:r w:rsidR="00417120">
        <w:t xml:space="preserve"> </w:t>
      </w:r>
      <w:r w:rsidRPr="00D90F52">
        <w:t>Tehtävät koostuvat asiakastyöstä, opetussuunnitelman mukaisesta oppilashuoltotyöstä, verkostotyöstä sekä yhteistyöstä eri viranomai</w:t>
      </w:r>
      <w:r>
        <w:t>sten ja muiden tahojen kanssa.</w:t>
      </w:r>
    </w:p>
    <w:p w:rsidR="00033F73" w:rsidRPr="007479E0" w:rsidRDefault="00033F73" w:rsidP="00033F73">
      <w:pPr>
        <w:pStyle w:val="Tekstit"/>
      </w:pPr>
      <w:r w:rsidRPr="00D90F52">
        <w:t>Koulukuraattori antaa oppilaalle ja hänen lähiyhteisölleen tukea, ohjausta ja asiantuntija-apua, jolla pyritään ehkäisemään ja poistamaan oppilaan kehitykseen liittyviä sosiaalisia vaikeuksia sekä edistämään koul</w:t>
      </w:r>
      <w:r w:rsidR="008317F5">
        <w:t>un ja kodin välistä yhteistyötä.</w:t>
      </w:r>
    </w:p>
    <w:p w:rsidR="00033F73" w:rsidRPr="007479E0" w:rsidRDefault="00033F73" w:rsidP="00033F73">
      <w:pPr>
        <w:pStyle w:val="Tekstit"/>
        <w:rPr>
          <w:rFonts w:cs="Segoe UI"/>
        </w:rPr>
      </w:pPr>
      <w:r w:rsidRPr="00D90F52">
        <w:t>Koulukuraattoripalvelua annetaan koulun sosiaalityön palvelutehtävän perusteella.</w:t>
      </w:r>
    </w:p>
    <w:p w:rsidR="00033F73" w:rsidRDefault="00033F73" w:rsidP="00033F73">
      <w:pPr>
        <w:pStyle w:val="Otsikko5"/>
      </w:pPr>
      <w:r w:rsidRPr="00F9041A">
        <w:t>Kouluterveydenhuolto</w:t>
      </w:r>
    </w:p>
    <w:p w:rsidR="00033F73" w:rsidRPr="00F9041A" w:rsidRDefault="00033F73" w:rsidP="00033F73">
      <w:pPr>
        <w:pStyle w:val="Tekstit"/>
      </w:pPr>
      <w:r w:rsidRPr="00F9041A">
        <w:t>Kouluterveydenhuollon tehtävänä on edistää ja ylläpitää kouluikäisten lasten ja nuorten terveyttä</w:t>
      </w:r>
      <w:r w:rsidR="00011763">
        <w:t xml:space="preserve"> </w:t>
      </w:r>
      <w:r w:rsidRPr="00F9041A">
        <w:t>ja hyvinvointia yhteistyössä koulujen henkilöstön ja vanhempien kanssa.</w:t>
      </w:r>
    </w:p>
    <w:p w:rsidR="00033F73" w:rsidRPr="007477E9" w:rsidRDefault="00033F73" w:rsidP="00033F73">
      <w:pPr>
        <w:pStyle w:val="Tekstit"/>
        <w:rPr>
          <w:color w:val="FF0000"/>
        </w:rPr>
      </w:pPr>
      <w:r w:rsidRPr="00F9041A">
        <w:t>Kouluterveydenhuollossa työskentelevät kouluterveydenhoitajat ja koululääkärit. Määräaikaiset</w:t>
      </w:r>
      <w:r w:rsidR="00011763">
        <w:t xml:space="preserve"> </w:t>
      </w:r>
      <w:r w:rsidRPr="00F9041A">
        <w:t>koko ikäluokkaa koskevat terveystarkastukset muodostavat kouluterveydenhuollontoiminnan rungon. Peruskoulun aikana oppilailla on yhdeksän terveystarkastusta. Koulun</w:t>
      </w:r>
      <w:r w:rsidR="00011763">
        <w:t xml:space="preserve"> </w:t>
      </w:r>
      <w:r w:rsidRPr="00F9041A">
        <w:t>alkaessa ensimmäisellä luokalla, murrosikää lähestyttäessä viidennellä luokalla ja peruskoulunloppuvaiheessa kahdeksannella luokalla oppilaille tehdään laaja terveystarkastus, johon</w:t>
      </w:r>
      <w:r w:rsidR="00011763">
        <w:t xml:space="preserve"> </w:t>
      </w:r>
      <w:r w:rsidRPr="00F9041A">
        <w:t xml:space="preserve">kuuluu terveydenhoitajan ja lääkärin tarkastus sekä </w:t>
      </w:r>
      <w:r w:rsidRPr="00F9041A">
        <w:lastRenderedPageBreak/>
        <w:t>vanhempien tapaaminen. Terveystarkastuksissa</w:t>
      </w:r>
      <w:r>
        <w:t xml:space="preserve"> pyritään havaitsemaan </w:t>
      </w:r>
      <w:r w:rsidRPr="00F9041A">
        <w:t>tukea tarvitsevat lapset ja nuoret.</w:t>
      </w:r>
      <w:r w:rsidR="00011763">
        <w:t xml:space="preserve"> </w:t>
      </w:r>
      <w:r>
        <w:t>P</w:t>
      </w:r>
      <w:r w:rsidRPr="00F9041A">
        <w:t>erheiden kanssa tehdään yhteistyötä tarvittavan tuen järjestämiseksi.</w:t>
      </w:r>
    </w:p>
    <w:p w:rsidR="00033F73" w:rsidRDefault="00033F73" w:rsidP="00033F73">
      <w:pPr>
        <w:pStyle w:val="Otsikko5"/>
      </w:pPr>
      <w:r w:rsidRPr="00F9041A">
        <w:t>Muut oppilaan koulunkäynnin tukemiseen osallistuvat tahot koulussa</w:t>
      </w:r>
    </w:p>
    <w:p w:rsidR="0000241A" w:rsidRDefault="00033F73" w:rsidP="00033F73">
      <w:pPr>
        <w:pStyle w:val="Tekstit"/>
        <w:rPr>
          <w:rFonts w:cs="MinionPro-Regular"/>
        </w:rPr>
      </w:pPr>
      <w:r w:rsidRPr="00F9041A">
        <w:rPr>
          <w:rFonts w:cs="MinionPro-Regular"/>
        </w:rPr>
        <w:t>Koulussa voi työskennellä määräaikaisesti erilaisia hanketyöntekijöitä tai esim. nuorisotyöntekijöidentyöstä osa voi tapahtua koulun tiloissa. Oppilashuoltotyössä varmistetaan, että</w:t>
      </w:r>
      <w:r w:rsidR="00011763">
        <w:rPr>
          <w:rFonts w:cs="MinionPro-Regular"/>
        </w:rPr>
        <w:t xml:space="preserve"> </w:t>
      </w:r>
      <w:r w:rsidRPr="00F9041A">
        <w:rPr>
          <w:rFonts w:cs="MinionPro-Regular"/>
        </w:rPr>
        <w:t>työn- ja vastuunjako eri toimijoiden kesken on selkeä. Hanketyö suunnitellaan aina koulunhenkilöstön kanssa siten, että se tukee koulun muuta hyvinvointia edistävää toimintaa.</w:t>
      </w:r>
    </w:p>
    <w:p w:rsidR="00940423" w:rsidRDefault="00940423" w:rsidP="00033F73">
      <w:pPr>
        <w:pStyle w:val="Tekstit"/>
        <w:rPr>
          <w:rFonts w:cs="MinionPro-Regular"/>
        </w:rPr>
      </w:pPr>
    </w:p>
    <w:p w:rsidR="00417120" w:rsidRPr="00CB430B" w:rsidRDefault="00417120" w:rsidP="00417120">
      <w:pPr>
        <w:rPr>
          <w:i/>
          <w:color w:val="FF0000"/>
        </w:rPr>
      </w:pPr>
      <w:r w:rsidRPr="00011763">
        <w:rPr>
          <w:rFonts w:ascii="Tahoma" w:hAnsi="Tahoma" w:cs="Tahoma"/>
        </w:rPr>
        <w:t>Koulun arvio oppilashuollon kokonaistarpeesta</w:t>
      </w:r>
      <w:r>
        <w:rPr>
          <w:rFonts w:ascii="Tahoma" w:hAnsi="Tahoma" w:cs="Tahoma"/>
        </w:rPr>
        <w:t xml:space="preserve"> (</w:t>
      </w:r>
      <w:r>
        <w:rPr>
          <w:rFonts w:ascii="Tahoma" w:eastAsiaTheme="minorEastAsia" w:hAnsi="Tahoma" w:cs="Tahoma"/>
          <w:sz w:val="20"/>
          <w:szCs w:val="20"/>
          <w:lang w:eastAsia="fi-FI"/>
        </w:rPr>
        <w:t>laskennallisen tarpeen arvioinnissa käytettiin mitoitussuositusten ylärajaa</w:t>
      </w:r>
    </w:p>
    <w:tbl>
      <w:tblPr>
        <w:tblW w:w="4990" w:type="pct"/>
        <w:tblInd w:w="10" w:type="dxa"/>
        <w:tblCellMar>
          <w:left w:w="70" w:type="dxa"/>
          <w:right w:w="70" w:type="dxa"/>
        </w:tblCellMar>
        <w:tblLook w:val="04A0" w:firstRow="1" w:lastRow="0" w:firstColumn="1" w:lastColumn="0" w:noHBand="0" w:noVBand="1"/>
      </w:tblPr>
      <w:tblGrid>
        <w:gridCol w:w="1284"/>
        <w:gridCol w:w="773"/>
        <w:gridCol w:w="325"/>
        <w:gridCol w:w="487"/>
        <w:gridCol w:w="325"/>
        <w:gridCol w:w="946"/>
        <w:gridCol w:w="920"/>
        <w:gridCol w:w="444"/>
        <w:gridCol w:w="325"/>
        <w:gridCol w:w="325"/>
        <w:gridCol w:w="1024"/>
        <w:gridCol w:w="582"/>
        <w:gridCol w:w="1128"/>
        <w:gridCol w:w="720"/>
      </w:tblGrid>
      <w:tr w:rsidR="008A5E8C" w:rsidRPr="008A5E8C" w:rsidTr="00710B41">
        <w:trPr>
          <w:trHeight w:val="288"/>
        </w:trPr>
        <w:tc>
          <w:tcPr>
            <w:tcW w:w="5000" w:type="pct"/>
            <w:gridSpan w:val="14"/>
            <w:tcBorders>
              <w:top w:val="single" w:sz="8" w:space="0" w:color="auto"/>
              <w:left w:val="single" w:sz="8" w:space="0" w:color="auto"/>
              <w:bottom w:val="nil"/>
              <w:right w:val="single" w:sz="8" w:space="0" w:color="000000"/>
            </w:tcBorders>
            <w:shd w:val="clear" w:color="auto" w:fill="auto"/>
            <w:vAlign w:val="center"/>
            <w:hideMark/>
          </w:tcPr>
          <w:p w:rsidR="008A5E8C" w:rsidRPr="008A5E8C" w:rsidRDefault="00710B41" w:rsidP="008A5E8C">
            <w:pPr>
              <w:suppressAutoHyphens w:val="0"/>
              <w:spacing w:line="240" w:lineRule="auto"/>
              <w:rPr>
                <w:rFonts w:ascii="Arial" w:eastAsia="Times New Roman" w:hAnsi="Arial" w:cs="Arial"/>
                <w:sz w:val="16"/>
                <w:szCs w:val="16"/>
                <w:lang w:eastAsia="fi-FI"/>
              </w:rPr>
            </w:pPr>
            <w:r>
              <w:rPr>
                <w:rFonts w:ascii="Arial" w:eastAsia="Times New Roman" w:hAnsi="Arial" w:cs="Arial"/>
                <w:sz w:val="16"/>
                <w:szCs w:val="16"/>
                <w:lang w:eastAsia="fi-FI"/>
              </w:rPr>
              <w:t xml:space="preserve">  </w:t>
            </w:r>
            <w:r w:rsidR="008A5E8C" w:rsidRPr="008A5E8C">
              <w:rPr>
                <w:rFonts w:ascii="Arial" w:eastAsia="Times New Roman" w:hAnsi="Arial" w:cs="Arial"/>
                <w:sz w:val="16"/>
                <w:szCs w:val="16"/>
                <w:lang w:eastAsia="fi-FI"/>
              </w:rPr>
              <w:t> Pääkoulu (A) täyttää kunkin työntekijän osuuden</w:t>
            </w:r>
          </w:p>
        </w:tc>
      </w:tr>
      <w:tr w:rsidR="008A5E8C" w:rsidRPr="008A5E8C" w:rsidTr="00710B41">
        <w:trPr>
          <w:trHeight w:val="288"/>
        </w:trPr>
        <w:tc>
          <w:tcPr>
            <w:tcW w:w="5000" w:type="pct"/>
            <w:gridSpan w:val="14"/>
            <w:tcBorders>
              <w:top w:val="nil"/>
              <w:left w:val="single" w:sz="8" w:space="0" w:color="auto"/>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A) Mäntynummen yhtenäiskoulu</w:t>
            </w:r>
          </w:p>
        </w:tc>
      </w:tr>
      <w:tr w:rsidR="008A5E8C" w:rsidRPr="008A5E8C" w:rsidTr="00710B41">
        <w:trPr>
          <w:trHeight w:val="300"/>
        </w:trPr>
        <w:tc>
          <w:tcPr>
            <w:tcW w:w="5000" w:type="pct"/>
            <w:gridSpan w:val="14"/>
            <w:tcBorders>
              <w:top w:val="nil"/>
              <w:left w:val="single" w:sz="8" w:space="0" w:color="auto"/>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B) Pullin koulu</w:t>
            </w:r>
          </w:p>
        </w:tc>
      </w:tr>
      <w:tr w:rsidR="008A5E8C" w:rsidRPr="008A5E8C" w:rsidTr="00710B41">
        <w:trPr>
          <w:trHeight w:val="288"/>
        </w:trPr>
        <w:tc>
          <w:tcPr>
            <w:tcW w:w="5000" w:type="pct"/>
            <w:gridSpan w:val="14"/>
            <w:tcBorders>
              <w:top w:val="nil"/>
              <w:left w:val="single" w:sz="8" w:space="0" w:color="auto"/>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 xml:space="preserve">C) </w:t>
            </w:r>
            <w:proofErr w:type="spellStart"/>
            <w:r w:rsidRPr="008A5E8C">
              <w:rPr>
                <w:rFonts w:ascii="Arial" w:eastAsia="Times New Roman" w:hAnsi="Arial" w:cs="Arial"/>
                <w:sz w:val="16"/>
                <w:szCs w:val="16"/>
                <w:lang w:eastAsia="fi-FI"/>
              </w:rPr>
              <w:t>Lehmijärven</w:t>
            </w:r>
            <w:proofErr w:type="spellEnd"/>
            <w:r w:rsidRPr="008A5E8C">
              <w:rPr>
                <w:rFonts w:ascii="Arial" w:eastAsia="Times New Roman" w:hAnsi="Arial" w:cs="Arial"/>
                <w:sz w:val="16"/>
                <w:szCs w:val="16"/>
                <w:lang w:eastAsia="fi-FI"/>
              </w:rPr>
              <w:t xml:space="preserve"> koulu</w:t>
            </w:r>
          </w:p>
        </w:tc>
      </w:tr>
      <w:tr w:rsidR="008A5E8C" w:rsidRPr="008A5E8C" w:rsidTr="00710B41">
        <w:trPr>
          <w:trHeight w:val="288"/>
        </w:trPr>
        <w:tc>
          <w:tcPr>
            <w:tcW w:w="5000" w:type="pct"/>
            <w:gridSpan w:val="14"/>
            <w:tcBorders>
              <w:top w:val="nil"/>
              <w:left w:val="single" w:sz="8" w:space="0" w:color="auto"/>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D) Perttilän koulu</w:t>
            </w:r>
          </w:p>
        </w:tc>
      </w:tr>
      <w:tr w:rsidR="008A5E8C" w:rsidRPr="008A5E8C" w:rsidTr="00710B41">
        <w:trPr>
          <w:trHeight w:val="300"/>
        </w:trPr>
        <w:tc>
          <w:tcPr>
            <w:tcW w:w="669" w:type="pct"/>
            <w:tcBorders>
              <w:top w:val="nil"/>
              <w:left w:val="single" w:sz="8" w:space="0" w:color="auto"/>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 xml:space="preserve">E) </w:t>
            </w:r>
            <w:proofErr w:type="spellStart"/>
            <w:r w:rsidRPr="008A5E8C">
              <w:rPr>
                <w:rFonts w:ascii="Arial" w:eastAsia="Times New Roman" w:hAnsi="Arial" w:cs="Arial"/>
                <w:sz w:val="16"/>
                <w:szCs w:val="16"/>
                <w:lang w:eastAsia="fi-FI"/>
              </w:rPr>
              <w:t>Muijalan</w:t>
            </w:r>
            <w:proofErr w:type="spellEnd"/>
            <w:r w:rsidRPr="008A5E8C">
              <w:rPr>
                <w:rFonts w:ascii="Arial" w:eastAsia="Times New Roman" w:hAnsi="Arial" w:cs="Arial"/>
                <w:sz w:val="16"/>
                <w:szCs w:val="16"/>
                <w:lang w:eastAsia="fi-FI"/>
              </w:rPr>
              <w:t xml:space="preserve"> koulu</w:t>
            </w:r>
          </w:p>
        </w:tc>
        <w:tc>
          <w:tcPr>
            <w:tcW w:w="402"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25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492"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47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231"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53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30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587"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375" w:type="pct"/>
            <w:tcBorders>
              <w:top w:val="nil"/>
              <w:left w:val="nil"/>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 </w:t>
            </w:r>
          </w:p>
        </w:tc>
      </w:tr>
      <w:tr w:rsidR="008A5E8C" w:rsidRPr="008A5E8C" w:rsidTr="00710B41">
        <w:trPr>
          <w:trHeight w:val="300"/>
        </w:trPr>
        <w:tc>
          <w:tcPr>
            <w:tcW w:w="5000" w:type="pct"/>
            <w:gridSpan w:val="14"/>
            <w:tcBorders>
              <w:top w:val="nil"/>
              <w:left w:val="single" w:sz="8" w:space="0" w:color="auto"/>
              <w:bottom w:val="nil"/>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F) Asemanpellon koulu</w:t>
            </w:r>
          </w:p>
        </w:tc>
      </w:tr>
      <w:tr w:rsidR="008A5E8C" w:rsidRPr="008A5E8C" w:rsidTr="00710B41">
        <w:trPr>
          <w:trHeight w:val="300"/>
        </w:trPr>
        <w:tc>
          <w:tcPr>
            <w:tcW w:w="5000" w:type="pct"/>
            <w:gridSpan w:val="14"/>
            <w:tcBorders>
              <w:top w:val="nil"/>
              <w:left w:val="single" w:sz="8" w:space="0" w:color="auto"/>
              <w:bottom w:val="single" w:sz="8" w:space="0" w:color="auto"/>
              <w:right w:val="single" w:sz="8" w:space="0" w:color="000000"/>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G) Nummenkylän koulu</w:t>
            </w:r>
          </w:p>
        </w:tc>
      </w:tr>
      <w:tr w:rsidR="008A5E8C" w:rsidRPr="008A5E8C" w:rsidTr="00710B41">
        <w:trPr>
          <w:trHeight w:val="1020"/>
        </w:trPr>
        <w:tc>
          <w:tcPr>
            <w:tcW w:w="669" w:type="pct"/>
            <w:tcBorders>
              <w:top w:val="nil"/>
              <w:left w:val="single" w:sz="8" w:space="0" w:color="auto"/>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Työntekijä</w:t>
            </w:r>
          </w:p>
        </w:tc>
        <w:tc>
          <w:tcPr>
            <w:tcW w:w="40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xml:space="preserve">yksiköt </w:t>
            </w:r>
          </w:p>
        </w:tc>
        <w:tc>
          <w:tcPr>
            <w:tcW w:w="169"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esiopetus</w:t>
            </w:r>
          </w:p>
        </w:tc>
        <w:tc>
          <w:tcPr>
            <w:tcW w:w="253"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perusopetus</w:t>
            </w:r>
          </w:p>
        </w:tc>
        <w:tc>
          <w:tcPr>
            <w:tcW w:w="169"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lukio / 2.aste</w:t>
            </w:r>
          </w:p>
        </w:tc>
        <w:tc>
          <w:tcPr>
            <w:tcW w:w="49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Nykytilanne (pvä/vko)</w:t>
            </w:r>
          </w:p>
        </w:tc>
        <w:tc>
          <w:tcPr>
            <w:tcW w:w="479"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nykytilanne yhteensä (hlöä)</w:t>
            </w:r>
          </w:p>
        </w:tc>
        <w:tc>
          <w:tcPr>
            <w:tcW w:w="231"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esiopetus</w:t>
            </w:r>
          </w:p>
        </w:tc>
        <w:tc>
          <w:tcPr>
            <w:tcW w:w="169"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perusopetus</w:t>
            </w:r>
          </w:p>
        </w:tc>
        <w:tc>
          <w:tcPr>
            <w:tcW w:w="169" w:type="pct"/>
            <w:tcBorders>
              <w:top w:val="nil"/>
              <w:left w:val="nil"/>
              <w:bottom w:val="nil"/>
              <w:right w:val="dashed" w:sz="8" w:space="0" w:color="auto"/>
            </w:tcBorders>
            <w:shd w:val="clear" w:color="auto" w:fill="auto"/>
            <w:textDirection w:val="btLr"/>
            <w:vAlign w:val="center"/>
            <w:hideMark/>
          </w:tcPr>
          <w:p w:rsidR="008A5E8C" w:rsidRPr="008A5E8C" w:rsidRDefault="008A5E8C" w:rsidP="008A5E8C">
            <w:pPr>
              <w:suppressAutoHyphens w:val="0"/>
              <w:spacing w:line="240" w:lineRule="auto"/>
              <w:jc w:val="right"/>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lukio / 2.aste</w:t>
            </w:r>
          </w:p>
        </w:tc>
        <w:tc>
          <w:tcPr>
            <w:tcW w:w="53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Opiskelijoita/ työntekijä (lkm)</w:t>
            </w:r>
          </w:p>
        </w:tc>
        <w:tc>
          <w:tcPr>
            <w:tcW w:w="30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w:t>
            </w:r>
            <w:proofErr w:type="spellStart"/>
            <w:r w:rsidRPr="008A5E8C">
              <w:rPr>
                <w:rFonts w:ascii="Arial" w:eastAsia="Times New Roman" w:hAnsi="Arial" w:cs="Arial"/>
                <w:color w:val="auto"/>
                <w:sz w:val="16"/>
                <w:szCs w:val="16"/>
                <w:lang w:eastAsia="fi-FI"/>
              </w:rPr>
              <w:t>lask</w:t>
            </w:r>
            <w:proofErr w:type="spellEnd"/>
            <w:r w:rsidRPr="008A5E8C">
              <w:rPr>
                <w:rFonts w:ascii="Arial" w:eastAsia="Times New Roman" w:hAnsi="Arial" w:cs="Arial"/>
                <w:color w:val="auto"/>
                <w:sz w:val="16"/>
                <w:szCs w:val="16"/>
                <w:lang w:eastAsia="fi-FI"/>
              </w:rPr>
              <w:t xml:space="preserve"> normi)</w:t>
            </w:r>
          </w:p>
        </w:tc>
        <w:tc>
          <w:tcPr>
            <w:tcW w:w="587"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laskennallinen tarve yht. hlöä</w:t>
            </w:r>
          </w:p>
        </w:tc>
        <w:tc>
          <w:tcPr>
            <w:tcW w:w="375"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lisätarve hlöä</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terveydenhoitaja</w:t>
            </w:r>
          </w:p>
        </w:tc>
        <w:tc>
          <w:tcPr>
            <w:tcW w:w="402"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A</w:t>
            </w:r>
          </w:p>
        </w:tc>
        <w:tc>
          <w:tcPr>
            <w:tcW w:w="169"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500</w:t>
            </w:r>
            <w:r w:rsidR="008A5E8C" w:rsidRPr="008A5E8C">
              <w:rPr>
                <w:rFonts w:ascii="Arial" w:eastAsia="Times New Roman" w:hAnsi="Arial" w:cs="Arial"/>
                <w:color w:val="auto"/>
                <w:sz w:val="16"/>
                <w:szCs w:val="16"/>
                <w:lang w:eastAsia="fi-FI"/>
              </w:rPr>
              <w:t> </w:t>
            </w:r>
          </w:p>
        </w:tc>
        <w:tc>
          <w:tcPr>
            <w:tcW w:w="169"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4,5</w:t>
            </w:r>
          </w:p>
        </w:tc>
        <w:tc>
          <w:tcPr>
            <w:tcW w:w="479"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single" w:sz="8" w:space="0" w:color="auto"/>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03"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single" w:sz="8" w:space="0" w:color="auto"/>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C</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 94</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0,5</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yhteensä</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single" w:sz="8" w:space="0" w:color="auto"/>
              <w:right w:val="dashed" w:sz="8" w:space="0" w:color="auto"/>
            </w:tcBorders>
            <w:shd w:val="clear" w:color="auto" w:fill="auto"/>
            <w:vAlign w:val="center"/>
            <w:hideMark/>
          </w:tcPr>
          <w:p w:rsidR="008A5E8C" w:rsidRPr="008A5E8C" w:rsidRDefault="00B56592"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594</w:t>
            </w:r>
            <w:r w:rsidR="008A5E8C"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5</w:t>
            </w:r>
          </w:p>
        </w:tc>
        <w:tc>
          <w:tcPr>
            <w:tcW w:w="479"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w:t>
            </w:r>
          </w:p>
        </w:tc>
        <w:tc>
          <w:tcPr>
            <w:tcW w:w="231"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single" w:sz="8" w:space="0" w:color="auto"/>
              <w:right w:val="single" w:sz="8" w:space="0" w:color="auto"/>
            </w:tcBorders>
            <w:shd w:val="clear" w:color="auto" w:fill="auto"/>
            <w:vAlign w:val="center"/>
            <w:hideMark/>
          </w:tcPr>
          <w:p w:rsidR="008A5E8C" w:rsidRPr="008A5E8C" w:rsidRDefault="00B56592"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 594</w:t>
            </w:r>
          </w:p>
        </w:tc>
        <w:tc>
          <w:tcPr>
            <w:tcW w:w="303"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600</w:t>
            </w:r>
          </w:p>
        </w:tc>
        <w:tc>
          <w:tcPr>
            <w:tcW w:w="587"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lastRenderedPageBreak/>
              <w:t>kuraattori</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A</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500</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343788"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2,75</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20</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485</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Niina Eskolin</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B</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343788"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48</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49</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C</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94</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 15</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107</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D</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nil"/>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186</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0,75</w:t>
            </w:r>
          </w:p>
        </w:tc>
        <w:tc>
          <w:tcPr>
            <w:tcW w:w="479"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nil"/>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31</w:t>
            </w:r>
            <w:r w:rsidR="008A5E8C" w:rsidRPr="008A5E8C">
              <w:rPr>
                <w:rFonts w:ascii="Arial" w:eastAsia="Times New Roman" w:hAnsi="Arial" w:cs="Arial"/>
                <w:color w:val="auto"/>
                <w:sz w:val="16"/>
                <w:szCs w:val="16"/>
                <w:lang w:eastAsia="fi-FI"/>
              </w:rPr>
              <w:t> </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222</w:t>
            </w:r>
          </w:p>
        </w:tc>
        <w:tc>
          <w:tcPr>
            <w:tcW w:w="30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F</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nil"/>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119</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0,25</w:t>
            </w:r>
          </w:p>
        </w:tc>
        <w:tc>
          <w:tcPr>
            <w:tcW w:w="479"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nil"/>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15</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nil"/>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144</w:t>
            </w:r>
          </w:p>
        </w:tc>
        <w:tc>
          <w:tcPr>
            <w:tcW w:w="303"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yhteensä</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single"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947</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5</w:t>
            </w:r>
          </w:p>
        </w:tc>
        <w:tc>
          <w:tcPr>
            <w:tcW w:w="479"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w:t>
            </w:r>
          </w:p>
        </w:tc>
        <w:tc>
          <w:tcPr>
            <w:tcW w:w="231" w:type="pct"/>
            <w:tcBorders>
              <w:top w:val="nil"/>
              <w:left w:val="nil"/>
              <w:bottom w:val="single" w:sz="8" w:space="0" w:color="auto"/>
              <w:right w:val="dashed" w:sz="8" w:space="0" w:color="auto"/>
            </w:tcBorders>
            <w:shd w:val="clear" w:color="auto" w:fill="auto"/>
            <w:vAlign w:val="center"/>
            <w:hideMark/>
          </w:tcPr>
          <w:p w:rsidR="00343788" w:rsidRDefault="00343788" w:rsidP="008A5E8C">
            <w:pPr>
              <w:suppressAutoHyphens w:val="0"/>
              <w:spacing w:line="240" w:lineRule="auto"/>
              <w:jc w:val="center"/>
              <w:rPr>
                <w:rFonts w:ascii="Arial" w:eastAsia="Times New Roman" w:hAnsi="Arial" w:cs="Arial"/>
                <w:color w:val="auto"/>
                <w:sz w:val="16"/>
                <w:szCs w:val="16"/>
                <w:lang w:eastAsia="fi-FI"/>
              </w:rPr>
            </w:pPr>
          </w:p>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81</w:t>
            </w:r>
            <w:r w:rsidR="008A5E8C"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single" w:sz="8" w:space="0" w:color="auto"/>
              <w:right w:val="single"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1028</w:t>
            </w:r>
          </w:p>
        </w:tc>
        <w:tc>
          <w:tcPr>
            <w:tcW w:w="303"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600</w:t>
            </w:r>
          </w:p>
        </w:tc>
        <w:tc>
          <w:tcPr>
            <w:tcW w:w="587"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psykologi</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A</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500</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20 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485</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xml:space="preserve">Pia Tarvo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B</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343788"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48</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49</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C</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94</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 15</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107</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D</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186</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31</w:t>
            </w:r>
            <w:r w:rsidR="008A5E8C"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222</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E</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343788"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170</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14</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201</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F</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112</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15</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144</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15"/>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G</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28250D"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49</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343788"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 9</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64</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Calibri" w:eastAsia="Times New Roman" w:hAnsi="Calibri" w:cs="Calibri"/>
                <w:sz w:val="16"/>
                <w:szCs w:val="16"/>
                <w:lang w:eastAsia="fi-FI"/>
              </w:rPr>
            </w:pPr>
            <w:r w:rsidRPr="008A5E8C">
              <w:rPr>
                <w:rFonts w:ascii="Calibri" w:eastAsia="Times New Roman" w:hAnsi="Calibri" w:cs="Calibri"/>
                <w:sz w:val="16"/>
                <w:szCs w:val="16"/>
                <w:lang w:eastAsia="fi-FI"/>
              </w:rPr>
              <w:t> </w:t>
            </w:r>
          </w:p>
        </w:tc>
        <w:tc>
          <w:tcPr>
            <w:tcW w:w="40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yhteensä</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single" w:sz="8" w:space="0" w:color="auto"/>
              <w:right w:val="dashed" w:sz="8" w:space="0" w:color="auto"/>
            </w:tcBorders>
            <w:shd w:val="clear" w:color="auto" w:fill="auto"/>
            <w:vAlign w:val="center"/>
            <w:hideMark/>
          </w:tcPr>
          <w:p w:rsidR="008A5E8C" w:rsidRPr="008A5E8C" w:rsidRDefault="00B56592"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1159</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5</w:t>
            </w:r>
          </w:p>
        </w:tc>
        <w:tc>
          <w:tcPr>
            <w:tcW w:w="479"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1</w:t>
            </w:r>
          </w:p>
        </w:tc>
        <w:tc>
          <w:tcPr>
            <w:tcW w:w="231" w:type="pct"/>
            <w:tcBorders>
              <w:top w:val="nil"/>
              <w:left w:val="nil"/>
              <w:bottom w:val="single" w:sz="8" w:space="0" w:color="auto"/>
              <w:right w:val="dashed" w:sz="8" w:space="0" w:color="auto"/>
            </w:tcBorders>
            <w:shd w:val="clear" w:color="auto" w:fill="auto"/>
            <w:vAlign w:val="center"/>
            <w:hideMark/>
          </w:tcPr>
          <w:p w:rsidR="008A5E8C" w:rsidRPr="008A5E8C" w:rsidRDefault="00B56592"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104</w:t>
            </w:r>
            <w:r w:rsidR="008A5E8C"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single" w:sz="8" w:space="0" w:color="auto"/>
              <w:right w:val="single" w:sz="8" w:space="0" w:color="auto"/>
            </w:tcBorders>
            <w:shd w:val="clear" w:color="auto" w:fill="auto"/>
            <w:vAlign w:val="center"/>
            <w:hideMark/>
          </w:tcPr>
          <w:p w:rsidR="008A5E8C" w:rsidRPr="008A5E8C" w:rsidRDefault="00B56592" w:rsidP="008A5E8C">
            <w:pPr>
              <w:suppressAutoHyphens w:val="0"/>
              <w:spacing w:line="240" w:lineRule="auto"/>
              <w:jc w:val="center"/>
              <w:rPr>
                <w:rFonts w:ascii="Arial" w:eastAsia="Times New Roman" w:hAnsi="Arial" w:cs="Arial"/>
                <w:color w:val="auto"/>
                <w:sz w:val="16"/>
                <w:szCs w:val="16"/>
                <w:lang w:eastAsia="fi-FI"/>
              </w:rPr>
            </w:pPr>
            <w:r>
              <w:rPr>
                <w:rFonts w:ascii="Arial" w:eastAsia="Times New Roman" w:hAnsi="Arial" w:cs="Arial"/>
                <w:color w:val="auto"/>
                <w:sz w:val="16"/>
                <w:szCs w:val="16"/>
                <w:lang w:eastAsia="fi-FI"/>
              </w:rPr>
              <w:t>1263</w:t>
            </w:r>
          </w:p>
        </w:tc>
        <w:tc>
          <w:tcPr>
            <w:tcW w:w="303"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600-800 </w:t>
            </w:r>
          </w:p>
        </w:tc>
        <w:tc>
          <w:tcPr>
            <w:tcW w:w="587"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lääkäri *</w:t>
            </w:r>
          </w:p>
        </w:tc>
        <w:tc>
          <w:tcPr>
            <w:tcW w:w="40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dashed"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03"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87"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dashed"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300"/>
        </w:trPr>
        <w:tc>
          <w:tcPr>
            <w:tcW w:w="669" w:type="pct"/>
            <w:tcBorders>
              <w:top w:val="nil"/>
              <w:left w:val="single" w:sz="8" w:space="0" w:color="auto"/>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w:t>
            </w:r>
          </w:p>
        </w:tc>
        <w:tc>
          <w:tcPr>
            <w:tcW w:w="40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yhteensä</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53"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92"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479"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231"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169" w:type="pct"/>
            <w:tcBorders>
              <w:top w:val="nil"/>
              <w:left w:val="nil"/>
              <w:bottom w:val="single" w:sz="8" w:space="0" w:color="auto"/>
              <w:right w:val="dashed"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533"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03"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2100</w:t>
            </w:r>
          </w:p>
        </w:tc>
        <w:tc>
          <w:tcPr>
            <w:tcW w:w="587"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c>
          <w:tcPr>
            <w:tcW w:w="375"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jc w:val="center"/>
              <w:rPr>
                <w:rFonts w:ascii="Arial" w:eastAsia="Times New Roman" w:hAnsi="Arial" w:cs="Arial"/>
                <w:color w:val="auto"/>
                <w:sz w:val="16"/>
                <w:szCs w:val="16"/>
                <w:lang w:eastAsia="fi-FI"/>
              </w:rPr>
            </w:pPr>
            <w:r w:rsidRPr="008A5E8C">
              <w:rPr>
                <w:rFonts w:ascii="Arial" w:eastAsia="Times New Roman" w:hAnsi="Arial" w:cs="Arial"/>
                <w:color w:val="auto"/>
                <w:sz w:val="16"/>
                <w:szCs w:val="16"/>
                <w:lang w:eastAsia="fi-FI"/>
              </w:rPr>
              <w:t> </w:t>
            </w:r>
          </w:p>
        </w:tc>
      </w:tr>
      <w:tr w:rsidR="008A5E8C" w:rsidRPr="008A5E8C" w:rsidTr="00710B41">
        <w:trPr>
          <w:trHeight w:val="288"/>
        </w:trPr>
        <w:tc>
          <w:tcPr>
            <w:tcW w:w="1071" w:type="pct"/>
            <w:gridSpan w:val="2"/>
            <w:tcBorders>
              <w:top w:val="single" w:sz="8" w:space="0" w:color="auto"/>
              <w:left w:val="single" w:sz="8" w:space="0" w:color="auto"/>
              <w:bottom w:val="nil"/>
              <w:right w:val="nil"/>
            </w:tcBorders>
            <w:shd w:val="clear" w:color="auto" w:fill="auto"/>
            <w:noWrap/>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 lääkäri 14pv/vuosi</w:t>
            </w: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25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492"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47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231"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169"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53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303"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587" w:type="pct"/>
            <w:tcBorders>
              <w:top w:val="nil"/>
              <w:left w:val="nil"/>
              <w:bottom w:val="nil"/>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p>
        </w:tc>
        <w:tc>
          <w:tcPr>
            <w:tcW w:w="375" w:type="pct"/>
            <w:tcBorders>
              <w:top w:val="nil"/>
              <w:left w:val="nil"/>
              <w:bottom w:val="nil"/>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sz w:val="16"/>
                <w:szCs w:val="16"/>
                <w:lang w:eastAsia="fi-FI"/>
              </w:rPr>
            </w:pPr>
            <w:r w:rsidRPr="008A5E8C">
              <w:rPr>
                <w:rFonts w:ascii="Arial" w:eastAsia="Times New Roman" w:hAnsi="Arial" w:cs="Arial"/>
                <w:sz w:val="16"/>
                <w:szCs w:val="16"/>
                <w:lang w:eastAsia="fi-FI"/>
              </w:rPr>
              <w:t> </w:t>
            </w:r>
          </w:p>
        </w:tc>
      </w:tr>
      <w:tr w:rsidR="008A5E8C" w:rsidRPr="008A5E8C" w:rsidTr="00710B41">
        <w:trPr>
          <w:trHeight w:val="300"/>
        </w:trPr>
        <w:tc>
          <w:tcPr>
            <w:tcW w:w="669" w:type="pct"/>
            <w:tcBorders>
              <w:top w:val="nil"/>
              <w:left w:val="single" w:sz="8" w:space="0" w:color="auto"/>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402"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169"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253"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169"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492"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479"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231"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169"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169"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533"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303"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587" w:type="pct"/>
            <w:tcBorders>
              <w:top w:val="nil"/>
              <w:left w:val="nil"/>
              <w:bottom w:val="single" w:sz="8" w:space="0" w:color="auto"/>
              <w:right w:val="nil"/>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c>
          <w:tcPr>
            <w:tcW w:w="375" w:type="pct"/>
            <w:tcBorders>
              <w:top w:val="nil"/>
              <w:left w:val="nil"/>
              <w:bottom w:val="single" w:sz="8" w:space="0" w:color="auto"/>
              <w:right w:val="single" w:sz="8" w:space="0" w:color="auto"/>
            </w:tcBorders>
            <w:shd w:val="clear" w:color="auto" w:fill="auto"/>
            <w:vAlign w:val="center"/>
            <w:hideMark/>
          </w:tcPr>
          <w:p w:rsidR="008A5E8C" w:rsidRPr="008A5E8C" w:rsidRDefault="008A5E8C" w:rsidP="008A5E8C">
            <w:pPr>
              <w:suppressAutoHyphens w:val="0"/>
              <w:spacing w:line="240" w:lineRule="auto"/>
              <w:rPr>
                <w:rFonts w:ascii="Arial" w:eastAsia="Times New Roman" w:hAnsi="Arial" w:cs="Arial"/>
                <w:color w:val="00B0F0"/>
                <w:sz w:val="16"/>
                <w:szCs w:val="16"/>
                <w:lang w:eastAsia="fi-FI"/>
              </w:rPr>
            </w:pPr>
            <w:r w:rsidRPr="008A5E8C">
              <w:rPr>
                <w:rFonts w:ascii="Arial" w:eastAsia="Times New Roman" w:hAnsi="Arial" w:cs="Arial"/>
                <w:color w:val="00B0F0"/>
                <w:sz w:val="16"/>
                <w:szCs w:val="16"/>
                <w:lang w:eastAsia="fi-FI"/>
              </w:rPr>
              <w:t> </w:t>
            </w:r>
          </w:p>
        </w:tc>
      </w:tr>
    </w:tbl>
    <w:p w:rsidR="008A5E8C" w:rsidRDefault="008A5E8C" w:rsidP="00033F73">
      <w:pPr>
        <w:pStyle w:val="Tekstit"/>
        <w:rPr>
          <w:rFonts w:cs="MinionPro-Regular"/>
        </w:rPr>
      </w:pP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710B41">
        <w:trPr>
          <w:trHeight w:val="3345"/>
        </w:trPr>
        <w:tc>
          <w:tcPr>
            <w:tcW w:w="9628" w:type="dxa"/>
          </w:tcPr>
          <w:p w:rsidR="00CB61C2" w:rsidRDefault="00033F73" w:rsidP="00940423">
            <w:pPr>
              <w:pStyle w:val="Tekstit"/>
              <w:rPr>
                <w:rStyle w:val="Otsikko5Char1"/>
              </w:rPr>
            </w:pPr>
            <w:r w:rsidRPr="009332D3">
              <w:rPr>
                <w:rStyle w:val="Otsikko5Char1"/>
              </w:rPr>
              <w:t xml:space="preserve">Koulun kuvaus oppilashuollon </w:t>
            </w:r>
            <w:r w:rsidR="00011763">
              <w:rPr>
                <w:rStyle w:val="Otsikko5Char1"/>
              </w:rPr>
              <w:t>palvelujen kohdentamisesta</w:t>
            </w:r>
            <w:r w:rsidRPr="009332D3">
              <w:rPr>
                <w:rStyle w:val="Otsikko5Char1"/>
              </w:rPr>
              <w:t xml:space="preserve"> yksittäisiin oppilaisiin, kouluyhteisöön ja yhteistyöhön liittyviin tehtäviin sekä oppilashuollon kehittämiseen ja seurantaan:</w:t>
            </w:r>
          </w:p>
          <w:p w:rsidR="00CB61C2" w:rsidRDefault="00CB61C2" w:rsidP="00940423">
            <w:pPr>
              <w:pStyle w:val="Tekstit"/>
              <w:rPr>
                <w:rStyle w:val="Otsikko5Char1"/>
              </w:rPr>
            </w:pPr>
          </w:p>
          <w:p w:rsidR="00CB61C2" w:rsidRPr="00CB61C2" w:rsidRDefault="00EE6DE4" w:rsidP="00CB61C2">
            <w:pPr>
              <w:pStyle w:val="Tekstit"/>
              <w:rPr>
                <w:rFonts w:eastAsia="Times New Roman" w:cs="Times New Roman"/>
              </w:rPr>
            </w:pPr>
            <w:r>
              <w:rPr>
                <w:rFonts w:eastAsia="Times New Roman" w:cs="Times New Roman"/>
              </w:rPr>
              <w:t xml:space="preserve">Kuraattori, psykologi, </w:t>
            </w:r>
            <w:r w:rsidR="00CB61C2" w:rsidRPr="00CB61C2">
              <w:rPr>
                <w:rFonts w:eastAsia="Times New Roman" w:cs="Times New Roman"/>
              </w:rPr>
              <w:t>terveydenhoitaja</w:t>
            </w:r>
            <w:r>
              <w:rPr>
                <w:rFonts w:eastAsia="Times New Roman" w:cs="Times New Roman"/>
              </w:rPr>
              <w:t xml:space="preserve"> ja perhetyöntekijä</w:t>
            </w:r>
            <w:r w:rsidR="00CB61C2" w:rsidRPr="00CB61C2">
              <w:rPr>
                <w:rFonts w:eastAsia="Times New Roman" w:cs="Times New Roman"/>
              </w:rPr>
              <w:t xml:space="preserve"> osallistuvat yhteisölliseen oppilashuoltoryhmään ja yksilökohtaiseen asiantuntijaryhmään tarvittaessa. Oppi</w:t>
            </w:r>
            <w:r>
              <w:rPr>
                <w:rFonts w:eastAsia="Times New Roman" w:cs="Times New Roman"/>
              </w:rPr>
              <w:t>laat ohjautuvat kuraattorille,</w:t>
            </w:r>
            <w:r w:rsidR="00CB61C2" w:rsidRPr="00CB61C2">
              <w:rPr>
                <w:rFonts w:eastAsia="Times New Roman" w:cs="Times New Roman"/>
              </w:rPr>
              <w:t xml:space="preserve"> psykologille</w:t>
            </w:r>
            <w:r>
              <w:rPr>
                <w:rFonts w:eastAsia="Times New Roman" w:cs="Times New Roman"/>
              </w:rPr>
              <w:t xml:space="preserve"> ja perhetyöntekijälle</w:t>
            </w:r>
            <w:r w:rsidR="00CB61C2" w:rsidRPr="00CB61C2">
              <w:rPr>
                <w:rFonts w:eastAsia="Times New Roman" w:cs="Times New Roman"/>
              </w:rPr>
              <w:t xml:space="preserve"> itse, huoltajan tai opettajan kautta. </w:t>
            </w:r>
          </w:p>
          <w:p w:rsidR="00CB61C2" w:rsidRPr="00CB61C2" w:rsidRDefault="00CB61C2" w:rsidP="00CB61C2">
            <w:pPr>
              <w:pStyle w:val="Tekstit"/>
              <w:rPr>
                <w:rFonts w:eastAsia="Times New Roman" w:cs="Times New Roman"/>
              </w:rPr>
            </w:pPr>
            <w:r w:rsidRPr="00CB61C2">
              <w:rPr>
                <w:rFonts w:eastAsia="Times New Roman" w:cs="Times New Roman"/>
              </w:rPr>
              <w:t>Mykissä terveydenhoitajalla on suositusten mukainen oppilasmäärä</w:t>
            </w:r>
            <w:r w:rsidR="00EE6DE4">
              <w:rPr>
                <w:rFonts w:eastAsia="Times New Roman" w:cs="Times New Roman"/>
              </w:rPr>
              <w:t>, terveydenhoitaja tapaa jokaisen oppilaan vuosittain</w:t>
            </w:r>
            <w:r w:rsidRPr="00CB61C2">
              <w:rPr>
                <w:rFonts w:eastAsia="Times New Roman" w:cs="Times New Roman"/>
              </w:rPr>
              <w:t xml:space="preserve">. Kuraattorin ja psykologin oppilasmäärät ovat yli suositusten. </w:t>
            </w:r>
          </w:p>
          <w:p w:rsidR="00033F73" w:rsidRDefault="00CB61C2" w:rsidP="00CB61C2">
            <w:pPr>
              <w:pStyle w:val="Tekstit"/>
              <w:rPr>
                <w:rFonts w:eastAsia="Times New Roman" w:cs="Times New Roman"/>
              </w:rPr>
            </w:pPr>
            <w:r w:rsidRPr="00CB61C2">
              <w:rPr>
                <w:rFonts w:eastAsia="Times New Roman" w:cs="Times New Roman"/>
              </w:rPr>
              <w:t xml:space="preserve">Terveydenhoitajalla on vastaanottotunti lähes päivittäin klo </w:t>
            </w:r>
            <w:r w:rsidR="001D0B75" w:rsidRPr="00CB61C2">
              <w:rPr>
                <w:rFonts w:eastAsia="Times New Roman" w:cs="Times New Roman"/>
              </w:rPr>
              <w:t>11.15–12.15</w:t>
            </w:r>
            <w:r w:rsidRPr="00CB61C2">
              <w:rPr>
                <w:rFonts w:eastAsia="Times New Roman" w:cs="Times New Roman"/>
              </w:rPr>
              <w:t xml:space="preserve">. Akuutit sairastumiset ja tapaturmat </w:t>
            </w:r>
            <w:r w:rsidR="001D0B75">
              <w:rPr>
                <w:rFonts w:eastAsia="Times New Roman" w:cs="Times New Roman"/>
              </w:rPr>
              <w:t xml:space="preserve">hoidetaan </w:t>
            </w:r>
            <w:r w:rsidRPr="00CB61C2">
              <w:rPr>
                <w:rFonts w:eastAsia="Times New Roman" w:cs="Times New Roman"/>
              </w:rPr>
              <w:t>myös muina aikoina.</w:t>
            </w:r>
          </w:p>
          <w:p w:rsidR="00343788" w:rsidRPr="008647B9" w:rsidRDefault="00343788" w:rsidP="00CB61C2">
            <w:pPr>
              <w:pStyle w:val="Tekstit"/>
            </w:pPr>
            <w:r>
              <w:rPr>
                <w:rFonts w:eastAsia="Times New Roman" w:cs="Times New Roman"/>
              </w:rPr>
              <w:t xml:space="preserve">Kuraattorille aika ilman ajanvarausta ma-ti klo </w:t>
            </w:r>
            <w:r w:rsidR="00A276A3">
              <w:rPr>
                <w:rFonts w:eastAsia="Times New Roman" w:cs="Times New Roman"/>
              </w:rPr>
              <w:t>9.00–10.00</w:t>
            </w:r>
            <w:r>
              <w:rPr>
                <w:rFonts w:eastAsia="Times New Roman" w:cs="Times New Roman"/>
              </w:rPr>
              <w:t>.</w:t>
            </w:r>
          </w:p>
        </w:tc>
      </w:tr>
    </w:tbl>
    <w:p w:rsidR="00033F73" w:rsidRPr="006D58E9" w:rsidRDefault="00033F73" w:rsidP="00033F73">
      <w:pPr>
        <w:pStyle w:val="Otsikko3"/>
      </w:pPr>
      <w:bookmarkStart w:id="10" w:name="_Toc388970147"/>
      <w:bookmarkStart w:id="11" w:name="_Toc522622518"/>
      <w:r w:rsidRPr="006D58E9">
        <w:rPr>
          <w:rFonts w:eastAsia="Times New Roman"/>
          <w:lang w:eastAsia="fi-FI"/>
        </w:rPr>
        <w:t xml:space="preserve">2. Yhteisöllinen oppilashuolto ja sen toimintatavat </w:t>
      </w:r>
      <w:r w:rsidRPr="006D58E9">
        <w:rPr>
          <w:rStyle w:val="FootnoteAnchor"/>
          <w:rFonts w:ascii="Garamond" w:eastAsia="Times New Roman" w:hAnsi="Garamond" w:cs="Times New Roman"/>
          <w:sz w:val="24"/>
          <w:lang w:eastAsia="fi-FI"/>
        </w:rPr>
        <w:footnoteReference w:id="8"/>
      </w:r>
      <w:bookmarkEnd w:id="10"/>
      <w:bookmarkEnd w:id="11"/>
    </w:p>
    <w:p w:rsidR="00033F73" w:rsidRDefault="00033F73" w:rsidP="00033F73">
      <w:pPr>
        <w:pStyle w:val="Tekstit"/>
      </w:pPr>
      <w:r>
        <w:t>Oppilashuolto on tärkeä osa perusopetuksen toimintakulttuuria. Yhteisöllisessä oppilashuoltotyössä seurataan, arvioidaan ja kehitetään kouluyhteisön ja oppilasryhmien hyvinvointia. Lisäksi huolehditaan kouluympäristön terveellisyydestä, turvallisuudesta ja esteettömyydestä.</w:t>
      </w:r>
      <w:r>
        <w:rPr>
          <w:rStyle w:val="FootnoteAnchor"/>
          <w:rFonts w:ascii="Garamond" w:eastAsia="Times New Roman" w:hAnsi="Garamond" w:cs="Times New Roman"/>
          <w:sz w:val="24"/>
          <w:szCs w:val="24"/>
        </w:rPr>
        <w:footnoteReference w:id="9"/>
      </w:r>
      <w:r>
        <w:t xml:space="preserve"> Yhteisöllisten toimintatapojen kehittämisessä tehdään yhteistyötä oppilaiden, huoltajien sekä muiden lasten ja nuorten hyvinvointia edistävien viranomaisten ja toimijoiden kanssa.</w:t>
      </w:r>
    </w:p>
    <w:p w:rsidR="00033F73" w:rsidRDefault="00033F73" w:rsidP="00033F73">
      <w:pPr>
        <w:pStyle w:val="Tekstit"/>
      </w:pPr>
      <w:r>
        <w:t xml:space="preserve">Oppilaiden ja huoltajien osallisuus ja kuulluksi tuleminen </w:t>
      </w:r>
      <w:proofErr w:type="gramStart"/>
      <w:r>
        <w:t>on</w:t>
      </w:r>
      <w:proofErr w:type="gramEnd"/>
      <w:r>
        <w:t xml:space="preserve"> yhteisöllisessä oppilashuollossa tärkeää ja hyvinvointia vahvistavaa. Oppilaiden osallisuuden edistäminen on opetuksen järjestäjän tehtävä</w:t>
      </w:r>
      <w:r>
        <w:rPr>
          <w:rStyle w:val="FootnoteAnchor"/>
          <w:rFonts w:ascii="Garamond" w:hAnsi="Garamond"/>
          <w:sz w:val="24"/>
          <w:szCs w:val="24"/>
        </w:rPr>
        <w:footnoteReference w:id="10"/>
      </w:r>
      <w:r>
        <w:t>. Oppilashuolto luo kouluyhteisössä edellytyksiä yhteenkuuluvuudelle, huolenpidolle ja avoimelle vuorovaikutukselle. Osallisuutta lisäävät toimintatavat edesauttavat myös ongelmien ennalta ehkäisyä, niiden varhaista tunnistamista ja tarvittavan tuen järjestämistä.</w:t>
      </w:r>
    </w:p>
    <w:p w:rsidR="00033F73" w:rsidRDefault="00033F73" w:rsidP="00033F73">
      <w:pPr>
        <w:pStyle w:val="Tekstit"/>
      </w:pPr>
      <w:r>
        <w:t>Oppilaalla on oikeus turvalliseen opiskeluympäristöön</w:t>
      </w:r>
      <w:r>
        <w:rPr>
          <w:rStyle w:val="FootnoteAnchor"/>
          <w:rFonts w:ascii="Garamond" w:hAnsi="Garamond"/>
          <w:sz w:val="24"/>
          <w:szCs w:val="24"/>
        </w:rPr>
        <w:footnoteReference w:id="11"/>
      </w:r>
      <w:r>
        <w:t>. Siihen kuuluu fyysinen, psyykkinen ja sosiaalinen turvallisuus. Opetuksen järjestämisen lähtökohtana on oppilaiden ja henkilökunnan turvallisuuden varmistaminen kaikissa tilanteissa. Rauhallinen ilmapiiri edistää työrauhaa. Koulun järjestyssäännöt lisäävät kouluyhteisön turvallisuutta, viihtyisyyttä ja sisäistä järjestystä</w:t>
      </w:r>
      <w:r>
        <w:rPr>
          <w:rStyle w:val="FootnoteAnchor"/>
          <w:rFonts w:ascii="Garamond" w:hAnsi="Garamond"/>
          <w:sz w:val="24"/>
          <w:szCs w:val="24"/>
        </w:rPr>
        <w:footnoteReference w:id="12"/>
      </w:r>
      <w:r>
        <w:t>. Opetuksen järjestäjä laatii suunnitelman oppilaiden suojaamiseksi väkivallalta, kiusaamiselta ja häirinnältä osana koulukohtaista oppilashuoltosuunnitelmaa. Opettaja tai rehtori ilmoittaa koulussa tai koulumatkalla tapahtuneesta häirinnästä, kiusaamisesta tai väkivallasta tilanteeseen osallistuneiden huoltajille.</w:t>
      </w:r>
      <w:r>
        <w:rPr>
          <w:rStyle w:val="FootnoteAnchor"/>
          <w:rFonts w:ascii="Garamond" w:hAnsi="Garamond"/>
          <w:sz w:val="24"/>
          <w:szCs w:val="24"/>
        </w:rPr>
        <w:footnoteReference w:id="13"/>
      </w:r>
    </w:p>
    <w:p w:rsidR="00033F73" w:rsidRDefault="00033F73" w:rsidP="00033F73">
      <w:pPr>
        <w:pStyle w:val="Tekstit"/>
      </w:pPr>
      <w:r>
        <w:t xml:space="preserve">Koulurakennuksesta sekä opetustiloista ja -välineistä huolehtiminen ylläpitää ympäristön terveellisyyttä ja turvallisuutta. Kouluyhteisöllä on yhtenäiset toimintatavat eri oppimisympäristöissä tapahtuvaa opetusta ja välitunteja varten. Eri oppiaineiden opetukseen laadittuja turvallisuusohjeita noudatetaan. Opetuksen järjestäjä varmistaa, että oppilaan oppimisympäristö työelämään tutustumisen aikana on turvallinen. </w:t>
      </w:r>
      <w:r>
        <w:lastRenderedPageBreak/>
        <w:t>Kouluympäristön terveellisyyttä ja turvallisuutta sekä kouluyhteisön hyvinvointia edistetään ja seurataan jatkuvasti. Niitä arvioidaan kolmen vuoden välein toteutettavissa tarkastuksissa</w:t>
      </w:r>
      <w:r>
        <w:rPr>
          <w:rStyle w:val="FootnoteAnchor"/>
          <w:rFonts w:ascii="Garamond" w:hAnsi="Garamond"/>
          <w:sz w:val="24"/>
          <w:szCs w:val="24"/>
        </w:rPr>
        <w:footnoteReference w:id="14"/>
      </w:r>
      <w:r>
        <w:t>. Turvallisuuden edistämiseen kuuluvat myös koulukuljetuksia, tapaturmien ennaltaehkäisyä ja tietoturvallisuutta koskevat toimintatavat.</w:t>
      </w:r>
    </w:p>
    <w:p w:rsidR="00033F73" w:rsidRPr="008647B9" w:rsidRDefault="00033F73" w:rsidP="00033F73">
      <w:pPr>
        <w:pStyle w:val="Tekstit"/>
        <w:rPr>
          <w:rStyle w:val="Voimakas"/>
          <w:b w:val="0"/>
          <w:bCs w:val="0"/>
          <w:szCs w:val="24"/>
        </w:rPr>
      </w:pPr>
      <w:r w:rsidRPr="008647B9">
        <w:rPr>
          <w:rStyle w:val="Voimakas"/>
          <w:b w:val="0"/>
          <w:bCs w:val="0"/>
          <w:szCs w:val="24"/>
        </w:rPr>
        <w:t>Oppilashuollon tehtävänä on kehittää hyvinvointia tukevaa oppimisympäristöä ja vahvistaa</w:t>
      </w:r>
      <w:r w:rsidR="00AB17C1">
        <w:rPr>
          <w:rStyle w:val="Voimakas"/>
          <w:b w:val="0"/>
          <w:bCs w:val="0"/>
          <w:szCs w:val="24"/>
        </w:rPr>
        <w:t xml:space="preserve"> </w:t>
      </w:r>
      <w:r w:rsidRPr="008647B9">
        <w:rPr>
          <w:rStyle w:val="Voimakas"/>
          <w:b w:val="0"/>
          <w:bCs w:val="0"/>
          <w:szCs w:val="24"/>
        </w:rPr>
        <w:t xml:space="preserve">koulun yhteisöllistä toimintatapaa. Yhteisöllinen oppilashuolto on ensisijaisesti kouluyhteisön kokonaisvaltaiseen hyvinvointiin pyrkivää </w:t>
      </w:r>
      <w:r w:rsidR="00777987">
        <w:rPr>
          <w:rStyle w:val="Voimakas"/>
          <w:b w:val="0"/>
          <w:bCs w:val="0"/>
          <w:szCs w:val="24"/>
        </w:rPr>
        <w:t>ennaltaehkäisevää</w:t>
      </w:r>
      <w:r w:rsidRPr="008647B9">
        <w:rPr>
          <w:rStyle w:val="Voimakas"/>
          <w:b w:val="0"/>
          <w:bCs w:val="0"/>
          <w:szCs w:val="24"/>
        </w:rPr>
        <w:t xml:space="preserve"> yhteistoimintaa kaikkien toimijoiden (oppilaat, vanhemmat, henkilökunta, alueen yhteistyötahot jne.) kanssa.</w:t>
      </w:r>
    </w:p>
    <w:p w:rsidR="00033F73" w:rsidRPr="008647B9" w:rsidRDefault="00033F73" w:rsidP="00033F73">
      <w:pPr>
        <w:pStyle w:val="Tekstit"/>
        <w:rPr>
          <w:rStyle w:val="Voimakas"/>
          <w:b w:val="0"/>
          <w:bCs w:val="0"/>
          <w:szCs w:val="24"/>
        </w:rPr>
      </w:pPr>
      <w:r w:rsidRPr="008647B9">
        <w:rPr>
          <w:rStyle w:val="Voimakas"/>
          <w:b w:val="0"/>
          <w:bCs w:val="0"/>
          <w:szCs w:val="24"/>
        </w:rPr>
        <w:t>Yhteisöllisyyttä tuetaan edistämällä oppilaan ja huoltajan osallisuutta kouluyhteisön hyvinvoinnin kehittämisessä. Oppilashuoltoryhmässä käsitellään kouluterveyskyselyn tulokset, kriisisuunnitelmat ja koko kouluyhteisön hyvinvoinnin edistäm</w:t>
      </w:r>
      <w:r>
        <w:rPr>
          <w:rStyle w:val="Voimakas"/>
          <w:b w:val="0"/>
          <w:bCs w:val="0"/>
          <w:szCs w:val="24"/>
        </w:rPr>
        <w:t>iseen tähtäävät toimintamallit.</w:t>
      </w:r>
    </w:p>
    <w:p w:rsidR="00A7092F" w:rsidRPr="008647B9" w:rsidRDefault="00033F73" w:rsidP="00033F73">
      <w:pPr>
        <w:pStyle w:val="Tekstit"/>
        <w:rPr>
          <w:rStyle w:val="Voimakas"/>
          <w:b w:val="0"/>
          <w:bCs w:val="0"/>
          <w:szCs w:val="24"/>
        </w:rPr>
      </w:pPr>
      <w:r w:rsidRPr="008647B9">
        <w:rPr>
          <w:rStyle w:val="Voimakas"/>
          <w:b w:val="0"/>
          <w:bCs w:val="0"/>
          <w:szCs w:val="24"/>
        </w:rPr>
        <w:t xml:space="preserve">Oppilashuoltoryhmä kokoontuu säännöllisesti (vuosikellotetut kokoontumiset) ja kaikkien luokkien tilanne käsitellään oppilashuoltoryhmissä vuosittain. Oppilaiden kokemukset omasta hyvinvoinnistaan ja luokan tilanteesta kartoitetaan vuosittain. Oppilaskunnan edustajat voivat käydä kertomassa luokkansa tilanteen/ esittelemässä luokkakyselyiden tuloksia oppilashuoltoryhmässä. Kyselyistä nousevien havaintojen perusteella </w:t>
      </w:r>
      <w:r w:rsidR="005D2974">
        <w:rPr>
          <w:rStyle w:val="Voimakas"/>
          <w:b w:val="0"/>
          <w:bCs w:val="0"/>
          <w:szCs w:val="24"/>
        </w:rPr>
        <w:t xml:space="preserve">voidaan luokkaan kohdentaa </w:t>
      </w:r>
      <w:r w:rsidRPr="008647B9">
        <w:rPr>
          <w:rStyle w:val="Voimakas"/>
          <w:b w:val="0"/>
          <w:bCs w:val="0"/>
          <w:szCs w:val="24"/>
        </w:rPr>
        <w:t xml:space="preserve">hyvinvointia ja turvallisuutta tukevia yhteisöllisiä </w:t>
      </w:r>
      <w:r w:rsidR="005D2974">
        <w:rPr>
          <w:rStyle w:val="Voimakas"/>
          <w:b w:val="0"/>
          <w:bCs w:val="0"/>
          <w:szCs w:val="24"/>
        </w:rPr>
        <w:t>toimintamalleja</w:t>
      </w:r>
      <w:r w:rsidRPr="008647B9">
        <w:rPr>
          <w:rStyle w:val="Voimakas"/>
          <w:b w:val="0"/>
          <w:bCs w:val="0"/>
          <w:szCs w:val="24"/>
        </w:rPr>
        <w:t xml:space="preserve">. Oppilashuoltohenkilöstö voi myös vierailla luokassa joko seuraamassa tuntia tai keskustelemassa oppilaiden kanssa. Yhteisöllistä oppilashuoltoa ohjataan ja toteutetaan koulutasolla yhteisten, keskustelua ohjaavien työvälineiden </w:t>
      </w:r>
      <w:r w:rsidR="008206B3">
        <w:rPr>
          <w:rStyle w:val="Voimakas"/>
          <w:b w:val="0"/>
          <w:bCs w:val="0"/>
          <w:szCs w:val="24"/>
        </w:rPr>
        <w:t>(esimerkiksi</w:t>
      </w:r>
      <w:r w:rsidRPr="008647B9">
        <w:rPr>
          <w:rStyle w:val="Voimakas"/>
          <w:b w:val="0"/>
          <w:bCs w:val="0"/>
          <w:szCs w:val="24"/>
        </w:rPr>
        <w:t xml:space="preserve"> kyselytulokset, kysymyspatteristot jne.) avulla.</w:t>
      </w:r>
    </w:p>
    <w:p w:rsidR="00033F73" w:rsidRPr="008647B9" w:rsidRDefault="00033F73" w:rsidP="00033F73">
      <w:pPr>
        <w:pStyle w:val="Tekstit"/>
        <w:rPr>
          <w:rStyle w:val="Voimakas"/>
          <w:b w:val="0"/>
          <w:bCs w:val="0"/>
          <w:szCs w:val="24"/>
        </w:rPr>
      </w:pPr>
      <w:r w:rsidRPr="008647B9">
        <w:rPr>
          <w:rStyle w:val="Voimakas"/>
          <w:b w:val="0"/>
          <w:bCs w:val="0"/>
          <w:szCs w:val="24"/>
        </w:rPr>
        <w:t>Oppilashuoltoryhmä voi olla suunnittelemassa erilaisia teemapäiviä, koulukohtaisia kyselyjä ja erilaisia koulun toimintakulttuurin kehittämiseen tähtääviä toimenpiteitä ja ohje</w:t>
      </w:r>
      <w:r w:rsidR="008206B3">
        <w:rPr>
          <w:rStyle w:val="Voimakas"/>
          <w:b w:val="0"/>
          <w:bCs w:val="0"/>
          <w:szCs w:val="24"/>
        </w:rPr>
        <w:t>lmia (esimerkiksi</w:t>
      </w:r>
      <w:r w:rsidRPr="008647B9">
        <w:rPr>
          <w:rStyle w:val="Voimakas"/>
          <w:b w:val="0"/>
          <w:bCs w:val="0"/>
          <w:szCs w:val="24"/>
        </w:rPr>
        <w:t xml:space="preserve"> VERSO, </w:t>
      </w:r>
      <w:proofErr w:type="spellStart"/>
      <w:r w:rsidRPr="008647B9">
        <w:rPr>
          <w:rStyle w:val="Voimakas"/>
          <w:b w:val="0"/>
          <w:bCs w:val="0"/>
          <w:szCs w:val="24"/>
        </w:rPr>
        <w:t>KiVa</w:t>
      </w:r>
      <w:proofErr w:type="spellEnd"/>
      <w:r w:rsidRPr="008647B9">
        <w:rPr>
          <w:rStyle w:val="Voimakas"/>
          <w:b w:val="0"/>
          <w:bCs w:val="0"/>
          <w:szCs w:val="24"/>
        </w:rPr>
        <w:t>- koulu, Askeleittain, Aggression portaat).</w:t>
      </w:r>
    </w:p>
    <w:p w:rsidR="00033F73" w:rsidRPr="008647B9" w:rsidRDefault="00033F73" w:rsidP="00033F73">
      <w:pPr>
        <w:pStyle w:val="Tekstit"/>
        <w:rPr>
          <w:rStyle w:val="Voimakas"/>
          <w:b w:val="0"/>
          <w:bCs w:val="0"/>
          <w:szCs w:val="24"/>
        </w:rPr>
      </w:pPr>
      <w:r w:rsidRPr="008647B9">
        <w:rPr>
          <w:rStyle w:val="Voimakas"/>
          <w:b w:val="0"/>
          <w:bCs w:val="0"/>
          <w:szCs w:val="24"/>
        </w:rPr>
        <w:t>Oppilashuoltoryhmän jäsenet voivat kuulla tukioppilaita tai oppilaskunnan jäseniä tai olla mukana suunnittelemassa ja toteuttamassa vanhempainiltoja ja kouluun tutustumispäiviä. Oppilashuoltoryhmän jäsenet voivat myös toimia jäseninä koulun kehittämistiimeissä tai olla mukana koulun kehittämispäivissä oman alansa asiantuntijoina.</w:t>
      </w:r>
    </w:p>
    <w:tbl>
      <w:tblPr>
        <w:tblStyle w:val="TaulukkoRuudukko"/>
        <w:tblW w:w="0" w:type="auto"/>
        <w:tblLook w:val="04A0" w:firstRow="1" w:lastRow="0" w:firstColumn="1" w:lastColumn="0" w:noHBand="0" w:noVBand="1"/>
      </w:tblPr>
      <w:tblGrid>
        <w:gridCol w:w="3192"/>
        <w:gridCol w:w="3225"/>
        <w:gridCol w:w="3211"/>
      </w:tblGrid>
      <w:tr w:rsidR="00A7092F" w:rsidTr="00A276A3">
        <w:trPr>
          <w:trHeight w:val="2140"/>
        </w:trPr>
        <w:tc>
          <w:tcPr>
            <w:tcW w:w="3259" w:type="dxa"/>
            <w:shd w:val="clear" w:color="auto" w:fill="C6D9F1" w:themeFill="text2" w:themeFillTint="33"/>
          </w:tcPr>
          <w:p w:rsidR="00A7092F" w:rsidRDefault="00A7092F" w:rsidP="00A7092F">
            <w:r>
              <w:rPr>
                <w:noProof/>
                <w:lang w:eastAsia="fi-FI"/>
              </w:rPr>
              <mc:AlternateContent>
                <mc:Choice Requires="wps">
                  <w:drawing>
                    <wp:anchor distT="0" distB="0" distL="114300" distR="114300" simplePos="0" relativeHeight="251681792" behindDoc="0" locked="0" layoutInCell="1" allowOverlap="1" wp14:anchorId="3AA22226" wp14:editId="7904D7A1">
                      <wp:simplePos x="0" y="0"/>
                      <wp:positionH relativeFrom="column">
                        <wp:posOffset>13335</wp:posOffset>
                      </wp:positionH>
                      <wp:positionV relativeFrom="paragraph">
                        <wp:posOffset>19050</wp:posOffset>
                      </wp:positionV>
                      <wp:extent cx="1876425" cy="552450"/>
                      <wp:effectExtent l="0" t="0" r="28575" b="19050"/>
                      <wp:wrapNone/>
                      <wp:docPr id="28" name="Pyöristetty suorakulmio 28"/>
                      <wp:cNvGraphicFramePr/>
                      <a:graphic xmlns:a="http://schemas.openxmlformats.org/drawingml/2006/main">
                        <a:graphicData uri="http://schemas.microsoft.com/office/word/2010/wordprocessingShape">
                          <wps:wsp>
                            <wps:cNvSpPr/>
                            <wps:spPr>
                              <a:xfrm>
                                <a:off x="0" y="0"/>
                                <a:ext cx="18764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610E" w:rsidRPr="00BA561A" w:rsidRDefault="00B0610E" w:rsidP="00A7092F">
                                  <w:pPr>
                                    <w:jc w:val="center"/>
                                    <w:rPr>
                                      <w:color w:val="000000" w:themeColor="text1"/>
                                    </w:rPr>
                                  </w:pPr>
                                  <w:r w:rsidRPr="00BA561A">
                                    <w:rPr>
                                      <w:color w:val="000000" w:themeColor="text1"/>
                                    </w:rPr>
                                    <w:t>Yhteisöllinen oppilashuolto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A22226" id="Pyöristetty suorakulmio 28" o:spid="_x0000_s1038" style="position:absolute;margin-left:1.05pt;margin-top:1.5pt;width:147.75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" fillcolor="#4f81bd [3204]" strokecolor="#243f60 [1604]" strokeweight="2pt">
                      <v:textbox>
                        <w:txbxContent>
                          <w:p w:rsidR="00B0610E" w:rsidRPr="00BA561A" w:rsidRDefault="00B0610E" w:rsidP="00A7092F">
                            <w:pPr>
                              <w:jc w:val="center"/>
                              <w:rPr>
                                <w:color w:val="000000" w:themeColor="text1"/>
                              </w:rPr>
                            </w:pPr>
                            <w:r w:rsidRPr="00BA561A">
                              <w:rPr>
                                <w:color w:val="000000" w:themeColor="text1"/>
                              </w:rPr>
                              <w:t>Yhteisöllinen oppilashuolto</w:t>
                            </w:r>
                          </w:p>
                        </w:txbxContent>
                      </v:textbox>
                    </v:roundrect>
                  </w:pict>
                </mc:Fallback>
              </mc:AlternateContent>
            </w:r>
          </w:p>
          <w:p w:rsidR="00A7092F" w:rsidRDefault="00A7092F" w:rsidP="00A7092F"/>
          <w:p w:rsidR="00A7092F" w:rsidRDefault="00A7092F" w:rsidP="00A7092F"/>
          <w:p w:rsidR="00A7092F" w:rsidRDefault="00A276A3" w:rsidP="00A7092F">
            <w:r>
              <w:rPr>
                <w:noProof/>
                <w:lang w:eastAsia="fi-FI"/>
              </w:rPr>
              <mc:AlternateContent>
                <mc:Choice Requires="wps">
                  <w:drawing>
                    <wp:anchor distT="0" distB="0" distL="114300" distR="114300" simplePos="0" relativeHeight="251683840" behindDoc="0" locked="0" layoutInCell="1" allowOverlap="1" wp14:anchorId="49D134CC" wp14:editId="79E352F1">
                      <wp:simplePos x="0" y="0"/>
                      <wp:positionH relativeFrom="column">
                        <wp:posOffset>299085</wp:posOffset>
                      </wp:positionH>
                      <wp:positionV relativeFrom="paragraph">
                        <wp:posOffset>144145</wp:posOffset>
                      </wp:positionV>
                      <wp:extent cx="1304925" cy="504825"/>
                      <wp:effectExtent l="0" t="0" r="28575" b="28575"/>
                      <wp:wrapNone/>
                      <wp:docPr id="29" name="Tekstiruutu 29"/>
                      <wp:cNvGraphicFramePr/>
                      <a:graphic xmlns:a="http://schemas.openxmlformats.org/drawingml/2006/main">
                        <a:graphicData uri="http://schemas.microsoft.com/office/word/2010/wordprocessingShape">
                          <wps:wsp>
                            <wps:cNvSpPr txBox="1"/>
                            <wps:spPr>
                              <a:xfrm>
                                <a:off x="0" y="0"/>
                                <a:ext cx="1304925" cy="504825"/>
                              </a:xfrm>
                              <a:prstGeom prst="rect">
                                <a:avLst/>
                              </a:prstGeom>
                              <a:solidFill>
                                <a:sysClr val="window" lastClr="FFFFFF"/>
                              </a:solidFill>
                              <a:ln w="6350">
                                <a:solidFill>
                                  <a:prstClr val="black"/>
                                </a:solidFill>
                              </a:ln>
                              <a:effectLst/>
                            </wps:spPr>
                            <wps:txbx>
                              <w:txbxContent>
                                <w:p w:rsidR="00B0610E" w:rsidRDefault="00B0610E" w:rsidP="00A7092F">
                                  <w:pPr>
                                    <w:jc w:val="center"/>
                                  </w:pPr>
                                  <w:r>
                                    <w:t>Oppilashuolto-ryhmä</w:t>
                                  </w:r>
                                  <w:r>
                                    <w:rPr>
                                      <w:noProof/>
                                      <w:lang w:eastAsia="fi-FI"/>
                                    </w:rPr>
                                    <w:drawing>
                                      <wp:inline distT="0" distB="0" distL="0" distR="0" wp14:anchorId="14676CA5" wp14:editId="5EBFC19E">
                                        <wp:extent cx="1115695" cy="428492"/>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695" cy="428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134CC" id="Tekstiruutu 29" o:spid="_x0000_s1039" type="#_x0000_t202" style="position:absolute;margin-left:23.55pt;margin-top:11.35pt;width:102.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" fillcolor="window" strokeweight=".5pt">
                      <v:textbox>
                        <w:txbxContent>
                          <w:p w:rsidR="00B0610E" w:rsidRDefault="00B0610E" w:rsidP="00A7092F">
                            <w:pPr>
                              <w:jc w:val="center"/>
                            </w:pPr>
                            <w:r>
                              <w:t>Oppilashuolto-ryhmä</w:t>
                            </w:r>
                            <w:r>
                              <w:rPr>
                                <w:noProof/>
                                <w:lang w:eastAsia="fi-FI"/>
                              </w:rPr>
                              <w:drawing>
                                <wp:inline distT="0" distB="0" distL="0" distR="0" wp14:anchorId="14676CA5" wp14:editId="5EBFC19E">
                                  <wp:extent cx="1115695" cy="428492"/>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695" cy="428492"/>
                                          </a:xfrm>
                                          <a:prstGeom prst="rect">
                                            <a:avLst/>
                                          </a:prstGeom>
                                          <a:noFill/>
                                          <a:ln>
                                            <a:noFill/>
                                          </a:ln>
                                        </pic:spPr>
                                      </pic:pic>
                                    </a:graphicData>
                                  </a:graphic>
                                </wp:inline>
                              </w:drawing>
                            </w:r>
                          </w:p>
                        </w:txbxContent>
                      </v:textbox>
                    </v:shape>
                  </w:pict>
                </mc:Fallback>
              </mc:AlternateContent>
            </w:r>
          </w:p>
          <w:p w:rsidR="00A7092F" w:rsidRDefault="00A7092F" w:rsidP="00A7092F"/>
          <w:p w:rsidR="00A7092F" w:rsidRDefault="00A7092F" w:rsidP="00A7092F"/>
        </w:tc>
        <w:tc>
          <w:tcPr>
            <w:tcW w:w="3259" w:type="dxa"/>
            <w:shd w:val="clear" w:color="auto" w:fill="C6D9F1" w:themeFill="text2" w:themeFillTint="33"/>
          </w:tcPr>
          <w:p w:rsidR="00A7092F" w:rsidRDefault="00A7092F" w:rsidP="00A7092F">
            <w:r>
              <w:rPr>
                <w:noProof/>
                <w:lang w:eastAsia="fi-FI"/>
              </w:rPr>
              <mc:AlternateContent>
                <mc:Choice Requires="wps">
                  <w:drawing>
                    <wp:anchor distT="0" distB="0" distL="114300" distR="114300" simplePos="0" relativeHeight="251682816" behindDoc="0" locked="0" layoutInCell="1" allowOverlap="1" wp14:anchorId="20F1E9C7" wp14:editId="7BA24571">
                      <wp:simplePos x="0" y="0"/>
                      <wp:positionH relativeFrom="column">
                        <wp:posOffset>239395</wp:posOffset>
                      </wp:positionH>
                      <wp:positionV relativeFrom="paragraph">
                        <wp:posOffset>662354</wp:posOffset>
                      </wp:positionV>
                      <wp:extent cx="1390650" cy="504825"/>
                      <wp:effectExtent l="0" t="0" r="19050" b="28575"/>
                      <wp:wrapNone/>
                      <wp:docPr id="30" name="Tekstiruutu 30"/>
                      <wp:cNvGraphicFramePr/>
                      <a:graphic xmlns:a="http://schemas.openxmlformats.org/drawingml/2006/main">
                        <a:graphicData uri="http://schemas.microsoft.com/office/word/2010/wordprocessingShape">
                          <wps:wsp>
                            <wps:cNvSpPr txBox="1"/>
                            <wps:spPr>
                              <a:xfrm>
                                <a:off x="0" y="0"/>
                                <a:ext cx="139065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Default="00B0610E" w:rsidP="00A7092F">
                                  <w:pPr>
                                    <w:jc w:val="center"/>
                                  </w:pPr>
                                  <w:r>
                                    <w:t>Yksilökohtainen asiantuntijaryhmä</w:t>
                                  </w:r>
                                  <w:r>
                                    <w:rPr>
                                      <w:noProof/>
                                      <w:lang w:eastAsia="fi-FI"/>
                                    </w:rPr>
                                    <w:drawing>
                                      <wp:inline distT="0" distB="0" distL="0" distR="0" wp14:anchorId="3CC1542F" wp14:editId="5FC7683D">
                                        <wp:extent cx="1115695" cy="428492"/>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695" cy="4284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E9C7" id="Tekstiruutu 30" o:spid="_x0000_s1040" type="#_x0000_t202" style="position:absolute;margin-left:18.85pt;margin-top:52.15pt;width:109.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" fillcolor="white [3201]" strokeweight=".5pt">
                      <v:textbox>
                        <w:txbxContent>
                          <w:p w:rsidR="00B0610E" w:rsidRDefault="00B0610E" w:rsidP="00A7092F">
                            <w:pPr>
                              <w:jc w:val="center"/>
                            </w:pPr>
                            <w:r>
                              <w:t>Yksilökohtainen asiantuntijaryhmä</w:t>
                            </w:r>
                            <w:r>
                              <w:rPr>
                                <w:noProof/>
                                <w:lang w:eastAsia="fi-FI"/>
                              </w:rPr>
                              <w:drawing>
                                <wp:inline distT="0" distB="0" distL="0" distR="0" wp14:anchorId="3CC1542F" wp14:editId="5FC7683D">
                                  <wp:extent cx="1115695" cy="428492"/>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5695" cy="428492"/>
                                          </a:xfrm>
                                          <a:prstGeom prst="rect">
                                            <a:avLst/>
                                          </a:prstGeom>
                                          <a:noFill/>
                                          <a:ln>
                                            <a:noFill/>
                                          </a:ln>
                                        </pic:spPr>
                                      </pic:pic>
                                    </a:graphicData>
                                  </a:graphic>
                                </wp:inline>
                              </w:drawing>
                            </w:r>
                          </w:p>
                        </w:txbxContent>
                      </v:textbox>
                    </v:shape>
                  </w:pict>
                </mc:Fallback>
              </mc:AlternateContent>
            </w:r>
            <w:r>
              <w:rPr>
                <w:noProof/>
                <w:lang w:eastAsia="fi-FI"/>
              </w:rPr>
              <mc:AlternateContent>
                <mc:Choice Requires="wps">
                  <w:drawing>
                    <wp:anchor distT="0" distB="0" distL="114300" distR="114300" simplePos="0" relativeHeight="251684864" behindDoc="0" locked="0" layoutInCell="1" allowOverlap="1" wp14:anchorId="1B4EEB33" wp14:editId="3DA1D3C7">
                      <wp:simplePos x="0" y="0"/>
                      <wp:positionH relativeFrom="column">
                        <wp:posOffset>29845</wp:posOffset>
                      </wp:positionH>
                      <wp:positionV relativeFrom="paragraph">
                        <wp:posOffset>19050</wp:posOffset>
                      </wp:positionV>
                      <wp:extent cx="1876425" cy="552450"/>
                      <wp:effectExtent l="0" t="0" r="28575" b="19050"/>
                      <wp:wrapNone/>
                      <wp:docPr id="31" name="Pyöristetty suorakulmio 31"/>
                      <wp:cNvGraphicFramePr/>
                      <a:graphic xmlns:a="http://schemas.openxmlformats.org/drawingml/2006/main">
                        <a:graphicData uri="http://schemas.microsoft.com/office/word/2010/wordprocessingShape">
                          <wps:wsp>
                            <wps:cNvSpPr/>
                            <wps:spPr>
                              <a:xfrm>
                                <a:off x="0" y="0"/>
                                <a:ext cx="1876425" cy="552450"/>
                              </a:xfrm>
                              <a:prstGeom prst="roundRect">
                                <a:avLst/>
                              </a:prstGeom>
                              <a:solidFill>
                                <a:srgbClr val="4F81BD"/>
                              </a:solidFill>
                              <a:ln w="25400" cap="flat" cmpd="sng" algn="ctr">
                                <a:solidFill>
                                  <a:srgbClr val="4F81BD">
                                    <a:shade val="50000"/>
                                  </a:srgbClr>
                                </a:solidFill>
                                <a:prstDash val="solid"/>
                              </a:ln>
                              <a:effectLst/>
                            </wps:spPr>
                            <wps:txbx>
                              <w:txbxContent>
                                <w:p w:rsidR="00B0610E" w:rsidRDefault="00B0610E" w:rsidP="00A7092F">
                                  <w:pPr>
                                    <w:jc w:val="center"/>
                                  </w:pPr>
                                  <w:r>
                                    <w:t>Yksilökohtainen oppilashuolto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4EEB33" id="Pyöristetty suorakulmio 31" o:spid="_x0000_s1041" style="position:absolute;margin-left:2.35pt;margin-top:1.5pt;width:147.75pt;height:43.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" fillcolor="#4f81bd" strokecolor="#385d8a" strokeweight="2pt">
                      <v:textbox>
                        <w:txbxContent>
                          <w:p w:rsidR="00B0610E" w:rsidRDefault="00B0610E" w:rsidP="00A7092F">
                            <w:pPr>
                              <w:jc w:val="center"/>
                            </w:pPr>
                            <w:r>
                              <w:t>Yksilökohtainen oppilashuolto</w:t>
                            </w:r>
                          </w:p>
                        </w:txbxContent>
                      </v:textbox>
                    </v:roundrect>
                  </w:pict>
                </mc:Fallback>
              </mc:AlternateContent>
            </w:r>
          </w:p>
        </w:tc>
        <w:tc>
          <w:tcPr>
            <w:tcW w:w="3260" w:type="dxa"/>
            <w:shd w:val="clear" w:color="auto" w:fill="E5DFEC" w:themeFill="accent4" w:themeFillTint="33"/>
          </w:tcPr>
          <w:p w:rsidR="00A7092F" w:rsidRDefault="00A7092F" w:rsidP="00A7092F">
            <w:r>
              <w:rPr>
                <w:noProof/>
                <w:lang w:eastAsia="fi-FI"/>
              </w:rPr>
              <mc:AlternateContent>
                <mc:Choice Requires="wps">
                  <w:drawing>
                    <wp:anchor distT="0" distB="0" distL="114300" distR="114300" simplePos="0" relativeHeight="251686912" behindDoc="0" locked="0" layoutInCell="1" allowOverlap="1" wp14:anchorId="04464161" wp14:editId="1646CFAD">
                      <wp:simplePos x="0" y="0"/>
                      <wp:positionH relativeFrom="column">
                        <wp:posOffset>46355</wp:posOffset>
                      </wp:positionH>
                      <wp:positionV relativeFrom="paragraph">
                        <wp:posOffset>9525</wp:posOffset>
                      </wp:positionV>
                      <wp:extent cx="1876425" cy="552450"/>
                      <wp:effectExtent l="0" t="0" r="28575" b="19050"/>
                      <wp:wrapNone/>
                      <wp:docPr id="32" name="Pyöristetty suorakulmio 32"/>
                      <wp:cNvGraphicFramePr/>
                      <a:graphic xmlns:a="http://schemas.openxmlformats.org/drawingml/2006/main">
                        <a:graphicData uri="http://schemas.microsoft.com/office/word/2010/wordprocessingShape">
                          <wps:wsp>
                            <wps:cNvSpPr/>
                            <wps:spPr>
                              <a:xfrm>
                                <a:off x="0" y="0"/>
                                <a:ext cx="1876425" cy="552450"/>
                              </a:xfrm>
                              <a:prstGeom prst="roundRect">
                                <a:avLst/>
                              </a:prstGeom>
                              <a:solidFill>
                                <a:srgbClr val="4F81BD"/>
                              </a:solidFill>
                              <a:ln w="25400" cap="flat" cmpd="sng" algn="ctr">
                                <a:solidFill>
                                  <a:srgbClr val="4F81BD">
                                    <a:shade val="50000"/>
                                  </a:srgbClr>
                                </a:solidFill>
                                <a:prstDash val="solid"/>
                              </a:ln>
                              <a:effectLst/>
                            </wps:spPr>
                            <wps:txbx>
                              <w:txbxContent>
                                <w:p w:rsidR="00B0610E" w:rsidRDefault="00B0610E" w:rsidP="00A7092F">
                                  <w:pPr>
                                    <w:jc w:val="center"/>
                                  </w:pPr>
                                  <w:r>
                                    <w:t>Oppimisen ja opiskelun tuki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464161" id="Pyöristetty suorakulmio 32" o:spid="_x0000_s1042" style="position:absolute;margin-left:3.65pt;margin-top:.75pt;width:147.75pt;height:43.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" fillcolor="#4f81bd" strokecolor="#385d8a" strokeweight="2pt">
                      <v:textbox>
                        <w:txbxContent>
                          <w:p w:rsidR="00B0610E" w:rsidRDefault="00B0610E" w:rsidP="00A7092F">
                            <w:pPr>
                              <w:jc w:val="center"/>
                            </w:pPr>
                            <w:r>
                              <w:t>Oppimisen ja opiskelun tuki</w:t>
                            </w:r>
                          </w:p>
                        </w:txbxContent>
                      </v:textbox>
                    </v:roundrect>
                  </w:pict>
                </mc:Fallback>
              </mc:AlternateContent>
            </w:r>
          </w:p>
          <w:p w:rsidR="00A7092F" w:rsidRDefault="00A7092F" w:rsidP="00A7092F"/>
          <w:p w:rsidR="00A7092F" w:rsidRDefault="00A7092F" w:rsidP="00A7092F"/>
          <w:p w:rsidR="00A7092F" w:rsidRDefault="00A7092F" w:rsidP="00A7092F">
            <w:r>
              <w:rPr>
                <w:noProof/>
                <w:lang w:eastAsia="fi-FI"/>
              </w:rPr>
              <mc:AlternateContent>
                <mc:Choice Requires="wps">
                  <w:drawing>
                    <wp:anchor distT="0" distB="0" distL="114300" distR="114300" simplePos="0" relativeHeight="251685888" behindDoc="0" locked="0" layoutInCell="1" allowOverlap="1" wp14:anchorId="3599E47C" wp14:editId="6BDF2B35">
                      <wp:simplePos x="0" y="0"/>
                      <wp:positionH relativeFrom="column">
                        <wp:posOffset>217072</wp:posOffset>
                      </wp:positionH>
                      <wp:positionV relativeFrom="paragraph">
                        <wp:posOffset>146929</wp:posOffset>
                      </wp:positionV>
                      <wp:extent cx="1642508" cy="656493"/>
                      <wp:effectExtent l="0" t="0" r="15240" b="10795"/>
                      <wp:wrapNone/>
                      <wp:docPr id="33" name="Tekstiruutu 33"/>
                      <wp:cNvGraphicFramePr/>
                      <a:graphic xmlns:a="http://schemas.openxmlformats.org/drawingml/2006/main">
                        <a:graphicData uri="http://schemas.microsoft.com/office/word/2010/wordprocessingShape">
                          <wps:wsp>
                            <wps:cNvSpPr txBox="1"/>
                            <wps:spPr>
                              <a:xfrm>
                                <a:off x="0" y="0"/>
                                <a:ext cx="1642508" cy="656493"/>
                              </a:xfrm>
                              <a:prstGeom prst="rect">
                                <a:avLst/>
                              </a:prstGeom>
                              <a:solidFill>
                                <a:sysClr val="window" lastClr="FFFFFF"/>
                              </a:solidFill>
                              <a:ln w="6350">
                                <a:solidFill>
                                  <a:prstClr val="black"/>
                                </a:solidFill>
                              </a:ln>
                              <a:effectLst/>
                            </wps:spPr>
                            <wps:txbx>
                              <w:txbxContent>
                                <w:p w:rsidR="00B0610E" w:rsidRDefault="00B0610E" w:rsidP="00A7092F">
                                  <w:pPr>
                                    <w:jc w:val="center"/>
                                  </w:pPr>
                                  <w:r>
                                    <w:t>luokanopettaja/-ohjaaja, erityisopettaja rehtori, opinto-ohjaaja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9E47C" id="Tekstiruutu 33" o:spid="_x0000_s1043" type="#_x0000_t202" style="position:absolute;margin-left:17.1pt;margin-top:11.55pt;width:129.35pt;height:5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" fillcolor="window" strokeweight=".5pt">
                      <v:textbox>
                        <w:txbxContent>
                          <w:p w:rsidR="00B0610E" w:rsidRDefault="00B0610E" w:rsidP="00A7092F">
                            <w:pPr>
                              <w:jc w:val="center"/>
                            </w:pPr>
                            <w:r>
                              <w:t>luokanopettaja/-ohjaaja, erityisopettaja rehtori, opinto-ohjaaja</w:t>
                            </w:r>
                          </w:p>
                        </w:txbxContent>
                      </v:textbox>
                    </v:shape>
                  </w:pict>
                </mc:Fallback>
              </mc:AlternateContent>
            </w:r>
          </w:p>
        </w:tc>
      </w:tr>
      <w:tr w:rsidR="00A7092F" w:rsidTr="00A7092F">
        <w:tc>
          <w:tcPr>
            <w:tcW w:w="3259" w:type="dxa"/>
          </w:tcPr>
          <w:p w:rsidR="00A7092F" w:rsidRDefault="00A7092F" w:rsidP="00561184">
            <w:pPr>
              <w:pStyle w:val="Luettelokappale"/>
              <w:numPr>
                <w:ilvl w:val="0"/>
                <w:numId w:val="12"/>
              </w:numPr>
              <w:suppressAutoHyphens w:val="0"/>
            </w:pPr>
            <w:r>
              <w:t>Oppimisyhteisön ja –ympäristön terveyttä, hyvinvointi ja turvallisuutta edistävien toimenpiteiden suunnittelu, toteuttaminen ja arviointi</w:t>
            </w:r>
          </w:p>
          <w:p w:rsidR="00A7092F" w:rsidRDefault="00A7092F" w:rsidP="00561184">
            <w:pPr>
              <w:pStyle w:val="Luettelokappale"/>
              <w:numPr>
                <w:ilvl w:val="0"/>
                <w:numId w:val="12"/>
              </w:numPr>
              <w:suppressAutoHyphens w:val="0"/>
            </w:pPr>
            <w:r>
              <w:t>Yhteistyö ja toimenpiteet, jotka vahvistavat oppilaiden osallisuutta ja toimijuutta</w:t>
            </w:r>
          </w:p>
          <w:p w:rsidR="00A7092F" w:rsidRDefault="00A7092F" w:rsidP="00561184">
            <w:pPr>
              <w:pStyle w:val="Luettelokappale"/>
              <w:numPr>
                <w:ilvl w:val="0"/>
                <w:numId w:val="12"/>
              </w:numPr>
              <w:suppressAutoHyphens w:val="0"/>
            </w:pPr>
            <w:r>
              <w:t xml:space="preserve">Yhteistyö ja toimenpiteet, jotka kehittävät kodin kanssa tehtävää yhteistyötä ja </w:t>
            </w:r>
            <w:r>
              <w:lastRenderedPageBreak/>
              <w:t>lisäävät huoltajien osallisuutta</w:t>
            </w:r>
          </w:p>
          <w:p w:rsidR="00A7092F" w:rsidRDefault="00A7092F" w:rsidP="00561184">
            <w:pPr>
              <w:pStyle w:val="Luettelokappale"/>
              <w:numPr>
                <w:ilvl w:val="0"/>
                <w:numId w:val="12"/>
              </w:numPr>
              <w:suppressAutoHyphens w:val="0"/>
            </w:pPr>
            <w:r>
              <w:t>Yhteistyö ja toimenpiteet muiden asiantuntijoiden ja tahojen kesken</w:t>
            </w:r>
          </w:p>
        </w:tc>
        <w:tc>
          <w:tcPr>
            <w:tcW w:w="3259" w:type="dxa"/>
          </w:tcPr>
          <w:p w:rsidR="00A7092F" w:rsidRDefault="00A7092F" w:rsidP="00561184">
            <w:pPr>
              <w:pStyle w:val="Luettelokappale"/>
              <w:numPr>
                <w:ilvl w:val="0"/>
                <w:numId w:val="12"/>
              </w:numPr>
              <w:suppressAutoHyphens w:val="0"/>
            </w:pPr>
            <w:r>
              <w:lastRenderedPageBreak/>
              <w:t>Yksittäisen oppilaan tai ryhmän tuen tarpeen selvittäminen ja tukitoimien järjestäminen</w:t>
            </w:r>
          </w:p>
          <w:p w:rsidR="00A7092F" w:rsidRDefault="00A7092F" w:rsidP="00561184">
            <w:pPr>
              <w:pStyle w:val="Luettelokappale"/>
              <w:numPr>
                <w:ilvl w:val="0"/>
                <w:numId w:val="12"/>
              </w:numPr>
              <w:suppressAutoHyphens w:val="0"/>
            </w:pPr>
            <w:r>
              <w:t>Lupa oppilaalta ja/tai huoltajalta</w:t>
            </w:r>
          </w:p>
          <w:p w:rsidR="00A7092F" w:rsidRDefault="00A7092F" w:rsidP="00561184">
            <w:pPr>
              <w:pStyle w:val="Luettelokappale"/>
              <w:numPr>
                <w:ilvl w:val="0"/>
                <w:numId w:val="12"/>
              </w:numPr>
              <w:suppressAutoHyphens w:val="0"/>
            </w:pPr>
            <w:r>
              <w:t>Laaditaan oppilashuoltokertomus</w:t>
            </w:r>
          </w:p>
          <w:p w:rsidR="00A7092F" w:rsidRDefault="00A7092F" w:rsidP="00561184">
            <w:pPr>
              <w:pStyle w:val="Luettelokappale"/>
              <w:numPr>
                <w:ilvl w:val="0"/>
                <w:numId w:val="12"/>
              </w:numPr>
              <w:suppressAutoHyphens w:val="0"/>
            </w:pPr>
            <w:r>
              <w:t>Yhteistyö ja toimenpiteet muiden asiantuntijoiden ja tahojen kanssa</w:t>
            </w:r>
          </w:p>
        </w:tc>
        <w:tc>
          <w:tcPr>
            <w:tcW w:w="3260" w:type="dxa"/>
          </w:tcPr>
          <w:p w:rsidR="00A7092F" w:rsidRDefault="00A7092F" w:rsidP="00561184">
            <w:pPr>
              <w:pStyle w:val="Luettelokappale"/>
              <w:numPr>
                <w:ilvl w:val="0"/>
                <w:numId w:val="12"/>
              </w:numPr>
              <w:suppressAutoHyphens w:val="0"/>
            </w:pPr>
            <w:r>
              <w:t>Oppimisen tuen tarpeen tunnistaminen, tukitoimien suunnittelu ja toteutus</w:t>
            </w:r>
          </w:p>
          <w:p w:rsidR="00A7092F" w:rsidRDefault="00A7092F" w:rsidP="00561184">
            <w:pPr>
              <w:pStyle w:val="Luettelokappale"/>
              <w:numPr>
                <w:ilvl w:val="0"/>
                <w:numId w:val="12"/>
              </w:numPr>
              <w:suppressAutoHyphens w:val="0"/>
            </w:pPr>
            <w:r>
              <w:t>Moniammatillinen yhteistyö oppilashuollon ammattihenkilöiden kanssa pedagogisessa arviossa ja selvityksessä</w:t>
            </w:r>
          </w:p>
          <w:p w:rsidR="00A7092F" w:rsidRDefault="00A7092F" w:rsidP="00561184">
            <w:pPr>
              <w:pStyle w:val="Luettelokappale"/>
              <w:numPr>
                <w:ilvl w:val="0"/>
                <w:numId w:val="12"/>
              </w:numPr>
              <w:suppressAutoHyphens w:val="0"/>
            </w:pPr>
          </w:p>
        </w:tc>
      </w:tr>
    </w:tbl>
    <w:p w:rsidR="00513CC7" w:rsidRPr="00382926" w:rsidRDefault="00513CC7" w:rsidP="00513CC7">
      <w:pPr>
        <w:pStyle w:val="Tekstit"/>
        <w:rPr>
          <w:color w:val="FF0000"/>
        </w:rPr>
      </w:pPr>
      <w:r w:rsidRPr="009332D3">
        <w:rPr>
          <w:rStyle w:val="Otsikko5Char1"/>
        </w:rPr>
        <w:t xml:space="preserve">Kuvaus oman koulun yhteisöllisen oppilashuoltotyön toimintatavoista ja malleista </w:t>
      </w:r>
      <w:r>
        <w:t>(esimerkiksi</w:t>
      </w:r>
      <w:r w:rsidRPr="008647B9">
        <w:t xml:space="preserve"> kummioppilas- tukioppilastoiminta, välituntitoiminta, ryhmätoiminta, vanhempainillat jne</w:t>
      </w:r>
      <w:r>
        <w:t>.</w:t>
      </w:r>
      <w:r w:rsidRPr="008647B9">
        <w:t>)</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513CC7" w:rsidTr="00C05BB4">
        <w:trPr>
          <w:trHeight w:val="1944"/>
        </w:trPr>
        <w:tc>
          <w:tcPr>
            <w:tcW w:w="9780" w:type="dxa"/>
          </w:tcPr>
          <w:p w:rsidR="00142257" w:rsidRPr="008647B9" w:rsidRDefault="00EE6DE4" w:rsidP="00142257">
            <w:pPr>
              <w:pStyle w:val="Tekstit"/>
            </w:pPr>
            <w:r>
              <w:t>Mäntynummen yhtenäiskoulussa esi</w:t>
            </w:r>
            <w:r w:rsidR="00142257">
              <w:t xml:space="preserve">-6 – luokilla toimitaan matriisiryhmissä. 7-9 –luokilla on johdettua tukioppilastoimintaa. Koulussa on kaksi erillistä oppilaskunnan hallitusta. </w:t>
            </w:r>
          </w:p>
          <w:p w:rsidR="00142257" w:rsidRPr="008647B9" w:rsidRDefault="00142257" w:rsidP="00142257">
            <w:pPr>
              <w:pStyle w:val="Tekstit"/>
            </w:pPr>
            <w:r>
              <w:t>Koulupäivä on rytmitetty siten, että ru</w:t>
            </w:r>
            <w:r w:rsidR="00EE6DE4">
              <w:t>okailun yhteydessä on</w:t>
            </w:r>
            <w:r>
              <w:t xml:space="preserve"> harraste- ja toimintavälitunti. Koulu on mukana Kiva-kouluohjelmassa. Vuosittaiset vanhempainillat:</w:t>
            </w:r>
          </w:p>
          <w:p w:rsidR="00142257" w:rsidRPr="008647B9" w:rsidRDefault="00142257" w:rsidP="00561184">
            <w:pPr>
              <w:pStyle w:val="Tekstit"/>
              <w:numPr>
                <w:ilvl w:val="0"/>
                <w:numId w:val="16"/>
              </w:numPr>
              <w:rPr>
                <w:rFonts w:asciiTheme="minorHAnsi" w:eastAsiaTheme="minorEastAsia" w:hAnsiTheme="minorHAnsi" w:cstheme="minorBidi"/>
                <w:color w:val="000000" w:themeColor="text1"/>
              </w:rPr>
            </w:pPr>
            <w:r>
              <w:t>Esi-6 –luokat</w:t>
            </w:r>
          </w:p>
          <w:p w:rsidR="00142257" w:rsidRPr="008647B9" w:rsidRDefault="00142257" w:rsidP="00561184">
            <w:pPr>
              <w:pStyle w:val="Tekstit"/>
              <w:numPr>
                <w:ilvl w:val="0"/>
                <w:numId w:val="16"/>
              </w:numPr>
              <w:rPr>
                <w:rFonts w:asciiTheme="minorHAnsi" w:eastAsiaTheme="minorEastAsia" w:hAnsiTheme="minorHAnsi" w:cstheme="minorBidi"/>
                <w:color w:val="000000" w:themeColor="text1"/>
              </w:rPr>
            </w:pPr>
            <w:r>
              <w:t>Tulevat 7.lk (kevät)</w:t>
            </w:r>
          </w:p>
          <w:p w:rsidR="00142257" w:rsidRPr="008647B9" w:rsidRDefault="00142257" w:rsidP="00561184">
            <w:pPr>
              <w:pStyle w:val="Tekstit"/>
              <w:numPr>
                <w:ilvl w:val="0"/>
                <w:numId w:val="16"/>
              </w:numPr>
              <w:rPr>
                <w:rFonts w:asciiTheme="minorHAnsi" w:eastAsiaTheme="minorEastAsia" w:hAnsiTheme="minorHAnsi" w:cstheme="minorBidi"/>
                <w:color w:val="000000" w:themeColor="text1"/>
              </w:rPr>
            </w:pPr>
            <w:r>
              <w:t>7.lk (syksy)</w:t>
            </w:r>
          </w:p>
          <w:p w:rsidR="00142257" w:rsidRPr="008647B9" w:rsidRDefault="00142257" w:rsidP="00561184">
            <w:pPr>
              <w:pStyle w:val="Tekstit"/>
              <w:numPr>
                <w:ilvl w:val="0"/>
                <w:numId w:val="16"/>
              </w:numPr>
              <w:rPr>
                <w:rFonts w:asciiTheme="minorHAnsi" w:eastAsiaTheme="minorEastAsia" w:hAnsiTheme="minorHAnsi" w:cstheme="minorBidi"/>
                <w:color w:val="000000" w:themeColor="text1"/>
              </w:rPr>
            </w:pPr>
            <w:r>
              <w:t xml:space="preserve">8.lk </w:t>
            </w:r>
          </w:p>
          <w:p w:rsidR="00513CC7" w:rsidRDefault="00142257" w:rsidP="00142257">
            <w:pPr>
              <w:pStyle w:val="Tekstit"/>
            </w:pPr>
            <w:r>
              <w:t>Muita vanhempainiltoja tarpeen mukaan</w:t>
            </w:r>
          </w:p>
          <w:p w:rsidR="00343788" w:rsidRPr="008647B9" w:rsidRDefault="00343788" w:rsidP="00142257">
            <w:pPr>
              <w:pStyle w:val="Tekstit"/>
              <w:rPr>
                <w:szCs w:val="24"/>
              </w:rPr>
            </w:pPr>
            <w:r>
              <w:t>Oppilashuollon järjestämää ohjattua vert</w:t>
            </w:r>
            <w:r w:rsidR="00EE6DE4">
              <w:t>aisryhmätoimintaa.</w:t>
            </w:r>
          </w:p>
        </w:tc>
      </w:tr>
    </w:tbl>
    <w:p w:rsidR="00033F73" w:rsidRPr="003C759D" w:rsidRDefault="00033F73" w:rsidP="00033F73">
      <w:pPr>
        <w:pStyle w:val="Otsikko4"/>
        <w:rPr>
          <w:rFonts w:eastAsia="Times New Roman"/>
          <w:lang w:eastAsia="fi-FI"/>
        </w:rPr>
      </w:pPr>
      <w:r w:rsidRPr="003C759D">
        <w:rPr>
          <w:rFonts w:eastAsia="Times New Roman"/>
          <w:lang w:eastAsia="fi-FI"/>
        </w:rPr>
        <w:t>Koulukohtaisen oppilashuoltoryhmän toimintatavat ja käytännöt</w:t>
      </w:r>
      <w:r w:rsidR="00382926">
        <w:rPr>
          <w:rFonts w:eastAsia="Times New Roman"/>
          <w:lang w:eastAsia="fi-FI"/>
        </w:rPr>
        <w:tab/>
      </w:r>
    </w:p>
    <w:p w:rsidR="005575FC" w:rsidRDefault="00033F73" w:rsidP="00033F73">
      <w:pPr>
        <w:pStyle w:val="Tekstit"/>
        <w:rPr>
          <w:rFonts w:cs="MinionPro-Regular"/>
        </w:rPr>
      </w:pPr>
      <w:r w:rsidRPr="00EA3411">
        <w:t>Koulukohtainen oppilashuoltoryhmä vastaa koulun oppilashuollon suunnittelusta, kehittämisestä, toteuttamisesta ja arvioinn</w:t>
      </w:r>
      <w:r w:rsidR="005575FC">
        <w:t xml:space="preserve">ista. Sitä johtaa koulussa </w:t>
      </w:r>
      <w:r w:rsidR="008317F5">
        <w:t xml:space="preserve">rehtori. </w:t>
      </w:r>
      <w:r w:rsidRPr="00EA3411">
        <w:t>Oppilashuoltoryhmä voi tarvittaessa kuulla asiantuntijoita. Ryhmän keskeinen tehtävä on yhteisön hyvinvoinnin ja turvallisuuden edistäminen sekä muun yhteisöllisen oppilashuollon toteuttaminen ja kehittäminen.</w:t>
      </w:r>
      <w:r w:rsidR="005575FC">
        <w:t xml:space="preserve"> </w:t>
      </w:r>
      <w:r w:rsidRPr="00EA3411">
        <w:rPr>
          <w:rFonts w:cs="MinionPro-Regular"/>
        </w:rPr>
        <w:t>Oppilashuoltoryhmä on monialainen ja siihen voi kuulua rehtorin lisäksi kouluterveydenhoitaja, koulukuraattori,</w:t>
      </w:r>
      <w:r w:rsidR="005575FC">
        <w:rPr>
          <w:rFonts w:cs="MinionPro-Regular"/>
        </w:rPr>
        <w:t xml:space="preserve"> </w:t>
      </w:r>
      <w:r w:rsidRPr="00EA3411">
        <w:rPr>
          <w:rFonts w:cs="MinionPro-Regular"/>
        </w:rPr>
        <w:t>koulupsykologi,</w:t>
      </w:r>
      <w:r w:rsidR="005575FC">
        <w:rPr>
          <w:rFonts w:cs="MinionPro-Regular"/>
        </w:rPr>
        <w:t xml:space="preserve"> opinto-ohjaaja,</w:t>
      </w:r>
      <w:r w:rsidRPr="00EA3411">
        <w:rPr>
          <w:rFonts w:cs="MinionPro-Regular"/>
        </w:rPr>
        <w:t xml:space="preserve"> laaja-alainen erityisopettaja.</w:t>
      </w:r>
      <w:r w:rsidR="005575FC">
        <w:rPr>
          <w:rFonts w:cs="MinionPro-Regular"/>
        </w:rPr>
        <w:t xml:space="preserve"> </w:t>
      </w:r>
      <w:r w:rsidRPr="00EA3411">
        <w:rPr>
          <w:rFonts w:cs="MinionPro-Regular"/>
        </w:rPr>
        <w:t>Luokkaa kä</w:t>
      </w:r>
      <w:r w:rsidR="005575FC">
        <w:rPr>
          <w:rFonts w:cs="MinionPro-Regular"/>
        </w:rPr>
        <w:t>siteltäessä yhteisöllisesti paikalla luokanopettaja/-ohjaaja.</w:t>
      </w:r>
      <w:r w:rsidR="005575FC" w:rsidRPr="00EA3411">
        <w:rPr>
          <w:rFonts w:cs="MinionPro-Regular"/>
        </w:rPr>
        <w:t xml:space="preserve"> </w:t>
      </w:r>
    </w:p>
    <w:p w:rsidR="00033F73" w:rsidRDefault="00033F73" w:rsidP="00033F73">
      <w:pPr>
        <w:pStyle w:val="Tekstit"/>
        <w:rPr>
          <w:rFonts w:cs="MinionPro-Regular"/>
        </w:rPr>
      </w:pPr>
      <w:r w:rsidRPr="00EA3411">
        <w:rPr>
          <w:rFonts w:cs="MinionPro-Regular"/>
        </w:rPr>
        <w:t>Oppilaskohtaisia asioita käsitellessä kootaan ko. asian käsittelyyn oma moniammatillinen asiantuntijaryhmä.</w:t>
      </w:r>
    </w:p>
    <w:p w:rsidR="00B201E0" w:rsidRDefault="00B201E0" w:rsidP="00033F73">
      <w:pPr>
        <w:pStyle w:val="Tekstit"/>
        <w:rPr>
          <w:rFonts w:cs="MinionPro-Regular"/>
          <w:b/>
        </w:rPr>
      </w:pPr>
    </w:p>
    <w:p w:rsidR="00B201E0" w:rsidRDefault="00A873B3" w:rsidP="00033F73">
      <w:pPr>
        <w:pStyle w:val="Tekstit"/>
        <w:rPr>
          <w:rFonts w:cs="MinionPro-Regular"/>
          <w:b/>
        </w:rPr>
      </w:pPr>
      <w:r>
        <w:rPr>
          <w:rFonts w:cs="MinionPro-Regular"/>
          <w:b/>
        </w:rPr>
        <w:t>Toimenkuvat oppila</w:t>
      </w:r>
      <w:r w:rsidR="00B201E0">
        <w:rPr>
          <w:rFonts w:cs="MinionPro-Regular"/>
          <w:b/>
        </w:rPr>
        <w:t>shuollossa</w:t>
      </w:r>
    </w:p>
    <w:p w:rsidR="00B201E0" w:rsidRDefault="00B201E0" w:rsidP="00033F73">
      <w:pPr>
        <w:pStyle w:val="Tekstit"/>
        <w:rPr>
          <w:rFonts w:cs="MinionPro-Regular"/>
          <w:b/>
        </w:rPr>
      </w:pPr>
      <w:r>
        <w:rPr>
          <w:rFonts w:cs="MinionPro-Regular"/>
          <w:b/>
        </w:rPr>
        <w:t>Rehtori</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Yhteisöllisen oppilashuollon johtaminen</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Suunnitelman laatiminen oppilaiden suojaamiseksi väkivallalta, kiusaamiselta ja häirinnältä</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Vastuu koulurakennuksen sekä opetustilojen ja -välineiden ajanmukaisuudesta ja kunnosta huolehtiminen</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Järjestyssääntöjen laatimisesta vastaaminen</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Opettajien konsultointi</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Vanhempainillat</w:t>
      </w:r>
    </w:p>
    <w:p w:rsidR="00B201E0" w:rsidRPr="001D355F"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Yhteistyö vanhempainyhdistyksen kanssa</w:t>
      </w:r>
    </w:p>
    <w:p w:rsidR="00B201E0"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1D355F">
        <w:t>Alueellinen yhteistyö</w:t>
      </w:r>
    </w:p>
    <w:p w:rsidR="00B201E0"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AF55C1">
        <w:t>Oppilaiden tapaamiset</w:t>
      </w:r>
    </w:p>
    <w:p w:rsidR="00B201E0"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AF55C1">
        <w:t xml:space="preserve">Huoltajien konsultointi ja yhteistyö </w:t>
      </w:r>
    </w:p>
    <w:p w:rsidR="00B201E0" w:rsidRPr="00AF55C1" w:rsidRDefault="00B201E0" w:rsidP="00561184">
      <w:pPr>
        <w:pStyle w:val="Luettelokappale"/>
        <w:numPr>
          <w:ilvl w:val="0"/>
          <w:numId w:val="10"/>
        </w:numPr>
        <w:pBdr>
          <w:top w:val="nil"/>
          <w:left w:val="nil"/>
          <w:bottom w:val="nil"/>
          <w:right w:val="nil"/>
          <w:between w:val="nil"/>
          <w:bar w:val="nil"/>
        </w:pBdr>
        <w:suppressAutoHyphens w:val="0"/>
        <w:spacing w:after="0" w:line="240" w:lineRule="auto"/>
      </w:pPr>
      <w:r w:rsidRPr="00AF55C1">
        <w:lastRenderedPageBreak/>
        <w:t>Opettajien konsultointi</w:t>
      </w:r>
    </w:p>
    <w:p w:rsidR="005C7452" w:rsidRDefault="005C7452">
      <w:pPr>
        <w:suppressAutoHyphens w:val="0"/>
        <w:spacing w:after="200" w:line="276" w:lineRule="auto"/>
        <w:rPr>
          <w:rFonts w:ascii="Arial" w:hAnsi="Arial" w:cs="MinionPro-Regular"/>
          <w:b/>
          <w:sz w:val="20"/>
          <w:szCs w:val="20"/>
          <w:lang w:eastAsia="fi-FI"/>
        </w:rPr>
      </w:pPr>
    </w:p>
    <w:p w:rsidR="00B201E0" w:rsidRDefault="00B201E0" w:rsidP="00033F73">
      <w:pPr>
        <w:pStyle w:val="Tekstit"/>
        <w:rPr>
          <w:rFonts w:cs="MinionPro-Regular"/>
          <w:b/>
        </w:rPr>
      </w:pPr>
      <w:r>
        <w:rPr>
          <w:rFonts w:cs="MinionPro-Regular"/>
          <w:b/>
        </w:rPr>
        <w:lastRenderedPageBreak/>
        <w:t>Luokanopettaja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Oppimisympäristön turvallisuudesta huolehtiminen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Työrauhasta vastaaminen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proofErr w:type="spellStart"/>
      <w:r w:rsidRPr="001D355F">
        <w:t>Järjesteyssääntöjen</w:t>
      </w:r>
      <w:proofErr w:type="spellEnd"/>
      <w:r w:rsidRPr="001D355F">
        <w:t xml:space="preserve"> laatiminen yhteistyössä oppilaiden ja huoltajien kanssa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proofErr w:type="spellStart"/>
      <w:r w:rsidRPr="001D355F">
        <w:t>KiVa</w:t>
      </w:r>
      <w:proofErr w:type="spellEnd"/>
      <w:r w:rsidRPr="001D355F">
        <w:t>-kouluohjelman toteuttaminen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Häirintään, kiusaamiseen ja välivaltaan puuttuminen yhdessä kirjattujen periaatteiden mukaisesti</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Yhteistyö huoltajien kanssa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Yhteistyö oppilashuoltohenkilöstön kanssa</w:t>
      </w:r>
    </w:p>
    <w:p w:rsidR="00B201E0"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Yhteistyö muiden sidosryhmien kanssa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Vuorovaikutus oppilaan kanssa ja oppilaan kuunteleminen</w:t>
      </w:r>
    </w:p>
    <w:p w:rsidR="00B201E0"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Oppilaan kokonaisvaltaisen kehityksen, hyvinvoinnin ja oppimisen seuraaminen ja edistäminen</w:t>
      </w:r>
    </w:p>
    <w:p w:rsidR="00B201E0" w:rsidRPr="00AF55C1"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B201E0">
        <w:rPr>
          <w:rFonts w:ascii="Trebuchet MS"/>
        </w:rPr>
        <w:t>Oppilashuoltohenkil</w:t>
      </w:r>
      <w:r w:rsidRPr="00B201E0">
        <w:rPr>
          <w:rFonts w:hAnsi="Arial Unicode MS"/>
        </w:rPr>
        <w:t>ö</w:t>
      </w:r>
      <w:r w:rsidRPr="00B201E0">
        <w:rPr>
          <w:rFonts w:ascii="Trebuchet MS"/>
        </w:rPr>
        <w:t>st</w:t>
      </w:r>
      <w:r w:rsidRPr="00B201E0">
        <w:rPr>
          <w:rFonts w:hAnsi="Arial Unicode MS"/>
        </w:rPr>
        <w:t>ö</w:t>
      </w:r>
      <w:r w:rsidRPr="00B201E0">
        <w:rPr>
          <w:rFonts w:ascii="Trebuchet MS"/>
        </w:rPr>
        <w:t>n konsultointi tarvittaessa</w:t>
      </w:r>
    </w:p>
    <w:p w:rsidR="00B201E0" w:rsidRDefault="00B201E0" w:rsidP="00033F73">
      <w:pPr>
        <w:pStyle w:val="Tekstit"/>
        <w:rPr>
          <w:rFonts w:cs="MinionPro-Regular"/>
          <w:b/>
        </w:rPr>
      </w:pPr>
    </w:p>
    <w:p w:rsidR="00B201E0" w:rsidRDefault="00417120" w:rsidP="00033F73">
      <w:pPr>
        <w:pStyle w:val="Tekstit"/>
        <w:rPr>
          <w:rFonts w:cs="MinionPro-Regular"/>
          <w:b/>
        </w:rPr>
      </w:pPr>
      <w:r>
        <w:rPr>
          <w:rFonts w:cs="MinionPro-Regular"/>
          <w:b/>
        </w:rPr>
        <w:t>Erity</w:t>
      </w:r>
      <w:r w:rsidR="00B201E0">
        <w:rPr>
          <w:rFonts w:cs="MinionPro-Regular"/>
          <w:b/>
        </w:rPr>
        <w:t>isopettaja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Oppimisympäristön turvallisuudesta huolehtiminen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Häirintään, kiusaamiseen ja välivaltaan puuttuminen yhdessä kirjattujen periaatteiden mukaisesti</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Myönteinen vuorovaikutus oppilaan kanssa ja oppilaan kuunteleminen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Oppilaan kokonaisvaltaisen kehityksen, hyvinvoinnin ja oppimisen seuraaminen ja edistäminen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Varhaisen tuen turvaaminen ja ongelmien ehkäisy</w:t>
      </w:r>
    </w:p>
    <w:p w:rsidR="00B201E0"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Oppilashuoltohenkilöstön konsultointi tarvittaessa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Yhteisöllinen oppilashuoltoryhmä</w:t>
      </w:r>
      <w:r>
        <w:t>än osallistuminen</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Yhteistyö luokanopettajien kanssa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Huoltajien ja opettajien konsultointi</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Vanhempainillat</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proofErr w:type="spellStart"/>
      <w:r w:rsidRPr="001D355F">
        <w:t>KiVa</w:t>
      </w:r>
      <w:proofErr w:type="spellEnd"/>
      <w:r w:rsidRPr="001D355F">
        <w:t>-kouluohjelma</w:t>
      </w:r>
    </w:p>
    <w:p w:rsidR="00B201E0" w:rsidRPr="001D355F" w:rsidRDefault="00B201E0" w:rsidP="00561184">
      <w:pPr>
        <w:pStyle w:val="Luettelokappale"/>
        <w:numPr>
          <w:ilvl w:val="0"/>
          <w:numId w:val="11"/>
        </w:numPr>
        <w:pBdr>
          <w:top w:val="nil"/>
          <w:left w:val="nil"/>
          <w:bottom w:val="nil"/>
          <w:right w:val="nil"/>
          <w:between w:val="nil"/>
          <w:bar w:val="nil"/>
        </w:pBdr>
        <w:suppressAutoHyphens w:val="0"/>
        <w:spacing w:after="0" w:line="240" w:lineRule="auto"/>
      </w:pPr>
      <w:r w:rsidRPr="001D355F">
        <w:t>Wilman seuranta</w:t>
      </w:r>
    </w:p>
    <w:p w:rsidR="00B201E0" w:rsidRPr="00B201E0" w:rsidRDefault="00B201E0" w:rsidP="00033F73">
      <w:pPr>
        <w:pStyle w:val="Tekstit"/>
        <w:rPr>
          <w:rFonts w:cs="MinionPro-Regular"/>
          <w:b/>
        </w:rPr>
      </w:pPr>
    </w:p>
    <w:p w:rsidR="00033F73" w:rsidRPr="00382926" w:rsidRDefault="00033F73" w:rsidP="00033F73">
      <w:pPr>
        <w:pStyle w:val="Otsikko5"/>
        <w:rPr>
          <w:color w:val="FF0000"/>
        </w:rPr>
      </w:pPr>
      <w:r w:rsidRPr="00EA3411">
        <w:t>Koulun kuvaus oppilashuoltoryhmän to</w:t>
      </w:r>
      <w:r>
        <w:t>imintatavoista ja käytännöistä:</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0D7EA4">
        <w:trPr>
          <w:trHeight w:val="799"/>
        </w:trPr>
        <w:tc>
          <w:tcPr>
            <w:tcW w:w="9780" w:type="dxa"/>
          </w:tcPr>
          <w:p w:rsidR="00561184" w:rsidRDefault="00561184" w:rsidP="005C2B26">
            <w:pPr>
              <w:pStyle w:val="Tekstit"/>
            </w:pPr>
            <w:r>
              <w:t>Yhteisöllinen oppilashuoltoryhmä kokoontuu säännöll</w:t>
            </w:r>
            <w:r w:rsidR="00EE6DE4">
              <w:t>isesti kuukauden välein ja luokkien tilanteet käsitellään vuosittain</w:t>
            </w:r>
            <w:r>
              <w:t xml:space="preserve">. </w:t>
            </w:r>
          </w:p>
          <w:p w:rsidR="00033F73" w:rsidRPr="002B7130" w:rsidRDefault="00561184" w:rsidP="00561184">
            <w:pPr>
              <w:pStyle w:val="Tekstit"/>
              <w:rPr>
                <w:rFonts w:cs="Times New Roman"/>
                <w:sz w:val="24"/>
                <w:szCs w:val="24"/>
              </w:rPr>
            </w:pPr>
            <w:r>
              <w:t>Yksilökohtainen asiantuntijaryhmä kokoontuu tarvittaessa: yhteistyö ja toimenpiteet eri asiantuntijoiden ja tahojen kanssa</w:t>
            </w:r>
            <w:r w:rsidR="00EE6DE4">
              <w:t xml:space="preserve"> sovitaan tapauskohtaisesti yhdessä asianomistajien kanssa</w:t>
            </w:r>
            <w:r>
              <w:t>.</w:t>
            </w:r>
          </w:p>
        </w:tc>
      </w:tr>
    </w:tbl>
    <w:p w:rsidR="00033F73" w:rsidRDefault="00033F73" w:rsidP="00033F73">
      <w:pPr>
        <w:pStyle w:val="Otsikko4"/>
      </w:pPr>
      <w:bookmarkStart w:id="12" w:name="_Toc388970149"/>
      <w:r w:rsidRPr="00E133BC">
        <w:t>Yhteistyö koulun ulkopuolisten lasten ja nuorten hyvinvointia edistävien tahojen kanssa yhteisöllisen oppilashuollon kehittämisessä</w:t>
      </w:r>
      <w:bookmarkEnd w:id="12"/>
    </w:p>
    <w:p w:rsidR="00382926" w:rsidRDefault="00033F73" w:rsidP="00033F73">
      <w:pPr>
        <w:pStyle w:val="Tekstit"/>
      </w:pPr>
      <w:r w:rsidRPr="00EA3411">
        <w:t>Jokaisella alueella toimii alueellinen hyvinvointiryhmä,</w:t>
      </w:r>
      <w:r w:rsidR="005575FC">
        <w:t xml:space="preserve"> jonka kokoonkutsuja valitaan vuosittain.</w:t>
      </w:r>
      <w:r w:rsidR="0000241A">
        <w:t xml:space="preserve"> </w:t>
      </w:r>
      <w:r w:rsidRPr="00EA3411">
        <w:t xml:space="preserve">Työryhmään kuuluu alueella lasten ja nuorten parissa toimivia ammattilaisia </w:t>
      </w:r>
      <w:r w:rsidR="005575FC">
        <w:t xml:space="preserve">mm. </w:t>
      </w:r>
      <w:r w:rsidRPr="00EA3411">
        <w:lastRenderedPageBreak/>
        <w:t>lastensuojelusta, perheneuvolasta, neuvola- ja kouluterveydenhuollosta,</w:t>
      </w:r>
      <w:r w:rsidR="005575FC">
        <w:t xml:space="preserve"> </w:t>
      </w:r>
      <w:r w:rsidRPr="00EA3411">
        <w:t>nuorisopalveluista</w:t>
      </w:r>
      <w:r w:rsidR="005575FC">
        <w:t>, seurakunnasta</w:t>
      </w:r>
      <w:r w:rsidRPr="00EA3411">
        <w:t xml:space="preserve"> ja koulukuraattori- ja psykologipalveluista. Työryhmässä käsitellään alueen lasten ja nuorten hyvinvointiin liittyviä asioita, suunnitellaan kehittämishankkeita ja yhteistyötä vanhempien ja kolmannen sektorin toimijoiden kanssa. Kuntatasolla yhteistyötä koordinoi oppilashuollon </w:t>
      </w:r>
      <w:r w:rsidR="0069561F">
        <w:t>ohjaus</w:t>
      </w:r>
      <w:r w:rsidRPr="00EA3411">
        <w:t>ryhmä, jossa kaikki lasten ja nuorten hyvinvointia edistävät tahot ovat edustettuina. Työryhmä tekee yhteistyötä myös nuorisovaltuuston, vanhempain</w:t>
      </w:r>
      <w:r w:rsidR="0069561F">
        <w:t>-</w:t>
      </w:r>
      <w:r w:rsidRPr="00EA3411">
        <w:t>yhdistyksen ja järjestöjen kanssa.</w:t>
      </w:r>
    </w:p>
    <w:p w:rsidR="0000241A" w:rsidRPr="00E133BC" w:rsidRDefault="0000241A" w:rsidP="00033F73">
      <w:pPr>
        <w:pStyle w:val="Tekstit"/>
      </w:pPr>
    </w:p>
    <w:p w:rsidR="00033F73" w:rsidRPr="00382926" w:rsidRDefault="00033F73" w:rsidP="00033F73">
      <w:pPr>
        <w:pStyle w:val="Tekstit"/>
        <w:framePr w:hSpace="141" w:wrap="around" w:vAnchor="text" w:hAnchor="margin" w:y="41"/>
        <w:rPr>
          <w:color w:val="FF0000"/>
        </w:rPr>
      </w:pPr>
      <w:r w:rsidRPr="009332D3">
        <w:rPr>
          <w:rStyle w:val="Otsikko5Char1"/>
        </w:rPr>
        <w:t>Koulun kuvaus yhteistyökäytännöistä koulun ulkopuolisten tahojen kanssa</w:t>
      </w:r>
      <w:r>
        <w:t xml:space="preserve"> (esim. nuorisopalvelut, kolmas sektori):</w:t>
      </w:r>
      <w:r w:rsidR="00382926">
        <w:t xml:space="preserve"> </w:t>
      </w:r>
    </w:p>
    <w:tbl>
      <w:tblPr>
        <w:tblStyle w:val="TaulukkoRuudukko"/>
        <w:tblpPr w:leftFromText="141" w:rightFromText="141" w:vertAnchor="text" w:horzAnchor="margin" w:tblpY="41"/>
        <w:tblW w:w="0" w:type="auto"/>
        <w:tblCellMar>
          <w:top w:w="28" w:type="dxa"/>
          <w:bottom w:w="28" w:type="dxa"/>
        </w:tblCellMar>
        <w:tblLook w:val="04A0" w:firstRow="1" w:lastRow="0" w:firstColumn="1" w:lastColumn="0" w:noHBand="0" w:noVBand="1"/>
      </w:tblPr>
      <w:tblGrid>
        <w:gridCol w:w="9628"/>
      </w:tblGrid>
      <w:tr w:rsidR="00033F73" w:rsidTr="008D6FD8">
        <w:trPr>
          <w:trHeight w:val="812"/>
        </w:trPr>
        <w:tc>
          <w:tcPr>
            <w:tcW w:w="9780" w:type="dxa"/>
          </w:tcPr>
          <w:p w:rsidR="00033F73" w:rsidRDefault="00033F73" w:rsidP="00B0610E">
            <w:pPr>
              <w:pStyle w:val="Tekstit"/>
            </w:pPr>
          </w:p>
          <w:p w:rsidR="00B0610E" w:rsidRDefault="00B0610E" w:rsidP="00B0610E">
            <w:pPr>
              <w:pStyle w:val="Tekstit"/>
            </w:pPr>
          </w:p>
          <w:p w:rsidR="00B0610E" w:rsidRPr="002B7130" w:rsidRDefault="00B0610E" w:rsidP="00B0610E">
            <w:pPr>
              <w:pStyle w:val="Tekstit"/>
              <w:rPr>
                <w:rFonts w:cs="Times New Roman"/>
                <w:sz w:val="24"/>
                <w:szCs w:val="24"/>
              </w:rPr>
            </w:pPr>
            <w:r>
              <w:t>Koulu toimii monitoimijatalona yhteistyössä eri tahojen kanssa.</w:t>
            </w:r>
          </w:p>
        </w:tc>
      </w:tr>
    </w:tbl>
    <w:p w:rsidR="00033F73" w:rsidRPr="007223FF" w:rsidRDefault="00033F73" w:rsidP="00033F73">
      <w:pPr>
        <w:pStyle w:val="Otsikko4"/>
      </w:pPr>
      <w:bookmarkStart w:id="13" w:name="_Toc388970150"/>
      <w:r w:rsidRPr="007223FF">
        <w:t>Yhteistyö oppilaan ohjauksessa, koulutuksen siirtymävaiheissa sekä jatko-opintojen suunnittelussa</w:t>
      </w:r>
      <w:bookmarkEnd w:id="13"/>
    </w:p>
    <w:p w:rsidR="00033F73" w:rsidRPr="00730BBE" w:rsidRDefault="00033F73" w:rsidP="00033F73">
      <w:pPr>
        <w:pStyle w:val="Tekstit"/>
      </w:pPr>
      <w:r w:rsidRPr="00730BBE">
        <w:t>Oppilashuollon tavoitteet, tehtävät ja toteuttamisen periaatteet muodostavat esiopetuksesta toisen asteen koulutukseen ulottuvan jatkumon. Eri koulutusasteiden vuorovaikutus on tärkeää pohdittaessa oppilashuollon toimintaa kokonaisuutena. Yhtenäiset käytännöt tukevat eri kehitysvaiheissa oppilaan terveyttä, hyvinvointia ja oppimista. Oppilashuollon monialaisen yhteistyön rakenteita, muotoja ja toimintatapoja kehitetään kouluyhteisössä ja eri yhteistyötahojen kanssa. Kehittämistyö edellyttää oppilashuollon s</w:t>
      </w:r>
      <w:r>
        <w:t>uunnitelmallista arviointia</w:t>
      </w:r>
      <w:r w:rsidR="008317F5">
        <w:t>.</w:t>
      </w:r>
    </w:p>
    <w:p w:rsidR="00033F73" w:rsidRPr="00E133BC" w:rsidRDefault="00940423" w:rsidP="00033F73">
      <w:pPr>
        <w:pStyle w:val="Tekstit"/>
      </w:pPr>
      <w:r>
        <w:t>Siirtymävaiheista</w:t>
      </w:r>
      <w:r w:rsidR="00033F73" w:rsidRPr="00730BBE">
        <w:t>vaiheista on laadittu kuvaukset.</w:t>
      </w:r>
      <w:r w:rsidR="0000241A">
        <w:t xml:space="preserve"> </w:t>
      </w:r>
      <w:r w:rsidR="0000241A" w:rsidRPr="00940423">
        <w:rPr>
          <w:color w:val="auto"/>
        </w:rPr>
        <w:t>Kuva</w:t>
      </w:r>
      <w:r>
        <w:rPr>
          <w:color w:val="auto"/>
        </w:rPr>
        <w:t xml:space="preserve">ukset löytyvät </w:t>
      </w:r>
      <w:proofErr w:type="gramStart"/>
      <w:r>
        <w:rPr>
          <w:color w:val="auto"/>
        </w:rPr>
        <w:t>Palveluvalikosta.</w:t>
      </w:r>
      <w:r w:rsidR="0000241A" w:rsidRPr="00940423">
        <w:rPr>
          <w:color w:val="auto"/>
        </w:rPr>
        <w:t>.</w:t>
      </w:r>
      <w:proofErr w:type="gramEnd"/>
      <w:r w:rsidR="00033F73" w:rsidRPr="00940423">
        <w:t xml:space="preserve"> </w:t>
      </w:r>
      <w:r>
        <w:t>Siirtymä</w:t>
      </w:r>
      <w:r w:rsidR="00033F73" w:rsidRPr="00730BBE">
        <w:t>vaiheissa huolehditaan sekä opetuksen että oppilashuollon järjestämiseksi tarvittavien tietojen siirtämisestä. Tietoja siirretään yhteistyössä oppilaan ja huoltajan kanssa. Yksilökohtaisen oppilashuollon toteuttamisen kannalta välttämättömät tiedot voidaan kuitenkin siirtää joka tapauksessa. Jos oppilas siirtyy toisen koulutuksen järjestäjän koulutukseen, tähän tarvitaan kuitenkin oppilaan, tai mikäli hänellä ei ole edellytyksiä arvioida annettavan suostumuksen m</w:t>
      </w:r>
      <w:r w:rsidR="00033F73">
        <w:t>erkitystä, huoltajan suostumus.</w:t>
      </w:r>
    </w:p>
    <w:p w:rsidR="00033F73" w:rsidRPr="00382926" w:rsidRDefault="00033F73" w:rsidP="00033F73">
      <w:pPr>
        <w:pStyle w:val="Otsikko5"/>
        <w:rPr>
          <w:color w:val="FF0000"/>
        </w:rPr>
      </w:pPr>
      <w:r>
        <w:t>Koulun kuvaus</w:t>
      </w:r>
      <w:r w:rsidR="0000241A">
        <w:t>:</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F5171F">
        <w:trPr>
          <w:trHeight w:val="687"/>
        </w:trPr>
        <w:tc>
          <w:tcPr>
            <w:tcW w:w="9780" w:type="dxa"/>
          </w:tcPr>
          <w:p w:rsidR="00033F73" w:rsidRPr="002B7130" w:rsidRDefault="00561184" w:rsidP="001D0B75">
            <w:pPr>
              <w:pStyle w:val="Tekstit"/>
              <w:rPr>
                <w:rFonts w:ascii="Garamond" w:hAnsi="Garamond" w:cs="MinionPro-Regular"/>
                <w:sz w:val="24"/>
                <w:szCs w:val="24"/>
              </w:rPr>
            </w:pPr>
            <w:r>
              <w:t xml:space="preserve">Ohjaussuunnitelma </w:t>
            </w:r>
            <w:r w:rsidR="001D0B75">
              <w:t>on koulun internet-sivuilla.</w:t>
            </w:r>
          </w:p>
        </w:tc>
      </w:tr>
    </w:tbl>
    <w:p w:rsidR="00033F73" w:rsidRPr="008D4EAF" w:rsidRDefault="00033F73" w:rsidP="00033F73">
      <w:pPr>
        <w:pStyle w:val="Otsikko4"/>
      </w:pPr>
      <w:r>
        <w:rPr>
          <w:rFonts w:eastAsia="Times New Roman"/>
          <w:lang w:eastAsia="fi-FI"/>
        </w:rPr>
        <w:t>Y</w:t>
      </w:r>
      <w:r w:rsidRPr="008D4EAF">
        <w:rPr>
          <w:rFonts w:eastAsia="Times New Roman"/>
          <w:lang w:eastAsia="fi-FI"/>
        </w:rPr>
        <w:t>hteistyö ja käytänteet kouluympäristön terveellisyyden ja turvallisuuden sekä kouluyhteisön hyvinvoinnin tarkastuksissa</w:t>
      </w:r>
    </w:p>
    <w:p w:rsidR="00033F73" w:rsidRPr="008D4EAF" w:rsidRDefault="00033F73" w:rsidP="00033F73">
      <w:pPr>
        <w:pStyle w:val="Tekstit"/>
        <w:rPr>
          <w:i/>
          <w:iCs/>
        </w:rPr>
      </w:pPr>
      <w:r w:rsidRPr="008D4EAF">
        <w:t>Kouluyhteisön ja -ympäristön on suojattava terveyttä. Hyvät työ- ja opiskeluolosuhteet luovat edellytykset koko opiskeluyhteisön hyvinvoinnille, työ- ja opiskelukyvyn säilyttämiselle sekä tulokselliselle oppimiselle. Oppilaan terveyden edistämiseksi on kouluyhteisön ja opiskeluympäristön terveellisyys ja turvallisuus tarkastettava yhteistyössä oppilaitoksen ja sen oppilaiden, kouluterveydenhuollon, terveystarkastajan, henkilöstön työterveyshuollon, työsuojeluhenkilöstön ja tarvittavien muiden asiantuntijoiden kanssa. Työolot tutkitaan joka kolmas vuosi työsuojeluviranomaisten aloitteesta. Tarkastuksesta laaditaan raportti ja samoin todetuista puutteista ja niiden korjaamisesta laaditaan suunnitelma. Arvioinnissa todettujen puutteiden ko</w:t>
      </w:r>
      <w:r>
        <w:t>rjaamista seurataan vuosittain.</w:t>
      </w:r>
    </w:p>
    <w:p w:rsidR="00033F73" w:rsidRDefault="00033F73" w:rsidP="00033F73">
      <w:pPr>
        <w:pStyle w:val="Tekstit"/>
      </w:pPr>
      <w:r>
        <w:lastRenderedPageBreak/>
        <w:t>Kouluyhteisön ja -</w:t>
      </w:r>
      <w:r w:rsidRPr="008D4EAF">
        <w:t>ympäristön tulee olla terveellinen, turvallinen, esteetön ja esteettisesti viihtyisä. Fyysiset työolot, kuten sisäilman laatu, koulutyön ergonomia, tapaturmavaarat, kalusteiden, sosiaalitilojen, säilytystilojen ja koulun siivouksen asianmukainen taso huomioidaan tarkastuksessa. Tarkastuksessa tulee käydä läpi oppilashuollon suunnitelma.</w:t>
      </w:r>
    </w:p>
    <w:p w:rsidR="00710B41" w:rsidRDefault="00710B41">
      <w:pPr>
        <w:suppressAutoHyphens w:val="0"/>
        <w:spacing w:after="200" w:line="276" w:lineRule="auto"/>
        <w:rPr>
          <w:rFonts w:ascii="Arial" w:hAnsi="Arial" w:cs="Arial"/>
          <w:color w:val="FF0000"/>
          <w:sz w:val="20"/>
          <w:szCs w:val="20"/>
          <w:lang w:eastAsia="fi-FI"/>
        </w:rPr>
      </w:pPr>
      <w:r>
        <w:rPr>
          <w:color w:val="FF0000"/>
        </w:rPr>
        <w:br w:type="page"/>
      </w:r>
    </w:p>
    <w:p w:rsidR="00940423" w:rsidRDefault="00940423"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0D7EA4" w:rsidRDefault="000D7EA4" w:rsidP="0069561F">
      <w:pPr>
        <w:pStyle w:val="Tekstit"/>
        <w:rPr>
          <w:color w:val="FF0000"/>
        </w:rPr>
      </w:pPr>
    </w:p>
    <w:p w:rsidR="00940423" w:rsidRDefault="00940423" w:rsidP="0069561F">
      <w:pPr>
        <w:pStyle w:val="Tekstit"/>
        <w:rPr>
          <w:color w:val="FF0000"/>
        </w:rPr>
      </w:pPr>
    </w:p>
    <w:p w:rsidR="00940423" w:rsidRDefault="00940423" w:rsidP="0069561F">
      <w:pPr>
        <w:pStyle w:val="Tekstit"/>
        <w:rPr>
          <w:color w:val="FF0000"/>
        </w:rPr>
      </w:pPr>
    </w:p>
    <w:p w:rsidR="00940423" w:rsidRPr="00940423" w:rsidRDefault="00940423" w:rsidP="00940423">
      <w:pPr>
        <w:rPr>
          <w:rFonts w:ascii="Arial" w:hAnsi="Arial" w:cs="Arial"/>
          <w:b/>
          <w:sz w:val="28"/>
          <w:szCs w:val="28"/>
        </w:rPr>
      </w:pPr>
      <w:r w:rsidRPr="00940423">
        <w:rPr>
          <w:rFonts w:ascii="Arial" w:hAnsi="Arial" w:cs="Arial"/>
          <w:b/>
          <w:sz w:val="28"/>
          <w:szCs w:val="28"/>
        </w:rPr>
        <w:t xml:space="preserve">KOULUYHTEISÖN JA OPISKELUYMPÄRISTÖN TERVEELLISYYS JA TURVALLISUUSTARKASTUKSET LOHJALLA, arviointi joka 3.vuosi </w:t>
      </w:r>
    </w:p>
    <w:p w:rsidR="00940423" w:rsidRDefault="00940423" w:rsidP="0069561F">
      <w:pPr>
        <w:pStyle w:val="Tekstit"/>
        <w:rPr>
          <w:color w:val="FF0000"/>
        </w:rPr>
      </w:pPr>
    </w:p>
    <w:p w:rsidR="00940423" w:rsidRDefault="00940423" w:rsidP="0069561F">
      <w:pPr>
        <w:pStyle w:val="Tekstit"/>
        <w:rPr>
          <w:color w:val="FF0000"/>
        </w:rPr>
      </w:pPr>
    </w:p>
    <w:p w:rsidR="00940423" w:rsidRDefault="00940423" w:rsidP="0069561F">
      <w:pPr>
        <w:pStyle w:val="Tekstit"/>
        <w:rPr>
          <w:color w:val="FF0000"/>
        </w:rPr>
      </w:pPr>
    </w:p>
    <w:p w:rsidR="00940423" w:rsidRDefault="00555722" w:rsidP="0069561F">
      <w:pPr>
        <w:pStyle w:val="Tekstit"/>
        <w:rPr>
          <w:color w:val="FF0000"/>
        </w:rPr>
      </w:pPr>
      <w:r>
        <w:rPr>
          <w:noProof/>
        </w:rPr>
        <w:lastRenderedPageBreak/>
        <mc:AlternateContent>
          <mc:Choice Requires="wps">
            <w:drawing>
              <wp:anchor distT="0" distB="0" distL="114300" distR="114300" simplePos="0" relativeHeight="251670528" behindDoc="0" locked="0" layoutInCell="1" allowOverlap="1" wp14:anchorId="47E383BE" wp14:editId="7E41E031">
                <wp:simplePos x="0" y="0"/>
                <wp:positionH relativeFrom="column">
                  <wp:posOffset>-231509</wp:posOffset>
                </wp:positionH>
                <wp:positionV relativeFrom="paragraph">
                  <wp:posOffset>795906</wp:posOffset>
                </wp:positionV>
                <wp:extent cx="1743075" cy="680085"/>
                <wp:effectExtent l="0" t="0" r="28575" b="24765"/>
                <wp:wrapNone/>
                <wp:docPr id="4" name="Tekstiruutu 4"/>
                <wp:cNvGraphicFramePr/>
                <a:graphic xmlns:a="http://schemas.openxmlformats.org/drawingml/2006/main">
                  <a:graphicData uri="http://schemas.microsoft.com/office/word/2010/wordprocessingShape">
                    <wps:wsp>
                      <wps:cNvSpPr txBox="1"/>
                      <wps:spPr>
                        <a:xfrm>
                          <a:off x="0" y="0"/>
                          <a:ext cx="1743075" cy="6800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Default="00B0610E" w:rsidP="00555722">
                            <w:r>
                              <w:t>Oppilaiden ja vanhempien osallisuus prosessiin?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383BE" id="Tekstiruutu 4" o:spid="_x0000_s1044" type="#_x0000_t202" style="position:absolute;margin-left:-18.25pt;margin-top:62.65pt;width:137.25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" fillcolor="white [3201]" strokeweight=".5pt">
                <v:textbox>
                  <w:txbxContent>
                    <w:p w:rsidR="00B0610E" w:rsidRDefault="00B0610E" w:rsidP="00555722">
                      <w:r>
                        <w:t>Oppilaiden ja vanhempien osallisuus prosessiin?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07AD776" wp14:editId="13A8A92E">
                <wp:simplePos x="0" y="0"/>
                <wp:positionH relativeFrom="column">
                  <wp:posOffset>-537210</wp:posOffset>
                </wp:positionH>
                <wp:positionV relativeFrom="paragraph">
                  <wp:posOffset>4645660</wp:posOffset>
                </wp:positionV>
                <wp:extent cx="1285875" cy="876300"/>
                <wp:effectExtent l="0" t="0" r="28575" b="19050"/>
                <wp:wrapNone/>
                <wp:docPr id="7" name="Tekstiruutu 7"/>
                <wp:cNvGraphicFramePr/>
                <a:graphic xmlns:a="http://schemas.openxmlformats.org/drawingml/2006/main">
                  <a:graphicData uri="http://schemas.microsoft.com/office/word/2010/wordprocessingShape">
                    <wps:wsp>
                      <wps:cNvSpPr txBox="1"/>
                      <wps:spPr>
                        <a:xfrm>
                          <a:off x="0" y="0"/>
                          <a:ext cx="12858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Default="00B0610E" w:rsidP="00555722">
                            <w:r>
                              <w:t>Lomake tallennetaan yhteisesti sovittuun alustaan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AD776" id="Tekstiruutu 7" o:spid="_x0000_s1045" type="#_x0000_t202" style="position:absolute;margin-left:-42.3pt;margin-top:365.8pt;width:101.2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" fillcolor="white [3201]" strokeweight=".5pt">
                <v:textbox>
                  <w:txbxContent>
                    <w:p w:rsidR="00B0610E" w:rsidRDefault="00B0610E" w:rsidP="00555722">
                      <w:r>
                        <w:t>Lomake tallennetaan yhteisesti sovittuun alustaan</w:t>
                      </w:r>
                    </w:p>
                  </w:txbxContent>
                </v:textbox>
              </v:shape>
            </w:pict>
          </mc:Fallback>
        </mc:AlternateContent>
      </w:r>
      <w:r w:rsidR="00940423">
        <w:rPr>
          <w:noProof/>
        </w:rPr>
        <mc:AlternateContent>
          <mc:Choice Requires="wps">
            <w:drawing>
              <wp:anchor distT="0" distB="0" distL="114300" distR="114300" simplePos="0" relativeHeight="251666432" behindDoc="0" locked="0" layoutInCell="1" allowOverlap="1" wp14:anchorId="486EFEFC" wp14:editId="6538E901">
                <wp:simplePos x="0" y="0"/>
                <wp:positionH relativeFrom="column">
                  <wp:posOffset>2203863</wp:posOffset>
                </wp:positionH>
                <wp:positionV relativeFrom="paragraph">
                  <wp:posOffset>2252891</wp:posOffset>
                </wp:positionV>
                <wp:extent cx="1847850" cy="1584252"/>
                <wp:effectExtent l="0" t="0" r="19050" b="16510"/>
                <wp:wrapNone/>
                <wp:docPr id="2" name="Tekstiruutu 2"/>
                <wp:cNvGraphicFramePr/>
                <a:graphic xmlns:a="http://schemas.openxmlformats.org/drawingml/2006/main">
                  <a:graphicData uri="http://schemas.microsoft.com/office/word/2010/wordprocessingShape">
                    <wps:wsp>
                      <wps:cNvSpPr txBox="1"/>
                      <wps:spPr>
                        <a:xfrm>
                          <a:off x="0" y="0"/>
                          <a:ext cx="1847850" cy="15842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Default="00B0610E" w:rsidP="00940423">
                            <w:pPr>
                              <w:pStyle w:val="Eivli"/>
                            </w:pPr>
                            <w:r>
                              <w:t xml:space="preserve">FOKUKSESSA OPISKELIJAN TERVEYDEN EDISTÄMINEN </w:t>
                            </w:r>
                          </w:p>
                          <w:p w:rsidR="00B0610E" w:rsidRDefault="00B0610E" w:rsidP="00940423">
                            <w:pPr>
                              <w:pStyle w:val="Eivli"/>
                            </w:pPr>
                            <w:r>
                              <w:t xml:space="preserve"> -Valtioneuvoston asetus 338/2011 12 §</w:t>
                            </w:r>
                          </w:p>
                          <w:p w:rsidR="00B0610E" w:rsidRDefault="00B0610E" w:rsidP="00940423">
                            <w:r>
                              <w:t>-Terveydenhuoltolaki</w:t>
                            </w:r>
                            <w:r w:rsidR="00710B41">
                              <w:t xml:space="preserve"> </w:t>
                            </w:r>
                            <w:r>
                              <w:t>1326/2010 17 §</w:t>
                            </w:r>
                          </w:p>
                          <w:p w:rsidR="00B0610E" w:rsidRDefault="00B0610E" w:rsidP="00940423"/>
                          <w:p w:rsidR="00B0610E" w:rsidRDefault="00B0610E" w:rsidP="009404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EFEFC" id="Tekstiruutu 2" o:spid="_x0000_s1046" type="#_x0000_t202" style="position:absolute;margin-left:173.55pt;margin-top:177.4pt;width:145.5pt;height:1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" fillcolor="white [3201]" strokeweight=".5pt">
                <v:textbox>
                  <w:txbxContent>
                    <w:p w:rsidR="00B0610E" w:rsidRDefault="00B0610E" w:rsidP="00940423">
                      <w:pPr>
                        <w:pStyle w:val="Eivli"/>
                      </w:pPr>
                      <w:r>
                        <w:t xml:space="preserve">FOKUKSESSA OPISKELIJAN TERVEYDEN EDISTÄMINEN </w:t>
                      </w:r>
                    </w:p>
                    <w:p w:rsidR="00B0610E" w:rsidRDefault="00B0610E" w:rsidP="00940423">
                      <w:pPr>
                        <w:pStyle w:val="Eivli"/>
                      </w:pPr>
                      <w:r>
                        <w:t xml:space="preserve"> -Valtioneuvoston asetus 338/2011 12 §</w:t>
                      </w:r>
                    </w:p>
                    <w:p w:rsidR="00B0610E" w:rsidRDefault="00B0610E" w:rsidP="00940423">
                      <w:r>
                        <w:t>-Terveydenhuoltolaki</w:t>
                      </w:r>
                      <w:r w:rsidR="00710B41">
                        <w:t xml:space="preserve"> </w:t>
                      </w:r>
                      <w:r>
                        <w:t>1326/2010 17 §</w:t>
                      </w:r>
                    </w:p>
                    <w:p w:rsidR="00B0610E" w:rsidRDefault="00B0610E" w:rsidP="00940423"/>
                    <w:p w:rsidR="00B0610E" w:rsidRDefault="00B0610E" w:rsidP="00940423"/>
                  </w:txbxContent>
                </v:textbox>
              </v:shape>
            </w:pict>
          </mc:Fallback>
        </mc:AlternateContent>
      </w:r>
      <w:r w:rsidR="00940423">
        <w:rPr>
          <w:noProof/>
        </w:rPr>
        <mc:AlternateContent>
          <mc:Choice Requires="wps">
            <w:drawing>
              <wp:anchor distT="0" distB="0" distL="114300" distR="114300" simplePos="0" relativeHeight="251664384" behindDoc="0" locked="0" layoutInCell="1" allowOverlap="1" wp14:anchorId="534FB4F0" wp14:editId="33DD3268">
                <wp:simplePos x="0" y="0"/>
                <wp:positionH relativeFrom="column">
                  <wp:posOffset>4054475</wp:posOffset>
                </wp:positionH>
                <wp:positionV relativeFrom="paragraph">
                  <wp:posOffset>323850</wp:posOffset>
                </wp:positionV>
                <wp:extent cx="1857375" cy="914400"/>
                <wp:effectExtent l="0" t="0" r="28575" b="19050"/>
                <wp:wrapNone/>
                <wp:docPr id="18" name="Tekstiruutu 18"/>
                <wp:cNvGraphicFramePr/>
                <a:graphic xmlns:a="http://schemas.openxmlformats.org/drawingml/2006/main">
                  <a:graphicData uri="http://schemas.microsoft.com/office/word/2010/wordprocessingShape">
                    <wps:wsp>
                      <wps:cNvSpPr txBox="1"/>
                      <wps:spPr>
                        <a:xfrm>
                          <a:off x="0" y="0"/>
                          <a:ext cx="185737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610E" w:rsidRDefault="00B0610E" w:rsidP="00940423">
                            <w:r>
                              <w:t xml:space="preserve">Tarkastuksessa käytettävä lomake* </w:t>
                            </w:r>
                            <w:proofErr w:type="spellStart"/>
                            <w:r>
                              <w:t>esitäytetään</w:t>
                            </w:r>
                            <w:proofErr w:type="spellEnd"/>
                            <w:r>
                              <w:t xml:space="preserve"> yhteisöllisessä oppilashuoltoryhmässä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FB4F0" id="Tekstiruutu 18" o:spid="_x0000_s1047" type="#_x0000_t202" style="position:absolute;margin-left:319.25pt;margin-top:25.5pt;width:146.2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" fillcolor="white [3201]" strokeweight=".5pt">
                <v:textbox>
                  <w:txbxContent>
                    <w:p w:rsidR="00B0610E" w:rsidRDefault="00B0610E" w:rsidP="00940423">
                      <w:r>
                        <w:t xml:space="preserve">Tarkastuksessa käytettävä lomake* </w:t>
                      </w:r>
                      <w:proofErr w:type="spellStart"/>
                      <w:r>
                        <w:t>esitäytetään</w:t>
                      </w:r>
                      <w:proofErr w:type="spellEnd"/>
                      <w:r>
                        <w:t xml:space="preserve"> yhteisöllisessä oppilashuoltoryhmässä</w:t>
                      </w:r>
                    </w:p>
                  </w:txbxContent>
                </v:textbox>
              </v:shape>
            </w:pict>
          </mc:Fallback>
        </mc:AlternateContent>
      </w:r>
      <w:r w:rsidR="00940423">
        <w:rPr>
          <w:noProof/>
        </w:rPr>
        <w:drawing>
          <wp:inline distT="0" distB="0" distL="0" distR="0" wp14:anchorId="1B4CBFB3" wp14:editId="6A62FC4F">
            <wp:extent cx="6120130" cy="6194201"/>
            <wp:effectExtent l="0" t="0" r="13970" b="0"/>
            <wp:docPr id="17" name="Kaaviokuv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D6B46" w:rsidRPr="001D0B75" w:rsidRDefault="00DD6B46" w:rsidP="00DD6B46">
      <w:pPr>
        <w:rPr>
          <w:rFonts w:asciiTheme="minorHAnsi" w:hAnsiTheme="minorHAnsi"/>
        </w:rPr>
      </w:pPr>
      <w:r>
        <w:t xml:space="preserve">*Arvioinnissa käytetään lomaketta Opiskeluympäristön arviointi, no. 527061. Linkki: </w:t>
      </w:r>
      <w:hyperlink r:id="rId20" w:history="1">
        <w:r w:rsidRPr="001D0B75">
          <w:rPr>
            <w:rStyle w:val="Hyperlinkki"/>
            <w:rFonts w:asciiTheme="minorHAnsi" w:hAnsiTheme="minorHAnsi" w:cs="Arial"/>
          </w:rPr>
          <w:t>http://www.lohja.fi/Liitetiedostot/perusturva/Lomakkeet/Opiskeluterveydenhuollon%20lomakkeet/Opiskeluymp%E4rist%F6n%20arviointilomake_Lohja.pdf</w:t>
        </w:r>
      </w:hyperlink>
      <w:r w:rsidRPr="001D0B75">
        <w:rPr>
          <w:rFonts w:asciiTheme="minorHAnsi" w:hAnsiTheme="minorHAnsi" w:cs="Arial"/>
        </w:rPr>
        <w:t xml:space="preserve"> </w:t>
      </w:r>
    </w:p>
    <w:p w:rsidR="00DD6B46" w:rsidRDefault="00DD6B46" w:rsidP="00DD6B46"/>
    <w:p w:rsidR="00940423" w:rsidRDefault="00DD6B46" w:rsidP="00CB430B">
      <w:r>
        <w:rPr>
          <w:u w:val="single"/>
        </w:rPr>
        <w:t>**</w:t>
      </w:r>
      <w:r w:rsidRPr="00F505B4">
        <w:rPr>
          <w:u w:val="single"/>
        </w:rPr>
        <w:t>Muut tarvittavat dokumentit</w:t>
      </w:r>
      <w:r>
        <w:t>: työpaikkaselvitys, työsuojelutarkastus, ympäristöterveyden tarkastus, kouluterveyskysely,</w:t>
      </w:r>
      <w:r w:rsidRPr="00F505B4">
        <w:t xml:space="preserve"> </w:t>
      </w:r>
      <w:r>
        <w:t>sisäilmakartoitus, ilmanvaihdon käyntiajat, nuohous yms.</w:t>
      </w:r>
    </w:p>
    <w:p w:rsidR="00940423" w:rsidRDefault="00940423" w:rsidP="0069561F">
      <w:pPr>
        <w:pStyle w:val="Tekstit"/>
      </w:pPr>
    </w:p>
    <w:p w:rsidR="00033F73" w:rsidRPr="00382926" w:rsidRDefault="00033F73" w:rsidP="0069561F">
      <w:pPr>
        <w:pStyle w:val="Tekstit"/>
        <w:rPr>
          <w:b/>
          <w:color w:val="FF0000"/>
        </w:rPr>
      </w:pPr>
      <w:r w:rsidRPr="008D4EAF">
        <w:t>Koulun kuvaus:</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555722">
        <w:trPr>
          <w:trHeight w:val="984"/>
        </w:trPr>
        <w:tc>
          <w:tcPr>
            <w:tcW w:w="9778" w:type="dxa"/>
          </w:tcPr>
          <w:p w:rsidR="008D6FD8" w:rsidRDefault="008D6FD8" w:rsidP="008D6FD8">
            <w:pPr>
              <w:autoSpaceDE w:val="0"/>
              <w:autoSpaceDN w:val="0"/>
              <w:adjustRightInd w:val="0"/>
              <w:spacing w:line="240" w:lineRule="auto"/>
              <w:rPr>
                <w:rFonts w:cstheme="minorHAnsi"/>
                <w:b/>
                <w:bCs/>
                <w:sz w:val="28"/>
                <w:szCs w:val="28"/>
              </w:rPr>
            </w:pPr>
            <w:r w:rsidRPr="00DE7F30">
              <w:rPr>
                <w:rFonts w:cstheme="minorHAnsi"/>
                <w:b/>
                <w:bCs/>
                <w:sz w:val="28"/>
                <w:szCs w:val="28"/>
              </w:rPr>
              <w:t xml:space="preserve">Opiskeluympäristön turvallisuuden ja terveellisyyden tarkastukset </w:t>
            </w:r>
            <w:proofErr w:type="spellStart"/>
            <w:r w:rsidRPr="00DE7F30">
              <w:rPr>
                <w:rFonts w:cstheme="minorHAnsi"/>
                <w:b/>
                <w:bCs/>
                <w:sz w:val="28"/>
                <w:szCs w:val="28"/>
              </w:rPr>
              <w:t>MYKissä</w:t>
            </w:r>
            <w:proofErr w:type="spellEnd"/>
            <w:r w:rsidR="00B0610E">
              <w:rPr>
                <w:rFonts w:cstheme="minorHAnsi"/>
                <w:b/>
                <w:bCs/>
                <w:sz w:val="28"/>
                <w:szCs w:val="28"/>
              </w:rPr>
              <w:t xml:space="preserve"> 2016; seuraavan kerran 2019</w:t>
            </w:r>
          </w:p>
          <w:p w:rsidR="008D6FD8" w:rsidRPr="002E73E4" w:rsidRDefault="008D6FD8" w:rsidP="008D6FD8">
            <w:pPr>
              <w:autoSpaceDE w:val="0"/>
              <w:autoSpaceDN w:val="0"/>
              <w:adjustRightInd w:val="0"/>
              <w:spacing w:line="240" w:lineRule="auto"/>
              <w:rPr>
                <w:rFonts w:cstheme="minorHAnsi"/>
                <w:bCs/>
              </w:rPr>
            </w:pP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Prosessin omistajana on yhteisöllinen opiskelutyöryhmä</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 xml:space="preserve">Prosessi käynnistyy </w:t>
            </w:r>
            <w:r>
              <w:rPr>
                <w:rFonts w:cstheme="minorHAnsi"/>
                <w:bCs/>
              </w:rPr>
              <w:t>esitäytetyn</w:t>
            </w:r>
            <w:r w:rsidRPr="002E73E4">
              <w:rPr>
                <w:rFonts w:cstheme="minorHAnsi"/>
                <w:bCs/>
              </w:rPr>
              <w:t xml:space="preserve"> lomakkeen* pohjalta yhteisöllisessä opiskelijatyöryhmässä. (*Arvioinnissa käytetään lomaketta Opiskeluympäristön arviointi, no. 527061. Linkki: http://www.lohja.fi/Liitetiedostot/perusturva/Lomakkeet/Opiskeluterveydenhuollon%20lomakkeet/Opiskeluymp%E4rist%F6n%20arviointilomake_Lohja.pdf)</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Muut tarvittavat dokumentit: työpaikkaselvity</w:t>
            </w:r>
            <w:r>
              <w:rPr>
                <w:rFonts w:cstheme="minorHAnsi"/>
                <w:bCs/>
              </w:rPr>
              <w:t>kset</w:t>
            </w:r>
            <w:r w:rsidRPr="002E73E4">
              <w:rPr>
                <w:rFonts w:cstheme="minorHAnsi"/>
                <w:bCs/>
              </w:rPr>
              <w:t xml:space="preserve">, työsuojelutarkastus, ympäristöterveyden tarkastus, kouluterveyskysely, sisäilmakartoitus, </w:t>
            </w:r>
            <w:r>
              <w:rPr>
                <w:rFonts w:cstheme="minorHAnsi"/>
                <w:bCs/>
              </w:rPr>
              <w:t xml:space="preserve">pelastussuunnitelma, kriisisuunnitelma, </w:t>
            </w:r>
            <w:r w:rsidRPr="002E73E4">
              <w:rPr>
                <w:rFonts w:cstheme="minorHAnsi"/>
                <w:bCs/>
              </w:rPr>
              <w:t>ilmanvaihdon käyntiajat, nuohous yms.</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Pr>
                <w:rFonts w:cstheme="minorHAnsi"/>
                <w:bCs/>
              </w:rPr>
              <w:lastRenderedPageBreak/>
              <w:t>Pyydetään oppilaskunnan ja vanhempainyhdistyksen terveiset</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 xml:space="preserve">Rehtori kutsuu koolle monialaisen työryhmän, jossa lomake käydään yhdessä läpi. </w:t>
            </w:r>
          </w:p>
          <w:p w:rsidR="008D6FD8" w:rsidRPr="002E73E4" w:rsidRDefault="008D6FD8" w:rsidP="00561184">
            <w:pPr>
              <w:pStyle w:val="Luettelokappale"/>
              <w:numPr>
                <w:ilvl w:val="1"/>
                <w:numId w:val="17"/>
              </w:numPr>
              <w:suppressAutoHyphens w:val="0"/>
              <w:autoSpaceDE w:val="0"/>
              <w:autoSpaceDN w:val="0"/>
              <w:adjustRightInd w:val="0"/>
              <w:rPr>
                <w:rFonts w:cstheme="minorHAnsi"/>
                <w:bCs/>
              </w:rPr>
            </w:pPr>
            <w:r w:rsidRPr="002E73E4">
              <w:rPr>
                <w:rFonts w:cstheme="minorHAnsi"/>
                <w:bCs/>
              </w:rPr>
              <w:t>Mukaan kutsutaan vastuutahot eli monialainen työryhmä, joilla tieto erillisten tarkastusten esilletuomista kehittämistarpeista. Monialainen työryhmän kokoonpano on: koulun rehtori, kouluterveydenhuollon terveydenhoitaja, työsuojelun-, työterveyden- ja tilahallinnon edustajat</w:t>
            </w:r>
            <w:r w:rsidRPr="002E73E4">
              <w:rPr>
                <w:rFonts w:cstheme="minorHAnsi"/>
                <w:b/>
                <w:bCs/>
              </w:rPr>
              <w:t>.</w:t>
            </w:r>
          </w:p>
          <w:p w:rsidR="008D6FD8" w:rsidRPr="002E73E4" w:rsidRDefault="008D6FD8" w:rsidP="00561184">
            <w:pPr>
              <w:pStyle w:val="Luettelokappale"/>
              <w:numPr>
                <w:ilvl w:val="1"/>
                <w:numId w:val="17"/>
              </w:numPr>
              <w:suppressAutoHyphens w:val="0"/>
              <w:autoSpaceDE w:val="0"/>
              <w:autoSpaceDN w:val="0"/>
              <w:adjustRightInd w:val="0"/>
              <w:rPr>
                <w:rFonts w:cstheme="minorHAnsi"/>
                <w:bCs/>
              </w:rPr>
            </w:pPr>
            <w:r w:rsidRPr="002E73E4">
              <w:rPr>
                <w:rFonts w:cstheme="minorHAnsi"/>
                <w:bCs/>
              </w:rPr>
              <w:t>Koululla tehdään tarkastuskierros edeltä sovittuihin tiloihin.</w:t>
            </w:r>
          </w:p>
          <w:p w:rsidR="008D6FD8" w:rsidRPr="002E73E4" w:rsidRDefault="008D6FD8" w:rsidP="00561184">
            <w:pPr>
              <w:pStyle w:val="Luettelokappale"/>
              <w:numPr>
                <w:ilvl w:val="1"/>
                <w:numId w:val="17"/>
              </w:numPr>
              <w:suppressAutoHyphens w:val="0"/>
              <w:autoSpaceDE w:val="0"/>
              <w:autoSpaceDN w:val="0"/>
              <w:adjustRightInd w:val="0"/>
              <w:rPr>
                <w:rFonts w:cstheme="minorHAnsi"/>
                <w:bCs/>
              </w:rPr>
            </w:pPr>
            <w:r w:rsidRPr="002E73E4">
              <w:rPr>
                <w:rFonts w:cstheme="minorHAnsi"/>
                <w:bCs/>
              </w:rPr>
              <w:t>Kokouksessa sovitaan tarvittavat toimenpiteet sekä vastuuhenkilöt ja aikataulutus.</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Yhteisöllinen opiskelijatyöryhmä arvioi vuosittain toimenpiteitä, jotka tarkastuslomakkeeseen on merkitty.</w:t>
            </w:r>
          </w:p>
          <w:p w:rsidR="008D6FD8" w:rsidRPr="002E73E4"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Tarkastukset tehdään kolmen vuoden välein.</w:t>
            </w:r>
          </w:p>
          <w:p w:rsidR="008D6FD8" w:rsidRDefault="008D6FD8" w:rsidP="00561184">
            <w:pPr>
              <w:pStyle w:val="Luettelokappale"/>
              <w:numPr>
                <w:ilvl w:val="0"/>
                <w:numId w:val="17"/>
              </w:numPr>
              <w:suppressAutoHyphens w:val="0"/>
              <w:autoSpaceDE w:val="0"/>
              <w:autoSpaceDN w:val="0"/>
              <w:adjustRightInd w:val="0"/>
              <w:rPr>
                <w:rFonts w:cstheme="minorHAnsi"/>
                <w:bCs/>
              </w:rPr>
            </w:pPr>
            <w:r w:rsidRPr="002E73E4">
              <w:rPr>
                <w:rFonts w:cstheme="minorHAnsi"/>
                <w:bCs/>
              </w:rPr>
              <w:t>Huomioitava, että oppilaitosympäristön ja –yhteisön monialaisen tarkastamisen näkökulma on vahvasti oppilaan/opiskelijan näkökulmasta lähtevä.</w:t>
            </w:r>
          </w:p>
          <w:p w:rsidR="008D6FD8" w:rsidRDefault="008D6FD8" w:rsidP="008D6FD8">
            <w:pPr>
              <w:suppressAutoHyphens w:val="0"/>
              <w:autoSpaceDE w:val="0"/>
              <w:autoSpaceDN w:val="0"/>
              <w:adjustRightInd w:val="0"/>
              <w:spacing w:line="240" w:lineRule="auto"/>
              <w:rPr>
                <w:rFonts w:cstheme="minorHAnsi"/>
                <w:bCs/>
              </w:rPr>
            </w:pPr>
          </w:p>
          <w:p w:rsidR="008D6FD8" w:rsidRPr="008D6FD8" w:rsidRDefault="008D6FD8" w:rsidP="008D6FD8">
            <w:pPr>
              <w:suppressAutoHyphens w:val="0"/>
              <w:autoSpaceDE w:val="0"/>
              <w:autoSpaceDN w:val="0"/>
              <w:adjustRightInd w:val="0"/>
              <w:spacing w:line="240" w:lineRule="auto"/>
              <w:rPr>
                <w:rFonts w:cstheme="minorHAnsi"/>
                <w:bCs/>
              </w:rPr>
            </w:pPr>
            <w:r w:rsidRPr="008D6FD8">
              <w:rPr>
                <w:rFonts w:ascii="Calibri" w:eastAsia="Calibri" w:hAnsi="Calibri" w:cs="Times New Roman"/>
                <w:noProof/>
                <w:color w:val="auto"/>
                <w:sz w:val="22"/>
                <w:szCs w:val="22"/>
                <w:lang w:eastAsia="fi-FI"/>
              </w:rPr>
              <w:drawing>
                <wp:inline distT="0" distB="0" distL="0" distR="0" wp14:anchorId="44C121B5" wp14:editId="4036E9DB">
                  <wp:extent cx="5486400" cy="3123525"/>
                  <wp:effectExtent l="0" t="0" r="57150" b="0"/>
                  <wp:docPr id="5" name="Kaaviokuv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33F73" w:rsidRPr="002B7130" w:rsidRDefault="00033F73" w:rsidP="005C2B26">
            <w:pPr>
              <w:pStyle w:val="Tekstit"/>
              <w:rPr>
                <w:rFonts w:ascii="Garamond" w:hAnsi="Garamond" w:cs="MinionPro-Regular"/>
                <w:sz w:val="24"/>
                <w:szCs w:val="24"/>
              </w:rPr>
            </w:pPr>
          </w:p>
        </w:tc>
      </w:tr>
    </w:tbl>
    <w:p w:rsidR="00033F73" w:rsidRPr="008D4EAF" w:rsidRDefault="00033F73" w:rsidP="00033F73">
      <w:pPr>
        <w:pStyle w:val="Otsikko4"/>
      </w:pPr>
      <w:bookmarkStart w:id="14" w:name="_Toc388970152"/>
      <w:r w:rsidRPr="008D4EAF">
        <w:rPr>
          <w:rFonts w:eastAsia="Times New Roman"/>
          <w:lang w:eastAsia="fi-FI"/>
        </w:rPr>
        <w:lastRenderedPageBreak/>
        <w:t>Yhteistyö terveysneuvonnan ja terveystiedon opetuksen välillä</w:t>
      </w:r>
      <w:bookmarkEnd w:id="14"/>
    </w:p>
    <w:p w:rsidR="00033F73" w:rsidRPr="008D4EAF" w:rsidRDefault="00033F73" w:rsidP="00033F73">
      <w:pPr>
        <w:pStyle w:val="Tekstit"/>
        <w:rPr>
          <w:i/>
          <w:color w:val="auto"/>
        </w:rPr>
      </w:pPr>
      <w:r w:rsidRPr="008D4EAF">
        <w:rPr>
          <w:color w:val="auto"/>
        </w:rPr>
        <w:t>Kouluterveydenhuollon työntekijät osallist</w:t>
      </w:r>
      <w:r>
        <w:rPr>
          <w:color w:val="auto"/>
        </w:rPr>
        <w:t xml:space="preserve">uvat kouluyhteisössä oppilaan </w:t>
      </w:r>
      <w:r w:rsidRPr="008D4EAF">
        <w:rPr>
          <w:color w:val="auto"/>
        </w:rPr>
        <w:t>terveyden edistämiseen ja terveystiedon vahvistamiseen yhteistyössä opetushenkilöstön ja</w:t>
      </w:r>
      <w:r w:rsidR="0069561F">
        <w:rPr>
          <w:color w:val="auto"/>
        </w:rPr>
        <w:t xml:space="preserve"> </w:t>
      </w:r>
      <w:r w:rsidRPr="008D4EAF">
        <w:rPr>
          <w:color w:val="auto"/>
        </w:rPr>
        <w:t>oppilashuollon asiantuntijoiden kanssa. Terveystieto-oppiaineen opetusta voidaan toteuttaa</w:t>
      </w:r>
      <w:r w:rsidR="0069561F">
        <w:rPr>
          <w:color w:val="auto"/>
        </w:rPr>
        <w:t xml:space="preserve"> </w:t>
      </w:r>
      <w:r w:rsidRPr="008D4EAF">
        <w:rPr>
          <w:color w:val="auto"/>
        </w:rPr>
        <w:t>yhteistyössä kouluterveydenhuollon ja muun oppilashuollon henkilöstön kanssa. Kouluterveydenhoitaja voi osallistua opettajan tukena terveystiedon opetukseen.</w:t>
      </w:r>
    </w:p>
    <w:p w:rsidR="00033F73" w:rsidRPr="00E133BC" w:rsidRDefault="00033F73" w:rsidP="00033F73">
      <w:pPr>
        <w:pStyle w:val="Tekstit"/>
        <w:rPr>
          <w:color w:val="auto"/>
        </w:rPr>
      </w:pPr>
      <w:r w:rsidRPr="008D4EAF">
        <w:rPr>
          <w:color w:val="auto"/>
        </w:rPr>
        <w:t>Kouluterveydenhuollon terveystarkastukset ovat osa koulun terveyskasvatusta. Kouluterveydenhuollossa toteutetaan lapsen kehitysasteen mukaisesti terveysneuvontaa ja – ohjausta. Yksilö- ja ryhmäneuvonnassa painotetaan kansanterveydenkannalta keskeisiä aiheita, ja tekijöitä, joita esim</w:t>
      </w:r>
      <w:r>
        <w:rPr>
          <w:color w:val="auto"/>
        </w:rPr>
        <w:t xml:space="preserve">erkiksi kouluterveyskysely </w:t>
      </w:r>
      <w:r w:rsidRPr="008D4EAF">
        <w:rPr>
          <w:color w:val="auto"/>
        </w:rPr>
        <w:t>nostaa esiin.</w:t>
      </w:r>
    </w:p>
    <w:p w:rsidR="00033F73" w:rsidRDefault="00033F73" w:rsidP="00033F73">
      <w:pPr>
        <w:pStyle w:val="Tekstit"/>
        <w:rPr>
          <w:color w:val="auto"/>
        </w:rPr>
      </w:pPr>
      <w:r w:rsidRPr="008D4EAF">
        <w:rPr>
          <w:color w:val="auto"/>
        </w:rPr>
        <w:t>Näitä ovat: mielenterveys, seksuaalisuus, tartuntataudit, väkivalta ja koulukiusaaminen, tapaturmien ehkäisy ja turvallisuus, ravitsemus, painon hallinta, tupakoinnin, päihteiden ja huumaavien aineiden käytön ehkäisy ja lopettaminen, uni ja lepo, hygienia, suun terveys, liikunnallinen elämäntapa sekä tietokonepelit, tv-viihde ja viihde-elektroniikka. Yksilö- ja ryhmäneuvontaa toteutetaan suunnitelmallisesti ja koululaisen kehitykselliset tarpeet</w:t>
      </w:r>
      <w:r w:rsidR="0069561F">
        <w:rPr>
          <w:color w:val="auto"/>
        </w:rPr>
        <w:t xml:space="preserve"> </w:t>
      </w:r>
      <w:r w:rsidRPr="008D4EAF">
        <w:rPr>
          <w:color w:val="auto"/>
        </w:rPr>
        <w:t>huomioiden kohdennettuna koululaisille ja heidän huoltajilleen.</w:t>
      </w:r>
    </w:p>
    <w:p w:rsidR="00033F73" w:rsidRPr="00382926" w:rsidRDefault="00033F73" w:rsidP="00033F73">
      <w:pPr>
        <w:pStyle w:val="Otsikko5"/>
        <w:rPr>
          <w:color w:val="FF0000"/>
        </w:rPr>
      </w:pPr>
      <w:r w:rsidRPr="008D4EAF">
        <w:t>Koulun kuvaus:</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FE3789">
        <w:trPr>
          <w:trHeight w:val="618"/>
        </w:trPr>
        <w:tc>
          <w:tcPr>
            <w:tcW w:w="9778" w:type="dxa"/>
          </w:tcPr>
          <w:p w:rsidR="00033F73" w:rsidRPr="002B7130" w:rsidRDefault="00CB61C2" w:rsidP="005C2B26">
            <w:pPr>
              <w:pStyle w:val="Tekstit"/>
              <w:rPr>
                <w:i/>
                <w:color w:val="auto"/>
              </w:rPr>
            </w:pPr>
            <w:r>
              <w:t>Terveydenhoitajalla on terveystiedon opettajien kanssa tarvittaessa yhteistä suunnittelua.</w:t>
            </w:r>
          </w:p>
        </w:tc>
      </w:tr>
    </w:tbl>
    <w:p w:rsidR="00033F73" w:rsidRPr="00E133BC" w:rsidRDefault="00033F73" w:rsidP="00033F73">
      <w:pPr>
        <w:pStyle w:val="Otsikko4"/>
        <w:rPr>
          <w:rFonts w:eastAsia="Times New Roman"/>
          <w:lang w:eastAsia="fi-FI"/>
        </w:rPr>
      </w:pPr>
      <w:bookmarkStart w:id="15" w:name="_Toc388970153"/>
      <w:r>
        <w:rPr>
          <w:rFonts w:eastAsia="Times New Roman"/>
          <w:lang w:eastAsia="fi-FI"/>
        </w:rPr>
        <w:t>J</w:t>
      </w:r>
      <w:r w:rsidRPr="008D4EAF">
        <w:rPr>
          <w:rFonts w:eastAsia="Times New Roman"/>
          <w:lang w:eastAsia="fi-FI"/>
        </w:rPr>
        <w:t>ärjestyssäännöt</w:t>
      </w:r>
      <w:bookmarkEnd w:id="15"/>
    </w:p>
    <w:p w:rsidR="00033F73" w:rsidRPr="007477E9" w:rsidRDefault="00033F73" w:rsidP="00033F73">
      <w:pPr>
        <w:pStyle w:val="Tekstit"/>
      </w:pPr>
      <w:r w:rsidRPr="007477E9">
        <w:t xml:space="preserve">Koulu päivittää vuosittain järjestyssäännöt ja </w:t>
      </w:r>
      <w:r w:rsidR="00CB430B">
        <w:t xml:space="preserve">laitetaan koulun pedaa.net-sivulle. </w:t>
      </w:r>
      <w:r w:rsidRPr="007477E9">
        <w:t>Järjestyssäännöt vahvistetaan lukuvuosisuunnitelman hyväksymisen yhteydessä.</w:t>
      </w:r>
    </w:p>
    <w:p w:rsidR="00033F73" w:rsidRPr="00E133BC" w:rsidRDefault="00033F73" w:rsidP="00033F73">
      <w:pPr>
        <w:pStyle w:val="Otsikko4"/>
        <w:rPr>
          <w:rFonts w:eastAsia="Times New Roman"/>
          <w:lang w:eastAsia="fi-FI"/>
        </w:rPr>
      </w:pPr>
      <w:bookmarkStart w:id="16" w:name="_Toc388970154"/>
      <w:r w:rsidRPr="008D4EAF">
        <w:rPr>
          <w:rFonts w:eastAsia="Times New Roman"/>
          <w:lang w:eastAsia="fi-FI"/>
        </w:rPr>
        <w:lastRenderedPageBreak/>
        <w:t>Poissaolojen seuraaminen, niistä ilmoittaminen ja niihin puuttuminen</w:t>
      </w:r>
      <w:bookmarkEnd w:id="16"/>
    </w:p>
    <w:p w:rsidR="00033F73" w:rsidRPr="00E133BC" w:rsidRDefault="00033F73" w:rsidP="00033F73">
      <w:pPr>
        <w:pStyle w:val="Tekstit"/>
      </w:pPr>
      <w:r w:rsidRPr="00E133BC">
        <w:t>Poissaoloihin puuttumisen mallin tarkoituksena on päästä puuttumaan mahdollisimman varhain poissaolojen taustalla oleviin ongelmiin yhdessä oppilaiden, huoltajien ja tarvittaessa viranomaisverkostojen kanssa. Pitkittyneet poissaolot voivat hankaloittaa opinnoissa etenemistä, vaikuttaa oppilaan kaverisuhteisiin ja pahimmillaan lisätä syrjäytymisen riskiä.</w:t>
      </w:r>
    </w:p>
    <w:p w:rsidR="00033F73" w:rsidRPr="00E133BC" w:rsidRDefault="00033F73" w:rsidP="00033F73">
      <w:pPr>
        <w:pStyle w:val="Tekstit"/>
      </w:pPr>
      <w:r w:rsidRPr="00E133BC">
        <w:t>Oppilaan tehtävänä on huolehtia koulunkäynnistä työjärjestyksen mukaisesti ja huoltajan tulee ilmoittaa heti aamulla alakoulussa omalle opettajalle ja yläkoulussa luokanvalvojalle Wilma-viestillä, tekstiviestillä tai puhelimitse, j</w:t>
      </w:r>
      <w:r>
        <w:t>os oppilas on poissa koulusta.</w:t>
      </w:r>
    </w:p>
    <w:p w:rsidR="00033F73" w:rsidRPr="00E133BC" w:rsidRDefault="00033F73" w:rsidP="00033F73">
      <w:pPr>
        <w:pStyle w:val="Tekstit"/>
      </w:pPr>
      <w:r w:rsidRPr="00E133BC">
        <w:t xml:space="preserve">Opettaja/luokanvalvoja seuraa Wilman välityksellä poissaoloja päivittäin. Jos oppilas on luvatta poissa yhdenkin päivän tai jos selvitettyjä poissaoloja kertyy huolestuttavan paljon (esim. yhteensä viikon tuntimäärää vastaava määrä), opettaja </w:t>
      </w:r>
      <w:r w:rsidRPr="004508FA">
        <w:rPr>
          <w:color w:val="auto"/>
        </w:rPr>
        <w:t>keskustelee oppilaan kanssa,</w:t>
      </w:r>
      <w:r w:rsidR="004A13BD">
        <w:rPr>
          <w:color w:val="auto"/>
        </w:rPr>
        <w:t xml:space="preserve"> </w:t>
      </w:r>
      <w:r w:rsidRPr="00E133BC">
        <w:t xml:space="preserve">on yhteydessä kotiin ja selvittelee tilannetta. Tarvittaessa </w:t>
      </w:r>
      <w:r w:rsidRPr="004508FA">
        <w:rPr>
          <w:color w:val="auto"/>
        </w:rPr>
        <w:t>sovitaan oppilaan ja</w:t>
      </w:r>
      <w:r w:rsidR="004A13BD">
        <w:rPr>
          <w:color w:val="auto"/>
        </w:rPr>
        <w:t xml:space="preserve"> </w:t>
      </w:r>
      <w:r w:rsidRPr="00E133BC">
        <w:t>huoltajan kanssa koulun tukitoimista (opetusjärjestelyihin liittyvä tai oppilashuollol</w:t>
      </w:r>
      <w:r w:rsidR="008317F5">
        <w:t>linen tuki).</w:t>
      </w:r>
    </w:p>
    <w:p w:rsidR="00033F73" w:rsidRPr="00E133BC" w:rsidRDefault="00033F73" w:rsidP="00033F73">
      <w:pPr>
        <w:pStyle w:val="Tekstit"/>
      </w:pPr>
      <w:r w:rsidRPr="00E133BC">
        <w:t xml:space="preserve">Mikäli poissaolot jatkuvat edelleen (30- 60 tuntia), opettaja pyytää konsultaatiota oppilashuoltoryhmän jäseniltä. Tarvittaessa kootaan monialainen asiantuntijaryhmä ja sovitaan lisäselvityksistä </w:t>
      </w:r>
      <w:r w:rsidRPr="004508FA">
        <w:rPr>
          <w:color w:val="auto"/>
        </w:rPr>
        <w:t>(esim. koululääkärin vastaanotto),</w:t>
      </w:r>
      <w:r w:rsidRPr="00E133BC">
        <w:t xml:space="preserve"> joiden tavoitteena on löytää poissaolojen taustalla olevat tekijät: onko kyse esimerkiksi motivaation puutteesta, kaveriongelmista, jännittämisestä, terveydellisistä syistä, kiusaamisesta, mielialaongelmasta tai</w:t>
      </w:r>
      <w:r w:rsidR="008317F5">
        <w:t xml:space="preserve"> lastensuojelun tuen tarpeesta.</w:t>
      </w:r>
    </w:p>
    <w:p w:rsidR="007D55C0" w:rsidRDefault="00033F73" w:rsidP="00033F73">
      <w:pPr>
        <w:pStyle w:val="Tekstit"/>
      </w:pPr>
      <w:r w:rsidRPr="00E133BC">
        <w:t xml:space="preserve">Lisäselvitysten jälkeen pidetään neuvottelu, johon voidaan </w:t>
      </w:r>
      <w:r w:rsidRPr="002C2775">
        <w:rPr>
          <w:color w:val="auto"/>
        </w:rPr>
        <w:t>kutsua oppilaan ja</w:t>
      </w:r>
      <w:r w:rsidR="007D55C0">
        <w:rPr>
          <w:color w:val="auto"/>
        </w:rPr>
        <w:t xml:space="preserve"> </w:t>
      </w:r>
      <w:r w:rsidRPr="00E133BC">
        <w:t xml:space="preserve">huoltajien lisäksi myös koulun ulkopuolisia yhteistyötahoja (esim. lastensuojelu, perheneuvola) tarpeen mukaan. </w:t>
      </w:r>
    </w:p>
    <w:p w:rsidR="00033F73" w:rsidRPr="00E133BC" w:rsidRDefault="007D55C0" w:rsidP="00033F73">
      <w:pPr>
        <w:pStyle w:val="Tekstit"/>
      </w:pPr>
      <w:r>
        <w:t>Oppilashuoltokertomukseen</w:t>
      </w:r>
      <w:r w:rsidR="00033F73" w:rsidRPr="00E133BC">
        <w:t xml:space="preserve"> kirjataan kouluun palaamissuunnitelma ja sovitaan esim. kuka koulussa toimii oppilaan tukihenkilönä ja kuinka poissaolojakson aikana kertyneet rästitehtävät hoidetaan. Lisäksi sovitaan siitä, miten toimitaan, jos poissaoloja vielä tulee. Tukitoimia lisätään tarpeen mukaan.</w:t>
      </w:r>
    </w:p>
    <w:p w:rsidR="00033F73" w:rsidRPr="00E133BC" w:rsidRDefault="00033F73" w:rsidP="00033F73">
      <w:pPr>
        <w:pStyle w:val="Tekstit"/>
      </w:pPr>
      <w:r w:rsidRPr="00E133BC">
        <w:t xml:space="preserve">Mikäli poissaolot edelleen jatkuvat, monialainen asiantuntijaryhmä voi </w:t>
      </w:r>
      <w:r w:rsidRPr="002C2775">
        <w:rPr>
          <w:color w:val="auto"/>
        </w:rPr>
        <w:t>yhteistyössä oppilaan ja</w:t>
      </w:r>
      <w:r w:rsidR="007D55C0">
        <w:rPr>
          <w:color w:val="auto"/>
        </w:rPr>
        <w:t xml:space="preserve"> </w:t>
      </w:r>
      <w:r w:rsidRPr="00E133BC">
        <w:t>huoltajan kanssa konsultoida kuntakohtaista oppilashuollon kehittämistyöryhmää (vrt. laajennettu monialainen asiantuntijaryhmä).</w:t>
      </w:r>
    </w:p>
    <w:p w:rsidR="00033F73" w:rsidRPr="00382926" w:rsidRDefault="00033F73" w:rsidP="00033F73">
      <w:pPr>
        <w:pStyle w:val="Otsikko5"/>
        <w:rPr>
          <w:color w:val="FF0000"/>
        </w:rPr>
      </w:pPr>
      <w:r>
        <w:t xml:space="preserve">Koulun kuvaus poissaolojen seuraamisesta, aikataulut, vastuut </w:t>
      </w:r>
      <w:proofErr w:type="spellStart"/>
      <w:r>
        <w:t>jne</w:t>
      </w:r>
      <w:proofErr w:type="spellEnd"/>
      <w:r>
        <w:t>:</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CB430B">
        <w:trPr>
          <w:trHeight w:val="927"/>
        </w:trPr>
        <w:tc>
          <w:tcPr>
            <w:tcW w:w="9778" w:type="dxa"/>
          </w:tcPr>
          <w:p w:rsidR="00B0610E" w:rsidRDefault="004077FB" w:rsidP="005C2B26">
            <w:pPr>
              <w:pStyle w:val="Tekstit"/>
            </w:pPr>
            <w:r>
              <w:t>Oppilas ei saa olla ilman pätevää syytä poissa koulusta. Luokanohjaajan/-opettajan tehtävänä on seurata oppilaan koulunkäynnin edistymistä ja poissaoloja. Mikäli poissaoloja on runsaasti tai poissaolosyyt ovat epäselviä, on luokanopettaja</w:t>
            </w:r>
            <w:r w:rsidR="00520C15">
              <w:t>/luokanohjaaja</w:t>
            </w:r>
            <w:r>
              <w:t xml:space="preserve"> yhteydessä oppilaan huoltajiin ja tarpeen vaatiessa oppilas ohjataan oppilashuollon palveluihin.</w:t>
            </w:r>
          </w:p>
          <w:p w:rsidR="00B0610E" w:rsidRPr="00B0610E" w:rsidRDefault="00B0610E" w:rsidP="007F046B">
            <w:pPr>
              <w:pStyle w:val="Tekstit"/>
            </w:pPr>
            <w:r>
              <w:t>Ensim</w:t>
            </w:r>
            <w:r w:rsidR="007F046B">
              <w:t xml:space="preserve">mäisestä luvattomasta poissaolosta luokanohjaaja ottaa välittömästi yhteyden huoltajaan sekä konsultoi oppilashuoltohenkilöstöä. </w:t>
            </w:r>
          </w:p>
        </w:tc>
      </w:tr>
    </w:tbl>
    <w:p w:rsidR="00033F73" w:rsidRPr="00331861" w:rsidRDefault="00033F73" w:rsidP="00033F73">
      <w:pPr>
        <w:pStyle w:val="Otsikko4"/>
      </w:pPr>
      <w:r w:rsidRPr="00331861">
        <w:rPr>
          <w:rFonts w:eastAsia="Times New Roman"/>
          <w:lang w:eastAsia="fi-FI"/>
        </w:rPr>
        <w:t>Tapaturmien ehkäiseminen sekä ensiavun järjestäminen ja hoitoonohjaus</w:t>
      </w:r>
    </w:p>
    <w:p w:rsidR="00033F73" w:rsidRPr="00331861" w:rsidRDefault="00033F73" w:rsidP="00033F73">
      <w:pPr>
        <w:pStyle w:val="Tekstit"/>
        <w:rPr>
          <w:i/>
          <w:color w:val="auto"/>
        </w:rPr>
      </w:pPr>
      <w:r w:rsidRPr="00331861">
        <w:rPr>
          <w:color w:val="auto"/>
        </w:rPr>
        <w:t>Tapaturmien ehkäisy kuuluu osaksi kokonaisvaltaista turvallisuuden edistämistä koulussa. Turvallisuussuunnittelun tulee pohjautua aina koulukohtaisten uhkatekijöiden selvittämiseen, jota edistetään jatkuvalla koulu- ja koulumatkatapaturmien seurannalla sekä kolmen vuoden välein tehtävällä opiskeluympäristön terveellisyyden ja turvallisuuden tarkastuksella.</w:t>
      </w:r>
    </w:p>
    <w:p w:rsidR="00033F73" w:rsidRPr="00331861" w:rsidRDefault="00033F73" w:rsidP="00033F73">
      <w:pPr>
        <w:pStyle w:val="Tekstit"/>
        <w:rPr>
          <w:i/>
          <w:color w:val="auto"/>
        </w:rPr>
      </w:pPr>
      <w:r w:rsidRPr="00331861">
        <w:rPr>
          <w:color w:val="auto"/>
        </w:rPr>
        <w:lastRenderedPageBreak/>
        <w:t>Opetushenkilöstön vastuulla on toteuttaa opetussuunnitelman perusteiden mukaista opetusta tapaturmista ja turvallisuudesta. Lisäksi johdon tulee huolehtia, että koulussa on riittävästi ensiapukoulutettuja, jotta toiminta hätätilanteessa on mahdollisimman tehokasta ja loukkaantunut henkilö saadaan mahdollisimman nopeasti hoitoon.</w:t>
      </w:r>
    </w:p>
    <w:p w:rsidR="00033F73" w:rsidRPr="00331861" w:rsidRDefault="00033F73" w:rsidP="00033F73">
      <w:pPr>
        <w:pStyle w:val="Tekstit"/>
        <w:rPr>
          <w:color w:val="auto"/>
        </w:rPr>
      </w:pPr>
      <w:r w:rsidRPr="00417120">
        <w:rPr>
          <w:color w:val="auto"/>
        </w:rPr>
        <w:t xml:space="preserve">Suunnitelmallinen koulutapaturmien </w:t>
      </w:r>
      <w:r w:rsidRPr="00331861">
        <w:rPr>
          <w:color w:val="auto"/>
        </w:rPr>
        <w:t>seuranta tuottaa tietoa suoraan kouluissa tehtävän ennaltaehkäisytyön tueksi. Opettajien ja muun koulun henkilökunnan ensiaputaitoja ja näiden valmiuksien ylläpitämistä edistetään säännöllisellä koulutuksella.</w:t>
      </w:r>
    </w:p>
    <w:p w:rsidR="00033F73" w:rsidRPr="00E133BC" w:rsidRDefault="00033F73" w:rsidP="00033F73">
      <w:pPr>
        <w:pStyle w:val="Tekstit"/>
      </w:pPr>
      <w:r w:rsidRPr="00331861">
        <w:rPr>
          <w:bCs/>
        </w:rPr>
        <w:t>Koulutapaturmilla tarkoitetaan</w:t>
      </w:r>
      <w:r w:rsidR="0093016C">
        <w:rPr>
          <w:bCs/>
        </w:rPr>
        <w:t xml:space="preserve"> </w:t>
      </w:r>
      <w:r w:rsidRPr="00331861">
        <w:t>oppilaalle koulumatkalla (=matka kotoa kouluun ja koulusta suoraan kotiin), koulussa muualla koulutuntien aikana koulutyötä suorittaessa tai koulun järjestämissä opettajan valvomissa tilaisuuksissa sattunutta tapaturmaa. Kouluilla järjestetään myös eri järjestöjen toimintaa, joissa sattuneet tapaturmat eivät ole koulutapaturmia.</w:t>
      </w:r>
    </w:p>
    <w:p w:rsidR="00033F73" w:rsidRPr="00382926" w:rsidRDefault="00033F73" w:rsidP="00033F73">
      <w:pPr>
        <w:pStyle w:val="Otsikko5"/>
        <w:rPr>
          <w:color w:val="FF0000"/>
        </w:rPr>
      </w:pPr>
      <w:r w:rsidRPr="008D4EAF">
        <w:t>Koulun kuvaus</w:t>
      </w:r>
      <w:r>
        <w:t xml:space="preserve"> (tarvittaessa):</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BD7CB6">
        <w:trPr>
          <w:trHeight w:val="430"/>
        </w:trPr>
        <w:tc>
          <w:tcPr>
            <w:tcW w:w="9778" w:type="dxa"/>
          </w:tcPr>
          <w:p w:rsidR="008A6D46" w:rsidRDefault="008A6D46" w:rsidP="005C2B26">
            <w:pPr>
              <w:pStyle w:val="Tekstit"/>
            </w:pPr>
            <w:r>
              <w:t xml:space="preserve">Tapaturman sattuessa otetaan välittömästi yhteyttä opettajaan tai koulun kansliaan. </w:t>
            </w:r>
          </w:p>
          <w:p w:rsidR="00033F73" w:rsidRPr="002B7130" w:rsidRDefault="00520C15" w:rsidP="005C2B26">
            <w:pPr>
              <w:pStyle w:val="Tekstit"/>
              <w:rPr>
                <w:rFonts w:ascii="Garamond" w:hAnsi="Garamond" w:cs="MinionPro-Regular"/>
                <w:sz w:val="24"/>
                <w:szCs w:val="24"/>
              </w:rPr>
            </w:pPr>
            <w:proofErr w:type="spellStart"/>
            <w:r>
              <w:t>MYKissä</w:t>
            </w:r>
            <w:proofErr w:type="spellEnd"/>
            <w:r>
              <w:t xml:space="preserve"> on tehty</w:t>
            </w:r>
            <w:r w:rsidR="008A6D46">
              <w:t xml:space="preserve"> lukuvuonna 2016 – 2017 </w:t>
            </w:r>
            <w:r w:rsidR="008A6D46" w:rsidRPr="008A6D46">
              <w:t>opiskeluympäristön terveellisyyden ja</w:t>
            </w:r>
            <w:r w:rsidR="008A6D46">
              <w:t xml:space="preserve"> turvallisuuden tarkastus.</w:t>
            </w:r>
          </w:p>
        </w:tc>
      </w:tr>
    </w:tbl>
    <w:p w:rsidR="00033F73" w:rsidRPr="00331861" w:rsidRDefault="00033F73" w:rsidP="00033F73">
      <w:pPr>
        <w:pStyle w:val="Otsikko4"/>
      </w:pPr>
      <w:bookmarkStart w:id="17" w:name="_Toc388970156"/>
      <w:r w:rsidRPr="00331861">
        <w:rPr>
          <w:rFonts w:eastAsia="Times New Roman"/>
          <w:lang w:eastAsia="fi-FI"/>
        </w:rPr>
        <w:t>Tupakkatuotteiden, alkoholin ja muiden päihteiden käytön ehkäiseminen ja käyttöön puuttuminen</w:t>
      </w:r>
      <w:bookmarkEnd w:id="17"/>
    </w:p>
    <w:p w:rsidR="00033F73" w:rsidRPr="0048469D" w:rsidRDefault="00033F73" w:rsidP="00033F73">
      <w:pPr>
        <w:pStyle w:val="Tekstit"/>
      </w:pPr>
      <w:r w:rsidRPr="0048469D">
        <w:t>Koulun tavoitteena on ohjata oppilaita terveellisen elämäntavan piiriin. Tupakoinnin, alkoholin ja päihteiden käyttöön liittyviä terveydellisiä ja muita haittatekijöitä käydään läpi oppilaan kouluaikana ikäkauden huomioon ottaen usean eri oppiaineen puitteissa ja erityisesti terveystiedon oppimäärässä. Koulu voi myös pyytää ulkopuolisia asiantuntijoita puhumaan oppilaille tupakan- ja päihteidenkäytön haitoista.</w:t>
      </w:r>
    </w:p>
    <w:p w:rsidR="00033F73" w:rsidRPr="0048469D" w:rsidRDefault="00033F73" w:rsidP="00033F73">
      <w:pPr>
        <w:pStyle w:val="Tekstit"/>
      </w:pPr>
      <w:r w:rsidRPr="00331861">
        <w:t>Kouluterveydenhuollossa p</w:t>
      </w:r>
      <w:r>
        <w:t>äihteiden kartoittamin</w:t>
      </w:r>
      <w:r w:rsidRPr="00331861">
        <w:t>en ku</w:t>
      </w:r>
      <w:r>
        <w:t>u</w:t>
      </w:r>
      <w:r w:rsidRPr="00331861">
        <w:t xml:space="preserve">luu osana nuorten terveystarkastuksiin ja terveystapaamisiin. Kartoitus tehdään kaikille kahdeksasluokkalaisille systemaattisesti osana laajaa terveystarkastusta. </w:t>
      </w:r>
      <w:r w:rsidR="00B055C3">
        <w:t>T</w:t>
      </w:r>
      <w:r w:rsidRPr="00331861">
        <w:t>ulosten perusteella mahdollistetaan varhainen puuttuminen ja hoidon ta</w:t>
      </w:r>
      <w:r w:rsidR="008317F5">
        <w:t>rpeen arviointi ja suunnittelu.</w:t>
      </w:r>
    </w:p>
    <w:p w:rsidR="00033F73" w:rsidRPr="00331861" w:rsidRDefault="00033F73" w:rsidP="00033F73">
      <w:pPr>
        <w:pStyle w:val="Otsikko4"/>
      </w:pPr>
      <w:bookmarkStart w:id="18" w:name="_Toc388970157"/>
      <w:r>
        <w:rPr>
          <w:rFonts w:eastAsia="Times New Roman"/>
          <w:lang w:eastAsia="fi-FI"/>
        </w:rPr>
        <w:t>K</w:t>
      </w:r>
      <w:r w:rsidRPr="00331861">
        <w:rPr>
          <w:rFonts w:eastAsia="Times New Roman"/>
          <w:lang w:eastAsia="fi-FI"/>
        </w:rPr>
        <w:t>oulukuljetusten odotusaikoja ja turvallisuutta koskevat ohjeet</w:t>
      </w:r>
      <w:bookmarkEnd w:id="18"/>
    </w:p>
    <w:p w:rsidR="00033F73" w:rsidRPr="00D0728D" w:rsidRDefault="00B055C3" w:rsidP="00D0728D">
      <w:pPr>
        <w:pStyle w:val="Tekstit"/>
        <w:rPr>
          <w:color w:val="auto"/>
        </w:rPr>
      </w:pPr>
      <w:r>
        <w:rPr>
          <w:color w:val="auto"/>
        </w:rPr>
        <w:t>Ohjeistukset löytyvät Lohjan</w:t>
      </w:r>
      <w:r w:rsidR="00033F73" w:rsidRPr="002C2775">
        <w:rPr>
          <w:color w:val="auto"/>
        </w:rPr>
        <w:t xml:space="preserve"> kaupungin verkkosivuilt</w:t>
      </w:r>
      <w:r w:rsidR="00033F73">
        <w:rPr>
          <w:color w:val="auto"/>
        </w:rPr>
        <w:t>a</w:t>
      </w:r>
      <w:r>
        <w:rPr>
          <w:color w:val="auto"/>
        </w:rPr>
        <w:t xml:space="preserve"> </w:t>
      </w:r>
      <w:hyperlink r:id="rId26" w:history="1">
        <w:r w:rsidRPr="003454C6">
          <w:rPr>
            <w:rStyle w:val="Hyperlinkki"/>
          </w:rPr>
          <w:t>www.lohja.fi</w:t>
        </w:r>
      </w:hyperlink>
      <w:bookmarkStart w:id="19" w:name="_Toc388970158"/>
      <w:r w:rsidR="00710B41">
        <w:rPr>
          <w:color w:val="auto"/>
        </w:rPr>
        <w:t xml:space="preserve"> </w:t>
      </w:r>
      <w:r>
        <w:rPr>
          <w:color w:val="auto"/>
        </w:rPr>
        <w:t>otsikolla Koulukuljetusperiaatteet</w:t>
      </w:r>
    </w:p>
    <w:p w:rsidR="00033F73" w:rsidRPr="00331861" w:rsidRDefault="00033F73" w:rsidP="00033F73">
      <w:pPr>
        <w:pStyle w:val="Otsikko4"/>
      </w:pPr>
      <w:r w:rsidRPr="00331861">
        <w:rPr>
          <w:rFonts w:eastAsia="Times New Roman"/>
          <w:lang w:eastAsia="fi-FI"/>
        </w:rPr>
        <w:t>Suunnitelma oppilaiden suojaamiseksi väkivallalta, kiusaamiselta ja häirinnältä</w:t>
      </w:r>
      <w:r w:rsidRPr="00331861">
        <w:rPr>
          <w:rStyle w:val="FootnoteAnchor"/>
          <w:rFonts w:asciiTheme="majorHAnsi" w:eastAsia="Times New Roman" w:hAnsiTheme="majorHAnsi" w:cs="Times New Roman"/>
          <w:lang w:eastAsia="fi-FI"/>
        </w:rPr>
        <w:footnoteReference w:id="15"/>
      </w:r>
      <w:bookmarkEnd w:id="19"/>
    </w:p>
    <w:p w:rsidR="00033F73" w:rsidRPr="00382926" w:rsidRDefault="00033F73" w:rsidP="00561184">
      <w:pPr>
        <w:pStyle w:val="Tekstit"/>
        <w:numPr>
          <w:ilvl w:val="0"/>
          <w:numId w:val="4"/>
        </w:numPr>
        <w:rPr>
          <w:color w:val="FF0000"/>
        </w:rPr>
      </w:pPr>
      <w:r>
        <w:t>koulun käytössä olevat kiusaamisen vastaiset ohjelmat ja näiden vastuuhenkilöt</w:t>
      </w:r>
      <w:r>
        <w:br/>
      </w:r>
      <w:r w:rsidR="00257025">
        <w:rPr>
          <w:rStyle w:val="Otsikko5Char1"/>
        </w:rPr>
        <w:t>Koulukohtainen suunnitelma</w:t>
      </w:r>
      <w:r w:rsidR="00382926">
        <w:rPr>
          <w:rStyle w:val="Otsikko5Char1"/>
        </w:rPr>
        <w:t xml:space="preserve"> </w:t>
      </w:r>
    </w:p>
    <w:tbl>
      <w:tblPr>
        <w:tblStyle w:val="TaulukkoRuudukko"/>
        <w:tblW w:w="0" w:type="auto"/>
        <w:tblInd w:w="720" w:type="dxa"/>
        <w:tblCellMar>
          <w:top w:w="28" w:type="dxa"/>
          <w:bottom w:w="28" w:type="dxa"/>
        </w:tblCellMar>
        <w:tblLook w:val="04A0" w:firstRow="1" w:lastRow="0" w:firstColumn="1" w:lastColumn="0" w:noHBand="0" w:noVBand="1"/>
      </w:tblPr>
      <w:tblGrid>
        <w:gridCol w:w="8908"/>
      </w:tblGrid>
      <w:tr w:rsidR="00033F73" w:rsidTr="00257025">
        <w:trPr>
          <w:trHeight w:val="1942"/>
        </w:trPr>
        <w:tc>
          <w:tcPr>
            <w:tcW w:w="9778" w:type="dxa"/>
          </w:tcPr>
          <w:p w:rsidR="00CF2769" w:rsidRPr="00CF2769" w:rsidRDefault="00CF2769" w:rsidP="00CF2769">
            <w:pPr>
              <w:widowControl w:val="0"/>
              <w:autoSpaceDN w:val="0"/>
              <w:spacing w:line="240" w:lineRule="auto"/>
              <w:textAlignment w:val="baseline"/>
              <w:rPr>
                <w:rFonts w:ascii="Times New Roman" w:hAnsi="Times New Roman" w:cs="Lucida Sans"/>
                <w:b/>
                <w:bCs/>
                <w:color w:val="auto"/>
                <w:kern w:val="3"/>
                <w:sz w:val="26"/>
                <w:szCs w:val="26"/>
                <w:lang w:eastAsia="zh-CN" w:bidi="hi-IN"/>
              </w:rPr>
            </w:pPr>
            <w:r w:rsidRPr="00CF2769">
              <w:rPr>
                <w:rFonts w:ascii="Times New Roman" w:hAnsi="Times New Roman" w:cs="Lucida Sans"/>
                <w:b/>
                <w:bCs/>
                <w:color w:val="auto"/>
                <w:kern w:val="3"/>
                <w:sz w:val="26"/>
                <w:szCs w:val="26"/>
                <w:lang w:eastAsia="zh-CN" w:bidi="hi-IN"/>
              </w:rPr>
              <w:t>Suunnitelma oppilaiden suojaamiseksi väkivallalta, kiusaamiselta ja häirinnältä.</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Mäntynummen yhtenäiskoulussa arkisen koulunkäynnin yleisohjeena ovat koulun järjestys</w:t>
            </w:r>
            <w:r>
              <w:rPr>
                <w:rFonts w:ascii="Times New Roman" w:hAnsi="Times New Roman" w:cs="Lucida Sans"/>
                <w:color w:val="auto"/>
                <w:kern w:val="3"/>
                <w:sz w:val="26"/>
                <w:szCs w:val="26"/>
                <w:lang w:eastAsia="zh-CN" w:bidi="hi-IN"/>
              </w:rPr>
              <w:t xml:space="preserve">säännöt. </w:t>
            </w:r>
            <w:r w:rsidR="001D0B75">
              <w:rPr>
                <w:rFonts w:ascii="Times New Roman" w:hAnsi="Times New Roman" w:cs="Lucida Sans"/>
                <w:color w:val="auto"/>
                <w:kern w:val="3"/>
                <w:sz w:val="26"/>
                <w:szCs w:val="26"/>
                <w:lang w:eastAsia="zh-CN" w:bidi="hi-IN"/>
              </w:rPr>
              <w:t>Yksittäisiin oppilaihin</w:t>
            </w:r>
            <w:r w:rsidRPr="00CF2769">
              <w:rPr>
                <w:rFonts w:ascii="Times New Roman" w:hAnsi="Times New Roman" w:cs="Lucida Sans"/>
                <w:color w:val="auto"/>
                <w:kern w:val="3"/>
                <w:sz w:val="26"/>
                <w:szCs w:val="26"/>
                <w:lang w:eastAsia="zh-CN" w:bidi="hi-IN"/>
              </w:rPr>
              <w:t xml:space="preserve"> kohdistuneisiin väkivalta, </w:t>
            </w:r>
            <w:proofErr w:type="spellStart"/>
            <w:r w:rsidRPr="00CF2769">
              <w:rPr>
                <w:rFonts w:ascii="Times New Roman" w:hAnsi="Times New Roman" w:cs="Lucida Sans"/>
                <w:color w:val="auto"/>
                <w:kern w:val="3"/>
                <w:sz w:val="26"/>
                <w:szCs w:val="26"/>
                <w:lang w:eastAsia="zh-CN" w:bidi="hi-IN"/>
              </w:rPr>
              <w:t>kiusaamis</w:t>
            </w:r>
            <w:proofErr w:type="spellEnd"/>
            <w:r w:rsidRPr="00CF2769">
              <w:rPr>
                <w:rFonts w:ascii="Times New Roman" w:hAnsi="Times New Roman" w:cs="Lucida Sans"/>
                <w:color w:val="auto"/>
                <w:kern w:val="3"/>
                <w:sz w:val="26"/>
                <w:szCs w:val="26"/>
                <w:lang w:eastAsia="zh-CN" w:bidi="hi-IN"/>
              </w:rPr>
              <w:t xml:space="preserve">- ja </w:t>
            </w:r>
            <w:proofErr w:type="spellStart"/>
            <w:r w:rsidRPr="00CF2769">
              <w:rPr>
                <w:rFonts w:ascii="Times New Roman" w:hAnsi="Times New Roman" w:cs="Lucida Sans"/>
                <w:color w:val="auto"/>
                <w:kern w:val="3"/>
                <w:sz w:val="26"/>
                <w:szCs w:val="26"/>
                <w:lang w:eastAsia="zh-CN" w:bidi="hi-IN"/>
              </w:rPr>
              <w:t>härintätapauksiin</w:t>
            </w:r>
            <w:proofErr w:type="spellEnd"/>
            <w:r w:rsidRPr="00CF2769">
              <w:rPr>
                <w:rFonts w:ascii="Times New Roman" w:hAnsi="Times New Roman" w:cs="Lucida Sans"/>
                <w:color w:val="auto"/>
                <w:kern w:val="3"/>
                <w:sz w:val="26"/>
                <w:szCs w:val="26"/>
                <w:lang w:eastAsia="zh-CN" w:bidi="hi-IN"/>
              </w:rPr>
              <w:t xml:space="preserve"> reagoidaan opetushenkilökunnan ja tekijän yhteisessä kasvatuskeskustelussa sekä yhteydenotolla huoltajiin sekä tarpeen vaatiessa heidän tapaamiseensa yhdessä luokanohjaajan sekä tarvittaessa rehtorin kanssa. Myös muita koulun seuraamusmenetelmiä voidaan käyttää.</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Luokanohjaajan/luokanopettajan, huoltajan sekä oppilaan kolmikanta/arviointikeskustelussa käsitellään yhtenä asiana oppilaan koulussa mahdollisesti kokemaa kiusaamista. Väkivalta sekä sen kaltaiset muut uhkatilanteet on huomioitu myös koulun kriisisuunnitelmassa.</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 xml:space="preserve">Mäntynummen yhtenäiskoulu on mukana valtakunnallisessa </w:t>
            </w:r>
            <w:proofErr w:type="spellStart"/>
            <w:r w:rsidRPr="00CF2769">
              <w:rPr>
                <w:rFonts w:ascii="Times New Roman" w:hAnsi="Times New Roman" w:cs="Lucida Sans"/>
                <w:color w:val="auto"/>
                <w:kern w:val="3"/>
                <w:sz w:val="26"/>
                <w:szCs w:val="26"/>
                <w:lang w:eastAsia="zh-CN" w:bidi="hi-IN"/>
              </w:rPr>
              <w:t>KiVa</w:t>
            </w:r>
            <w:proofErr w:type="spellEnd"/>
            <w:r w:rsidRPr="00CF2769">
              <w:rPr>
                <w:rFonts w:ascii="Times New Roman" w:hAnsi="Times New Roman" w:cs="Lucida Sans"/>
                <w:color w:val="auto"/>
                <w:kern w:val="3"/>
                <w:sz w:val="26"/>
                <w:szCs w:val="26"/>
                <w:lang w:eastAsia="zh-CN" w:bidi="hi-IN"/>
              </w:rPr>
              <w:t xml:space="preserve"> Koulu </w:t>
            </w:r>
            <w:r w:rsidR="00520C15">
              <w:rPr>
                <w:rFonts w:ascii="Times New Roman" w:hAnsi="Times New Roman" w:cs="Lucida Sans"/>
                <w:color w:val="auto"/>
                <w:kern w:val="3"/>
                <w:sz w:val="26"/>
                <w:szCs w:val="26"/>
                <w:lang w:eastAsia="zh-CN" w:bidi="hi-IN"/>
              </w:rPr>
              <w:t>-</w:t>
            </w:r>
            <w:r w:rsidRPr="00CF2769">
              <w:rPr>
                <w:rFonts w:ascii="Times New Roman" w:hAnsi="Times New Roman" w:cs="Lucida Sans"/>
                <w:color w:val="auto"/>
                <w:kern w:val="3"/>
                <w:sz w:val="26"/>
                <w:szCs w:val="26"/>
                <w:lang w:eastAsia="zh-CN" w:bidi="hi-IN"/>
              </w:rPr>
              <w:t>hankkeessa, jossa pyritään ennaltaehkäisemään sekä puuttumaan ja lopettamaan säännöllinen pidempi-aikainen oppilaaseen kohdistunut kiusaaminen.</w:t>
            </w:r>
            <w:r w:rsidR="009929E5">
              <w:rPr>
                <w:rFonts w:ascii="Times New Roman" w:hAnsi="Times New Roman" w:cs="Lucida Sans"/>
                <w:color w:val="auto"/>
                <w:kern w:val="3"/>
                <w:sz w:val="26"/>
                <w:szCs w:val="26"/>
                <w:lang w:eastAsia="zh-CN" w:bidi="hi-IN"/>
              </w:rPr>
              <w:t xml:space="preserve"> Koulussa on </w:t>
            </w:r>
            <w:proofErr w:type="spellStart"/>
            <w:r w:rsidR="009929E5">
              <w:rPr>
                <w:rFonts w:ascii="Times New Roman" w:hAnsi="Times New Roman" w:cs="Lucida Sans"/>
                <w:color w:val="auto"/>
                <w:kern w:val="3"/>
                <w:sz w:val="26"/>
                <w:szCs w:val="26"/>
                <w:lang w:eastAsia="zh-CN" w:bidi="hi-IN"/>
              </w:rPr>
              <w:t>KiVa</w:t>
            </w:r>
            <w:proofErr w:type="spellEnd"/>
            <w:r w:rsidR="009929E5">
              <w:rPr>
                <w:rFonts w:ascii="Times New Roman" w:hAnsi="Times New Roman" w:cs="Lucida Sans"/>
                <w:color w:val="auto"/>
                <w:kern w:val="3"/>
                <w:sz w:val="26"/>
                <w:szCs w:val="26"/>
                <w:lang w:eastAsia="zh-CN" w:bidi="hi-IN"/>
              </w:rPr>
              <w:t>-tiimi, joka vastaa kiusaamistapausten selvittelystä.</w:t>
            </w:r>
            <w:r w:rsidRPr="00CF2769">
              <w:rPr>
                <w:rFonts w:ascii="Times New Roman" w:hAnsi="Times New Roman" w:cs="Lucida Sans"/>
                <w:color w:val="auto"/>
                <w:kern w:val="3"/>
                <w:sz w:val="26"/>
                <w:szCs w:val="26"/>
                <w:lang w:eastAsia="zh-CN" w:bidi="hi-IN"/>
              </w:rPr>
              <w:t xml:space="preserve"> </w:t>
            </w:r>
          </w:p>
          <w:p w:rsidR="00CF2769" w:rsidRPr="00CF2769" w:rsidRDefault="00612E8D"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Pr>
                <w:rFonts w:ascii="Times New Roman" w:hAnsi="Times New Roman" w:cs="Lucida Sans"/>
                <w:color w:val="auto"/>
                <w:kern w:val="3"/>
                <w:sz w:val="26"/>
                <w:szCs w:val="26"/>
                <w:lang w:eastAsia="zh-CN" w:bidi="hi-IN"/>
              </w:rPr>
              <w:t>Mäntynummen yhtenäiskoulussa</w:t>
            </w:r>
            <w:r w:rsidR="00CF2769" w:rsidRPr="00CF2769">
              <w:rPr>
                <w:rFonts w:ascii="Times New Roman" w:hAnsi="Times New Roman" w:cs="Lucida Sans"/>
                <w:color w:val="auto"/>
                <w:kern w:val="3"/>
                <w:sz w:val="26"/>
                <w:szCs w:val="26"/>
                <w:lang w:eastAsia="zh-CN" w:bidi="hi-IN"/>
              </w:rPr>
              <w:t xml:space="preserve"> </w:t>
            </w:r>
            <w:proofErr w:type="spellStart"/>
            <w:r w:rsidR="00CF2769" w:rsidRPr="00CF2769">
              <w:rPr>
                <w:rFonts w:ascii="Times New Roman" w:hAnsi="Times New Roman" w:cs="Lucida Sans"/>
                <w:color w:val="auto"/>
                <w:kern w:val="3"/>
                <w:sz w:val="26"/>
                <w:szCs w:val="26"/>
                <w:lang w:eastAsia="zh-CN" w:bidi="hi-IN"/>
              </w:rPr>
              <w:t>KiVa</w:t>
            </w:r>
            <w:proofErr w:type="spellEnd"/>
            <w:r w:rsidR="00CF2769" w:rsidRPr="00CF2769">
              <w:rPr>
                <w:rFonts w:ascii="Times New Roman" w:hAnsi="Times New Roman" w:cs="Lucida Sans"/>
                <w:color w:val="auto"/>
                <w:kern w:val="3"/>
                <w:sz w:val="26"/>
                <w:szCs w:val="26"/>
                <w:lang w:eastAsia="zh-CN" w:bidi="hi-IN"/>
              </w:rPr>
              <w:t>-tiimi</w:t>
            </w:r>
            <w:r>
              <w:rPr>
                <w:rFonts w:ascii="Times New Roman" w:hAnsi="Times New Roman" w:cs="Lucida Sans"/>
                <w:color w:val="auto"/>
                <w:kern w:val="3"/>
                <w:sz w:val="26"/>
                <w:szCs w:val="26"/>
                <w:lang w:eastAsia="zh-CN" w:bidi="hi-IN"/>
              </w:rPr>
              <w:t>ä</w:t>
            </w:r>
            <w:r w:rsidR="001D0B75">
              <w:rPr>
                <w:rFonts w:ascii="Times New Roman" w:hAnsi="Times New Roman" w:cs="Lucida Sans"/>
                <w:color w:val="auto"/>
                <w:kern w:val="3"/>
                <w:sz w:val="26"/>
                <w:szCs w:val="26"/>
                <w:lang w:eastAsia="zh-CN" w:bidi="hi-IN"/>
              </w:rPr>
              <w:t xml:space="preserve"> koordinoi</w:t>
            </w:r>
            <w:r>
              <w:rPr>
                <w:rFonts w:ascii="Times New Roman" w:hAnsi="Times New Roman" w:cs="Lucida Sans"/>
                <w:color w:val="auto"/>
                <w:kern w:val="3"/>
                <w:sz w:val="26"/>
                <w:szCs w:val="26"/>
                <w:lang w:eastAsia="zh-CN" w:bidi="hi-IN"/>
              </w:rPr>
              <w:t>vat</w:t>
            </w:r>
            <w:r w:rsidR="00CF2769" w:rsidRPr="00CF2769">
              <w:rPr>
                <w:rFonts w:ascii="Times New Roman" w:hAnsi="Times New Roman" w:cs="Lucida Sans"/>
                <w:color w:val="auto"/>
                <w:kern w:val="3"/>
                <w:sz w:val="26"/>
                <w:szCs w:val="26"/>
                <w:lang w:eastAsia="zh-CN" w:bidi="hi-IN"/>
              </w:rPr>
              <w:t xml:space="preserve"> Petri Kokkinen</w:t>
            </w:r>
            <w:r w:rsidR="009929E5">
              <w:rPr>
                <w:rFonts w:ascii="Times New Roman" w:hAnsi="Times New Roman" w:cs="Lucida Sans"/>
                <w:color w:val="auto"/>
                <w:kern w:val="3"/>
                <w:sz w:val="26"/>
                <w:szCs w:val="26"/>
                <w:lang w:eastAsia="zh-CN" w:bidi="hi-IN"/>
              </w:rPr>
              <w:t xml:space="preserve"> ja Joni Ervasti</w:t>
            </w:r>
            <w:r>
              <w:rPr>
                <w:rFonts w:ascii="Times New Roman" w:hAnsi="Times New Roman" w:cs="Lucida Sans"/>
                <w:color w:val="auto"/>
                <w:kern w:val="3"/>
                <w:sz w:val="26"/>
                <w:szCs w:val="26"/>
                <w:lang w:eastAsia="zh-CN" w:bidi="hi-IN"/>
              </w:rPr>
              <w:t>.</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 xml:space="preserve">Luokilla 7.-9. </w:t>
            </w:r>
            <w:proofErr w:type="spellStart"/>
            <w:r w:rsidRPr="00CF2769">
              <w:rPr>
                <w:rFonts w:ascii="Times New Roman" w:hAnsi="Times New Roman" w:cs="Lucida Sans"/>
                <w:color w:val="auto"/>
                <w:kern w:val="3"/>
                <w:sz w:val="26"/>
                <w:szCs w:val="26"/>
                <w:lang w:eastAsia="zh-CN" w:bidi="hi-IN"/>
              </w:rPr>
              <w:t>KiVa</w:t>
            </w:r>
            <w:proofErr w:type="spellEnd"/>
            <w:r w:rsidRPr="00CF2769">
              <w:rPr>
                <w:rFonts w:ascii="Times New Roman" w:hAnsi="Times New Roman" w:cs="Lucida Sans"/>
                <w:color w:val="auto"/>
                <w:kern w:val="3"/>
                <w:sz w:val="26"/>
                <w:szCs w:val="26"/>
                <w:lang w:eastAsia="zh-CN" w:bidi="hi-IN"/>
              </w:rPr>
              <w:t xml:space="preserve"> Koulun painopiste on 7.-luokkalaisissa. Kiusaamisaiheita käsitellään sekä niihin liittyviä kyselyitä tehdään </w:t>
            </w:r>
            <w:proofErr w:type="spellStart"/>
            <w:r w:rsidRPr="00CF2769">
              <w:rPr>
                <w:rFonts w:ascii="Times New Roman" w:hAnsi="Times New Roman" w:cs="Lucida Sans"/>
                <w:color w:val="auto"/>
                <w:kern w:val="3"/>
                <w:sz w:val="26"/>
                <w:szCs w:val="26"/>
                <w:lang w:eastAsia="zh-CN" w:bidi="hi-IN"/>
              </w:rPr>
              <w:t>OPOn</w:t>
            </w:r>
            <w:proofErr w:type="spellEnd"/>
            <w:r w:rsidRPr="00CF2769">
              <w:rPr>
                <w:rFonts w:ascii="Times New Roman" w:hAnsi="Times New Roman" w:cs="Lucida Sans"/>
                <w:color w:val="auto"/>
                <w:kern w:val="3"/>
                <w:sz w:val="26"/>
                <w:szCs w:val="26"/>
                <w:lang w:eastAsia="zh-CN" w:bidi="hi-IN"/>
              </w:rPr>
              <w:t>, terveystiedon tai luokanohjaajan tunneilla.</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 xml:space="preserve">Mäntynummen yhtenäiskoulussa pyritään oppilas </w:t>
            </w:r>
            <w:proofErr w:type="spellStart"/>
            <w:r w:rsidRPr="00CF2769">
              <w:rPr>
                <w:rFonts w:ascii="Times New Roman" w:hAnsi="Times New Roman" w:cs="Lucida Sans"/>
                <w:color w:val="auto"/>
                <w:kern w:val="3"/>
                <w:sz w:val="26"/>
                <w:szCs w:val="26"/>
                <w:lang w:eastAsia="zh-CN" w:bidi="hi-IN"/>
              </w:rPr>
              <w:t>osallistamaan</w:t>
            </w:r>
            <w:proofErr w:type="spellEnd"/>
            <w:r w:rsidRPr="00CF2769">
              <w:rPr>
                <w:rFonts w:ascii="Times New Roman" w:hAnsi="Times New Roman" w:cs="Lucida Sans"/>
                <w:color w:val="auto"/>
                <w:kern w:val="3"/>
                <w:sz w:val="26"/>
                <w:szCs w:val="26"/>
                <w:lang w:eastAsia="zh-CN" w:bidi="hi-IN"/>
              </w:rPr>
              <w:t xml:space="preserve"> koulun toimintaan mm. </w:t>
            </w:r>
            <w:proofErr w:type="spellStart"/>
            <w:r w:rsidRPr="00CF2769">
              <w:rPr>
                <w:rFonts w:ascii="Times New Roman" w:hAnsi="Times New Roman" w:cs="Lucida Sans"/>
                <w:color w:val="auto"/>
                <w:kern w:val="3"/>
                <w:sz w:val="26"/>
                <w:szCs w:val="26"/>
                <w:lang w:eastAsia="zh-CN" w:bidi="hi-IN"/>
              </w:rPr>
              <w:t>esi</w:t>
            </w:r>
            <w:proofErr w:type="spellEnd"/>
            <w:r w:rsidRPr="00CF2769">
              <w:rPr>
                <w:rFonts w:ascii="Times New Roman" w:hAnsi="Times New Roman" w:cs="Lucida Sans"/>
                <w:color w:val="auto"/>
                <w:kern w:val="3"/>
                <w:sz w:val="26"/>
                <w:szCs w:val="26"/>
                <w:lang w:eastAsia="zh-CN" w:bidi="hi-IN"/>
              </w:rPr>
              <w:t>- ja alkuopetukse</w:t>
            </w:r>
            <w:r>
              <w:rPr>
                <w:rFonts w:ascii="Times New Roman" w:hAnsi="Times New Roman" w:cs="Lucida Sans"/>
                <w:color w:val="auto"/>
                <w:kern w:val="3"/>
                <w:sz w:val="26"/>
                <w:szCs w:val="26"/>
                <w:lang w:eastAsia="zh-CN" w:bidi="hi-IN"/>
              </w:rPr>
              <w:t xml:space="preserve">n säännöllisellä yhteistyöllä, </w:t>
            </w:r>
            <w:r w:rsidRPr="00CF2769">
              <w:rPr>
                <w:rFonts w:ascii="Times New Roman" w:hAnsi="Times New Roman" w:cs="Lucida Sans"/>
                <w:color w:val="auto"/>
                <w:kern w:val="3"/>
                <w:sz w:val="26"/>
                <w:szCs w:val="26"/>
                <w:lang w:eastAsia="zh-CN" w:bidi="hi-IN"/>
              </w:rPr>
              <w:t>alakoululuokkien kummioppilastoiminnalla sekä toimimalla kaikki</w:t>
            </w:r>
            <w:r w:rsidR="00BD7CB6">
              <w:rPr>
                <w:rFonts w:ascii="Times New Roman" w:hAnsi="Times New Roman" w:cs="Lucida Sans"/>
                <w:color w:val="auto"/>
                <w:kern w:val="3"/>
                <w:sz w:val="26"/>
                <w:szCs w:val="26"/>
                <w:lang w:eastAsia="zh-CN" w:bidi="hi-IN"/>
              </w:rPr>
              <w:t>en luokka-asteiden yhteisiss</w:t>
            </w:r>
            <w:r w:rsidRPr="00CF2769">
              <w:rPr>
                <w:rFonts w:ascii="Times New Roman" w:hAnsi="Times New Roman" w:cs="Lucida Sans"/>
                <w:color w:val="auto"/>
                <w:kern w:val="3"/>
                <w:sz w:val="26"/>
                <w:szCs w:val="26"/>
                <w:lang w:eastAsia="zh-CN" w:bidi="hi-IN"/>
              </w:rPr>
              <w:t>ä matriisiryhmissä. Yläkouluikäisillä yh</w:t>
            </w:r>
            <w:r w:rsidR="009929E5">
              <w:rPr>
                <w:rFonts w:ascii="Times New Roman" w:hAnsi="Times New Roman" w:cs="Lucida Sans"/>
                <w:color w:val="auto"/>
                <w:kern w:val="3"/>
                <w:sz w:val="26"/>
                <w:szCs w:val="26"/>
                <w:lang w:eastAsia="zh-CN" w:bidi="hi-IN"/>
              </w:rPr>
              <w:t>teisöllisyyteen pyritään harraste</w:t>
            </w:r>
            <w:r w:rsidRPr="00CF2769">
              <w:rPr>
                <w:rFonts w:ascii="Times New Roman" w:hAnsi="Times New Roman" w:cs="Lucida Sans"/>
                <w:color w:val="auto"/>
                <w:kern w:val="3"/>
                <w:sz w:val="26"/>
                <w:szCs w:val="26"/>
                <w:lang w:eastAsia="zh-CN" w:bidi="hi-IN"/>
              </w:rPr>
              <w:t>välitunnilla, toiminnallisen koulupäivän idealla</w:t>
            </w:r>
            <w:r>
              <w:rPr>
                <w:rFonts w:ascii="Times New Roman" w:hAnsi="Times New Roman" w:cs="Lucida Sans"/>
                <w:color w:val="auto"/>
                <w:kern w:val="3"/>
                <w:sz w:val="26"/>
                <w:szCs w:val="26"/>
                <w:lang w:eastAsia="zh-CN" w:bidi="hi-IN"/>
              </w:rPr>
              <w:t xml:space="preserve"> </w:t>
            </w:r>
            <w:r w:rsidRPr="00CF2769">
              <w:rPr>
                <w:rFonts w:ascii="Times New Roman" w:hAnsi="Times New Roman" w:cs="Lucida Sans"/>
                <w:color w:val="auto"/>
                <w:kern w:val="3"/>
                <w:sz w:val="26"/>
                <w:szCs w:val="26"/>
                <w:lang w:eastAsia="zh-CN" w:bidi="hi-IN"/>
              </w:rPr>
              <w:t xml:space="preserve">(tunti liikettä koulupäivän aikana) sekä tukioppilas- ja oppilaskuntatoiminnalla. Koulun oppilaskunnassa on edustajia esikoulusta lähtien joka luokalta. Näiden toimien toivotaan myös ennaltaehkäisevän </w:t>
            </w:r>
            <w:r w:rsidR="00BD7CB6">
              <w:rPr>
                <w:rFonts w:ascii="Times New Roman" w:hAnsi="Times New Roman" w:cs="Lucida Sans"/>
                <w:color w:val="auto"/>
                <w:kern w:val="3"/>
                <w:sz w:val="26"/>
                <w:szCs w:val="26"/>
                <w:lang w:eastAsia="zh-CN" w:bidi="hi-IN"/>
              </w:rPr>
              <w:t>kiusaamista. Koulussa toimivat pedagogisen tuen ryhmä sekä y</w:t>
            </w:r>
            <w:r w:rsidRPr="00CF2769">
              <w:rPr>
                <w:rFonts w:ascii="Times New Roman" w:hAnsi="Times New Roman" w:cs="Lucida Sans"/>
                <w:color w:val="auto"/>
                <w:kern w:val="3"/>
                <w:sz w:val="26"/>
                <w:szCs w:val="26"/>
                <w:lang w:eastAsia="zh-CN" w:bidi="hi-IN"/>
              </w:rPr>
              <w:t>hteisöllinen oppilashuoltoryhmä seuraavat oppilaiden ja luokkien kokonaisvaltaista koulunkäyntiä.</w:t>
            </w:r>
          </w:p>
          <w:p w:rsidR="00CF2769" w:rsidRPr="00CF2769" w:rsidRDefault="00CF2769" w:rsidP="00CF2769">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1D0B75" w:rsidRDefault="00CF2769" w:rsidP="00BD7CB6">
            <w:pPr>
              <w:widowControl w:val="0"/>
              <w:autoSpaceDN w:val="0"/>
              <w:spacing w:line="240" w:lineRule="auto"/>
              <w:textAlignment w:val="baseline"/>
              <w:rPr>
                <w:rFonts w:ascii="Times New Roman" w:hAnsi="Times New Roman" w:cs="Lucida Sans"/>
                <w:color w:val="auto"/>
                <w:kern w:val="3"/>
                <w:sz w:val="26"/>
                <w:szCs w:val="26"/>
                <w:lang w:eastAsia="zh-CN" w:bidi="hi-IN"/>
              </w:rPr>
            </w:pPr>
            <w:r w:rsidRPr="00CF2769">
              <w:rPr>
                <w:rFonts w:ascii="Times New Roman" w:hAnsi="Times New Roman" w:cs="Lucida Sans"/>
                <w:color w:val="auto"/>
                <w:kern w:val="3"/>
                <w:sz w:val="26"/>
                <w:szCs w:val="26"/>
                <w:lang w:eastAsia="zh-CN" w:bidi="hi-IN"/>
              </w:rPr>
              <w:t xml:space="preserve">Mikäli koulun toimenpiteet oppilaiden suojaamiseksi väkivallalta, kiusaamiselta ja häirinnältä eivät ole riittäviä, niin oppilaat ohjataan Lohjan kunnan tai kunnan </w:t>
            </w:r>
            <w:r w:rsidR="001D0B75" w:rsidRPr="00CF2769">
              <w:rPr>
                <w:rFonts w:ascii="Times New Roman" w:hAnsi="Times New Roman" w:cs="Lucida Sans"/>
                <w:color w:val="auto"/>
                <w:kern w:val="3"/>
                <w:sz w:val="26"/>
                <w:szCs w:val="26"/>
                <w:lang w:eastAsia="zh-CN" w:bidi="hi-IN"/>
              </w:rPr>
              <w:t>ulkopuolisten viranomaisten järjestämiin tukipalveluihin</w:t>
            </w:r>
            <w:r w:rsidR="001D0B75">
              <w:rPr>
                <w:rFonts w:ascii="Times New Roman" w:hAnsi="Times New Roman" w:cs="Lucida Sans"/>
                <w:color w:val="auto"/>
                <w:kern w:val="3"/>
                <w:sz w:val="26"/>
                <w:szCs w:val="26"/>
                <w:lang w:eastAsia="zh-CN" w:bidi="hi-IN"/>
              </w:rPr>
              <w:t>.</w:t>
            </w:r>
          </w:p>
          <w:p w:rsidR="001D0B75" w:rsidRDefault="001D0B75" w:rsidP="00BD7CB6">
            <w:pPr>
              <w:widowControl w:val="0"/>
              <w:autoSpaceDN w:val="0"/>
              <w:spacing w:line="240" w:lineRule="auto"/>
              <w:textAlignment w:val="baseline"/>
              <w:rPr>
                <w:rFonts w:ascii="Times New Roman" w:hAnsi="Times New Roman" w:cs="Lucida Sans"/>
                <w:color w:val="auto"/>
                <w:kern w:val="3"/>
                <w:sz w:val="26"/>
                <w:szCs w:val="26"/>
                <w:lang w:eastAsia="zh-CN" w:bidi="hi-IN"/>
              </w:rPr>
            </w:pPr>
          </w:p>
          <w:p w:rsidR="00033F73" w:rsidRPr="00BD7CB6" w:rsidRDefault="00033F73" w:rsidP="00BD7CB6">
            <w:pPr>
              <w:widowControl w:val="0"/>
              <w:autoSpaceDN w:val="0"/>
              <w:spacing w:line="240" w:lineRule="auto"/>
              <w:textAlignment w:val="baseline"/>
              <w:rPr>
                <w:rFonts w:ascii="Times New Roman" w:hAnsi="Times New Roman" w:cs="Lucida Sans"/>
                <w:color w:val="auto"/>
                <w:kern w:val="3"/>
                <w:sz w:val="26"/>
                <w:szCs w:val="26"/>
                <w:lang w:eastAsia="zh-CN" w:bidi="hi-IN"/>
              </w:rPr>
            </w:pPr>
          </w:p>
        </w:tc>
      </w:tr>
    </w:tbl>
    <w:p w:rsidR="00A85E69" w:rsidRDefault="00A85E69" w:rsidP="00A85E69">
      <w:bookmarkStart w:id="20" w:name="_Toc388970159"/>
      <w:r>
        <w:rPr>
          <w:noProof/>
          <w:lang w:eastAsia="fi-FI"/>
        </w:rPr>
        <w:lastRenderedPageBreak/>
        <mc:AlternateContent>
          <mc:Choice Requires="wps">
            <w:drawing>
              <wp:anchor distT="0" distB="0" distL="114300" distR="114300" simplePos="0" relativeHeight="251688960" behindDoc="0" locked="0" layoutInCell="1" allowOverlap="1" wp14:anchorId="38BE13DC" wp14:editId="6F0CC2B9">
                <wp:simplePos x="0" y="0"/>
                <wp:positionH relativeFrom="column">
                  <wp:posOffset>-114300</wp:posOffset>
                </wp:positionH>
                <wp:positionV relativeFrom="paragraph">
                  <wp:posOffset>-228600</wp:posOffset>
                </wp:positionV>
                <wp:extent cx="5257800" cy="342900"/>
                <wp:effectExtent l="5715" t="13970" r="13335" b="5080"/>
                <wp:wrapNone/>
                <wp:docPr id="43" name="Tekstiruut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miter lim="800000"/>
                          <a:headEnd/>
                          <a:tailEnd/>
                        </a:ln>
                      </wps:spPr>
                      <wps:txbx>
                        <w:txbxContent>
                          <w:p w:rsidR="00B0610E" w:rsidRDefault="00B0610E" w:rsidP="00A85E69">
                            <w:r>
                              <w:t xml:space="preserve">LOHJAN PERUSKOULUJEN MENETTELYTAVAT </w:t>
                            </w:r>
                            <w:r w:rsidRPr="00FD4D2E">
                              <w:rPr>
                                <w:b/>
                              </w:rPr>
                              <w:t>PÄIHDEASIOISSA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13DC" id="Tekstiruutu 43" o:spid="_x0000_s1048" type="#_x0000_t202" style="position:absolute;margin-left:-9pt;margin-top:-18pt;width:414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">
                <v:textbox>
                  <w:txbxContent>
                    <w:p w:rsidR="00B0610E" w:rsidRDefault="00B0610E" w:rsidP="00A85E69">
                      <w:r>
                        <w:t xml:space="preserve">LOHJAN PERUSKOULUJEN MENETTELYTAVAT </w:t>
                      </w:r>
                      <w:r w:rsidRPr="00FD4D2E">
                        <w:rPr>
                          <w:b/>
                        </w:rPr>
                        <w:t>PÄIHDEASIOISSA</w:t>
                      </w:r>
                    </w:p>
                  </w:txbxContent>
                </v:textbox>
              </v:shape>
            </w:pict>
          </mc:Fallback>
        </mc:AlternateContent>
      </w:r>
    </w:p>
    <w:p w:rsidR="00A85E69" w:rsidRDefault="00A85E69" w:rsidP="00A85E69"/>
    <w:p w:rsidR="00A85E69" w:rsidRDefault="00A85E69" w:rsidP="00A85E69">
      <w:r>
        <w:rPr>
          <w:noProof/>
          <w:lang w:eastAsia="fi-FI"/>
        </w:rPr>
        <mc:AlternateContent>
          <mc:Choice Requires="wps">
            <w:drawing>
              <wp:anchor distT="0" distB="0" distL="114300" distR="114300" simplePos="0" relativeHeight="251689984" behindDoc="0" locked="0" layoutInCell="1" allowOverlap="1" wp14:anchorId="5797314F" wp14:editId="5E4B9883">
                <wp:simplePos x="0" y="0"/>
                <wp:positionH relativeFrom="column">
                  <wp:posOffset>2857500</wp:posOffset>
                </wp:positionH>
                <wp:positionV relativeFrom="paragraph">
                  <wp:posOffset>121920</wp:posOffset>
                </wp:positionV>
                <wp:extent cx="3543300" cy="670560"/>
                <wp:effectExtent l="5715" t="10160" r="13335" b="5080"/>
                <wp:wrapNone/>
                <wp:docPr id="42" name="Tekstiruut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0560"/>
                        </a:xfrm>
                        <a:prstGeom prst="rect">
                          <a:avLst/>
                        </a:prstGeom>
                        <a:solidFill>
                          <a:srgbClr val="FFFFFF"/>
                        </a:solidFill>
                        <a:ln w="9525">
                          <a:solidFill>
                            <a:srgbClr val="000000"/>
                          </a:solidFill>
                          <a:miter lim="800000"/>
                          <a:headEnd/>
                          <a:tailEnd/>
                        </a:ln>
                      </wps:spPr>
                      <wps:txbx>
                        <w:txbxContent>
                          <w:p w:rsidR="00B0610E" w:rsidRDefault="00B0610E" w:rsidP="00561184">
                            <w:pPr>
                              <w:numPr>
                                <w:ilvl w:val="0"/>
                                <w:numId w:val="13"/>
                              </w:numPr>
                              <w:suppressAutoHyphens w:val="0"/>
                              <w:spacing w:line="240" w:lineRule="auto"/>
                            </w:pPr>
                            <w:r>
                              <w:t>asiaan puututaan koulun järjestyssääntöjen ja toimintamallien mukaan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314F" id="Tekstiruutu 42" o:spid="_x0000_s1049" type="#_x0000_t202" style="position:absolute;margin-left:225pt;margin-top:9.6pt;width:279pt;height:5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">
                <v:textbox>
                  <w:txbxContent>
                    <w:p w:rsidR="00B0610E" w:rsidRDefault="00B0610E" w:rsidP="00561184">
                      <w:pPr>
                        <w:numPr>
                          <w:ilvl w:val="0"/>
                          <w:numId w:val="13"/>
                        </w:numPr>
                        <w:suppressAutoHyphens w:val="0"/>
                        <w:spacing w:line="240" w:lineRule="auto"/>
                      </w:pPr>
                      <w:r>
                        <w:t>asiaan puututaan koulun järjestyssääntöjen ja toimintamallien mukaan</w:t>
                      </w:r>
                    </w:p>
                  </w:txbxContent>
                </v:textbox>
              </v:shape>
            </w:pict>
          </mc:Fallback>
        </mc:AlternateContent>
      </w:r>
    </w:p>
    <w:p w:rsidR="00A85E69" w:rsidRDefault="00A85E69" w:rsidP="00A85E69">
      <w:r>
        <w:rPr>
          <w:noProof/>
          <w:lang w:eastAsia="fi-FI"/>
        </w:rPr>
        <mc:AlternateContent>
          <mc:Choice Requires="wps">
            <w:drawing>
              <wp:anchor distT="0" distB="0" distL="114300" distR="114300" simplePos="0" relativeHeight="251694080" behindDoc="0" locked="0" layoutInCell="1" allowOverlap="1" wp14:anchorId="1526BA40" wp14:editId="09C3E8DE">
                <wp:simplePos x="0" y="0"/>
                <wp:positionH relativeFrom="column">
                  <wp:posOffset>2057400</wp:posOffset>
                </wp:positionH>
                <wp:positionV relativeFrom="paragraph">
                  <wp:posOffset>60960</wp:posOffset>
                </wp:positionV>
                <wp:extent cx="685800" cy="114300"/>
                <wp:effectExtent l="5715" t="19685" r="22860" b="8890"/>
                <wp:wrapNone/>
                <wp:docPr id="41" name="Nuoli oikeal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892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41" o:spid="_x0000_s1026" type="#_x0000_t13" style="position:absolute;margin-left:162pt;margin-top:4.8pt;width:54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"/>
            </w:pict>
          </mc:Fallback>
        </mc:AlternateContent>
      </w:r>
      <w:r>
        <w:t xml:space="preserve">1. TUPAKOINTI / NUUSKA </w:t>
      </w:r>
    </w:p>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r>
        <w:rPr>
          <w:noProof/>
          <w:lang w:eastAsia="fi-FI"/>
        </w:rPr>
        <mc:AlternateContent>
          <mc:Choice Requires="wps">
            <w:drawing>
              <wp:anchor distT="0" distB="0" distL="114300" distR="114300" simplePos="0" relativeHeight="251691008" behindDoc="0" locked="0" layoutInCell="1" allowOverlap="1" wp14:anchorId="3BC9484B" wp14:editId="33E72F34">
                <wp:simplePos x="0" y="0"/>
                <wp:positionH relativeFrom="column">
                  <wp:posOffset>2857500</wp:posOffset>
                </wp:positionH>
                <wp:positionV relativeFrom="paragraph">
                  <wp:posOffset>76200</wp:posOffset>
                </wp:positionV>
                <wp:extent cx="3543300" cy="3085465"/>
                <wp:effectExtent l="5715" t="10160" r="13335" b="9525"/>
                <wp:wrapNone/>
                <wp:docPr id="40" name="Tekstiruut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85465"/>
                        </a:xfrm>
                        <a:prstGeom prst="rect">
                          <a:avLst/>
                        </a:prstGeom>
                        <a:solidFill>
                          <a:srgbClr val="FFFFFF"/>
                        </a:solidFill>
                        <a:ln w="9525">
                          <a:solidFill>
                            <a:srgbClr val="000000"/>
                          </a:solidFill>
                          <a:miter lim="800000"/>
                          <a:headEnd/>
                          <a:tailEnd/>
                        </a:ln>
                      </wps:spPr>
                      <wps:txbx>
                        <w:txbxContent>
                          <w:p w:rsidR="00B0610E" w:rsidRDefault="00B0610E" w:rsidP="00A85E69">
                            <w:r>
                              <w:t xml:space="preserve">- keskustele oppilaan kanssa huolestasi </w:t>
                            </w:r>
                          </w:p>
                          <w:p w:rsidR="00B0610E" w:rsidRDefault="00B0610E" w:rsidP="00A85E69">
                            <w:r>
                              <w:t>- aloita tyyliin ”Minulla on huoli / Minä olen huolissani”, kerro tarkasti miksi / mitkä asiat huolestuttavat</w:t>
                            </w:r>
                          </w:p>
                          <w:p w:rsidR="00B0610E" w:rsidRDefault="00B0610E" w:rsidP="00A85E69">
                            <w:r>
                              <w:t>- kysy selvästi, käyttääkö oppilas alkoholia tai huumeita</w:t>
                            </w:r>
                          </w:p>
                          <w:p w:rsidR="00B0610E" w:rsidRDefault="00B0610E" w:rsidP="00A85E69">
                            <w:r>
                              <w:t>- tarjoa apuasi</w:t>
                            </w:r>
                          </w:p>
                          <w:p w:rsidR="00B0610E" w:rsidRDefault="00B0610E" w:rsidP="00A85E69">
                            <w:r>
                              <w:t>- jaa huolesi luokanohjaajan tai jonkun opisk</w:t>
                            </w:r>
                            <w:r w:rsidR="00710B41">
                              <w:t xml:space="preserve">eluhuoltohenkilöstöön kuuluvan </w:t>
                            </w:r>
                            <w:r>
                              <w:t>kanssa</w:t>
                            </w:r>
                          </w:p>
                          <w:p w:rsidR="00B0610E" w:rsidRDefault="00B0610E" w:rsidP="00A85E69">
                            <w:r>
                              <w:t>- kerro oppilaalle, että olet yhteydessä huolestasi oppilaan kot</w:t>
                            </w:r>
                            <w:r w:rsidR="00710B41">
                              <w:t>iin (jos oppilas on alaikäinen)</w:t>
                            </w:r>
                            <w:r>
                              <w:t xml:space="preserve"> ja luokanopettajaa/-ohjaajaan</w:t>
                            </w:r>
                          </w:p>
                          <w:p w:rsidR="00B0610E" w:rsidRDefault="00B0610E" w:rsidP="00A85E69">
                            <w:r>
                              <w:t>- tarvittaessa pyydä ennaltaehkäisevän päihdetyöntekijä mukaan, joka jatko-ohjaa</w:t>
                            </w:r>
                          </w:p>
                          <w:p w:rsidR="00B0610E" w:rsidRDefault="00B0610E" w:rsidP="00A85E69">
                            <w:r>
                              <w:t xml:space="preserve">- keskustelu kirjataan, tarvittaessa pyydetään toinen aikuinen (esim. ryhmänohjaaja, kuraattori) paikalle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9484B" id="Tekstiruutu 40" o:spid="_x0000_s1050" type="#_x0000_t202" style="position:absolute;margin-left:225pt;margin-top:6pt;width:279pt;height:24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">
                <v:textbox>
                  <w:txbxContent>
                    <w:p w:rsidR="00B0610E" w:rsidRDefault="00B0610E" w:rsidP="00A85E69">
                      <w:r>
                        <w:t xml:space="preserve">- keskustele oppilaan kanssa huolestasi </w:t>
                      </w:r>
                    </w:p>
                    <w:p w:rsidR="00B0610E" w:rsidRDefault="00B0610E" w:rsidP="00A85E69">
                      <w:r>
                        <w:t>- aloita tyyliin ”Minulla on huoli / Minä olen huolissani”, kerro tarkasti miksi / mitkä asiat huolestuttavat</w:t>
                      </w:r>
                    </w:p>
                    <w:p w:rsidR="00B0610E" w:rsidRDefault="00B0610E" w:rsidP="00A85E69">
                      <w:r>
                        <w:t>- kysy selvästi, käyttääkö oppilas alkoholia tai huumeita</w:t>
                      </w:r>
                    </w:p>
                    <w:p w:rsidR="00B0610E" w:rsidRDefault="00B0610E" w:rsidP="00A85E69">
                      <w:r>
                        <w:t>- tarjoa apuasi</w:t>
                      </w:r>
                    </w:p>
                    <w:p w:rsidR="00B0610E" w:rsidRDefault="00B0610E" w:rsidP="00A85E69">
                      <w:r>
                        <w:t>- jaa huolesi luokanohjaajan tai jonkun opisk</w:t>
                      </w:r>
                      <w:r w:rsidR="00710B41">
                        <w:t xml:space="preserve">eluhuoltohenkilöstöön kuuluvan </w:t>
                      </w:r>
                      <w:r>
                        <w:t>kanssa</w:t>
                      </w:r>
                    </w:p>
                    <w:p w:rsidR="00B0610E" w:rsidRDefault="00B0610E" w:rsidP="00A85E69">
                      <w:r>
                        <w:t>- kerro oppilaalle, että olet yhteydessä huolestasi oppilaan kot</w:t>
                      </w:r>
                      <w:r w:rsidR="00710B41">
                        <w:t>iin (jos oppilas on alaikäinen)</w:t>
                      </w:r>
                      <w:r>
                        <w:t xml:space="preserve"> ja luokanopettajaa/-ohjaajaan</w:t>
                      </w:r>
                    </w:p>
                    <w:p w:rsidR="00B0610E" w:rsidRDefault="00B0610E" w:rsidP="00A85E69">
                      <w:r>
                        <w:t>- tarvittaessa pyydä ennaltaehkäisevän päihdetyöntekijä mukaan, joka jatko-ohjaa</w:t>
                      </w:r>
                    </w:p>
                    <w:p w:rsidR="00B0610E" w:rsidRDefault="00B0610E" w:rsidP="00A85E69">
                      <w:r>
                        <w:t xml:space="preserve">- keskustelu kirjataan, tarvittaessa pyydetään toinen aikuinen (esim. ryhmänohjaaja, kuraattori) paikalle </w:t>
                      </w:r>
                    </w:p>
                  </w:txbxContent>
                </v:textbox>
              </v:shape>
            </w:pict>
          </mc:Fallback>
        </mc:AlternateContent>
      </w:r>
    </w:p>
    <w:p w:rsidR="00A85E69" w:rsidRDefault="00D75C54" w:rsidP="00A85E69">
      <w:r>
        <w:t>2. HUOLI OPPILAAN</w:t>
      </w:r>
      <w:r w:rsidR="00710B41">
        <w:t xml:space="preserve">       </w:t>
      </w:r>
    </w:p>
    <w:p w:rsidR="00A85E69" w:rsidRDefault="00A85E69" w:rsidP="00A85E69">
      <w:r>
        <w:rPr>
          <w:noProof/>
          <w:lang w:eastAsia="fi-FI"/>
        </w:rPr>
        <mc:AlternateContent>
          <mc:Choice Requires="wps">
            <w:drawing>
              <wp:anchor distT="0" distB="0" distL="114300" distR="114300" simplePos="0" relativeHeight="251695104" behindDoc="0" locked="0" layoutInCell="1" allowOverlap="1" wp14:anchorId="470A9C15" wp14:editId="7D12A253">
                <wp:simplePos x="0" y="0"/>
                <wp:positionH relativeFrom="column">
                  <wp:posOffset>1943100</wp:posOffset>
                </wp:positionH>
                <wp:positionV relativeFrom="paragraph">
                  <wp:posOffset>22860</wp:posOffset>
                </wp:positionV>
                <wp:extent cx="685800" cy="114300"/>
                <wp:effectExtent l="5715" t="12065" r="22860" b="6985"/>
                <wp:wrapNone/>
                <wp:docPr id="39" name="Nuoli oikeal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3FE7B" id="Nuoli oikealle 39" o:spid="_x0000_s1026" type="#_x0000_t13" style="position:absolute;margin-left:153pt;margin-top:1.8pt;width:54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"/>
            </w:pict>
          </mc:Fallback>
        </mc:AlternateContent>
      </w:r>
      <w:r w:rsidR="00710B41">
        <w:t xml:space="preserve">  </w:t>
      </w:r>
      <w:r>
        <w:t>MAHDOLLISESTA</w:t>
      </w:r>
      <w:r w:rsidR="00710B41">
        <w:t xml:space="preserve">      </w:t>
      </w:r>
      <w:r>
        <w:t xml:space="preserve"> </w:t>
      </w:r>
    </w:p>
    <w:p w:rsidR="00A85E69" w:rsidRDefault="00710B41" w:rsidP="00A85E69">
      <w:r>
        <w:t xml:space="preserve">  </w:t>
      </w:r>
      <w:r w:rsidR="00A85E69">
        <w:t>PÄIHTEIDENKÄYTÖSTÄ</w:t>
      </w:r>
    </w:p>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r>
        <w:rPr>
          <w:noProof/>
          <w:lang w:eastAsia="fi-FI"/>
        </w:rPr>
        <mc:AlternateContent>
          <mc:Choice Requires="wps">
            <w:drawing>
              <wp:anchor distT="0" distB="0" distL="114300" distR="114300" simplePos="0" relativeHeight="251692032" behindDoc="0" locked="0" layoutInCell="1" allowOverlap="1" wp14:anchorId="4EEA3C0B" wp14:editId="0B0E4F6F">
                <wp:simplePos x="0" y="0"/>
                <wp:positionH relativeFrom="column">
                  <wp:posOffset>2857500</wp:posOffset>
                </wp:positionH>
                <wp:positionV relativeFrom="paragraph">
                  <wp:posOffset>76835</wp:posOffset>
                </wp:positionV>
                <wp:extent cx="3429000" cy="2286000"/>
                <wp:effectExtent l="5715" t="10160" r="13335" b="8890"/>
                <wp:wrapNone/>
                <wp:docPr id="38" name="Tekstiruutu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0"/>
                        </a:xfrm>
                        <a:prstGeom prst="rect">
                          <a:avLst/>
                        </a:prstGeom>
                        <a:solidFill>
                          <a:srgbClr val="FFFFFF"/>
                        </a:solidFill>
                        <a:ln w="9525">
                          <a:solidFill>
                            <a:srgbClr val="000000"/>
                          </a:solidFill>
                          <a:miter lim="800000"/>
                          <a:headEnd/>
                          <a:tailEnd/>
                        </a:ln>
                      </wps:spPr>
                      <wps:txbx>
                        <w:txbxContent>
                          <w:p w:rsidR="00B0610E" w:rsidRDefault="00B0610E" w:rsidP="00A85E69">
                            <w:r>
                              <w:t xml:space="preserve">- ota välittömästi yhteys rehtoriin tai </w:t>
                            </w:r>
                            <w:proofErr w:type="spellStart"/>
                            <w:r>
                              <w:t>varareht</w:t>
                            </w:r>
                            <w:proofErr w:type="spellEnd"/>
                            <w:r>
                              <w:t>.</w:t>
                            </w:r>
                          </w:p>
                          <w:p w:rsidR="00B0610E" w:rsidRDefault="00B0610E" w:rsidP="00A85E69">
                            <w:r>
                              <w:t>- poliisi pyydetään puhalluttamaan nuori huoltajan läsnä ollessa</w:t>
                            </w:r>
                          </w:p>
                          <w:p w:rsidR="00B0610E" w:rsidRDefault="00710B41" w:rsidP="00A85E69">
                            <w:r>
                              <w:t xml:space="preserve">- asian havainnut </w:t>
                            </w:r>
                            <w:r w:rsidR="00B0610E">
                              <w:t>henkilö tekee lastensuojeluilmoituksen</w:t>
                            </w:r>
                          </w:p>
                          <w:p w:rsidR="00B0610E" w:rsidRDefault="00B0610E" w:rsidP="00A85E69">
                            <w:r>
                              <w:t xml:space="preserve">- rehtorin kurinpitotoimet ja mahdollinen yhteydenotto kotiin </w:t>
                            </w:r>
                          </w:p>
                          <w:p w:rsidR="00B0610E" w:rsidRDefault="00B0610E" w:rsidP="00A85E69">
                            <w:r>
                              <w:t>- ilmoitus kuraattorille tapahtuneesta aina</w:t>
                            </w:r>
                          </w:p>
                          <w:p w:rsidR="00B0610E" w:rsidRDefault="00B0610E" w:rsidP="00A85E69">
                            <w:r>
                              <w:t>- tapahtuneesta kirjataan muistio</w:t>
                            </w:r>
                          </w:p>
                          <w:p w:rsidR="00B0610E" w:rsidRDefault="00B0610E" w:rsidP="00A85E69">
                            <w:r>
                              <w:t>- tarvittaessa asian jatkokäsittelyä monialaisessa asiantuntijaryhmässä</w:t>
                            </w:r>
                          </w:p>
                          <w:p w:rsidR="00B0610E" w:rsidRDefault="00B0610E" w:rsidP="00A85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3C0B" id="Tekstiruutu 38" o:spid="_x0000_s1051" type="#_x0000_t202" style="position:absolute;margin-left:225pt;margin-top:6.05pt;width:270pt;height:18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">
                <v:textbox>
                  <w:txbxContent>
                    <w:p w:rsidR="00B0610E" w:rsidRDefault="00B0610E" w:rsidP="00A85E69">
                      <w:r>
                        <w:t xml:space="preserve">- ota välittömästi yhteys rehtoriin tai </w:t>
                      </w:r>
                      <w:proofErr w:type="spellStart"/>
                      <w:r>
                        <w:t>varareht</w:t>
                      </w:r>
                      <w:proofErr w:type="spellEnd"/>
                      <w:r>
                        <w:t>.</w:t>
                      </w:r>
                    </w:p>
                    <w:p w:rsidR="00B0610E" w:rsidRDefault="00B0610E" w:rsidP="00A85E69">
                      <w:r>
                        <w:t>- poliisi pyydetään puhalluttamaan nuori huoltajan läsnä ollessa</w:t>
                      </w:r>
                    </w:p>
                    <w:p w:rsidR="00B0610E" w:rsidRDefault="00710B41" w:rsidP="00A85E69">
                      <w:r>
                        <w:t xml:space="preserve">- asian havainnut </w:t>
                      </w:r>
                      <w:r w:rsidR="00B0610E">
                        <w:t>henkilö tekee lastensuojeluilmoituksen</w:t>
                      </w:r>
                    </w:p>
                    <w:p w:rsidR="00B0610E" w:rsidRDefault="00B0610E" w:rsidP="00A85E69">
                      <w:r>
                        <w:t xml:space="preserve">- rehtorin kurinpitotoimet ja mahdollinen yhteydenotto kotiin </w:t>
                      </w:r>
                    </w:p>
                    <w:p w:rsidR="00B0610E" w:rsidRDefault="00B0610E" w:rsidP="00A85E69">
                      <w:r>
                        <w:t>- ilmoitus kuraattorille tapahtuneesta aina</w:t>
                      </w:r>
                    </w:p>
                    <w:p w:rsidR="00B0610E" w:rsidRDefault="00B0610E" w:rsidP="00A85E69">
                      <w:r>
                        <w:t>- tapahtuneesta kirjataan muistio</w:t>
                      </w:r>
                    </w:p>
                    <w:p w:rsidR="00B0610E" w:rsidRDefault="00B0610E" w:rsidP="00A85E69">
                      <w:r>
                        <w:t>- tarvittaessa asian jatkokäsittelyä monialaisessa asiantuntijaryhmässä</w:t>
                      </w:r>
                    </w:p>
                    <w:p w:rsidR="00B0610E" w:rsidRDefault="00B0610E" w:rsidP="00A85E69"/>
                  </w:txbxContent>
                </v:textbox>
              </v:shape>
            </w:pict>
          </mc:Fallback>
        </mc:AlternateContent>
      </w:r>
    </w:p>
    <w:p w:rsidR="00A85E69" w:rsidRDefault="00A85E69" w:rsidP="00A85E69">
      <w:r>
        <w:t>3</w:t>
      </w:r>
      <w:r w:rsidR="00D75C54">
        <w:t>. HERÄÄ EPÄILYS, ETTÄ OPPILAS</w:t>
      </w:r>
      <w:r>
        <w:t xml:space="preserve"> </w:t>
      </w:r>
    </w:p>
    <w:p w:rsidR="00A85E69" w:rsidRDefault="00710B41" w:rsidP="00A85E69">
      <w:r>
        <w:t xml:space="preserve">  </w:t>
      </w:r>
      <w:r w:rsidR="00A85E69">
        <w:t>ON KOULUSSA PÄIHTYNEENÄ</w:t>
      </w:r>
      <w:r w:rsidR="00A85E69">
        <w:tab/>
      </w:r>
      <w:r>
        <w:t xml:space="preserve">    </w:t>
      </w:r>
      <w:r w:rsidR="00A85E69">
        <w:t xml:space="preserve"> </w:t>
      </w:r>
    </w:p>
    <w:p w:rsidR="00A85E69" w:rsidRDefault="00710B41" w:rsidP="00A85E69">
      <w:r>
        <w:t xml:space="preserve">  </w:t>
      </w:r>
    </w:p>
    <w:p w:rsidR="00A85E69" w:rsidRDefault="00A85E69" w:rsidP="00A85E69">
      <w:r>
        <w:rPr>
          <w:noProof/>
          <w:lang w:eastAsia="fi-FI"/>
        </w:rPr>
        <mc:AlternateContent>
          <mc:Choice Requires="wps">
            <w:drawing>
              <wp:anchor distT="0" distB="0" distL="114300" distR="114300" simplePos="0" relativeHeight="251696128" behindDoc="0" locked="0" layoutInCell="1" allowOverlap="1" wp14:anchorId="3F0A1C35" wp14:editId="01E8F0A7">
                <wp:simplePos x="0" y="0"/>
                <wp:positionH relativeFrom="column">
                  <wp:posOffset>1943100</wp:posOffset>
                </wp:positionH>
                <wp:positionV relativeFrom="paragraph">
                  <wp:posOffset>122555</wp:posOffset>
                </wp:positionV>
                <wp:extent cx="685800" cy="114300"/>
                <wp:effectExtent l="5715" t="13970" r="22860" b="14605"/>
                <wp:wrapNone/>
                <wp:docPr id="37" name="Nuoli oikeal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F70F" id="Nuoli oikealle 37" o:spid="_x0000_s1026" type="#_x0000_t13" style="position:absolute;margin-left:153pt;margin-top:9.65pt;width:54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"/>
            </w:pict>
          </mc:Fallback>
        </mc:AlternateContent>
      </w:r>
      <w:r w:rsidR="00710B41">
        <w:t xml:space="preserve">  </w:t>
      </w:r>
    </w:p>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p w:rsidR="00A85E69" w:rsidRDefault="00A85E69" w:rsidP="00A85E69">
      <w:r>
        <w:rPr>
          <w:noProof/>
          <w:lang w:eastAsia="fi-FI"/>
        </w:rPr>
        <mc:AlternateContent>
          <mc:Choice Requires="wps">
            <w:drawing>
              <wp:anchor distT="0" distB="0" distL="114300" distR="114300" simplePos="0" relativeHeight="251693056" behindDoc="0" locked="0" layoutInCell="1" allowOverlap="1" wp14:anchorId="6064F083" wp14:editId="1B6BB420">
                <wp:simplePos x="0" y="0"/>
                <wp:positionH relativeFrom="column">
                  <wp:posOffset>2857500</wp:posOffset>
                </wp:positionH>
                <wp:positionV relativeFrom="paragraph">
                  <wp:posOffset>31115</wp:posOffset>
                </wp:positionV>
                <wp:extent cx="3429000" cy="563880"/>
                <wp:effectExtent l="5715" t="10160" r="13335" b="6985"/>
                <wp:wrapNone/>
                <wp:docPr id="36" name="Tekstiruutu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63880"/>
                        </a:xfrm>
                        <a:prstGeom prst="rect">
                          <a:avLst/>
                        </a:prstGeom>
                        <a:solidFill>
                          <a:srgbClr val="FFFFFF"/>
                        </a:solidFill>
                        <a:ln w="9525">
                          <a:solidFill>
                            <a:srgbClr val="000000"/>
                          </a:solidFill>
                          <a:miter lim="800000"/>
                          <a:headEnd/>
                          <a:tailEnd/>
                        </a:ln>
                      </wps:spPr>
                      <wps:txbx>
                        <w:txbxContent>
                          <w:p w:rsidR="00B0610E" w:rsidRDefault="00B0610E" w:rsidP="00A85E69">
                            <w:r>
                              <w:t>- ota yhteys rehtoriin</w:t>
                            </w:r>
                          </w:p>
                          <w:p w:rsidR="00B0610E" w:rsidRDefault="00B0610E" w:rsidP="00A85E69">
                            <w:r>
                              <w:t>- rehtori ilmoittaa asiasta poliisille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4F083" id="Tekstiruutu 36" o:spid="_x0000_s1052" type="#_x0000_t202" style="position:absolute;margin-left:225pt;margin-top:2.45pt;width:270pt;height:4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">
                <v:textbox>
                  <w:txbxContent>
                    <w:p w:rsidR="00B0610E" w:rsidRDefault="00B0610E" w:rsidP="00A85E69">
                      <w:r>
                        <w:t>- ota yhteys rehtoriin</w:t>
                      </w:r>
                    </w:p>
                    <w:p w:rsidR="00B0610E" w:rsidRDefault="00B0610E" w:rsidP="00A85E69">
                      <w:r>
                        <w:t>- rehtori ilmoittaa asiasta poliisille</w:t>
                      </w:r>
                    </w:p>
                  </w:txbxContent>
                </v:textbox>
              </v:shape>
            </w:pict>
          </mc:Fallback>
        </mc:AlternateContent>
      </w:r>
      <w:r>
        <w:t>4. PERUSTELTU SYY EPÄILLÄ</w:t>
      </w:r>
    </w:p>
    <w:p w:rsidR="00A85E69" w:rsidRDefault="00710B41" w:rsidP="00A85E69">
      <w:r>
        <w:t xml:space="preserve">  </w:t>
      </w:r>
      <w:r w:rsidR="00A85E69">
        <w:t>KOULUSSA TARJOTTAVAN,</w:t>
      </w:r>
    </w:p>
    <w:p w:rsidR="00A85E69" w:rsidRDefault="00A85E69" w:rsidP="00A85E69">
      <w:r>
        <w:rPr>
          <w:noProof/>
          <w:lang w:eastAsia="fi-FI"/>
        </w:rPr>
        <mc:AlternateContent>
          <mc:Choice Requires="wps">
            <w:drawing>
              <wp:anchor distT="0" distB="0" distL="114300" distR="114300" simplePos="0" relativeHeight="251697152" behindDoc="0" locked="0" layoutInCell="1" allowOverlap="1" wp14:anchorId="0DE9F4A3" wp14:editId="635ACFDA">
                <wp:simplePos x="0" y="0"/>
                <wp:positionH relativeFrom="column">
                  <wp:posOffset>2057400</wp:posOffset>
                </wp:positionH>
                <wp:positionV relativeFrom="paragraph">
                  <wp:posOffset>15875</wp:posOffset>
                </wp:positionV>
                <wp:extent cx="685800" cy="114300"/>
                <wp:effectExtent l="5715" t="12065" r="22860" b="16510"/>
                <wp:wrapNone/>
                <wp:docPr id="35" name="Nuoli oikeal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ightArrow">
                          <a:avLst>
                            <a:gd name="adj1" fmla="val 50000"/>
                            <a:gd name="adj2" fmla="val 1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1776C" id="Nuoli oikealle 35" o:spid="_x0000_s1026" type="#_x0000_t13" style="position:absolute;margin-left:162pt;margin-top:1.25pt;width:54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"/>
            </w:pict>
          </mc:Fallback>
        </mc:AlternateContent>
      </w:r>
      <w:r w:rsidR="00710B41">
        <w:t xml:space="preserve">  </w:t>
      </w:r>
      <w:r>
        <w:t xml:space="preserve">VÄLITETTÄVÄN TAI </w:t>
      </w:r>
    </w:p>
    <w:p w:rsidR="00A85E69" w:rsidRDefault="00710B41" w:rsidP="00A85E69">
      <w:r>
        <w:t xml:space="preserve">  </w:t>
      </w:r>
      <w:r w:rsidR="00A85E69">
        <w:t xml:space="preserve">MYYTÄVÄN HUUMEITA </w:t>
      </w:r>
    </w:p>
    <w:p w:rsidR="00033F73" w:rsidRPr="009113DF" w:rsidRDefault="00033F73" w:rsidP="00033F73">
      <w:pPr>
        <w:pStyle w:val="Otsikko4"/>
      </w:pPr>
      <w:r w:rsidRPr="009113DF">
        <w:rPr>
          <w:rFonts w:eastAsia="Times New Roman"/>
          <w:lang w:eastAsia="fi-FI"/>
        </w:rPr>
        <w:t>Toiminta äkillisissä kriiseis</w:t>
      </w:r>
      <w:r>
        <w:rPr>
          <w:rFonts w:eastAsia="Times New Roman"/>
          <w:lang w:eastAsia="fi-FI"/>
        </w:rPr>
        <w:t>sä ja uhka- ja vaaratilanteissa</w:t>
      </w:r>
      <w:bookmarkEnd w:id="20"/>
    </w:p>
    <w:p w:rsidR="00033F73" w:rsidRDefault="00033F73" w:rsidP="00033F73">
      <w:pPr>
        <w:pStyle w:val="Tekstit"/>
        <w:rPr>
          <w:rFonts w:eastAsia="Times New Roman"/>
        </w:rPr>
      </w:pPr>
      <w:r w:rsidRPr="0048469D">
        <w:rPr>
          <w:rFonts w:eastAsia="Times New Roman"/>
        </w:rPr>
        <w:t xml:space="preserve">Oppilashuoltosuunnitelmassa määritellään toiminta äkillisissä kriiseissä, uhka- ja vaaratilanteissa. Kriisisuunnitelma </w:t>
      </w:r>
      <w:r w:rsidR="00E446C1">
        <w:rPr>
          <w:rFonts w:eastAsia="Times New Roman"/>
        </w:rPr>
        <w:t>päivitetään</w:t>
      </w:r>
      <w:r w:rsidRPr="0048469D">
        <w:rPr>
          <w:rFonts w:eastAsia="Times New Roman"/>
        </w:rPr>
        <w:t xml:space="preserve"> yhteistyössä tarvittavien viranomaisten kanssa ottaen huomioon muut uhka-, vaara ja kriisitilanteita koskevat ohjeistukset </w:t>
      </w:r>
      <w:r w:rsidRPr="0048469D">
        <w:t>kuten pelastussuunnitelma</w:t>
      </w:r>
      <w:r w:rsidRPr="0048469D">
        <w:rPr>
          <w:rStyle w:val="FootnoteAnchor"/>
        </w:rPr>
        <w:footnoteReference w:id="16"/>
      </w:r>
      <w:r w:rsidRPr="0048469D">
        <w:t>.</w:t>
      </w:r>
    </w:p>
    <w:p w:rsidR="00033F73" w:rsidRPr="0048469D" w:rsidRDefault="00033F73" w:rsidP="00033F73">
      <w:pPr>
        <w:pStyle w:val="Tekstit"/>
      </w:pPr>
      <w:r w:rsidRPr="0048469D">
        <w:rPr>
          <w:rFonts w:eastAsia="Times New Roman"/>
        </w:rPr>
        <w:t>Suunnitelmassa kuvataan:</w:t>
      </w:r>
    </w:p>
    <w:p w:rsidR="00033F73" w:rsidRPr="0048469D" w:rsidRDefault="00033F73" w:rsidP="00561184">
      <w:pPr>
        <w:pStyle w:val="Tekstit"/>
        <w:numPr>
          <w:ilvl w:val="0"/>
          <w:numId w:val="4"/>
        </w:numPr>
      </w:pPr>
      <w:r w:rsidRPr="0048469D">
        <w:rPr>
          <w:rFonts w:eastAsia="Times New Roman"/>
        </w:rPr>
        <w:t>kriisitilanteiden ehkäisy, niihin varautuminen ja toimintatavat äkillisissä kriisitilanteissa,</w:t>
      </w:r>
    </w:p>
    <w:p w:rsidR="00033F73" w:rsidRPr="0048469D" w:rsidRDefault="00033F73" w:rsidP="00561184">
      <w:pPr>
        <w:pStyle w:val="Tekstit"/>
        <w:numPr>
          <w:ilvl w:val="0"/>
          <w:numId w:val="4"/>
        </w:numPr>
      </w:pPr>
      <w:r w:rsidRPr="0048469D">
        <w:t>johtamisen periaatteet, yhteistyö sekä työn- ja vastuunjako kriisitilanteissa ja niihin varautumisessa,</w:t>
      </w:r>
    </w:p>
    <w:p w:rsidR="00033F73" w:rsidRPr="0048469D" w:rsidRDefault="00033F73" w:rsidP="00561184">
      <w:pPr>
        <w:pStyle w:val="Tekstit"/>
        <w:numPr>
          <w:ilvl w:val="0"/>
          <w:numId w:val="4"/>
        </w:numPr>
      </w:pPr>
      <w:r w:rsidRPr="0048469D">
        <w:rPr>
          <w:rFonts w:eastAsia="Times New Roman"/>
        </w:rPr>
        <w:t>sisäisen ja ulkoisen sekä koulun ja opetuksen järjestäjän välisen tiedottam</w:t>
      </w:r>
      <w:r>
        <w:rPr>
          <w:rFonts w:eastAsia="Times New Roman"/>
        </w:rPr>
        <w:t>isen ja viestinnän periaatteet,</w:t>
      </w:r>
    </w:p>
    <w:p w:rsidR="00033F73" w:rsidRPr="0048469D" w:rsidRDefault="00033F73" w:rsidP="00561184">
      <w:pPr>
        <w:pStyle w:val="Tekstit"/>
        <w:numPr>
          <w:ilvl w:val="0"/>
          <w:numId w:val="4"/>
        </w:numPr>
      </w:pPr>
      <w:proofErr w:type="spellStart"/>
      <w:r w:rsidRPr="0048469D">
        <w:rPr>
          <w:rFonts w:eastAsia="Times New Roman"/>
        </w:rPr>
        <w:t>psykososiaalisen</w:t>
      </w:r>
      <w:proofErr w:type="spellEnd"/>
      <w:r w:rsidRPr="0048469D">
        <w:rPr>
          <w:rFonts w:eastAsia="Times New Roman"/>
        </w:rPr>
        <w:t xml:space="preserve"> tuen ja jälkihoidon järjestäminen</w:t>
      </w:r>
    </w:p>
    <w:p w:rsidR="00033F73" w:rsidRPr="0048469D" w:rsidRDefault="00033F73" w:rsidP="00561184">
      <w:pPr>
        <w:pStyle w:val="Tekstit"/>
        <w:numPr>
          <w:ilvl w:val="0"/>
          <w:numId w:val="4"/>
        </w:numPr>
      </w:pPr>
      <w:r w:rsidRPr="0048469D">
        <w:rPr>
          <w:rFonts w:eastAsia="Times New Roman"/>
        </w:rPr>
        <w:t>suunnitelmaan perehdyttäminen ja siitä tiedottaminen henkilöstölle, oppilaille, huoltajille ja yhteistyötahoille,</w:t>
      </w:r>
    </w:p>
    <w:p w:rsidR="00033F73" w:rsidRPr="0048469D" w:rsidRDefault="00033F73" w:rsidP="00561184">
      <w:pPr>
        <w:pStyle w:val="Tekstit"/>
        <w:numPr>
          <w:ilvl w:val="0"/>
          <w:numId w:val="4"/>
        </w:numPr>
      </w:pPr>
      <w:r w:rsidRPr="0048469D">
        <w:rPr>
          <w:rFonts w:eastAsia="Times New Roman"/>
        </w:rPr>
        <w:lastRenderedPageBreak/>
        <w:t>toimintavalmiuksien harjoittelu sekä</w:t>
      </w:r>
    </w:p>
    <w:p w:rsidR="00033F73" w:rsidRPr="0048469D" w:rsidRDefault="00033F73" w:rsidP="00561184">
      <w:pPr>
        <w:pStyle w:val="Tekstit"/>
        <w:numPr>
          <w:ilvl w:val="0"/>
          <w:numId w:val="4"/>
        </w:numPr>
      </w:pPr>
      <w:r w:rsidRPr="0048469D">
        <w:rPr>
          <w:rFonts w:eastAsia="Times New Roman"/>
        </w:rPr>
        <w:t>suunnitelman arviointi ja päivittäminen.</w:t>
      </w:r>
    </w:p>
    <w:p w:rsidR="00033F73" w:rsidRPr="0048469D" w:rsidRDefault="00033F73" w:rsidP="00033F73">
      <w:pPr>
        <w:pStyle w:val="Tekstit"/>
        <w:rPr>
          <w:color w:val="auto"/>
        </w:rPr>
      </w:pPr>
      <w:r w:rsidRPr="0048469D">
        <w:t>L</w:t>
      </w:r>
      <w:r w:rsidR="00257025">
        <w:t>ohjalla</w:t>
      </w:r>
      <w:r w:rsidRPr="0048469D">
        <w:t xml:space="preserve"> on luotu turvakansio-malli</w:t>
      </w:r>
      <w:r>
        <w:t>,</w:t>
      </w:r>
      <w:r w:rsidRPr="0048469D">
        <w:t xml:space="preserve"> jossa edellä mainitut asiat on kuvattu</w:t>
      </w:r>
      <w:r>
        <w:t xml:space="preserve">. </w:t>
      </w:r>
      <w:r w:rsidRPr="0048469D">
        <w:rPr>
          <w:color w:val="auto"/>
        </w:rPr>
        <w:t xml:space="preserve">Koulun omat tarkistukset ja täsmennykset tehdään vuosittain ja ne käydään </w:t>
      </w:r>
      <w:r>
        <w:rPr>
          <w:color w:val="auto"/>
        </w:rPr>
        <w:t xml:space="preserve">oppilaiden ja </w:t>
      </w:r>
      <w:r w:rsidRPr="0048469D">
        <w:rPr>
          <w:color w:val="auto"/>
        </w:rPr>
        <w:t>henkilöstön kanssa läpi lukukauden alussa. Kyseinen kansio on henkilöstön saatavilla sähköisesti ja yhtä paperiversio</w:t>
      </w:r>
      <w:r>
        <w:rPr>
          <w:color w:val="auto"/>
        </w:rPr>
        <w:t>ta säilytetään sovitussa paikass</w:t>
      </w:r>
      <w:r w:rsidR="008317F5">
        <w:rPr>
          <w:color w:val="auto"/>
        </w:rPr>
        <w:t>a koululla.</w:t>
      </w:r>
    </w:p>
    <w:p w:rsidR="00033F73" w:rsidRPr="009113DF" w:rsidRDefault="00033F73" w:rsidP="00033F73">
      <w:pPr>
        <w:pStyle w:val="Tekstit"/>
        <w:rPr>
          <w:color w:val="auto"/>
        </w:rPr>
      </w:pPr>
      <w:r w:rsidRPr="0048469D">
        <w:rPr>
          <w:color w:val="auto"/>
        </w:rPr>
        <w:t xml:space="preserve">Jokaisessa tilassa on paperisena </w:t>
      </w:r>
      <w:proofErr w:type="spellStart"/>
      <w:r w:rsidRPr="0048469D">
        <w:rPr>
          <w:color w:val="auto"/>
        </w:rPr>
        <w:t>poistumis</w:t>
      </w:r>
      <w:proofErr w:type="spellEnd"/>
      <w:r w:rsidRPr="0048469D">
        <w:rPr>
          <w:color w:val="auto"/>
        </w:rPr>
        <w:t>-/suojautumisohje j</w:t>
      </w:r>
      <w:r>
        <w:rPr>
          <w:color w:val="auto"/>
        </w:rPr>
        <w:t>a pikaohje A4-</w:t>
      </w:r>
      <w:r w:rsidRPr="0048469D">
        <w:rPr>
          <w:color w:val="auto"/>
        </w:rPr>
        <w:t xml:space="preserve">kokoisena. Pelastusharjoitus </w:t>
      </w:r>
      <w:r w:rsidR="00194A74">
        <w:rPr>
          <w:color w:val="auto"/>
        </w:rPr>
        <w:t>järjestetään</w:t>
      </w:r>
      <w:r w:rsidRPr="0048469D">
        <w:rPr>
          <w:color w:val="auto"/>
        </w:rPr>
        <w:t xml:space="preserve"> vuosittain </w:t>
      </w:r>
      <w:r w:rsidR="00194A74">
        <w:rPr>
          <w:color w:val="auto"/>
        </w:rPr>
        <w:t>kouluissa</w:t>
      </w:r>
      <w:r>
        <w:rPr>
          <w:color w:val="auto"/>
        </w:rPr>
        <w:t>.</w:t>
      </w:r>
    </w:p>
    <w:p w:rsidR="00033F73" w:rsidRPr="00E3055B" w:rsidRDefault="00033F73" w:rsidP="00033F73">
      <w:pPr>
        <w:pStyle w:val="Otsikko3"/>
      </w:pPr>
      <w:bookmarkStart w:id="21" w:name="_Toc388970160"/>
      <w:bookmarkStart w:id="22" w:name="_Toc522622519"/>
      <w:r>
        <w:rPr>
          <w:rFonts w:eastAsia="Times New Roman"/>
          <w:lang w:eastAsia="fi-FI"/>
        </w:rPr>
        <w:t xml:space="preserve">3. </w:t>
      </w:r>
      <w:r w:rsidRPr="0006458F">
        <w:rPr>
          <w:rFonts w:eastAsia="Times New Roman"/>
          <w:lang w:eastAsia="fi-FI"/>
        </w:rPr>
        <w:t xml:space="preserve">Yksilökohtaisen oppilashuollon järjestäminen </w:t>
      </w:r>
      <w:r>
        <w:rPr>
          <w:rStyle w:val="FootnoteAnchor"/>
          <w:rFonts w:eastAsia="Times New Roman" w:cs="Times New Roman"/>
          <w:i/>
          <w:lang w:eastAsia="fi-FI"/>
        </w:rPr>
        <w:footnoteReference w:id="17"/>
      </w:r>
      <w:bookmarkEnd w:id="21"/>
      <w:bookmarkEnd w:id="22"/>
    </w:p>
    <w:p w:rsidR="00033F73" w:rsidRPr="00211293" w:rsidRDefault="00033F73" w:rsidP="00033F73">
      <w:pPr>
        <w:pStyle w:val="Tekstit"/>
      </w:pPr>
      <w:r w:rsidRPr="00211293">
        <w:rPr>
          <w:rFonts w:eastAsia="Times New Roman"/>
          <w:b/>
        </w:rPr>
        <w:t>Yksilökohtaisen oppilashuollon järjestäminen lapsen ja nuoren kehityksen, hyvinvoinnin ja oppimisen seuraamiseksi ja edistämiseksi sekä yksilöllisen tuen toteuttamiseksi.</w:t>
      </w:r>
    </w:p>
    <w:p w:rsidR="00FF741C" w:rsidRPr="00E01CBB" w:rsidRDefault="00FF741C" w:rsidP="00033F73">
      <w:pPr>
        <w:pStyle w:val="Tekstit"/>
        <w:rPr>
          <w:rFonts w:eastAsia="Times New Roman"/>
          <w:color w:val="auto"/>
        </w:rPr>
      </w:pPr>
      <w:proofErr w:type="spellStart"/>
      <w:r w:rsidRPr="00E01CBB">
        <w:rPr>
          <w:rFonts w:eastAsia="Times New Roman"/>
          <w:color w:val="auto"/>
        </w:rPr>
        <w:t>Oppilaallla</w:t>
      </w:r>
      <w:proofErr w:type="spellEnd"/>
      <w:r w:rsidRPr="00E01CBB">
        <w:rPr>
          <w:rFonts w:eastAsia="Times New Roman"/>
          <w:color w:val="auto"/>
        </w:rPr>
        <w:t xml:space="preserve"> on oikeus halutessaan yksilökohtaiseen oppi</w:t>
      </w:r>
      <w:r w:rsidR="00D31D2D">
        <w:rPr>
          <w:rFonts w:eastAsia="Times New Roman"/>
          <w:color w:val="auto"/>
        </w:rPr>
        <w:t>lashuoltoon. Yksi</w:t>
      </w:r>
      <w:r w:rsidRPr="00E01CBB">
        <w:rPr>
          <w:rFonts w:eastAsia="Times New Roman"/>
          <w:color w:val="auto"/>
        </w:rPr>
        <w:t>lökohtainen oppilashuolto on tarkoitettu oppilaan tueksi.</w:t>
      </w:r>
    </w:p>
    <w:p w:rsidR="00FF741C" w:rsidRDefault="00033F73" w:rsidP="00033F73">
      <w:pPr>
        <w:pStyle w:val="Tekstit"/>
        <w:rPr>
          <w:rFonts w:eastAsia="Times New Roman"/>
        </w:rPr>
      </w:pPr>
      <w:r w:rsidRPr="00211293">
        <w:rPr>
          <w:rFonts w:eastAsia="Times New Roman"/>
        </w:rPr>
        <w:t xml:space="preserve">Yksilökohtaisella oppilashuollolla tarkoitetaan oppilaalle annettavia </w:t>
      </w:r>
    </w:p>
    <w:p w:rsidR="00FF741C" w:rsidRPr="00FF741C" w:rsidRDefault="00033F73" w:rsidP="00561184">
      <w:pPr>
        <w:pStyle w:val="Tekstit"/>
        <w:numPr>
          <w:ilvl w:val="0"/>
          <w:numId w:val="9"/>
        </w:numPr>
      </w:pPr>
      <w:r w:rsidRPr="00211293">
        <w:rPr>
          <w:rFonts w:eastAsia="Times New Roman"/>
        </w:rPr>
        <w:t xml:space="preserve">kouluterveydenhuollon palveluja, </w:t>
      </w:r>
    </w:p>
    <w:p w:rsidR="00FF741C" w:rsidRPr="00FF741C" w:rsidRDefault="00033F73" w:rsidP="00561184">
      <w:pPr>
        <w:pStyle w:val="Tekstit"/>
        <w:numPr>
          <w:ilvl w:val="0"/>
          <w:numId w:val="9"/>
        </w:numPr>
      </w:pPr>
      <w:r w:rsidRPr="00211293">
        <w:rPr>
          <w:rFonts w:eastAsia="Times New Roman"/>
        </w:rPr>
        <w:t xml:space="preserve">oppilashuollon psykologi- ja kuraattoripalveluja sekä </w:t>
      </w:r>
    </w:p>
    <w:p w:rsidR="00FF741C" w:rsidRPr="00FF741C" w:rsidRDefault="00033F73" w:rsidP="00561184">
      <w:pPr>
        <w:pStyle w:val="Tekstit"/>
        <w:numPr>
          <w:ilvl w:val="0"/>
          <w:numId w:val="9"/>
        </w:numPr>
      </w:pPr>
      <w:r w:rsidRPr="00211293">
        <w:rPr>
          <w:rFonts w:eastAsia="Times New Roman"/>
        </w:rPr>
        <w:t>yksittäistä oppilasta koskevaa monialaista oppilashuoltoa.</w:t>
      </w:r>
      <w:r w:rsidRPr="00211293">
        <w:rPr>
          <w:rStyle w:val="FootnoteAnchor"/>
          <w:rFonts w:eastAsia="Times New Roman"/>
        </w:rPr>
        <w:footnoteReference w:id="18"/>
      </w:r>
      <w:r w:rsidRPr="00211293">
        <w:rPr>
          <w:rFonts w:eastAsia="Times New Roman"/>
        </w:rPr>
        <w:t xml:space="preserve"> </w:t>
      </w:r>
    </w:p>
    <w:p w:rsidR="00033F73" w:rsidRPr="00E01CBB" w:rsidRDefault="00033F73" w:rsidP="00FF741C">
      <w:pPr>
        <w:pStyle w:val="Tekstit"/>
        <w:rPr>
          <w:rFonts w:eastAsia="Times New Roman"/>
          <w:color w:val="auto"/>
        </w:rPr>
      </w:pPr>
      <w:r w:rsidRPr="00211293">
        <w:rPr>
          <w:rFonts w:eastAsia="Times New Roman"/>
        </w:rPr>
        <w:t xml:space="preserve">Kouluterveydenhuollossa toteutettavat laajat terveystarkastukset sekä muut määräaikaistarkastukset ovat osa yksilökohtaista oppilashuoltoa ja niistä tehtävät yhteenvedot tuottavat tietoa myös yhteisöllisen </w:t>
      </w:r>
      <w:r w:rsidRPr="00E01CBB">
        <w:rPr>
          <w:rFonts w:eastAsia="Times New Roman"/>
          <w:color w:val="auto"/>
        </w:rPr>
        <w:t>oppilashuollon toteuttamiseen.</w:t>
      </w:r>
    </w:p>
    <w:p w:rsidR="00FF741C" w:rsidRPr="00E01CBB" w:rsidRDefault="00FF741C" w:rsidP="00FF741C">
      <w:pPr>
        <w:pStyle w:val="Tekstit"/>
        <w:rPr>
          <w:rFonts w:eastAsia="Times New Roman"/>
          <w:color w:val="auto"/>
        </w:rPr>
      </w:pPr>
      <w:r w:rsidRPr="00E01CBB">
        <w:rPr>
          <w:rFonts w:eastAsia="Times New Roman"/>
          <w:color w:val="auto"/>
        </w:rPr>
        <w:t xml:space="preserve">Terveydenhoitajan palvelut kouluterveydenhuollossa järjestetään siten, että päivinä jolloin terveydenhoitaja työskentelee koululla, hänen vastaanotolleen voi päästä ilman ajanvarausta ennalta ilmoitettuina </w:t>
      </w:r>
      <w:proofErr w:type="spellStart"/>
      <w:r w:rsidRPr="00E01CBB">
        <w:rPr>
          <w:rFonts w:eastAsia="Times New Roman"/>
          <w:color w:val="auto"/>
        </w:rPr>
        <w:t>ajankohtaina</w:t>
      </w:r>
      <w:proofErr w:type="spellEnd"/>
      <w:r w:rsidRPr="00E01CBB">
        <w:rPr>
          <w:rFonts w:eastAsia="Times New Roman"/>
          <w:color w:val="auto"/>
        </w:rPr>
        <w:t>. Muulloin terveydenhoitaja voi olla tavoitettavissa esimerkiksi puhelimitse.</w:t>
      </w:r>
    </w:p>
    <w:p w:rsidR="00CB1C9D" w:rsidRDefault="00CB1C9D" w:rsidP="00FF741C">
      <w:pPr>
        <w:pStyle w:val="Tekstit"/>
        <w:rPr>
          <w:rFonts w:eastAsia="Times New Roman"/>
          <w:color w:val="FF0000"/>
        </w:rPr>
      </w:pPr>
    </w:p>
    <w:p w:rsidR="00CB1C9D" w:rsidRPr="00E01CBB" w:rsidRDefault="00CB1C9D" w:rsidP="00FF741C">
      <w:pPr>
        <w:pStyle w:val="Tekstit"/>
        <w:rPr>
          <w:color w:val="auto"/>
        </w:rPr>
      </w:pPr>
      <w:r w:rsidRPr="00E01CBB">
        <w:rPr>
          <w:rFonts w:eastAsia="Times New Roman"/>
          <w:color w:val="auto"/>
        </w:rPr>
        <w:t xml:space="preserve">Oppilashuollon kuraattori- ja psykologipalvelut järjestetään siten, että oppilas voi tarvittaessa päästä keskustelemaan henkilökohtaisessa tapaamisessa </w:t>
      </w:r>
      <w:r w:rsidRPr="00E01CBB">
        <w:rPr>
          <w:rFonts w:eastAsia="Times New Roman"/>
          <w:b/>
          <w:color w:val="auto"/>
        </w:rPr>
        <w:t xml:space="preserve">joko </w:t>
      </w:r>
      <w:r w:rsidRPr="00E01CBB">
        <w:rPr>
          <w:rFonts w:eastAsia="Times New Roman"/>
          <w:color w:val="auto"/>
        </w:rPr>
        <w:t xml:space="preserve">psykologin </w:t>
      </w:r>
      <w:r w:rsidRPr="00E01CBB">
        <w:rPr>
          <w:rFonts w:eastAsia="Times New Roman"/>
          <w:b/>
          <w:color w:val="auto"/>
        </w:rPr>
        <w:t xml:space="preserve">tai </w:t>
      </w:r>
      <w:r w:rsidRPr="00E01CBB">
        <w:rPr>
          <w:rFonts w:eastAsia="Times New Roman"/>
          <w:color w:val="auto"/>
        </w:rPr>
        <w:t>kuraattorin kanssa viimeistään seitsemäntenä koulun työpäivänä ja kiireellisessä</w:t>
      </w:r>
      <w:r w:rsidR="00710B41">
        <w:rPr>
          <w:rFonts w:eastAsia="Times New Roman"/>
          <w:color w:val="auto"/>
        </w:rPr>
        <w:t xml:space="preserve"> asiassa samana tai seuraavana </w:t>
      </w:r>
      <w:bookmarkStart w:id="23" w:name="_GoBack"/>
      <w:bookmarkEnd w:id="23"/>
      <w:r w:rsidRPr="00E01CBB">
        <w:rPr>
          <w:rFonts w:eastAsia="Times New Roman"/>
          <w:color w:val="auto"/>
        </w:rPr>
        <w:t>työpäivänä.</w:t>
      </w:r>
    </w:p>
    <w:p w:rsidR="00033F73" w:rsidRPr="00211293" w:rsidRDefault="00033F73" w:rsidP="00033F73">
      <w:pPr>
        <w:pStyle w:val="Tekstit"/>
      </w:pPr>
      <w:r w:rsidRPr="00211293">
        <w:rPr>
          <w:rFonts w:eastAsia="Times New Roman"/>
        </w:rPr>
        <w:t>Yksilökohtaisen oppilashuollon tavoitteena on seurata ja edistää oppilaan kokonaisvaltaista kehitystä, terveyt</w:t>
      </w:r>
      <w:r w:rsidR="008317F5">
        <w:rPr>
          <w:rFonts w:eastAsia="Times New Roman"/>
        </w:rPr>
        <w:t xml:space="preserve">tä, hyvinvointia ja oppimista. </w:t>
      </w:r>
      <w:r w:rsidRPr="00211293">
        <w:rPr>
          <w:rFonts w:eastAsia="Times New Roman"/>
        </w:rPr>
        <w:t>Tärkeätä on myös varhaisen tuen turvaaminen ja ongelmien ehkäisy.</w:t>
      </w:r>
      <w:r w:rsidR="00710B41">
        <w:rPr>
          <w:rFonts w:eastAsia="Times New Roman"/>
        </w:rPr>
        <w:t xml:space="preserve"> </w:t>
      </w:r>
      <w:r w:rsidRPr="00211293">
        <w:rPr>
          <w:rFonts w:eastAsia="Times New Roman"/>
        </w:rPr>
        <w:t xml:space="preserve">Oppilaiden yksilölliset edellytykset, voimavarat ja tarpeet otetaan huomioon sekä oppilashuollon tuen </w:t>
      </w:r>
      <w:proofErr w:type="gramStart"/>
      <w:r w:rsidRPr="00211293">
        <w:rPr>
          <w:rFonts w:eastAsia="Times New Roman"/>
        </w:rPr>
        <w:t>rake</w:t>
      </w:r>
      <w:r>
        <w:rPr>
          <w:rFonts w:eastAsia="Times New Roman"/>
        </w:rPr>
        <w:t>ntamisessa</w:t>
      </w:r>
      <w:proofErr w:type="gramEnd"/>
      <w:r>
        <w:rPr>
          <w:rFonts w:eastAsia="Times New Roman"/>
        </w:rPr>
        <w:t xml:space="preserve"> että koulun arjessa.</w:t>
      </w:r>
    </w:p>
    <w:p w:rsidR="00033F73" w:rsidRPr="00211293" w:rsidRDefault="00033F73" w:rsidP="00033F73">
      <w:pPr>
        <w:pStyle w:val="Tekstit"/>
      </w:pPr>
      <w:r w:rsidRPr="00211293">
        <w:rPr>
          <w:rFonts w:eastAsia="Times New Roman"/>
        </w:rPr>
        <w:t>Yksilökohtainen oppilashuolto perustuu aina oppilaan sekä tarpeen niin vaatiessa huoltajan suostumukseen</w:t>
      </w:r>
      <w:r w:rsidRPr="00211293">
        <w:rPr>
          <w:rStyle w:val="FootnoteAnchor"/>
          <w:rFonts w:eastAsia="Times New Roman"/>
        </w:rPr>
        <w:footnoteReference w:id="19"/>
      </w:r>
      <w:r w:rsidRPr="00211293">
        <w:rPr>
          <w:rFonts w:eastAsia="Times New Roman"/>
        </w:rPr>
        <w:t xml:space="preserve">. Oppilaan osallisuus, omat toivomukset ja mielipiteet otetaan huomioon </w:t>
      </w:r>
      <w:r w:rsidRPr="00211293">
        <w:rPr>
          <w:rFonts w:eastAsia="Times New Roman"/>
        </w:rPr>
        <w:lastRenderedPageBreak/>
        <w:t>häntä koskevissa toimenpiteissä ja ratkaisuissa hänen ikänsä, kehitystasonsa ja muiden henkilökohtaisten edellytystensä mukaisesti</w:t>
      </w:r>
      <w:r w:rsidRPr="00211293">
        <w:rPr>
          <w:rStyle w:val="FootnoteAnchor"/>
          <w:rFonts w:eastAsia="Times New Roman"/>
        </w:rPr>
        <w:footnoteReference w:id="20"/>
      </w:r>
      <w:r w:rsidRPr="00211293">
        <w:rPr>
          <w:rFonts w:eastAsia="Times New Roman"/>
        </w:rPr>
        <w:t>. Vuorovaikutus on avointa, kunnioittavaa ja luottamuksellista. Työ järjestetään niin, että oppilas voi kokea tilanteen kiireettömänä ja hän tulee kuulluksi. Oppilashuoltotyössä noudatetaan tietojen luovuttamista ja salassapitoa koskevia säännöksiä.</w:t>
      </w:r>
    </w:p>
    <w:p w:rsidR="00033F73" w:rsidRPr="00211293" w:rsidRDefault="00033F73" w:rsidP="00033F73">
      <w:pPr>
        <w:pStyle w:val="Tekstit"/>
        <w:rPr>
          <w:rFonts w:eastAsia="Times New Roman"/>
        </w:rPr>
      </w:pPr>
      <w:r w:rsidRPr="00211293">
        <w:rPr>
          <w:rFonts w:eastAsia="Times New Roman"/>
        </w:rPr>
        <w:t>Asian käsittely myös yksittäisen oppilaan tueksi koottavassa asiantuntijaryhmässä ja ryhmän kokoonpano perustuu oppilaan tai tarvittaessa huoltajan suostumukseen. Oppilaan tai huoltajan yksilöidyllä kirjallisella suostumuksella asian käsittelyyn voi osallistua tarvittavia oppilashuollon yhteistyötahoja tai oppilaan läheisiä.</w:t>
      </w:r>
      <w:r w:rsidRPr="00211293">
        <w:rPr>
          <w:rStyle w:val="FootnoteAnchor"/>
          <w:rFonts w:eastAsia="Times New Roman"/>
        </w:rPr>
        <w:footnoteReference w:id="21"/>
      </w:r>
      <w:r w:rsidRPr="00211293">
        <w:rPr>
          <w:rFonts w:eastAsia="Times New Roman"/>
        </w:rPr>
        <w:t xml:space="preserve"> Ryhmän jäsenillä on lisäksi oikeus pyytää neuvoa oppilaan asiassa tarpeellisiksi katsomiltaan asiantuntijoilta</w:t>
      </w:r>
      <w:r w:rsidRPr="00211293">
        <w:rPr>
          <w:rStyle w:val="FootnoteAnchor"/>
          <w:rFonts w:eastAsia="Times New Roman"/>
        </w:rPr>
        <w:footnoteReference w:id="22"/>
      </w:r>
      <w:r w:rsidRPr="00211293">
        <w:rPr>
          <w:rFonts w:eastAsia="Times New Roman"/>
        </w:rPr>
        <w:t>.</w:t>
      </w:r>
    </w:p>
    <w:p w:rsidR="00B77818" w:rsidRDefault="00033F73" w:rsidP="00033F73">
      <w:pPr>
        <w:pStyle w:val="Tekstit"/>
        <w:rPr>
          <w:rFonts w:eastAsia="Times New Roman"/>
        </w:rPr>
      </w:pPr>
      <w:r w:rsidRPr="00211293">
        <w:rPr>
          <w:rFonts w:eastAsia="Times New Roman"/>
        </w:rPr>
        <w:t xml:space="preserve">Yksittäistä oppilasta koskevan asian käsittelystä asiantuntijaryhmässä laaditaan oppilashuoltokertomus, jossa käytetään </w:t>
      </w:r>
      <w:r w:rsidR="00257025">
        <w:t>Wilmassa olevaa</w:t>
      </w:r>
      <w:r w:rsidRPr="00211293">
        <w:rPr>
          <w:rFonts w:eastAsia="Times New Roman"/>
        </w:rPr>
        <w:t xml:space="preserve"> lomaketta</w:t>
      </w:r>
      <w:r w:rsidRPr="00211293">
        <w:rPr>
          <w:rFonts w:eastAsia="Times New Roman"/>
          <w:color w:val="FF0000"/>
        </w:rPr>
        <w:t>.</w:t>
      </w:r>
      <w:r w:rsidRPr="00211293">
        <w:rPr>
          <w:rFonts w:eastAsia="Times New Roman"/>
        </w:rPr>
        <w:t xml:space="preserve"> Ryhmän vastuuhenkilö kirjaa yksilökohtaisen oppilashuollon järjestämiseksi ja toteuttamiseksi välttämättömät tiedot oppilashuoltokertomukseen. Kirjauksia voivat tehdä myös muut asiantuntijaryhmän jäsenet.</w:t>
      </w:r>
    </w:p>
    <w:p w:rsidR="002D24B9" w:rsidRDefault="002D24B9" w:rsidP="00033F73">
      <w:pPr>
        <w:pStyle w:val="Tekstit"/>
        <w:rPr>
          <w:rFonts w:eastAsia="Times New Roman"/>
        </w:rPr>
      </w:pPr>
    </w:p>
    <w:p w:rsidR="002D24B9" w:rsidRPr="00C05A03" w:rsidRDefault="002D24B9" w:rsidP="002D24B9">
      <w:pPr>
        <w:pStyle w:val="Otsikko4"/>
        <w:rPr>
          <w:rFonts w:eastAsia="Times New Roman"/>
          <w:lang w:eastAsia="fi-FI"/>
        </w:rPr>
      </w:pPr>
      <w:bookmarkStart w:id="24" w:name="_Toc388970167"/>
      <w:r w:rsidRPr="00C05A03">
        <w:rPr>
          <w:rFonts w:eastAsia="Times New Roman"/>
          <w:lang w:eastAsia="fi-FI"/>
        </w:rPr>
        <w:t>Asiantuntijaryhmän kokoaminen ja suostumuksen hankkiminen sekä ryhmän yhtenäiset menettelytavat yksittäistä oppilasta koskevan asian käsittelyssä</w:t>
      </w:r>
      <w:bookmarkEnd w:id="24"/>
    </w:p>
    <w:p w:rsidR="002D24B9" w:rsidRPr="00E01CBB" w:rsidRDefault="002D24B9" w:rsidP="002D24B9">
      <w:pPr>
        <w:pStyle w:val="Tekstit"/>
        <w:rPr>
          <w:rFonts w:eastAsia="Times New Roman" w:cs="Times New Roman"/>
          <w:color w:val="auto"/>
        </w:rPr>
      </w:pPr>
      <w:r w:rsidRPr="00E01CBB">
        <w:rPr>
          <w:rFonts w:eastAsia="Times New Roman" w:cs="Times New Roman"/>
          <w:color w:val="auto"/>
        </w:rPr>
        <w:t>Monialainen asiantuntijaryhmä kootaan yksittäisen oppilaan tai oppilasryhmän tuen tarpeen selvittämiseksi ja oppilashuollon palvelujen järjestämiseksi. Ryhmän tehtävänä on tukea oppilasta ja hänen oppimisedellytyksiään.</w:t>
      </w:r>
    </w:p>
    <w:p w:rsidR="002D24B9" w:rsidRPr="00E01CBB" w:rsidRDefault="002D24B9" w:rsidP="002D24B9">
      <w:pPr>
        <w:pStyle w:val="Tekstit"/>
        <w:rPr>
          <w:rFonts w:eastAsia="Times New Roman" w:cs="Times New Roman"/>
          <w:color w:val="auto"/>
        </w:rPr>
      </w:pPr>
      <w:r w:rsidRPr="00E01CBB">
        <w:rPr>
          <w:rFonts w:eastAsia="Times New Roman" w:cs="Times New Roman"/>
          <w:color w:val="auto"/>
        </w:rPr>
        <w:t>Ryhmän kokoaa se opetushenkilöstön tai oppilashuollon palveluiden edustaja, jolle asia työtehtävien perusteella kuuluu</w:t>
      </w:r>
      <w:r w:rsidRPr="00E01CBB">
        <w:rPr>
          <w:rStyle w:val="FootnoteAnchor"/>
          <w:rFonts w:eastAsia="Times New Roman" w:cs="Times New Roman"/>
          <w:color w:val="auto"/>
        </w:rPr>
        <w:footnoteReference w:id="23"/>
      </w:r>
      <w:r w:rsidRPr="00E01CBB">
        <w:rPr>
          <w:rFonts w:eastAsia="Times New Roman" w:cs="Times New Roman"/>
          <w:color w:val="auto"/>
        </w:rPr>
        <w:t>. Ryhmän monialainen kokoonpano perustuu tapauskohtaiseen harkintaan ja käsiteltävään asiaan. Luokanopettajan on suotavaa olla monialaisen asiantuntijaryhmän jäsen, jos huoltajan/oppilaan suostumus on siihen saatavissa. Opettaja tuntee usein parhaiten oppilaan päivittäiset, opiskeluun liittyvät ongelmat.</w:t>
      </w:r>
    </w:p>
    <w:p w:rsidR="002D24B9" w:rsidRPr="00D10925" w:rsidRDefault="002D24B9" w:rsidP="002D24B9">
      <w:pPr>
        <w:pStyle w:val="Tekstit"/>
      </w:pPr>
      <w:r w:rsidRPr="00EF20AC">
        <w:rPr>
          <w:color w:val="auto"/>
        </w:rPr>
        <w:t>Ryhmän koollekutsuja voi konsultoida tarvittaessa rehtoria ja/tai tarvittavia oppilashuollon</w:t>
      </w:r>
      <w:r>
        <w:rPr>
          <w:color w:val="auto"/>
        </w:rPr>
        <w:t xml:space="preserve"> palveluiden</w:t>
      </w:r>
      <w:r w:rsidRPr="00EF20AC">
        <w:rPr>
          <w:color w:val="auto"/>
        </w:rPr>
        <w:t xml:space="preserve"> edustajia ennen asiantuntijaryhmän kokoamista</w:t>
      </w:r>
      <w:r>
        <w:rPr>
          <w:color w:val="auto"/>
        </w:rPr>
        <w:t xml:space="preserve"> mm. ryhmän kokoonpanosta. Ennen monialaisen asiantuntijaryhmän jäseneksi nimeämistä tulee </w:t>
      </w:r>
      <w:r w:rsidRPr="00012CD6">
        <w:rPr>
          <w:color w:val="auto"/>
        </w:rPr>
        <w:t>koollekutsujan sopia</w:t>
      </w:r>
      <w:r>
        <w:rPr>
          <w:color w:val="auto"/>
        </w:rPr>
        <w:t xml:space="preserve"> oppilaan ja huoltajan kanssa asiantuntijaryhmän kokoonpanosta. Huoltajan kirjallinen suostumus (Suostumus asian käsittelyyn monialaisessa asiantuntijaryhmässä –lomake löytyy </w:t>
      </w:r>
      <w:r w:rsidR="00E01CBB">
        <w:rPr>
          <w:color w:val="auto"/>
        </w:rPr>
        <w:t>Palveluvalikosta</w:t>
      </w:r>
      <w:r>
        <w:rPr>
          <w:color w:val="auto"/>
        </w:rPr>
        <w:t>) voidaan laatia asiantuntijapalaverin alkaessa. Pääsääntöisesti huoltaja ja/tai oppilas osallistuvat asiantuntijaryhmän työskentelyyn</w:t>
      </w:r>
      <w:r w:rsidRPr="00EF20AC">
        <w:rPr>
          <w:color w:val="auto"/>
        </w:rPr>
        <w:t>.</w:t>
      </w:r>
    </w:p>
    <w:p w:rsidR="002D24B9" w:rsidRDefault="002D24B9" w:rsidP="002D24B9">
      <w:pPr>
        <w:pStyle w:val="Tekstit"/>
        <w:rPr>
          <w:color w:val="auto"/>
        </w:rPr>
      </w:pPr>
      <w:r w:rsidRPr="00C05A03">
        <w:rPr>
          <w:rFonts w:eastAsia="Times New Roman" w:cs="Times New Roman"/>
          <w:color w:val="auto"/>
        </w:rPr>
        <w:t>Ryhmä nimeää keskuudestaan vastuuhenkilön</w:t>
      </w:r>
      <w:r>
        <w:rPr>
          <w:rFonts w:eastAsia="Times New Roman" w:cs="Times New Roman"/>
          <w:color w:val="auto"/>
        </w:rPr>
        <w:t xml:space="preserve">. </w:t>
      </w:r>
      <w:r>
        <w:rPr>
          <w:color w:val="auto"/>
        </w:rPr>
        <w:t>Vastuuhenkilö</w:t>
      </w:r>
      <w:r w:rsidRPr="00EF20AC">
        <w:rPr>
          <w:color w:val="auto"/>
        </w:rPr>
        <w:t xml:space="preserve"> tiedottaa opetuksen järjestämiseen liittyvät asiat ja sovitut järjestelyt </w:t>
      </w:r>
      <w:r>
        <w:rPr>
          <w:color w:val="auto"/>
        </w:rPr>
        <w:t>tarvittaville henkilöille, esimerkiksi rehtorille.</w:t>
      </w:r>
    </w:p>
    <w:p w:rsidR="002D24B9" w:rsidRDefault="002D24B9" w:rsidP="002D24B9">
      <w:pPr>
        <w:pStyle w:val="Tekstit"/>
        <w:rPr>
          <w:color w:val="auto"/>
        </w:rPr>
      </w:pPr>
    </w:p>
    <w:p w:rsidR="002D24B9" w:rsidRPr="00382926" w:rsidRDefault="002D24B9" w:rsidP="002D24B9">
      <w:pPr>
        <w:pStyle w:val="Otsikko5"/>
        <w:rPr>
          <w:color w:val="FF0000"/>
        </w:rPr>
      </w:pPr>
      <w:r w:rsidRPr="00C05A03">
        <w:lastRenderedPageBreak/>
        <w:t>Koulun kuvaus asiantuntijaryhmän kokoamisesta</w:t>
      </w:r>
      <w:r>
        <w:t xml:space="preserve"> ja kokoontumisesta:</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2D24B9" w:rsidTr="008259F2">
        <w:trPr>
          <w:trHeight w:val="431"/>
        </w:trPr>
        <w:tc>
          <w:tcPr>
            <w:tcW w:w="9778" w:type="dxa"/>
          </w:tcPr>
          <w:p w:rsidR="002D24B9" w:rsidRPr="002B7130" w:rsidRDefault="00142257" w:rsidP="00940423">
            <w:pPr>
              <w:pStyle w:val="Tekstit"/>
              <w:rPr>
                <w:color w:val="auto"/>
              </w:rPr>
            </w:pPr>
            <w:r>
              <w:rPr>
                <w:color w:val="auto"/>
              </w:rPr>
              <w:t>Mykissä toimitaan edellä mainitun tekstin mukaisesti.</w:t>
            </w:r>
          </w:p>
        </w:tc>
      </w:tr>
    </w:tbl>
    <w:p w:rsidR="002D24B9" w:rsidRPr="000A67A9" w:rsidRDefault="002D24B9" w:rsidP="002D24B9">
      <w:pPr>
        <w:pStyle w:val="Otsikko4"/>
        <w:rPr>
          <w:rFonts w:eastAsia="Times New Roman"/>
          <w:lang w:eastAsia="fi-FI"/>
        </w:rPr>
      </w:pPr>
      <w:bookmarkStart w:id="25" w:name="_Toc388970168"/>
      <w:r w:rsidRPr="000A67A9">
        <w:rPr>
          <w:rFonts w:eastAsia="Times New Roman"/>
          <w:lang w:eastAsia="fi-FI"/>
        </w:rPr>
        <w:t>Oppilashuoltokertomusten laatiminen ja säilytys</w:t>
      </w:r>
      <w:bookmarkEnd w:id="25"/>
    </w:p>
    <w:p w:rsidR="002D24B9" w:rsidRPr="006D58E9" w:rsidRDefault="002D24B9" w:rsidP="002D24B9">
      <w:pPr>
        <w:pStyle w:val="Tekstit"/>
        <w:rPr>
          <w:szCs w:val="23"/>
        </w:rPr>
      </w:pPr>
      <w:r w:rsidRPr="006D58E9">
        <w:rPr>
          <w:szCs w:val="23"/>
        </w:rPr>
        <w:t>Yksittäistä oppilasta koskevan asian käsittelystä asiantuntijaryhmässä laaditaan oppilashuoltokertomus. Ryhmän vastuuhenkilö kirjaa yksilökohtaisen oppilashuollon järjestämiseksi ja toteuttamiseksi välttämättömät tiedot oppilashuoltokertomukseen. Kirjauksia voivat tehdä myös muut asiantuntijaryhmän jäsenet. Kertomus laaditaan jatkuvaan muotoon, joka etenee aikajärjestyksessä. Oppilas- ja opiskelijahuoltolaki edellyttää, että kertomuksee</w:t>
      </w:r>
      <w:r>
        <w:rPr>
          <w:szCs w:val="23"/>
        </w:rPr>
        <w:t>n kirjataan seuraavat asiat:</w:t>
      </w:r>
    </w:p>
    <w:p w:rsidR="002D24B9" w:rsidRPr="00CC4DEB" w:rsidRDefault="002D24B9" w:rsidP="00561184">
      <w:pPr>
        <w:pStyle w:val="Tekstit"/>
        <w:numPr>
          <w:ilvl w:val="0"/>
          <w:numId w:val="5"/>
        </w:numPr>
      </w:pPr>
      <w:r w:rsidRPr="00CC4DEB">
        <w:t xml:space="preserve">yksittäisen oppilaan nimi, henkilötunnus, kotikunta ja yhteystiedot </w:t>
      </w:r>
      <w:r>
        <w:t>sekä alaikäisen oppilaan huolta</w:t>
      </w:r>
      <w:r w:rsidRPr="00CC4DEB">
        <w:t xml:space="preserve">jan tai muun laillisen </w:t>
      </w:r>
      <w:r>
        <w:t>edustajan nimi ja yhteystiedot,</w:t>
      </w:r>
    </w:p>
    <w:p w:rsidR="002D24B9" w:rsidRPr="00CC4DEB" w:rsidRDefault="002D24B9" w:rsidP="00561184">
      <w:pPr>
        <w:pStyle w:val="Tekstit"/>
        <w:numPr>
          <w:ilvl w:val="0"/>
          <w:numId w:val="5"/>
        </w:numPr>
      </w:pPr>
      <w:r w:rsidRPr="00CC4DEB">
        <w:t>kirjauksen päivämäärä sekä kirjauksen tekijä ja hän</w:t>
      </w:r>
      <w:r>
        <w:t>en ammatti- tai virka-asemansa,</w:t>
      </w:r>
    </w:p>
    <w:p w:rsidR="002D24B9" w:rsidRPr="00CC4DEB" w:rsidRDefault="002D24B9" w:rsidP="00561184">
      <w:pPr>
        <w:pStyle w:val="Tekstit"/>
        <w:numPr>
          <w:ilvl w:val="0"/>
          <w:numId w:val="5"/>
        </w:numPr>
      </w:pPr>
      <w:r w:rsidRPr="00CC4DEB">
        <w:t>kokoukseen osallistune</w:t>
      </w:r>
      <w:r>
        <w:t>et henkilöt ja heidän asemansa,</w:t>
      </w:r>
    </w:p>
    <w:p w:rsidR="002D24B9" w:rsidRPr="00CC4DEB" w:rsidRDefault="002D24B9" w:rsidP="00561184">
      <w:pPr>
        <w:pStyle w:val="Tekstit"/>
        <w:numPr>
          <w:ilvl w:val="0"/>
          <w:numId w:val="5"/>
        </w:numPr>
      </w:pPr>
      <w:r>
        <w:t>asian aihe ja vireille panija,</w:t>
      </w:r>
    </w:p>
    <w:p w:rsidR="002D24B9" w:rsidRPr="00CC4DEB" w:rsidRDefault="002D24B9" w:rsidP="00561184">
      <w:pPr>
        <w:pStyle w:val="Tekstit"/>
        <w:numPr>
          <w:ilvl w:val="0"/>
          <w:numId w:val="5"/>
        </w:numPr>
      </w:pPr>
      <w:r w:rsidRPr="00CC4DEB">
        <w:t xml:space="preserve">oppilaan tilanteen selvittämisen aikana toteutetut toimenpiteet kuten </w:t>
      </w:r>
      <w:r>
        <w:t>arviot, tutkimukset ja selvitykset,</w:t>
      </w:r>
    </w:p>
    <w:p w:rsidR="002D24B9" w:rsidRPr="00CC4DEB" w:rsidRDefault="002D24B9" w:rsidP="00561184">
      <w:pPr>
        <w:pStyle w:val="Tekstit"/>
        <w:numPr>
          <w:ilvl w:val="0"/>
          <w:numId w:val="5"/>
        </w:numPr>
      </w:pPr>
      <w:r w:rsidRPr="00CC4DEB">
        <w:t>toteutetut toimenpiteet kuten yhteistyö eri tahojen kanssa sekä aie</w:t>
      </w:r>
      <w:r>
        <w:t>mmat ja nykyiset tukitoimet,</w:t>
      </w:r>
    </w:p>
    <w:p w:rsidR="002D24B9" w:rsidRPr="00CC4DEB" w:rsidRDefault="002D24B9" w:rsidP="00561184">
      <w:pPr>
        <w:pStyle w:val="Tekstit"/>
        <w:numPr>
          <w:ilvl w:val="0"/>
          <w:numId w:val="5"/>
        </w:numPr>
      </w:pPr>
      <w:r w:rsidRPr="00CC4DEB">
        <w:t>tiedot asian käsittelystä ryhmän kokouksessa, tehdyt päätökset ja n</w:t>
      </w:r>
      <w:r>
        <w:t>iiden toteuttamissuunnitelma sekä</w:t>
      </w:r>
    </w:p>
    <w:p w:rsidR="002D24B9" w:rsidRPr="00CC4DEB" w:rsidRDefault="002D24B9" w:rsidP="00561184">
      <w:pPr>
        <w:pStyle w:val="Tekstit"/>
        <w:numPr>
          <w:ilvl w:val="0"/>
          <w:numId w:val="5"/>
        </w:numPr>
      </w:pPr>
      <w:r w:rsidRPr="00CC4DEB">
        <w:t xml:space="preserve">toteuttamisesta </w:t>
      </w:r>
      <w:r>
        <w:t>ja seurannasta vastaavat tahot.</w:t>
      </w:r>
    </w:p>
    <w:p w:rsidR="002D24B9" w:rsidRPr="00CC4DEB" w:rsidRDefault="002D24B9" w:rsidP="002D24B9">
      <w:pPr>
        <w:pStyle w:val="Tekstit"/>
      </w:pPr>
      <w:r w:rsidRPr="00CC4DEB">
        <w:t>Jos sivulliselle annetaan oppilashuoltokertomukseen sisältyviä tietoja, asiakirjaan on lisäksi merkittävä mitä tietoja, kenelle sivulliselle ja millä perusteella tietoja on luovutettu.</w:t>
      </w:r>
    </w:p>
    <w:p w:rsidR="002D24B9" w:rsidRPr="000A67A9" w:rsidRDefault="002D24B9" w:rsidP="002D24B9">
      <w:pPr>
        <w:pStyle w:val="Tekstit"/>
        <w:rPr>
          <w:sz w:val="22"/>
          <w:szCs w:val="22"/>
        </w:rPr>
      </w:pPr>
      <w:r w:rsidRPr="000A67A9">
        <w:t>Oppilashuoltokertomukset sekä muut oppilashuollon tehtävissä laaditut tai saadut yksittäistä oppilasta koskevat asiakirjat tallennetaan oppilashuoltorekisteriin. Opetuksen järjestäjä vastaa henkilötietojen käsittelystä ja ylläpitää edellä mainittua rekisteriä. Oppilashuoltorekisteriin tallennetut tiedot, jotka koskevat yksittäistä oppilasta taikka muuta yksityistä henkilöä, ovat salassa pidettäviä. Oppilashuoltokertomukset laaditaan liitteenä olevan rungon mukaisesti ja säilytetään rekisteriselosteessa kuvatulla tavalla.</w:t>
      </w:r>
      <w:r>
        <w:t xml:space="preserve"> </w:t>
      </w:r>
    </w:p>
    <w:p w:rsidR="002D24B9" w:rsidRPr="00382926" w:rsidRDefault="002D24B9" w:rsidP="002D24B9">
      <w:pPr>
        <w:pStyle w:val="Otsikko5"/>
        <w:rPr>
          <w:rFonts w:eastAsia="Times New Roman"/>
          <w:color w:val="FF0000"/>
          <w:lang w:eastAsia="fi-FI"/>
        </w:rPr>
      </w:pPr>
      <w:r>
        <w:rPr>
          <w:rFonts w:eastAsia="Times New Roman"/>
          <w:lang w:eastAsia="fi-FI"/>
        </w:rPr>
        <w:t>Kuvaus koulun käytännöistä:</w:t>
      </w:r>
      <w:r w:rsidR="00382926">
        <w:rPr>
          <w:rFonts w:eastAsia="Times New Roman"/>
          <w:lang w:eastAsia="fi-FI"/>
        </w:rPr>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2D24B9" w:rsidTr="008259F2">
        <w:trPr>
          <w:trHeight w:val="543"/>
        </w:trPr>
        <w:tc>
          <w:tcPr>
            <w:tcW w:w="9778" w:type="dxa"/>
          </w:tcPr>
          <w:p w:rsidR="002D24B9" w:rsidRPr="002B7130" w:rsidRDefault="008A6D46" w:rsidP="00940423">
            <w:pPr>
              <w:pStyle w:val="Tekstit"/>
              <w:rPr>
                <w:color w:val="auto"/>
              </w:rPr>
            </w:pPr>
            <w:r>
              <w:rPr>
                <w:color w:val="auto"/>
              </w:rPr>
              <w:t>Mykissä toimitaan edellä mainitun tekstin mukaisesti.</w:t>
            </w:r>
          </w:p>
        </w:tc>
      </w:tr>
    </w:tbl>
    <w:p w:rsidR="002D24B9" w:rsidRDefault="002D24B9" w:rsidP="00033F73">
      <w:pPr>
        <w:pStyle w:val="Tekstit"/>
        <w:rPr>
          <w:rFonts w:eastAsia="Times New Roman"/>
        </w:rPr>
      </w:pPr>
    </w:p>
    <w:p w:rsidR="00033F73" w:rsidRPr="0006458F" w:rsidRDefault="00033F73" w:rsidP="00033F73">
      <w:pPr>
        <w:pStyle w:val="Otsikko4"/>
        <w:rPr>
          <w:rFonts w:eastAsia="Times New Roman"/>
          <w:lang w:eastAsia="fi-FI"/>
        </w:rPr>
      </w:pPr>
      <w:bookmarkStart w:id="26" w:name="_Toc388970161"/>
      <w:r w:rsidRPr="0006458F">
        <w:rPr>
          <w:rFonts w:eastAsia="Times New Roman"/>
          <w:lang w:eastAsia="fi-FI"/>
        </w:rPr>
        <w:t>Yhteistyö kouluterveydenhuollon laajoissa terveystarkastuksissa</w:t>
      </w:r>
      <w:bookmarkEnd w:id="26"/>
    </w:p>
    <w:p w:rsidR="00033F73" w:rsidRPr="0006458F" w:rsidRDefault="00033F73" w:rsidP="00033F73">
      <w:pPr>
        <w:pStyle w:val="Tekstit"/>
        <w:rPr>
          <w:rFonts w:eastAsia="Times New Roman" w:cs="Times New Roman"/>
          <w:color w:val="auto"/>
        </w:rPr>
      </w:pPr>
      <w:r w:rsidRPr="0006458F">
        <w:rPr>
          <w:rFonts w:eastAsia="Times New Roman" w:cs="Times New Roman"/>
          <w:color w:val="auto"/>
        </w:rPr>
        <w:t xml:space="preserve">Kouluterveydenhuollon laajat terveystarkastukset tehdään 1., 5. ja 8. luokilla. Vanhemmat kutsutaan aina mukaan tarkastuksiin ja tarkoitus on arvioida koko perheen hyvinvointia. Tarkastusta varten oppilas täyttää terveyskyselylomakkeen ja vanhemmat terveystarkastuksen esitietolomakkeen. Perheen, koulun ja kouluterveydenhuollon </w:t>
      </w:r>
      <w:r w:rsidRPr="0006458F">
        <w:rPr>
          <w:rFonts w:eastAsia="Times New Roman" w:cs="Times New Roman"/>
          <w:color w:val="auto"/>
        </w:rPr>
        <w:lastRenderedPageBreak/>
        <w:t>yhteistyötä vahvistetaan yhteisellä arvioinnilla oppilaan selviytymisestä ja hyvinvoinnista koulussa. Laajoissa terveystarkastuksissa huomioidaan kaikki edellä mainitut kyselyt ja niissä esille tulevat asiat käydään läpi oppilaan ja vanhempien kanssa. Oppilaan ja vanhemman suostumuksella annetaan oppilaan hyvinvoinnista kirjallinen palaute opettajalle tarkastuksen jälkeen.</w:t>
      </w:r>
    </w:p>
    <w:p w:rsidR="00033F73" w:rsidRPr="00382926" w:rsidRDefault="00033F73" w:rsidP="00033F73">
      <w:pPr>
        <w:pStyle w:val="Otsikko5"/>
        <w:rPr>
          <w:color w:val="FF0000"/>
        </w:rPr>
      </w:pPr>
      <w:r>
        <w:t>Koulun kuvaus toiminnasta</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142257">
        <w:trPr>
          <w:trHeight w:val="933"/>
        </w:trPr>
        <w:tc>
          <w:tcPr>
            <w:tcW w:w="9778" w:type="dxa"/>
          </w:tcPr>
          <w:p w:rsidR="00033F73" w:rsidRPr="002B7130" w:rsidRDefault="00142257" w:rsidP="005C2B26">
            <w:pPr>
              <w:pStyle w:val="Tekstit"/>
              <w:rPr>
                <w:color w:val="auto"/>
              </w:rPr>
            </w:pPr>
            <w:r w:rsidRPr="00142257">
              <w:t>Laajoista tarkastuksista luokkakohtaisia yhteenvetoja, esim. 8-luokka. Yksilökohtaista palautetta /viestiä opettajalle huoltajan/oppilaan kanssa sovitusti.</w:t>
            </w:r>
          </w:p>
        </w:tc>
      </w:tr>
    </w:tbl>
    <w:p w:rsidR="00033F73" w:rsidRPr="008B60E0" w:rsidRDefault="00033F73" w:rsidP="00033F73">
      <w:pPr>
        <w:pStyle w:val="Otsikko4"/>
        <w:rPr>
          <w:color w:val="FF0000"/>
        </w:rPr>
      </w:pPr>
      <w:bookmarkStart w:id="27" w:name="_Toc388970162"/>
      <w:r w:rsidRPr="0006458F">
        <w:rPr>
          <w:rFonts w:eastAsia="Times New Roman"/>
          <w:lang w:eastAsia="fi-FI"/>
        </w:rPr>
        <w:t>Oppilaan sairauden vaatiman hoidon, erityisruokavalion tai lääkityksen järjestäminen koulussa</w:t>
      </w:r>
      <w:bookmarkEnd w:id="27"/>
    </w:p>
    <w:p w:rsidR="00033F73" w:rsidRPr="00211293" w:rsidRDefault="00033F73" w:rsidP="00033F73">
      <w:pPr>
        <w:pStyle w:val="Tekstit"/>
        <w:rPr>
          <w:color w:val="auto"/>
        </w:rPr>
      </w:pPr>
      <w:r w:rsidRPr="0006458F">
        <w:rPr>
          <w:color w:val="auto"/>
        </w:rPr>
        <w:t>Vanhempien tehtävä on kertoa koulussa lapsen opettajalle ja avustajalle lapsen sairauksista ja niiden hoidosta. Lapsen sairaus saattaa vaatia erityistoimenpiteitä, mutta erityisjärjestelyt on aina sovittava koulussa lapsi- ja perhekohtaisesti yhteisymmärryksessä kodin ja koulun kanssa.</w:t>
      </w:r>
    </w:p>
    <w:p w:rsidR="00033F73" w:rsidRPr="0006458F" w:rsidRDefault="00033F73" w:rsidP="00033F73">
      <w:pPr>
        <w:pStyle w:val="Tekstit"/>
        <w:rPr>
          <w:color w:val="auto"/>
        </w:rPr>
      </w:pPr>
      <w:r w:rsidRPr="0006458F">
        <w:rPr>
          <w:color w:val="auto"/>
        </w:rPr>
        <w:t>Kun lapsella on vakava tai pitkäaikainen sairaus, on koulussa sovittava hoitoneuvottelu, johon osallistuvat vanhempien sekä opettajan ja avustajan lisäksi erikoissairaanhoidosta sairaanhoitaja. Hoitoneuvottelussa tarkastellaan ja selvitetään lapsen selviytymistä koulussa ja hänen mahdollisesti vaatimiaan erityisjärjestelyjä sekä kirjataan hoitoneuvottelun tulos erilliseen sopimukseen. Kouluneuvotteluihin pyydetään paikalle kouluterveydenhoitaja ja</w:t>
      </w:r>
      <w:r w:rsidR="00B77818">
        <w:rPr>
          <w:color w:val="auto"/>
        </w:rPr>
        <w:t xml:space="preserve"> </w:t>
      </w:r>
      <w:r w:rsidRPr="0006458F">
        <w:rPr>
          <w:color w:val="auto"/>
        </w:rPr>
        <w:t>tarvittaessa myös koululääkäri.</w:t>
      </w:r>
    </w:p>
    <w:p w:rsidR="00033F73" w:rsidRPr="00211293" w:rsidRDefault="00033F73" w:rsidP="00033F73">
      <w:pPr>
        <w:pStyle w:val="Tekstit"/>
        <w:rPr>
          <w:color w:val="auto"/>
        </w:rPr>
      </w:pPr>
      <w:r w:rsidRPr="0006458F">
        <w:rPr>
          <w:color w:val="auto"/>
        </w:rPr>
        <w:t xml:space="preserve">Kun lapsi aloittaa koulunkäynnin, järjestetään hoitoneuvottelu jo keväällä, jotta tarpeelliset erityisjärjestelyt ehditään suunnitella. Hoitoneuvottelu sovitaan mahdollisimman pian sen </w:t>
      </w:r>
      <w:proofErr w:type="gramStart"/>
      <w:r w:rsidRPr="0006458F">
        <w:rPr>
          <w:color w:val="auto"/>
        </w:rPr>
        <w:t>jälkeen</w:t>
      </w:r>
      <w:proofErr w:type="gramEnd"/>
      <w:r w:rsidRPr="0006458F">
        <w:rPr>
          <w:color w:val="auto"/>
        </w:rPr>
        <w:t xml:space="preserve"> kun lapsella on todettu vakava tai pitkäaikainen sairaus, joka vaikuttaa lapsen vointiin koulussa.</w:t>
      </w:r>
      <w:r w:rsidR="00710B41">
        <w:rPr>
          <w:color w:val="auto"/>
        </w:rPr>
        <w:t xml:space="preserve"> </w:t>
      </w:r>
      <w:r w:rsidRPr="0006458F">
        <w:rPr>
          <w:color w:val="auto"/>
        </w:rPr>
        <w:t xml:space="preserve">Hoitoneuvottelua voi ehdottaa myös koulun </w:t>
      </w:r>
      <w:proofErr w:type="gramStart"/>
      <w:r w:rsidRPr="0006458F">
        <w:rPr>
          <w:color w:val="auto"/>
        </w:rPr>
        <w:t>henkilöstö</w:t>
      </w:r>
      <w:proofErr w:type="gramEnd"/>
      <w:r w:rsidRPr="0006458F">
        <w:rPr>
          <w:color w:val="auto"/>
        </w:rPr>
        <w:t xml:space="preserve"> kun lapsen voinnissa ja jaksamisessa tapahtuu havaittavia muutoksia.</w:t>
      </w:r>
    </w:p>
    <w:p w:rsidR="00033F73" w:rsidRDefault="00033F73" w:rsidP="00033F73">
      <w:pPr>
        <w:pStyle w:val="Tekstit"/>
      </w:pPr>
      <w:r w:rsidRPr="0006458F">
        <w:t xml:space="preserve">Jokaisen aikuisen on velvollisuus auttaa parhaan kykynsä mukaan, jos lapselle koulussa tulee hätätilanne kuten epilepsiakohtaus, insuliinishokki tai vakava allerginen reaktio. Terveydenhuollon ammattilaisen </w:t>
      </w:r>
      <w:r w:rsidRPr="000B5356">
        <w:t>tietämystä tai taitoa ei silloin edellytetä.</w:t>
      </w:r>
    </w:p>
    <w:p w:rsidR="00CB430B" w:rsidRDefault="00CB430B" w:rsidP="00033F73">
      <w:pPr>
        <w:pStyle w:val="Tekstit"/>
      </w:pPr>
      <w:r>
        <w:t>Tarkempi ohjeistus löytyy Palveluvalikosta.</w:t>
      </w:r>
    </w:p>
    <w:p w:rsidR="00CB430B" w:rsidRPr="000B5356" w:rsidRDefault="00CB430B" w:rsidP="00033F73">
      <w:pPr>
        <w:pStyle w:val="Tekstit"/>
      </w:pPr>
    </w:p>
    <w:p w:rsidR="00033F73" w:rsidRPr="00211293" w:rsidRDefault="00033F73" w:rsidP="00033F73">
      <w:pPr>
        <w:pStyle w:val="Tekstit"/>
        <w:rPr>
          <w:b/>
          <w:i/>
        </w:rPr>
      </w:pPr>
      <w:r w:rsidRPr="00211293">
        <w:rPr>
          <w:b/>
        </w:rPr>
        <w:t>Erityisruokavaliot</w:t>
      </w:r>
    </w:p>
    <w:p w:rsidR="00033F73" w:rsidRDefault="00033F73" w:rsidP="00033F73">
      <w:pPr>
        <w:pStyle w:val="Tekstit"/>
      </w:pPr>
      <w:r w:rsidRPr="00833291">
        <w:t xml:space="preserve">Kouluruokailussa on otettu käyttöön uudet ohjeet ja lomakkeet erityisruokavalioiden ilmoittamisesta. </w:t>
      </w:r>
      <w:r w:rsidR="00B77818">
        <w:t xml:space="preserve">Lomake löytyy Wilmasta. </w:t>
      </w:r>
      <w:r w:rsidRPr="00833291">
        <w:t>Todistus erityisruokavalion tarpeesta -lomake on päivitetty vastaamaan valtakunnallista allergiaohjelmaa, jok</w:t>
      </w:r>
      <w:r w:rsidR="008317F5">
        <w:t xml:space="preserve">a korostaa terveyden tukemista. </w:t>
      </w:r>
      <w:r w:rsidRPr="00833291">
        <w:t xml:space="preserve">Pysyvistä erityisruokavalioista, kuten keliakiaruokavaliosta ja diabeetikon ruokavaliosta sekä vaikeista ruoka-allergioista, täytetään todistus erityisruokavalion tarpeesta ruokailua varten. Lomake toimitetaan terveydenhoitajan kautta </w:t>
      </w:r>
      <w:proofErr w:type="spellStart"/>
      <w:r w:rsidR="00B77818">
        <w:t>Köökkiin</w:t>
      </w:r>
      <w:proofErr w:type="spellEnd"/>
      <w:r w:rsidRPr="00833291">
        <w:t>.</w:t>
      </w:r>
    </w:p>
    <w:p w:rsidR="00033F73" w:rsidRDefault="00033F73" w:rsidP="00033F73">
      <w:pPr>
        <w:pStyle w:val="Tekstit"/>
      </w:pPr>
      <w:r w:rsidRPr="00833291">
        <w:t>Kansallisen Allergiaohjelman mukaisesti lieviä oireita (ohimenevä suun kutina tai kirvely tai ihon punoitus) aiheuttavia ruoka-aineita ei tule enää hoitaa välttämisellä vaan altistamalla ja vähitellen siedättämällä. Näin ollen lievistä allergiaa aiheuttavista ruoka-aineista ei</w:t>
      </w:r>
      <w:r>
        <w:t xml:space="preserve"> enää laadita</w:t>
      </w:r>
      <w:r w:rsidRPr="00522069">
        <w:rPr>
          <w:color w:val="auto"/>
        </w:rPr>
        <w:t xml:space="preserve"> välttötodistusta</w:t>
      </w:r>
      <w:r w:rsidR="008317F5">
        <w:rPr>
          <w:color w:val="auto"/>
        </w:rPr>
        <w:t>.</w:t>
      </w:r>
    </w:p>
    <w:p w:rsidR="00033F73" w:rsidRPr="00211293" w:rsidRDefault="00033F73" w:rsidP="00033F73">
      <w:pPr>
        <w:pStyle w:val="Tekstit"/>
        <w:rPr>
          <w:i/>
        </w:rPr>
      </w:pPr>
      <w:r w:rsidRPr="00833291">
        <w:lastRenderedPageBreak/>
        <w:t>Uskonnollisista ja eettisistä ruokarajoituksista vanhemmat ilmoittavat erillisellä lomakk</w:t>
      </w:r>
      <w:r>
        <w:t xml:space="preserve">eella suoraan </w:t>
      </w:r>
      <w:proofErr w:type="spellStart"/>
      <w:r w:rsidR="00B77818">
        <w:t>Köökkiin</w:t>
      </w:r>
      <w:proofErr w:type="spellEnd"/>
      <w:r w:rsidR="00B77818">
        <w:t>.</w:t>
      </w:r>
    </w:p>
    <w:p w:rsidR="00033F73" w:rsidRPr="00833291" w:rsidRDefault="00033F73" w:rsidP="00033F73">
      <w:pPr>
        <w:pStyle w:val="Otsikko4"/>
        <w:rPr>
          <w:color w:val="FF0000"/>
        </w:rPr>
      </w:pPr>
      <w:bookmarkStart w:id="28" w:name="_Toc388970163"/>
      <w:r>
        <w:rPr>
          <w:rFonts w:eastAsia="Times New Roman"/>
          <w:lang w:eastAsia="fi-FI"/>
        </w:rPr>
        <w:t>Y</w:t>
      </w:r>
      <w:r w:rsidRPr="00833291">
        <w:rPr>
          <w:rFonts w:eastAsia="Times New Roman"/>
          <w:lang w:eastAsia="fi-FI"/>
        </w:rPr>
        <w:t>hteistyö tehostetun ja erityisen tuen, joustavan perusopetuksen sekä sairaalaopetuksen yhteydessä</w:t>
      </w:r>
      <w:bookmarkEnd w:id="28"/>
    </w:p>
    <w:p w:rsidR="00033F73" w:rsidRDefault="00033F73" w:rsidP="00033F73">
      <w:pPr>
        <w:pStyle w:val="Tekstit"/>
        <w:rPr>
          <w:color w:val="auto"/>
        </w:rPr>
      </w:pPr>
      <w:r w:rsidRPr="00833291">
        <w:rPr>
          <w:color w:val="auto"/>
        </w:rPr>
        <w:t xml:space="preserve">Tehostetun tuen aloittaminen perustuu pedagogiseen arvioon. Oppilasta opettavat opettajat laativat pedagogisen arvion. </w:t>
      </w:r>
      <w:r w:rsidRPr="00522069">
        <w:rPr>
          <w:color w:val="auto"/>
        </w:rPr>
        <w:t>Tehostetun tuen aloittaminen ja järjestäminen käsitellään pedagogiseen arvioon perustuen moniammatillisesti yhteistyössä oppilashuollon ammattihenkilöiden kanssa.</w:t>
      </w:r>
      <w:r w:rsidR="00B77818">
        <w:rPr>
          <w:color w:val="auto"/>
        </w:rPr>
        <w:t xml:space="preserve"> </w:t>
      </w:r>
      <w:r w:rsidRPr="00833291">
        <w:rPr>
          <w:color w:val="auto"/>
        </w:rPr>
        <w:t>Päätetty ajankohta tehostetun tuen aloittamisesta, jatkamisesta tai päättymisestä kirjataan oppilaan oppilashallinto-ohjelmaan.</w:t>
      </w:r>
    </w:p>
    <w:p w:rsidR="00033F73" w:rsidRDefault="00033F73" w:rsidP="00033F73">
      <w:pPr>
        <w:pStyle w:val="Tekstit"/>
        <w:rPr>
          <w:color w:val="auto"/>
        </w:rPr>
      </w:pPr>
      <w:r w:rsidRPr="00833291">
        <w:rPr>
          <w:color w:val="auto"/>
        </w:rPr>
        <w:t>Tehostetun tuen pedagogiset tavoitteet ja toimet suunnitellaan oppimissuunnitelmaan yhteistyössä oppilaan, huoltajan ja oppilasta opettavien kanssa. Mikäli tehostetun tuen antamisesta huolimatta oppilaan kehitys ei etene toivotulla tavalla, aloitetaan pedagogisen selvityksen valmistelu erityisen tuen päätöstä varten.</w:t>
      </w:r>
    </w:p>
    <w:p w:rsidR="00033F73" w:rsidRPr="00833291" w:rsidRDefault="00033F73" w:rsidP="00033F73">
      <w:pPr>
        <w:pStyle w:val="Tekstit"/>
        <w:rPr>
          <w:color w:val="auto"/>
        </w:rPr>
      </w:pPr>
      <w:r w:rsidRPr="00833291">
        <w:rPr>
          <w:color w:val="auto"/>
        </w:rPr>
        <w:t>Oppilasta opettavat opettajat valmistelevat pedagogisen selvityksen. Pedagogiset arviot ja selvitykset käsitellään monialaisessa yhteistyössä oppilas</w:t>
      </w:r>
      <w:r>
        <w:rPr>
          <w:color w:val="auto"/>
        </w:rPr>
        <w:t xml:space="preserve">huollon ammattihenkilöitä </w:t>
      </w:r>
      <w:r>
        <w:t>konsultoiden</w:t>
      </w:r>
      <w:r w:rsidRPr="00833291">
        <w:rPr>
          <w:color w:val="auto"/>
        </w:rPr>
        <w:t xml:space="preserve">. Oppilashuoltohenkilö arvioi, tarvitaanko pedagogisten tukitoimien lisäksi myös oppilashuollollista tukea tai selvitystä, esim. psykologisia tai lääketieteellisiä tutkimuksia, sosiaalista selvitystä tai koulun ulkopuolisten tukitoimien piiriin ohjaamista. Erityisen tuen pedagogiset tavoitteet ja toimet suunnitellaan </w:t>
      </w:r>
      <w:proofErr w:type="spellStart"/>
      <w:r w:rsidRPr="00833291">
        <w:rPr>
          <w:color w:val="auto"/>
        </w:rPr>
        <w:t>HOJKSiin</w:t>
      </w:r>
      <w:proofErr w:type="spellEnd"/>
      <w:r w:rsidRPr="00833291">
        <w:rPr>
          <w:color w:val="auto"/>
        </w:rPr>
        <w:t xml:space="preserve"> yhteistyössä oppilaan, huoltajan ja oppilasta opettavien kanssa.</w:t>
      </w:r>
    </w:p>
    <w:p w:rsidR="00033F73" w:rsidRPr="00833291" w:rsidRDefault="00033F73" w:rsidP="00033F73">
      <w:pPr>
        <w:pStyle w:val="Otsikko4"/>
      </w:pPr>
      <w:bookmarkStart w:id="29" w:name="_Toc388970165"/>
      <w:r w:rsidRPr="00833291">
        <w:t>Yhteistyö sairaalaopetuksen yhteydessä</w:t>
      </w:r>
      <w:bookmarkEnd w:id="29"/>
    </w:p>
    <w:p w:rsidR="00033F73" w:rsidRDefault="00033F73" w:rsidP="00033F73">
      <w:pPr>
        <w:pStyle w:val="Tekstit"/>
      </w:pPr>
      <w:r w:rsidRPr="00833291">
        <w:t xml:space="preserve">Erikoissairaanhoidossa olevan oppilaan opetus järjestetään ensisijaisesti oppilaan omassa koulussa tai esiopetuksen järjestämispaikassa, johon oppilas on otettu. Oppilaalle järjestetään opetusta ja tukea siinä määrin kuin se hänen terveytensä, pedagogiset erityistarpeensa ja erikoissairaanhoidon hoidolliset ja kuntoutukselliset toimenpiteet </w:t>
      </w:r>
      <w:r>
        <w:t>huomioon ottaen on perusteltua.</w:t>
      </w:r>
    </w:p>
    <w:p w:rsidR="00033F73" w:rsidRDefault="00033F73" w:rsidP="00033F73">
      <w:pPr>
        <w:pStyle w:val="Tekstit"/>
      </w:pPr>
      <w:r w:rsidRPr="00833291">
        <w:t>Oppilaalla on omassa koulussaan käytössä kaikki koulun tukitoimet kolmiportaisen tuen mukaisesti. Mikäli oppilaan kohdalla opetus järjestetään oman koulun sijasta sairaalaopetuksessa, toteutetaan siirtyminen oppilaan, huoltajan tai muun laillisen edustajan, opetuksen järjestäjän, sairaalaopetusyksikön ja erikoissairaanhoidon moniammatillisessa yhteistyössä.</w:t>
      </w:r>
    </w:p>
    <w:p w:rsidR="00033F73" w:rsidRDefault="00033F73" w:rsidP="00033F73">
      <w:pPr>
        <w:pStyle w:val="Tekstit"/>
      </w:pPr>
      <w:r w:rsidRPr="00833291">
        <w:t xml:space="preserve">Sairaalaopetus on erikoissairaanhoidon yhteydessä annettavaa perusopetusta </w:t>
      </w:r>
      <w:proofErr w:type="spellStart"/>
      <w:r w:rsidRPr="00833291">
        <w:t>avo</w:t>
      </w:r>
      <w:proofErr w:type="spellEnd"/>
      <w:r w:rsidRPr="00833291">
        <w:t>- ja osasto-oppilaille. Sairaalaopetuksessa korostuvat kasvatuksen ja opetuksen lisäksi pedagoginen kuntoutus ja kaikkien oppilasta opettavien, kasvattavien tai hoitavien tahojen keskinäinen yhteistyö ja konsultaatio.</w:t>
      </w:r>
    </w:p>
    <w:p w:rsidR="00033F73" w:rsidRDefault="00033F73" w:rsidP="00033F73">
      <w:pPr>
        <w:pStyle w:val="Tekstit"/>
      </w:pPr>
      <w:r w:rsidRPr="00833291">
        <w:t>Sairaalaopetuksessa tuetaan oppilaan koulupolkua. Nivelvaiheyhteistyö oppilaan oman koulun kanssa korostuu tulo- ja paluuvaiheessa. Oppilaan tukitoimien ja opetuksen järjestämiseksi järjestetään sairaalaopetuksen koordinoimana sekä tulo- että paluuvaiheessa verkostopalaveri, johon kootaan tarvittava oppilashuollollinen asiantuntijaryhmä. Oppilaan tulee voida palata siihen opetukseen, johon oppilas osallistui ennen siirtymistä sairaalaopetukseen.</w:t>
      </w:r>
    </w:p>
    <w:p w:rsidR="00033F73" w:rsidRPr="00833291" w:rsidRDefault="00033F73" w:rsidP="00033F73">
      <w:pPr>
        <w:pStyle w:val="Otsikko4"/>
        <w:rPr>
          <w:color w:val="92D050"/>
        </w:rPr>
      </w:pPr>
      <w:bookmarkStart w:id="30" w:name="_Toc388970166"/>
      <w:r w:rsidRPr="00833291">
        <w:rPr>
          <w:rFonts w:eastAsia="Times New Roman"/>
          <w:lang w:eastAsia="fi-FI"/>
        </w:rPr>
        <w:lastRenderedPageBreak/>
        <w:t>Oppilashuollon tuki kurinpitorangaistuksen tai opetukseen osallistumisen epäämisen yhteydessä</w:t>
      </w:r>
      <w:bookmarkEnd w:id="30"/>
    </w:p>
    <w:p w:rsidR="00033F73" w:rsidRPr="006D58E9" w:rsidRDefault="00033F73" w:rsidP="00033F73">
      <w:pPr>
        <w:pStyle w:val="Tekstit"/>
      </w:pPr>
      <w:r w:rsidRPr="00833291">
        <w:t>Opetuksen järjestäjän on huolehdittava siitä, että oppilaalle</w:t>
      </w:r>
      <w:r w:rsidR="00F86067">
        <w:t>,</w:t>
      </w:r>
      <w:r w:rsidRPr="00833291">
        <w:t xml:space="preserve"> jolle on määrätty kurinpitorangaistus tai jolta opetus on evätty jäljellä olevan työpäivän ajaksi, järjestetään tarvittava </w:t>
      </w:r>
      <w:r>
        <w:t>oppilashuolto</w:t>
      </w:r>
      <w:r w:rsidR="00A03239">
        <w:rPr>
          <w:rStyle w:val="Alaviitteenviite"/>
        </w:rPr>
        <w:footnoteReference w:id="24"/>
      </w:r>
      <w:r>
        <w:t xml:space="preserve">. </w:t>
      </w:r>
      <w:r w:rsidRPr="00833291">
        <w:t>Tässä sovelletaan yksilöllisen oppilashuollon menettelyjä, eli opettaja huolehtii tiedonkulusta kodin ja koulun välillä sekä tarvittavin osin kokoaa moniammatillisen oppilashuoltoryhmän oppilaan tuen saannin varmistamiseksi. Koululla on oma, yhtenäinen ja sovittu käytäntö siitä</w:t>
      </w:r>
      <w:r w:rsidR="00F86067">
        <w:t>,</w:t>
      </w:r>
      <w:r w:rsidRPr="00833291">
        <w:t xml:space="preserve"> miten tilanteissa toimitaan.</w:t>
      </w:r>
    </w:p>
    <w:p w:rsidR="00033F73" w:rsidRDefault="00033F73" w:rsidP="00033F73">
      <w:pPr>
        <w:pStyle w:val="Tekstit"/>
        <w:rPr>
          <w:rFonts w:eastAsia="Times New Roman" w:cs="Times New Roman"/>
          <w:color w:val="auto"/>
        </w:rPr>
      </w:pPr>
      <w:r w:rsidRPr="00833291">
        <w:t>Määräaikaisesta erottamisesta pä</w:t>
      </w:r>
      <w:r>
        <w:t xml:space="preserve">ättää </w:t>
      </w:r>
      <w:r w:rsidR="00B77818">
        <w:rPr>
          <w:color w:val="auto"/>
        </w:rPr>
        <w:t xml:space="preserve">Kasvatus- ja opetuslautakunnan </w:t>
      </w:r>
      <w:r w:rsidR="00B77818" w:rsidRPr="000D7EA4">
        <w:rPr>
          <w:color w:val="auto"/>
        </w:rPr>
        <w:t>suomenkielinen jaosto</w:t>
      </w:r>
      <w:r w:rsidRPr="000D7EA4">
        <w:rPr>
          <w:color w:val="auto"/>
        </w:rPr>
        <w:t xml:space="preserve">. </w:t>
      </w:r>
      <w:r w:rsidRPr="00833291">
        <w:t>Sosiaalihuollosta vastaavan toimielimen edustuksesta käsiteltäessä oppivelvollisen lapsen koulusta erottamista koskevaa asiaa säädetään lastensuojelulaissa: Sosiaalihuollosta vastaavan toimielimen tulee olla edustettuna lapsen tekemäksi ilmoitetun rangaistavan teon esitutkinnassa ja tuomioistuinkäsittelyssä sekä käsiteltäessä oppivelvollisen lapsen koulusta erottamista koskevaa asiaa opetustoimessa vastaavassa toimielimessä, jollei sosiaalihuollosta vastaava toimielin arvioi läsnäol</w:t>
      </w:r>
      <w:r w:rsidR="008317F5">
        <w:t>on olevan ilmeisen tarpeetonta.</w:t>
      </w:r>
    </w:p>
    <w:p w:rsidR="00033F73" w:rsidRPr="00382926" w:rsidRDefault="00033F73" w:rsidP="00033F73">
      <w:pPr>
        <w:pStyle w:val="Otsikko5"/>
        <w:rPr>
          <w:rFonts w:eastAsia="Times New Roman"/>
          <w:color w:val="FF0000"/>
          <w:lang w:eastAsia="fi-FI"/>
        </w:rPr>
      </w:pPr>
      <w:r w:rsidRPr="00833291">
        <w:rPr>
          <w:rFonts w:eastAsia="Times New Roman"/>
          <w:lang w:eastAsia="fi-FI"/>
        </w:rPr>
        <w:t xml:space="preserve">Kuvaus </w:t>
      </w:r>
      <w:r>
        <w:rPr>
          <w:rFonts w:eastAsia="Times New Roman"/>
          <w:lang w:eastAsia="fi-FI"/>
        </w:rPr>
        <w:t>koulun käytännöistä:</w:t>
      </w:r>
      <w:r w:rsidR="00382926">
        <w:rPr>
          <w:rFonts w:eastAsia="Times New Roman"/>
          <w:lang w:eastAsia="fi-FI"/>
        </w:rPr>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382926">
        <w:trPr>
          <w:trHeight w:val="725"/>
        </w:trPr>
        <w:tc>
          <w:tcPr>
            <w:tcW w:w="9778" w:type="dxa"/>
          </w:tcPr>
          <w:p w:rsidR="00033F73" w:rsidRPr="002B7130" w:rsidRDefault="008259F2" w:rsidP="005C2B26">
            <w:pPr>
              <w:pStyle w:val="Tekstit"/>
              <w:rPr>
                <w:rFonts w:cs="Times New Roman"/>
                <w:color w:val="auto"/>
              </w:rPr>
            </w:pPr>
            <w:r w:rsidRPr="008259F2">
              <w:t>Mykissä toimitaan edellä mainitun tekstin mukaisesti.</w:t>
            </w:r>
          </w:p>
        </w:tc>
      </w:tr>
    </w:tbl>
    <w:p w:rsidR="00033F73" w:rsidRPr="000A67A9" w:rsidRDefault="00033F73" w:rsidP="00033F73">
      <w:pPr>
        <w:pStyle w:val="Otsikko4"/>
      </w:pPr>
      <w:bookmarkStart w:id="31" w:name="_Toc388970169"/>
      <w:r w:rsidRPr="000A67A9">
        <w:t>Yhteistyö koulun ulkopuolisten palvelujen ja yhteistyökumppa</w:t>
      </w:r>
      <w:r w:rsidR="00EE1C74">
        <w:t>neiden kanssa kuten nuorisopalvelut</w:t>
      </w:r>
      <w:r w:rsidRPr="000A67A9">
        <w:t>, lastensuojelu, erikoissairaanhoito ja poliisi</w:t>
      </w:r>
      <w:bookmarkEnd w:id="31"/>
    </w:p>
    <w:p w:rsidR="00033F73" w:rsidRPr="000A67A9" w:rsidRDefault="00033F73" w:rsidP="00033F73">
      <w:pPr>
        <w:pStyle w:val="Tekstit"/>
        <w:rPr>
          <w:color w:val="auto"/>
        </w:rPr>
      </w:pPr>
      <w:r w:rsidRPr="000A67A9">
        <w:rPr>
          <w:color w:val="auto"/>
        </w:rPr>
        <w:t>Keskeistä koulun ulkopuolisten toimijoiden kanssa toteutettavassa yhteistyössä on varmistaa oppilaan kokonaisvaltaisen hyvinvoinnin tukeminen. Oppilaalla, huoltajilla ja jokaisella oppilasta tukevalla taholla on selkeä kuva siitä, miten ja kenen kanssa oppilaan asioita edistetään. Toimivan yhteistyön lähtökohtana on oppilaan, perheen ja toimijoiden keskinäinen arvostus. Vuorovaikutus on avointa, kunn</w:t>
      </w:r>
      <w:r w:rsidR="008317F5">
        <w:rPr>
          <w:color w:val="auto"/>
        </w:rPr>
        <w:t>ioittavaa ja luottamuksellista.</w:t>
      </w:r>
    </w:p>
    <w:p w:rsidR="00033F73" w:rsidRPr="000A67A9" w:rsidRDefault="00033F73" w:rsidP="00033F73">
      <w:pPr>
        <w:pStyle w:val="Tekstit"/>
        <w:rPr>
          <w:color w:val="auto"/>
        </w:rPr>
      </w:pPr>
      <w:r w:rsidRPr="000A67A9">
        <w:rPr>
          <w:color w:val="auto"/>
        </w:rPr>
        <w:t>Koulun ulkopuoliset palvelut ja yhtei</w:t>
      </w:r>
      <w:r w:rsidR="005F7DC7">
        <w:rPr>
          <w:color w:val="auto"/>
        </w:rPr>
        <w:t xml:space="preserve">styökumppanit on kuvattu Lohjan </w:t>
      </w:r>
      <w:r w:rsidRPr="000A67A9">
        <w:rPr>
          <w:color w:val="auto"/>
        </w:rPr>
        <w:t>lasten ja nuorten hyvinvointisuunnitelmaan. Yksilökohtaisessa oppilashuoltotyössä toteutettavaa yhteistyötä oppilaan, huoltajan, koulun sekä koulun ulkopuolisten palvelujen ja yhteistyökumppaneiden kanssa ohjaavat oppilashuoltotyön kuvaukset sekä toimijoiden laatimat ohjeistukset yhteistyön käytänteisiin. Yksittäistä oppilasta koskevassa oppilashuoltotyössä noudatetaan tietojen luovuttamista ja salassapitoa koskevia säännöksiä.</w:t>
      </w:r>
    </w:p>
    <w:p w:rsidR="00033F73" w:rsidRPr="000A67A9" w:rsidRDefault="00033F73" w:rsidP="00033F73">
      <w:pPr>
        <w:pStyle w:val="Tekstit"/>
        <w:rPr>
          <w:color w:val="auto"/>
        </w:rPr>
      </w:pPr>
      <w:r w:rsidRPr="000A67A9">
        <w:rPr>
          <w:color w:val="auto"/>
        </w:rPr>
        <w:t>Asian käsittely yksittäisen oppilaan tueksi koottavassa asiantuntijaryhmässä ja ryhmän kokoonpano perustuu oppilaan tai tarvittaessa huoltajan suostumukseen. Oppilaan tai huoltajan yksilöidyllä kirjallisella suostumuksella asian käsittelyyn voi osallistua tarvittavia koulun ulkopuolisia tahoja tai oppilaan läheisiä. Tällaisia koulun ulkopuolisia tahoja voivat olla mm. erikoissairaanhoito ja lastensuojelu. L</w:t>
      </w:r>
      <w:r w:rsidR="005F7DC7">
        <w:rPr>
          <w:color w:val="auto"/>
        </w:rPr>
        <w:t>ohjalla</w:t>
      </w:r>
      <w:r w:rsidRPr="000A67A9">
        <w:rPr>
          <w:color w:val="auto"/>
        </w:rPr>
        <w:t xml:space="preserve"> kirjallinen suostumus pyydetään oppilashuollollisessa työssä olevia asiakirjoja ja lomakkeita käyttäen. Työnjako kirjallisen suostumuksen pyytämiseen sovitaan yksittäisen oppilaan asian käsittelyyn koott</w:t>
      </w:r>
      <w:r w:rsidR="00B24F5B">
        <w:rPr>
          <w:color w:val="auto"/>
        </w:rPr>
        <w:t>avan asiantuntijaryhmän kesken.</w:t>
      </w:r>
    </w:p>
    <w:p w:rsidR="00033F73" w:rsidRPr="000A67A9" w:rsidRDefault="00033F73" w:rsidP="00033F73">
      <w:pPr>
        <w:pStyle w:val="Tekstit"/>
        <w:rPr>
          <w:color w:val="auto"/>
        </w:rPr>
      </w:pPr>
      <w:r w:rsidRPr="000A67A9">
        <w:rPr>
          <w:color w:val="auto"/>
        </w:rPr>
        <w:t xml:space="preserve">Oppilaan kokonaisvaltaisen hyvinvoinnin tukemisen kannalta on tärkeää jakaa tietoa huoltajien ja niiden toimijoiden kanssa, jotka tukevat oppilaan kasvua, kehitystä ja </w:t>
      </w:r>
      <w:r w:rsidRPr="000A67A9">
        <w:rPr>
          <w:color w:val="auto"/>
        </w:rPr>
        <w:lastRenderedPageBreak/>
        <w:t>oppimista. Mikäli oppilasta tuetaan koulun ulkopuolisten toimijoiden taholta (esim. lastensuojelu, erikoissairaanhoito), yhteistyön ja tiedon jakamisessa on hyvä hyödyntää mm. verkostotapaamisia kokonaistilanteen kartoittamiseksi. Tarkoituksena on koota oppilaan tukemisen kannalta keskeiset toimijat yhteen. Näin voidaan välttää mm. päällekkäisiä tukitoimia ja suunnitella oppilaan kannalta tarkoituksenmuka</w:t>
      </w:r>
      <w:r>
        <w:rPr>
          <w:color w:val="auto"/>
        </w:rPr>
        <w:t>isimmat toimet hänen tukemisekseen</w:t>
      </w:r>
      <w:r w:rsidRPr="000A67A9">
        <w:rPr>
          <w:color w:val="auto"/>
        </w:rPr>
        <w:t>. Keskeistä on sopia yhdessä työnjaosta jatkotoimenpiteiden suhteen sekä seuraava tapaaminen seurannan varmistamiseksi. Verkostotapaamisten koollekutsumisen työnjaosta sovitaan koulun oppilaan asioissa kootun monialaisen</w:t>
      </w:r>
      <w:r w:rsidR="00B24F5B">
        <w:rPr>
          <w:color w:val="auto"/>
        </w:rPr>
        <w:t xml:space="preserve"> asiantuntijaryhmän kesken.</w:t>
      </w:r>
    </w:p>
    <w:p w:rsidR="00033F73" w:rsidRPr="000A67A9" w:rsidRDefault="00033F73" w:rsidP="00033F73">
      <w:pPr>
        <w:pStyle w:val="Tekstit"/>
        <w:rPr>
          <w:color w:val="auto"/>
        </w:rPr>
      </w:pPr>
      <w:r w:rsidRPr="000A67A9">
        <w:rPr>
          <w:color w:val="auto"/>
        </w:rPr>
        <w:t>Koulussa voi työskennellä määräaikaisesti erilaisia hanketyöntekijöitä tai esim. nuorisotyöntekijöiden työstä osa voi tapahtua koulun tiloissa. Yksilökohtaisessa oppilashuoltotyössä varmistetaan, että työn- ja vastuunjako eri toimijoiden kesken on selkeä. Työ suunnitellaan aina koulun henkilöstön kanssa siten, että se tukee hyvinvointia edistävää toimintaa.</w:t>
      </w:r>
    </w:p>
    <w:p w:rsidR="00033F73" w:rsidRPr="000A67A9" w:rsidRDefault="00033F73" w:rsidP="00033F73">
      <w:pPr>
        <w:pStyle w:val="Tekstit"/>
        <w:rPr>
          <w:color w:val="auto"/>
        </w:rPr>
      </w:pPr>
      <w:r w:rsidRPr="000A67A9">
        <w:rPr>
          <w:color w:val="auto"/>
        </w:rPr>
        <w:t xml:space="preserve">Poliisin kanssa yhteistyö näkyy erityisesti koulupoliisitoiminnassa. </w:t>
      </w:r>
      <w:r w:rsidR="005F7DC7">
        <w:rPr>
          <w:color w:val="auto"/>
        </w:rPr>
        <w:t>Kouluyhteistyötä varten</w:t>
      </w:r>
      <w:r w:rsidRPr="000A67A9">
        <w:rPr>
          <w:color w:val="auto"/>
        </w:rPr>
        <w:t xml:space="preserve"> on nimetty koulupoliisi, joka tekee koulutus- ja valistustyötä kouluissa. Koulupoliisijärjestelmän tarkoituksena on lisätä koulujen ja poliisin välistä yhteistyötä. Valvonta- ja järjestystehtävien lisäksi poliisi voi esimerkiksi opettaa liikenne- ja laillisuusasioita sekä olla mukana oppilashuollon työryhmässä ja vanhempainilloissa. Koulu tekee yhteistyötä poliisin kanssa tarpeen mukaisesti myös tilanteissa, joissa oppilaan turvallisuus on vaarantunut. Yhteistyötä ohjaavat koulun toimintaohjeet äkillisissä kriiseissä ja uhka- ja vaaratilanteissa.</w:t>
      </w:r>
    </w:p>
    <w:p w:rsidR="00033F73" w:rsidRPr="00382926" w:rsidRDefault="00033F73" w:rsidP="00033F73">
      <w:pPr>
        <w:pStyle w:val="Otsikko5"/>
        <w:rPr>
          <w:color w:val="FF0000"/>
        </w:rPr>
      </w:pPr>
      <w:r w:rsidRPr="000A67A9">
        <w:t>Kuvaus koulun oppilashuollollisesta yhteistyöstä ulkopuolisten</w:t>
      </w:r>
      <w:r>
        <w:t xml:space="preserve"> toimijoiden kanssa:</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B64393">
        <w:trPr>
          <w:trHeight w:val="714"/>
        </w:trPr>
        <w:tc>
          <w:tcPr>
            <w:tcW w:w="9778" w:type="dxa"/>
          </w:tcPr>
          <w:p w:rsidR="00033F73" w:rsidRPr="002B7130" w:rsidRDefault="00D22198" w:rsidP="009929E5">
            <w:pPr>
              <w:pStyle w:val="Tekstit"/>
              <w:rPr>
                <w:color w:val="auto"/>
              </w:rPr>
            </w:pPr>
            <w:r>
              <w:t>Eri tahoja kutsutaan kokouksiin ja muihin tilaisuuksiin tarpeen mukaan</w:t>
            </w:r>
          </w:p>
        </w:tc>
      </w:tr>
    </w:tbl>
    <w:p w:rsidR="00033F73" w:rsidRDefault="00033F73" w:rsidP="00033F73">
      <w:pPr>
        <w:pStyle w:val="Otsikko3"/>
      </w:pPr>
      <w:bookmarkStart w:id="32" w:name="_Toc388970170"/>
      <w:bookmarkStart w:id="33" w:name="_Toc522622520"/>
      <w:r>
        <w:rPr>
          <w:rFonts w:eastAsia="Times New Roman"/>
          <w:lang w:eastAsia="fi-FI"/>
        </w:rPr>
        <w:t xml:space="preserve">4. </w:t>
      </w:r>
      <w:r w:rsidRPr="000A67A9">
        <w:rPr>
          <w:rFonts w:eastAsia="Times New Roman"/>
          <w:lang w:eastAsia="fi-FI"/>
        </w:rPr>
        <w:t>Oppilashuollon yhteistyön järjestäminen oppilaiden ja heidän huoltajiensa kanssa</w:t>
      </w:r>
      <w:r>
        <w:rPr>
          <w:rStyle w:val="FootnoteAnchor"/>
          <w:rFonts w:eastAsia="Times New Roman" w:cs="Times New Roman"/>
          <w:i/>
          <w:color w:val="00000A"/>
          <w:lang w:eastAsia="fi-FI"/>
        </w:rPr>
        <w:footnoteReference w:id="25"/>
      </w:r>
      <w:bookmarkEnd w:id="32"/>
      <w:bookmarkEnd w:id="33"/>
    </w:p>
    <w:p w:rsidR="00033F73" w:rsidRDefault="00033F73" w:rsidP="00033F73">
      <w:pPr>
        <w:pStyle w:val="Tekstit"/>
        <w:rPr>
          <w:color w:val="auto"/>
        </w:rPr>
      </w:pPr>
      <w:r w:rsidRPr="000A67A9">
        <w:rPr>
          <w:color w:val="auto"/>
        </w:rPr>
        <w:t>Oppilashuoltoa toteutetaan yhteistyössä oppilaiden ja huoltajien kanssa. Oppilashuoltosuunnitelmassa kuvataan oppilashuollon toimintatavat oppilaiden ja huoltajien osallisuuden edistämiseksi sekä yhteistyön järjestämiksi. Suunnitelmassa kuvataan</w:t>
      </w:r>
      <w:r>
        <w:rPr>
          <w:color w:val="auto"/>
        </w:rPr>
        <w:t>:</w:t>
      </w:r>
    </w:p>
    <w:p w:rsidR="00033F73" w:rsidRPr="000A67A9" w:rsidRDefault="00033F73" w:rsidP="00033F73">
      <w:pPr>
        <w:pStyle w:val="Otsikko4"/>
      </w:pPr>
      <w:bookmarkStart w:id="34" w:name="_Toc388970171"/>
      <w:r>
        <w:rPr>
          <w:rFonts w:eastAsia="Times New Roman"/>
        </w:rPr>
        <w:t>O</w:t>
      </w:r>
      <w:r w:rsidRPr="000A67A9">
        <w:rPr>
          <w:rFonts w:eastAsia="Times New Roman"/>
        </w:rPr>
        <w:t>ppilaan ja huoltajan osallisuus yhteisöllisen ja yksilökohtaisen oppilashuollon suunnittelussa, toteuttamisessa ja arvioinnissa</w:t>
      </w:r>
      <w:bookmarkEnd w:id="34"/>
    </w:p>
    <w:p w:rsidR="00033F73" w:rsidRPr="000A67A9" w:rsidRDefault="00033F73" w:rsidP="00033F73">
      <w:pPr>
        <w:pStyle w:val="Tekstit"/>
        <w:rPr>
          <w:color w:val="auto"/>
        </w:rPr>
      </w:pPr>
      <w:r w:rsidRPr="000A67A9">
        <w:rPr>
          <w:color w:val="auto"/>
        </w:rPr>
        <w:t>Yhteisöllistä oppilashuoltotyötä suunnitellaan yhteistyössä oppilaiden kanssa. Oppilashuoltosuunnitelman laatimiseen osallistuvat myös oppilaskunnan edustajat. Luokkien käsittelyssä voidaan tehdä oppilaille kyselyitä ja kutsua oppilaita mukaan oppilashuoltoryhmään.</w:t>
      </w:r>
    </w:p>
    <w:p w:rsidR="00033F73" w:rsidRPr="000A67A9" w:rsidRDefault="00033F73" w:rsidP="00033F73">
      <w:pPr>
        <w:pStyle w:val="Tekstit"/>
        <w:rPr>
          <w:color w:val="auto"/>
        </w:rPr>
      </w:pPr>
      <w:r w:rsidRPr="000A67A9">
        <w:rPr>
          <w:color w:val="auto"/>
        </w:rPr>
        <w:t>Vanhemmilta kerätään tietoa ja mielipiteitä luokkien ja kouluyhteisön toiminnasta vanhempainilloissa, arviointikeskusteluissa ja kyselyiden avulla. Koulun oppilashuoltosuunnitelma tehdään yhteistyössä koulun vanhempien, esim. vanhempainyhdistyksen edustajien kanssa.</w:t>
      </w:r>
    </w:p>
    <w:p w:rsidR="00033F73" w:rsidRPr="000A67A9" w:rsidRDefault="00033F73" w:rsidP="00033F73">
      <w:pPr>
        <w:pStyle w:val="Tekstit"/>
        <w:rPr>
          <w:color w:val="auto"/>
        </w:rPr>
      </w:pPr>
      <w:r w:rsidRPr="000A67A9">
        <w:rPr>
          <w:color w:val="auto"/>
        </w:rPr>
        <w:lastRenderedPageBreak/>
        <w:t>Yksilökohtaisen oppilashuoltotyön suunnittelu tapahtuu aina yhdessä huoltajan ja oppilaan kanssa. Oppilas, huoltaja, opettaja tai oppilashuollon palveluiden edustaja sopivat yhdessä, ketkä osallistuvat monialaisen asiantuntijaryhmän kokoukseen, joka toteutetaan mahdollisimman pienellä kokoonpanolla. Oppilas on mukana kokouksessa</w:t>
      </w:r>
      <w:r w:rsidR="00765261">
        <w:rPr>
          <w:color w:val="auto"/>
        </w:rPr>
        <w:t xml:space="preserve"> ikäkauden ja edellytysten mukaisesti.</w:t>
      </w:r>
    </w:p>
    <w:p w:rsidR="00033F73" w:rsidRDefault="00033F73" w:rsidP="00033F73">
      <w:pPr>
        <w:pStyle w:val="Otsikko5"/>
      </w:pPr>
      <w:r w:rsidRPr="000A67A9">
        <w:rPr>
          <w:rFonts w:eastAsia="Times New Roman"/>
        </w:rPr>
        <w:t>Kuvaus koulun toimintatavoista oppilaiden ja huoltajien osallisuuden edistämiseksi:</w:t>
      </w:r>
      <w:r w:rsidR="00382926">
        <w:rPr>
          <w:rFonts w:eastAsia="Times New Roman"/>
        </w:rPr>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8259F2">
        <w:trPr>
          <w:trHeight w:val="625"/>
        </w:trPr>
        <w:tc>
          <w:tcPr>
            <w:tcW w:w="9778" w:type="dxa"/>
          </w:tcPr>
          <w:p w:rsidR="008259F2" w:rsidRPr="0060416C" w:rsidRDefault="008259F2" w:rsidP="008259F2">
            <w:pPr>
              <w:pStyle w:val="Eivli"/>
              <w:rPr>
                <w:rFonts w:asciiTheme="minorHAnsi" w:hAnsiTheme="minorHAnsi"/>
              </w:rPr>
            </w:pPr>
            <w:r w:rsidRPr="0060416C">
              <w:rPr>
                <w:rFonts w:asciiTheme="minorHAnsi" w:hAnsiTheme="minorHAnsi"/>
              </w:rPr>
              <w:t>Mykissä toimitaan edellä mainitun tekstin mukaisesti.</w:t>
            </w:r>
          </w:p>
          <w:p w:rsidR="008259F2" w:rsidRPr="0060416C" w:rsidRDefault="008259F2" w:rsidP="008259F2">
            <w:pPr>
              <w:pStyle w:val="Eivli"/>
              <w:rPr>
                <w:rFonts w:asciiTheme="minorHAnsi" w:hAnsiTheme="minorHAnsi"/>
              </w:rPr>
            </w:pPr>
          </w:p>
          <w:p w:rsidR="008259F2" w:rsidRPr="0060416C" w:rsidRDefault="008259F2" w:rsidP="008259F2">
            <w:pPr>
              <w:pStyle w:val="Eivli"/>
              <w:rPr>
                <w:rFonts w:asciiTheme="minorHAnsi" w:hAnsiTheme="minorHAnsi"/>
              </w:rPr>
            </w:pPr>
            <w:r w:rsidRPr="0060416C">
              <w:rPr>
                <w:rFonts w:asciiTheme="minorHAnsi" w:hAnsiTheme="minorHAnsi"/>
              </w:rPr>
              <w:t>oppilaskunnalta ja vanhempainyhdistykseltä pyydetään lausunto suunnitelmasta</w:t>
            </w:r>
          </w:p>
          <w:p w:rsidR="00033F73" w:rsidRPr="002B7130" w:rsidRDefault="00033F73" w:rsidP="008259F2">
            <w:pPr>
              <w:pStyle w:val="Eivli"/>
              <w:rPr>
                <w:color w:val="auto"/>
              </w:rPr>
            </w:pPr>
          </w:p>
        </w:tc>
      </w:tr>
    </w:tbl>
    <w:p w:rsidR="00033F73" w:rsidRPr="000A67A9" w:rsidRDefault="00033F73" w:rsidP="00033F73">
      <w:pPr>
        <w:pStyle w:val="Otsikko4"/>
      </w:pPr>
      <w:bookmarkStart w:id="35" w:name="_Toc388970172"/>
      <w:r>
        <w:rPr>
          <w:rFonts w:eastAsia="Times New Roman"/>
          <w:lang w:eastAsia="fi-FI"/>
        </w:rPr>
        <w:t>Y</w:t>
      </w:r>
      <w:r w:rsidRPr="000A67A9">
        <w:rPr>
          <w:rFonts w:eastAsia="Times New Roman"/>
          <w:lang w:eastAsia="fi-FI"/>
        </w:rPr>
        <w:t>hteisöllisen ja yksilökohtaisen oppilashuollon periaatteista ja menettelytavoista tiedottaminen oppilaille, h</w:t>
      </w:r>
      <w:r>
        <w:rPr>
          <w:rFonts w:eastAsia="Times New Roman"/>
          <w:lang w:eastAsia="fi-FI"/>
        </w:rPr>
        <w:t>uoltajille ja yhteistyötahoille</w:t>
      </w:r>
      <w:bookmarkEnd w:id="35"/>
    </w:p>
    <w:p w:rsidR="00033F73" w:rsidRPr="00F8189E" w:rsidRDefault="00033F73" w:rsidP="00033F73">
      <w:pPr>
        <w:pStyle w:val="Tekstit"/>
      </w:pPr>
      <w:r w:rsidRPr="00F8189E">
        <w:t>Oppilaille ja heidän huoltajilleen annetaan tieto käytettävissä olevasta oppilashuollosta ja heitä ohjataan hakemaan tarvitsemiaan oppilashuollon palveluja</w:t>
      </w:r>
      <w:r w:rsidRPr="00F8189E">
        <w:rPr>
          <w:rStyle w:val="FootnoteAnchor"/>
          <w:rFonts w:ascii="Garamond" w:eastAsia="Times New Roman" w:hAnsi="Garamond" w:cs="Times New Roman"/>
          <w:sz w:val="24"/>
          <w:szCs w:val="24"/>
        </w:rPr>
        <w:footnoteReference w:id="26"/>
      </w:r>
      <w:r w:rsidRPr="00F8189E">
        <w:t>. Oppilaan ja huoltajan osallisuus oppilashuollossa, suunnitelmallinen yhteistyö ja oppilashuollosta tiedottaminen lisää oppilashuollon tuntemusta ja edesauttaa palveluihin hakeutumista. Eri ammattiryhmiin kuuluvien työntekijöiden keskinäinen konsultaatio on tärkeä työmenetelmä oppilashuollossa.</w:t>
      </w:r>
    </w:p>
    <w:p w:rsidR="00033F73" w:rsidRPr="00F8189E" w:rsidRDefault="00033F73" w:rsidP="00033F73">
      <w:pPr>
        <w:pStyle w:val="Tekstit"/>
      </w:pPr>
      <w:r w:rsidRPr="00F8189E">
        <w:t>Koulu tiedottaa monipuolisesti oppilashuollon käytännöistä ja oppilashuoltopalveluihin hakeutumisen peria</w:t>
      </w:r>
      <w:r>
        <w:t>a</w:t>
      </w:r>
      <w:r w:rsidRPr="00F8189E">
        <w:t>tteista. Tiedotuskanavat ovat ensisijaisesti sähköiset välineet (</w:t>
      </w:r>
      <w:r w:rsidR="00765261">
        <w:t xml:space="preserve">koulutiedote, </w:t>
      </w:r>
      <w:r w:rsidRPr="00F8189E">
        <w:t xml:space="preserve">Wilma, </w:t>
      </w:r>
      <w:r w:rsidR="00765261">
        <w:t>www.peda.net/lohja</w:t>
      </w:r>
      <w:r w:rsidR="00A73E33">
        <w:t xml:space="preserve"> -sivusto</w:t>
      </w:r>
      <w:r w:rsidRPr="00F8189E">
        <w:t>) sekä kirjalliset ilmoitukset ja tiedotteet mm. terveydenhoitajan tiloissa ja koulun ilmoitustaululla. Vanhempainilloissa tiedotetaan vanhempia oppilashuollon palveluista ja prosesseista. Luokanopettajat huolehtivat luokkakohtaisesta tiedottamisesta.</w:t>
      </w:r>
    </w:p>
    <w:p w:rsidR="00033F73" w:rsidRPr="00F8189E" w:rsidRDefault="00033F73" w:rsidP="00033F73">
      <w:pPr>
        <w:pStyle w:val="Tekstit"/>
      </w:pPr>
      <w:r w:rsidRPr="00F8189E">
        <w:t>Oppilashuoltoryhmä tekee yhteistyötä koulun oppilaskunnan edustajien kanssa luokkakohtaisesti sekä oppilaskunnan hallituksen kanssa koko koulun tasolla.</w:t>
      </w:r>
      <w:r w:rsidR="00710B41">
        <w:t xml:space="preserve"> </w:t>
      </w:r>
      <w:r w:rsidRPr="00F8189E">
        <w:t>Koulun vanhempainyhdistys voi osallistua yhteisöllisen oppilashuoltotyön suunnitteluun.</w:t>
      </w:r>
    </w:p>
    <w:p w:rsidR="00033F73" w:rsidRPr="00382926" w:rsidRDefault="00033F73" w:rsidP="00033F73">
      <w:pPr>
        <w:pStyle w:val="Otsikko5"/>
        <w:rPr>
          <w:color w:val="FF0000"/>
        </w:rPr>
      </w:pPr>
      <w:r w:rsidRPr="00F8189E">
        <w:t>Koulukohtainen prosessikuvaus siitä, miten oppilashuollon yhteistyö huoltajien ja oppilaiden kanssa järjestetään. Miten luodaan toimivat käytännöt siihen, että saadaan kerättyä oppilaiden mielipiteitä, ajatuksia ja ratkaisuehdotuksia kouluyhteisön h</w:t>
      </w:r>
      <w:r>
        <w:t>yvinvoinnin edistämiseksi:</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8259F2">
        <w:trPr>
          <w:trHeight w:val="680"/>
        </w:trPr>
        <w:tc>
          <w:tcPr>
            <w:tcW w:w="9778" w:type="dxa"/>
          </w:tcPr>
          <w:p w:rsidR="00E05897" w:rsidRPr="00E05897" w:rsidRDefault="00E05897" w:rsidP="00E05897">
            <w:pPr>
              <w:spacing w:before="120" w:after="120" w:line="276" w:lineRule="auto"/>
              <w:rPr>
                <w:rFonts w:ascii="Arial" w:hAnsi="Arial" w:cs="Arial"/>
                <w:sz w:val="20"/>
                <w:szCs w:val="20"/>
                <w:lang w:eastAsia="fi-FI"/>
              </w:rPr>
            </w:pPr>
            <w:r w:rsidRPr="00E05897">
              <w:rPr>
                <w:rFonts w:ascii="Arial" w:hAnsi="Arial" w:cs="Arial"/>
                <w:sz w:val="20"/>
                <w:szCs w:val="20"/>
                <w:lang w:eastAsia="fi-FI"/>
              </w:rPr>
              <w:t>Oppilaille ja heidän huoltajilleen annetaan tieto käytettävissä olevasta oppilashuollosta vanhempainilloissa, Wilmassa, koulun kotisivuilla ja erilaisissa tiedotteissa ja heitä ohjataan hakemaan tarvitsemiaan oppilashuollon palveluja.</w:t>
            </w:r>
          </w:p>
          <w:p w:rsidR="00E05897" w:rsidRDefault="00E05897" w:rsidP="00E05897">
            <w:pPr>
              <w:spacing w:before="120" w:after="120" w:line="276" w:lineRule="auto"/>
              <w:rPr>
                <w:rFonts w:ascii="Arial" w:hAnsi="Arial" w:cs="Arial"/>
                <w:sz w:val="20"/>
                <w:szCs w:val="20"/>
                <w:lang w:eastAsia="fi-FI"/>
              </w:rPr>
            </w:pPr>
            <w:r w:rsidRPr="00E05897">
              <w:rPr>
                <w:rFonts w:ascii="Arial" w:hAnsi="Arial" w:cs="Arial"/>
                <w:sz w:val="20"/>
                <w:szCs w:val="20"/>
                <w:lang w:eastAsia="fi-FI"/>
              </w:rPr>
              <w:t>Oppilashuoltoryhmä tekee yhteistyötä koulun oppilaskunnan edustajien kanssa</w:t>
            </w:r>
            <w:r w:rsidR="00612E8D">
              <w:rPr>
                <w:rFonts w:ascii="Arial" w:hAnsi="Arial" w:cs="Arial"/>
                <w:sz w:val="20"/>
                <w:szCs w:val="20"/>
                <w:lang w:eastAsia="fi-FI"/>
              </w:rPr>
              <w:t>,</w:t>
            </w:r>
            <w:r w:rsidRPr="00E05897">
              <w:rPr>
                <w:rFonts w:ascii="Arial" w:hAnsi="Arial" w:cs="Arial"/>
                <w:sz w:val="20"/>
                <w:szCs w:val="20"/>
                <w:lang w:eastAsia="fi-FI"/>
              </w:rPr>
              <w:t xml:space="preserve"> luokkakohtaisesti sekä oppilaskunnan hallituks</w:t>
            </w:r>
            <w:r>
              <w:rPr>
                <w:rFonts w:ascii="Arial" w:hAnsi="Arial" w:cs="Arial"/>
                <w:sz w:val="20"/>
                <w:szCs w:val="20"/>
                <w:lang w:eastAsia="fi-FI"/>
              </w:rPr>
              <w:t xml:space="preserve">en kanssa koko koulun tasolla. </w:t>
            </w:r>
            <w:r w:rsidRPr="00E05897">
              <w:rPr>
                <w:rFonts w:ascii="Arial" w:hAnsi="Arial" w:cs="Arial"/>
                <w:sz w:val="20"/>
                <w:szCs w:val="20"/>
                <w:lang w:eastAsia="fi-FI"/>
              </w:rPr>
              <w:t>Koulun vanhempainyhdistys voi osallistua yhteisöllisen oppilashuoltotyön suunnitteluun.</w:t>
            </w:r>
          </w:p>
          <w:p w:rsidR="00E05897" w:rsidRDefault="00E05897" w:rsidP="00E05897">
            <w:pPr>
              <w:spacing w:before="120" w:after="120" w:line="276" w:lineRule="auto"/>
              <w:rPr>
                <w:rFonts w:ascii="Arial" w:hAnsi="Arial" w:cs="Arial"/>
                <w:sz w:val="20"/>
                <w:szCs w:val="20"/>
                <w:lang w:eastAsia="fi-FI"/>
              </w:rPr>
            </w:pPr>
          </w:p>
          <w:p w:rsidR="00033F73" w:rsidRPr="00B64393" w:rsidRDefault="00E05897" w:rsidP="00B64393">
            <w:pPr>
              <w:spacing w:before="120" w:after="120" w:line="276" w:lineRule="auto"/>
              <w:rPr>
                <w:rFonts w:ascii="Arial" w:hAnsi="Arial" w:cs="Arial"/>
                <w:sz w:val="20"/>
                <w:szCs w:val="20"/>
                <w:lang w:eastAsia="fi-FI"/>
              </w:rPr>
            </w:pPr>
            <w:r>
              <w:rPr>
                <w:rFonts w:ascii="Arial" w:hAnsi="Arial" w:cs="Arial"/>
                <w:sz w:val="20"/>
                <w:szCs w:val="20"/>
                <w:lang w:eastAsia="fi-FI"/>
              </w:rPr>
              <w:t>Mäntynummen alueella tehdään opiskeluympäristön terveellisen ja turvallisen oppimisympäristön tarkistus yhteistyössä myös vanhempainyhdistyksen ja oppilaskunnan kanssa.</w:t>
            </w:r>
          </w:p>
        </w:tc>
      </w:tr>
    </w:tbl>
    <w:p w:rsidR="00033F73" w:rsidRPr="00F8189E" w:rsidRDefault="00033F73" w:rsidP="00033F73">
      <w:pPr>
        <w:pStyle w:val="Otsikko3"/>
      </w:pPr>
      <w:bookmarkStart w:id="36" w:name="_Toc388970173"/>
      <w:bookmarkStart w:id="37" w:name="_Toc522622521"/>
      <w:r>
        <w:rPr>
          <w:rFonts w:eastAsia="Times New Roman"/>
          <w:lang w:eastAsia="fi-FI"/>
        </w:rPr>
        <w:lastRenderedPageBreak/>
        <w:t>5.</w:t>
      </w:r>
      <w:r w:rsidRPr="00F8189E">
        <w:rPr>
          <w:rFonts w:eastAsia="Times New Roman"/>
          <w:lang w:eastAsia="fi-FI"/>
        </w:rPr>
        <w:t xml:space="preserve">Oppilashuoltosuunnitelman toteuttaminen ja seuraaminen </w:t>
      </w:r>
      <w:r w:rsidRPr="00F8189E">
        <w:rPr>
          <w:rStyle w:val="FootnoteAnchor"/>
          <w:rFonts w:asciiTheme="majorHAnsi" w:eastAsia="Times New Roman" w:hAnsiTheme="majorHAnsi" w:cs="Times New Roman"/>
          <w:lang w:eastAsia="fi-FI"/>
        </w:rPr>
        <w:footnoteReference w:id="27"/>
      </w:r>
      <w:bookmarkEnd w:id="36"/>
      <w:bookmarkEnd w:id="37"/>
    </w:p>
    <w:p w:rsidR="00033F73" w:rsidRPr="001E4371" w:rsidRDefault="00033F73" w:rsidP="00033F73">
      <w:pPr>
        <w:pStyle w:val="Tekstit"/>
      </w:pPr>
      <w:r w:rsidRPr="001E4371">
        <w:t>Opetuksen järjestäjä seuraa koulun oppilashuoltosuunnitelman toteutumista</w:t>
      </w:r>
      <w:r w:rsidRPr="008317F5">
        <w:rPr>
          <w:rStyle w:val="FootnoteAnchor"/>
          <w:szCs w:val="24"/>
        </w:rPr>
        <w:footnoteReference w:id="28"/>
      </w:r>
      <w:r w:rsidRPr="001E4371">
        <w:t xml:space="preserve">. </w:t>
      </w:r>
    </w:p>
    <w:p w:rsidR="00033F73" w:rsidRPr="001E4371" w:rsidRDefault="00033F73" w:rsidP="00033F73">
      <w:pPr>
        <w:pStyle w:val="Tekstit"/>
      </w:pPr>
      <w:r w:rsidRPr="001E4371">
        <w:t>Koulukohtaisessa oppilashuoltosuunnitelmassa kuvataan toimenpiteet suunnitelman toteuttamiseksi ja seuraamiseksi</w:t>
      </w:r>
      <w:r w:rsidRPr="008317F5">
        <w:rPr>
          <w:rStyle w:val="FootnoteAnchor"/>
          <w:szCs w:val="24"/>
        </w:rPr>
        <w:footnoteReference w:id="29"/>
      </w:r>
      <w:r w:rsidRPr="001E4371">
        <w:t>. Näitä ovat seurannasta vastuussa oleva taho koulussa, seurattavat asiat ja käytettävät menetelmät tietojen kokoamiseksi sekä seurannan aikataulu. Lisäksi kuvataan seurantatietojen käsittely ja hyödyntäminen koulun oppilashuollon kehittämisessä sekä keskeisistä tuloksista tiedottaminen oppilaille, huoltajille ja ta</w:t>
      </w:r>
      <w:r w:rsidR="008317F5">
        <w:t>rvittaville yhteistyötahoille.</w:t>
      </w:r>
    </w:p>
    <w:p w:rsidR="00033F73" w:rsidRPr="001E4371" w:rsidRDefault="00033F73" w:rsidP="00033F73">
      <w:pPr>
        <w:pStyle w:val="Tekstit"/>
      </w:pPr>
      <w:r w:rsidRPr="001E4371">
        <w:t xml:space="preserve">Oppilashuoltosuunnitelman toteuttaminen ja seuraaminen </w:t>
      </w:r>
      <w:proofErr w:type="gramStart"/>
      <w:r w:rsidRPr="001E4371">
        <w:t>on</w:t>
      </w:r>
      <w:proofErr w:type="gramEnd"/>
      <w:r w:rsidRPr="001E4371">
        <w:t xml:space="preserve"> osa opetuksen järjestäjän omavalvontaa koskevaa tehtävää. Opetuksen järjestäjä vastaa yhteistyössä opetustoimen ja </w:t>
      </w:r>
      <w:proofErr w:type="spellStart"/>
      <w:r w:rsidRPr="001E4371">
        <w:t>sosiaali</w:t>
      </w:r>
      <w:proofErr w:type="spellEnd"/>
      <w:r w:rsidRPr="001E4371">
        <w:t>- ja terveystoimen oppilashuoltopalveluista vastuussa olevien viranomaisten kanssa oppilashuollon kokonaisuuden omavalvonnan toteutumisesta</w:t>
      </w:r>
      <w:r w:rsidRPr="008317F5">
        <w:rPr>
          <w:rStyle w:val="FootnoteAnchor"/>
          <w:szCs w:val="24"/>
        </w:rPr>
        <w:footnoteReference w:id="30"/>
      </w:r>
      <w:r w:rsidRPr="001E4371">
        <w:t>.</w:t>
      </w:r>
    </w:p>
    <w:p w:rsidR="00033F73" w:rsidRPr="001E4371" w:rsidRDefault="00033F73" w:rsidP="00033F73">
      <w:pPr>
        <w:pStyle w:val="Tekstit"/>
      </w:pPr>
      <w:r w:rsidRPr="001E4371">
        <w:t>Kuntakohtainen oppilashuoltoryhmä johtaa, ohjaa, seuraa ja arvioi koulukohtaista oppilashuoltotyötä. Lisäksi kuntakohtainen oppilashuoltoryhmä laatii vuosittain oman toimintasuunnitelman, jossa määritetään painopistealueet kunta- ja koulukohtaisen arviointitiedon perusteella seuraavalle toimintakaudelle.</w:t>
      </w:r>
    </w:p>
    <w:p w:rsidR="00A027D9" w:rsidRDefault="00A027D9" w:rsidP="00A027D9">
      <w:pPr>
        <w:pStyle w:val="Tekstit"/>
      </w:pPr>
    </w:p>
    <w:p w:rsidR="00A027D9" w:rsidRPr="00A027D9" w:rsidRDefault="00A027D9" w:rsidP="00A027D9">
      <w:pPr>
        <w:pStyle w:val="Tekstit"/>
        <w:rPr>
          <w:b/>
          <w:color w:val="auto"/>
        </w:rPr>
      </w:pPr>
      <w:r w:rsidRPr="00A027D9">
        <w:rPr>
          <w:b/>
          <w:color w:val="auto"/>
        </w:rPr>
        <w:t>Oppilashuoltosuunnitelmien arviointijärjestelmä:</w:t>
      </w:r>
    </w:p>
    <w:p w:rsidR="00A027D9" w:rsidRPr="00CB430B" w:rsidRDefault="00A027D9" w:rsidP="00A027D9">
      <w:pPr>
        <w:ind w:left="-59"/>
        <w:rPr>
          <w:rFonts w:ascii="Arial" w:hAnsi="Arial" w:cs="Arial"/>
          <w:b/>
          <w:color w:val="auto"/>
          <w:sz w:val="20"/>
          <w:szCs w:val="20"/>
        </w:rPr>
      </w:pPr>
      <w:r w:rsidRPr="00CB430B">
        <w:rPr>
          <w:rFonts w:ascii="Arial" w:hAnsi="Arial" w:cs="Arial"/>
          <w:b/>
          <w:color w:val="auto"/>
          <w:sz w:val="20"/>
          <w:szCs w:val="20"/>
        </w:rPr>
        <w:t>kevätlukukausi</w:t>
      </w:r>
    </w:p>
    <w:p w:rsidR="00A027D9" w:rsidRPr="00CB430B" w:rsidRDefault="00A027D9" w:rsidP="00561184">
      <w:pPr>
        <w:pStyle w:val="Luettelokappale"/>
        <w:numPr>
          <w:ilvl w:val="0"/>
          <w:numId w:val="14"/>
        </w:numPr>
        <w:tabs>
          <w:tab w:val="left" w:pos="284"/>
        </w:tabs>
        <w:suppressAutoHyphens w:val="0"/>
        <w:ind w:left="284" w:hanging="284"/>
        <w:rPr>
          <w:rFonts w:ascii="Arial" w:hAnsi="Arial" w:cs="Arial"/>
          <w:sz w:val="20"/>
          <w:szCs w:val="20"/>
        </w:rPr>
      </w:pPr>
      <w:r w:rsidRPr="00CB430B">
        <w:rPr>
          <w:rFonts w:ascii="Arial" w:hAnsi="Arial" w:cs="Arial"/>
          <w:sz w:val="20"/>
          <w:szCs w:val="20"/>
        </w:rPr>
        <w:t>Koulujen oma arviointi</w:t>
      </w:r>
    </w:p>
    <w:p w:rsidR="00A027D9" w:rsidRPr="00CB430B" w:rsidRDefault="00A027D9" w:rsidP="00561184">
      <w:pPr>
        <w:pStyle w:val="Luettelokappale"/>
        <w:numPr>
          <w:ilvl w:val="0"/>
          <w:numId w:val="14"/>
        </w:numPr>
        <w:tabs>
          <w:tab w:val="left" w:pos="284"/>
        </w:tabs>
        <w:suppressAutoHyphens w:val="0"/>
        <w:ind w:left="284" w:hanging="284"/>
        <w:rPr>
          <w:rFonts w:ascii="Arial" w:hAnsi="Arial" w:cs="Arial"/>
          <w:sz w:val="20"/>
          <w:szCs w:val="20"/>
        </w:rPr>
      </w:pPr>
      <w:r w:rsidRPr="00CB430B">
        <w:rPr>
          <w:rFonts w:ascii="Arial" w:hAnsi="Arial" w:cs="Arial"/>
          <w:sz w:val="20"/>
          <w:szCs w:val="20"/>
        </w:rPr>
        <w:t xml:space="preserve">Alueryhmien yhteinen arviointi </w:t>
      </w:r>
    </w:p>
    <w:p w:rsidR="00A027D9" w:rsidRPr="00CB430B" w:rsidRDefault="00A027D9" w:rsidP="00561184">
      <w:pPr>
        <w:pStyle w:val="Luettelokappale"/>
        <w:numPr>
          <w:ilvl w:val="0"/>
          <w:numId w:val="14"/>
        </w:numPr>
        <w:tabs>
          <w:tab w:val="left" w:pos="284"/>
        </w:tabs>
        <w:suppressAutoHyphens w:val="0"/>
        <w:ind w:left="284" w:hanging="284"/>
        <w:rPr>
          <w:rFonts w:ascii="Arial" w:hAnsi="Arial" w:cs="Arial"/>
          <w:sz w:val="20"/>
          <w:szCs w:val="20"/>
        </w:rPr>
      </w:pPr>
      <w:r w:rsidRPr="00CB430B">
        <w:rPr>
          <w:rFonts w:ascii="Arial" w:hAnsi="Arial" w:cs="Arial"/>
          <w:sz w:val="20"/>
          <w:szCs w:val="20"/>
        </w:rPr>
        <w:t>Oppilashuollon työryhmän käsittely</w:t>
      </w:r>
    </w:p>
    <w:p w:rsidR="00CB430B" w:rsidRDefault="00CB430B" w:rsidP="00A027D9">
      <w:pPr>
        <w:pStyle w:val="Tekstit"/>
        <w:rPr>
          <w:b/>
          <w:color w:val="auto"/>
        </w:rPr>
      </w:pPr>
      <w:r w:rsidRPr="00CB430B">
        <w:rPr>
          <w:b/>
          <w:color w:val="auto"/>
        </w:rPr>
        <w:t>syyslukukausi</w:t>
      </w:r>
    </w:p>
    <w:p w:rsidR="00CB430B" w:rsidRPr="00CB430B" w:rsidRDefault="00CB430B" w:rsidP="00A027D9">
      <w:pPr>
        <w:pStyle w:val="Tekstit"/>
        <w:rPr>
          <w:color w:val="auto"/>
        </w:rPr>
      </w:pPr>
      <w:r>
        <w:rPr>
          <w:color w:val="auto"/>
        </w:rPr>
        <w:t>Koulukohtaisten oppilashuoltosuunnitelmien läpikäyminen alueen rehtoritapaamisessa.</w:t>
      </w:r>
    </w:p>
    <w:p w:rsidR="00CB430B" w:rsidRPr="00CB430B" w:rsidRDefault="00CB430B" w:rsidP="00A027D9">
      <w:pPr>
        <w:pStyle w:val="Tekstit"/>
        <w:rPr>
          <w:color w:val="auto"/>
        </w:rPr>
      </w:pPr>
    </w:p>
    <w:p w:rsidR="00CB430B" w:rsidRDefault="00CB430B" w:rsidP="00A027D9">
      <w:pPr>
        <w:pStyle w:val="Tekstit"/>
        <w:rPr>
          <w:b/>
          <w:color w:val="auto"/>
        </w:rPr>
      </w:pPr>
    </w:p>
    <w:p w:rsidR="00A027D9" w:rsidRPr="00A027D9" w:rsidRDefault="00A027D9" w:rsidP="00A027D9">
      <w:pPr>
        <w:pStyle w:val="Tekstit"/>
        <w:rPr>
          <w:color w:val="auto"/>
        </w:rPr>
      </w:pPr>
      <w:r w:rsidRPr="00A027D9">
        <w:rPr>
          <w:color w:val="auto"/>
        </w:rPr>
        <w:t>Arvioinnissa käytettävä lomake löytyy palveluvalikosta.</w:t>
      </w:r>
    </w:p>
    <w:p w:rsidR="00033F73" w:rsidRPr="001E4371" w:rsidRDefault="00033F73" w:rsidP="00033F73">
      <w:pPr>
        <w:pStyle w:val="Otsikko5"/>
      </w:pPr>
      <w:r w:rsidRPr="001E4371">
        <w:t>Kuvaus koulun käytännöistä:</w:t>
      </w:r>
      <w:r w:rsidR="00382926">
        <w:t xml:space="preserve"> </w:t>
      </w:r>
    </w:p>
    <w:tbl>
      <w:tblPr>
        <w:tblStyle w:val="TaulukkoRuudukko"/>
        <w:tblW w:w="0" w:type="auto"/>
        <w:tblCellMar>
          <w:top w:w="28" w:type="dxa"/>
          <w:bottom w:w="28" w:type="dxa"/>
        </w:tblCellMar>
        <w:tblLook w:val="04A0" w:firstRow="1" w:lastRow="0" w:firstColumn="1" w:lastColumn="0" w:noHBand="0" w:noVBand="1"/>
      </w:tblPr>
      <w:tblGrid>
        <w:gridCol w:w="9628"/>
      </w:tblGrid>
      <w:tr w:rsidR="00033F73" w:rsidTr="00B64393">
        <w:trPr>
          <w:trHeight w:val="406"/>
        </w:trPr>
        <w:tc>
          <w:tcPr>
            <w:tcW w:w="9778" w:type="dxa"/>
          </w:tcPr>
          <w:p w:rsidR="00033F73" w:rsidRPr="002B7130" w:rsidRDefault="00211803" w:rsidP="005C2B26">
            <w:pPr>
              <w:pStyle w:val="Tekstit"/>
            </w:pPr>
            <w:r w:rsidRPr="002B7130">
              <w:fldChar w:fldCharType="begin">
                <w:ffData>
                  <w:name w:val="Teksti1"/>
                  <w:enabled/>
                  <w:calcOnExit w:val="0"/>
                  <w:textInput/>
                </w:ffData>
              </w:fldChar>
            </w:r>
            <w:r w:rsidR="00033F73" w:rsidRPr="002B7130">
              <w:instrText xml:space="preserve"> FORMTEXT </w:instrText>
            </w:r>
            <w:r w:rsidRPr="002B7130">
              <w:fldChar w:fldCharType="separate"/>
            </w:r>
            <w:r w:rsidR="00033F73">
              <w:t> </w:t>
            </w:r>
            <w:r w:rsidR="00033F73">
              <w:t> </w:t>
            </w:r>
            <w:r w:rsidR="00033F73">
              <w:t> </w:t>
            </w:r>
            <w:r w:rsidR="00033F73">
              <w:t> </w:t>
            </w:r>
            <w:r w:rsidR="00033F73">
              <w:t> </w:t>
            </w:r>
            <w:r w:rsidRPr="002B7130">
              <w:fldChar w:fldCharType="end"/>
            </w:r>
          </w:p>
        </w:tc>
      </w:tr>
    </w:tbl>
    <w:p w:rsidR="00C077B1" w:rsidRDefault="00C077B1" w:rsidP="00C077B1">
      <w:pPr>
        <w:pStyle w:val="Tekstit"/>
      </w:pPr>
    </w:p>
    <w:p w:rsidR="00C077B1" w:rsidRPr="00C077B1" w:rsidRDefault="00C077B1" w:rsidP="00C077B1">
      <w:pPr>
        <w:pStyle w:val="Tekstit"/>
      </w:pPr>
      <w:r w:rsidRPr="00C077B1">
        <w:t xml:space="preserve">Liite </w:t>
      </w:r>
    </w:p>
    <w:p w:rsidR="00C077B1" w:rsidRPr="00C077B1" w:rsidRDefault="00C077B1" w:rsidP="00C077B1">
      <w:pPr>
        <w:pStyle w:val="Tekstit"/>
      </w:pPr>
    </w:p>
    <w:p w:rsidR="00C077B1" w:rsidRPr="00C077B1" w:rsidRDefault="00C077B1" w:rsidP="00C077B1">
      <w:pPr>
        <w:pStyle w:val="Tekstit"/>
      </w:pPr>
      <w:r w:rsidRPr="00C077B1">
        <w:t xml:space="preserve">Opiskeluhuoltoa ohjaavat asiakirjat </w:t>
      </w:r>
    </w:p>
    <w:p w:rsidR="00C077B1" w:rsidRPr="00C077B1" w:rsidRDefault="00C077B1" w:rsidP="00C077B1">
      <w:pPr>
        <w:pStyle w:val="Tekstit"/>
      </w:pPr>
    </w:p>
    <w:p w:rsidR="00C077B1" w:rsidRPr="00C077B1" w:rsidRDefault="00C077B1" w:rsidP="00C077B1">
      <w:pPr>
        <w:pStyle w:val="Tekstit"/>
      </w:pPr>
      <w:r w:rsidRPr="00C077B1">
        <w:lastRenderedPageBreak/>
        <w:t xml:space="preserve">Lainsäädäntö </w:t>
      </w:r>
      <w:hyperlink r:id="rId27" w:history="1">
        <w:r w:rsidRPr="00C077B1">
          <w:rPr>
            <w:rStyle w:val="Hyperlinkki"/>
          </w:rPr>
          <w:t>http://www.finlex.fi</w:t>
        </w:r>
      </w:hyperlink>
      <w:r w:rsidRPr="00C077B1">
        <w:t xml:space="preserve"> </w:t>
      </w:r>
    </w:p>
    <w:p w:rsidR="00C077B1" w:rsidRPr="00C077B1" w:rsidRDefault="00C077B1" w:rsidP="00C077B1">
      <w:pPr>
        <w:pStyle w:val="Tekstit"/>
      </w:pPr>
    </w:p>
    <w:p w:rsidR="00C077B1" w:rsidRPr="00C077B1" w:rsidRDefault="00C077B1" w:rsidP="00561184">
      <w:pPr>
        <w:pStyle w:val="Tekstit"/>
        <w:numPr>
          <w:ilvl w:val="0"/>
          <w:numId w:val="15"/>
        </w:numPr>
      </w:pPr>
      <w:r w:rsidRPr="00C077B1">
        <w:t xml:space="preserve">Asetus lapsen huollosta ja tapaamisoikeudesta 556/1994 </w:t>
      </w:r>
    </w:p>
    <w:p w:rsidR="00C077B1" w:rsidRPr="00C077B1" w:rsidRDefault="00C077B1" w:rsidP="00561184">
      <w:pPr>
        <w:pStyle w:val="Tekstit"/>
        <w:numPr>
          <w:ilvl w:val="0"/>
          <w:numId w:val="15"/>
        </w:numPr>
      </w:pPr>
      <w:r w:rsidRPr="00C077B1">
        <w:t xml:space="preserve">Asetus lääkinnällisestä kuntoutuksesta 1015/1991 </w:t>
      </w:r>
    </w:p>
    <w:p w:rsidR="00C077B1" w:rsidRPr="00C077B1" w:rsidRDefault="00C077B1" w:rsidP="00561184">
      <w:pPr>
        <w:pStyle w:val="Tekstit"/>
        <w:numPr>
          <w:ilvl w:val="0"/>
          <w:numId w:val="15"/>
        </w:numPr>
      </w:pPr>
      <w:r w:rsidRPr="00C077B1">
        <w:t>Asetus opetustoimen henkilöstön kelpoisuusvaatimuksista 986/1998</w:t>
      </w:r>
    </w:p>
    <w:p w:rsidR="00C077B1" w:rsidRPr="00C077B1" w:rsidRDefault="00C077B1" w:rsidP="00561184">
      <w:pPr>
        <w:pStyle w:val="Tekstit"/>
        <w:numPr>
          <w:ilvl w:val="0"/>
          <w:numId w:val="15"/>
        </w:numPr>
      </w:pPr>
      <w:r w:rsidRPr="00C077B1">
        <w:t xml:space="preserve">Asetus terveydenhuollon ammattihenkilöistä 564/1994 </w:t>
      </w:r>
    </w:p>
    <w:p w:rsidR="00C077B1" w:rsidRPr="00C077B1" w:rsidRDefault="00C077B1" w:rsidP="00561184">
      <w:pPr>
        <w:pStyle w:val="Tekstit"/>
        <w:numPr>
          <w:ilvl w:val="0"/>
          <w:numId w:val="15"/>
        </w:numPr>
      </w:pPr>
      <w:r w:rsidRPr="00C077B1">
        <w:t xml:space="preserve">Asetus viranomaisen toiminnan julkisuudesta ja hyvästä tiedonhallintatavasta 1030/1999 </w:t>
      </w:r>
    </w:p>
    <w:p w:rsidR="00C077B1" w:rsidRPr="00C077B1" w:rsidRDefault="00C077B1" w:rsidP="00561184">
      <w:pPr>
        <w:pStyle w:val="Tekstit"/>
        <w:numPr>
          <w:ilvl w:val="0"/>
          <w:numId w:val="15"/>
        </w:numPr>
      </w:pPr>
      <w:r w:rsidRPr="00C077B1">
        <w:t xml:space="preserve">Hallintolaki 434/2003 </w:t>
      </w:r>
    </w:p>
    <w:p w:rsidR="00C077B1" w:rsidRPr="00C077B1" w:rsidRDefault="00C077B1" w:rsidP="00561184">
      <w:pPr>
        <w:pStyle w:val="Tekstit"/>
        <w:numPr>
          <w:ilvl w:val="0"/>
          <w:numId w:val="15"/>
        </w:numPr>
      </w:pPr>
      <w:r w:rsidRPr="00C077B1">
        <w:t xml:space="preserve">Henkilötietolaki 523/1999 </w:t>
      </w:r>
    </w:p>
    <w:p w:rsidR="00C077B1" w:rsidRPr="00C077B1" w:rsidRDefault="00C077B1" w:rsidP="00561184">
      <w:pPr>
        <w:pStyle w:val="Tekstit"/>
        <w:numPr>
          <w:ilvl w:val="0"/>
          <w:numId w:val="15"/>
        </w:numPr>
      </w:pPr>
      <w:r w:rsidRPr="00C077B1">
        <w:t xml:space="preserve">Kansanterveyslaki 66/1972; muutos 626/2007 ja 1327/2010 </w:t>
      </w:r>
    </w:p>
    <w:p w:rsidR="00C077B1" w:rsidRPr="00C077B1" w:rsidRDefault="00C077B1" w:rsidP="00561184">
      <w:pPr>
        <w:pStyle w:val="Tekstit"/>
        <w:numPr>
          <w:ilvl w:val="0"/>
          <w:numId w:val="15"/>
        </w:numPr>
      </w:pPr>
      <w:r w:rsidRPr="00C077B1">
        <w:t xml:space="preserve">Laki kuntoutuksen asiakasyhteistyöstä 497/2003 </w:t>
      </w:r>
    </w:p>
    <w:p w:rsidR="00C077B1" w:rsidRPr="00C077B1" w:rsidRDefault="00C077B1" w:rsidP="00561184">
      <w:pPr>
        <w:pStyle w:val="Tekstit"/>
        <w:numPr>
          <w:ilvl w:val="0"/>
          <w:numId w:val="15"/>
        </w:numPr>
      </w:pPr>
      <w:r w:rsidRPr="00C077B1">
        <w:t xml:space="preserve">Laki lapsen huollosta ja tapaamisoikeudesta 361/1983 </w:t>
      </w:r>
    </w:p>
    <w:p w:rsidR="00C077B1" w:rsidRPr="00C077B1" w:rsidRDefault="00C077B1" w:rsidP="00561184">
      <w:pPr>
        <w:pStyle w:val="Tekstit"/>
        <w:numPr>
          <w:ilvl w:val="0"/>
          <w:numId w:val="15"/>
        </w:numPr>
      </w:pPr>
      <w:r w:rsidRPr="00C077B1">
        <w:t xml:space="preserve">Laki lasten kanssa työskentelevien rikostaustan selvittämisestä 504/2002 </w:t>
      </w:r>
    </w:p>
    <w:p w:rsidR="00C077B1" w:rsidRPr="00C077B1" w:rsidRDefault="00C077B1" w:rsidP="00561184">
      <w:pPr>
        <w:pStyle w:val="Tekstit"/>
        <w:numPr>
          <w:ilvl w:val="0"/>
          <w:numId w:val="15"/>
        </w:numPr>
      </w:pPr>
      <w:r w:rsidRPr="00C077B1">
        <w:t>Laki naisten ja miesten välisestä tasa-arvosta 609/1986</w:t>
      </w:r>
    </w:p>
    <w:p w:rsidR="00C077B1" w:rsidRPr="00C077B1" w:rsidRDefault="00C077B1" w:rsidP="00561184">
      <w:pPr>
        <w:pStyle w:val="Tekstit"/>
        <w:numPr>
          <w:ilvl w:val="0"/>
          <w:numId w:val="15"/>
        </w:numPr>
      </w:pPr>
      <w:r w:rsidRPr="00C077B1">
        <w:t xml:space="preserve">Laki potilaan asemasta ja oikeuksista 785/1992 </w:t>
      </w:r>
    </w:p>
    <w:p w:rsidR="00C077B1" w:rsidRPr="00C077B1" w:rsidRDefault="00C077B1" w:rsidP="00561184">
      <w:pPr>
        <w:pStyle w:val="Tekstit"/>
        <w:numPr>
          <w:ilvl w:val="0"/>
          <w:numId w:val="15"/>
        </w:numPr>
      </w:pPr>
      <w:r w:rsidRPr="00C077B1">
        <w:t xml:space="preserve">Laki sosiaalihuollon ammatillisen henkilöstön kelpoisuusvaatimuksista 272/2005 </w:t>
      </w:r>
    </w:p>
    <w:p w:rsidR="00C077B1" w:rsidRPr="00C077B1" w:rsidRDefault="00C077B1" w:rsidP="00561184">
      <w:pPr>
        <w:pStyle w:val="Tekstit"/>
        <w:numPr>
          <w:ilvl w:val="0"/>
          <w:numId w:val="15"/>
        </w:numPr>
      </w:pPr>
      <w:r w:rsidRPr="00C077B1">
        <w:t xml:space="preserve">Laki sosiaalihuollon asiakkaan asemasta ja oikeuksista 812/2000 </w:t>
      </w:r>
    </w:p>
    <w:p w:rsidR="00C077B1" w:rsidRPr="00C077B1" w:rsidRDefault="00C077B1" w:rsidP="00561184">
      <w:pPr>
        <w:pStyle w:val="Tekstit"/>
        <w:numPr>
          <w:ilvl w:val="0"/>
          <w:numId w:val="15"/>
        </w:numPr>
      </w:pPr>
      <w:r w:rsidRPr="00C077B1">
        <w:t xml:space="preserve">Laki </w:t>
      </w:r>
      <w:proofErr w:type="spellStart"/>
      <w:r w:rsidRPr="00C077B1">
        <w:t>sosiaali</w:t>
      </w:r>
      <w:proofErr w:type="spellEnd"/>
      <w:r w:rsidRPr="00C077B1">
        <w:t xml:space="preserve">- ja terveydenhuollon asiakastietojen sähköisestä käsittelystä 159/2007 </w:t>
      </w:r>
    </w:p>
    <w:p w:rsidR="00C077B1" w:rsidRPr="00C077B1" w:rsidRDefault="00C077B1" w:rsidP="00561184">
      <w:pPr>
        <w:pStyle w:val="Tekstit"/>
        <w:numPr>
          <w:ilvl w:val="0"/>
          <w:numId w:val="15"/>
        </w:numPr>
      </w:pPr>
      <w:r w:rsidRPr="00C077B1">
        <w:t xml:space="preserve">Laki sähköisestä asioinnista viranomaistoiminnassa 13/2003 </w:t>
      </w:r>
    </w:p>
    <w:p w:rsidR="00C077B1" w:rsidRPr="00C077B1" w:rsidRDefault="00C077B1" w:rsidP="00561184">
      <w:pPr>
        <w:pStyle w:val="Tekstit"/>
        <w:numPr>
          <w:ilvl w:val="0"/>
          <w:numId w:val="15"/>
        </w:numPr>
      </w:pPr>
      <w:r w:rsidRPr="00C077B1">
        <w:t xml:space="preserve">Laki terveydenhuollon ammattihenkilöistä 559/1994 </w:t>
      </w:r>
    </w:p>
    <w:p w:rsidR="00C077B1" w:rsidRPr="00C077B1" w:rsidRDefault="00C077B1" w:rsidP="00561184">
      <w:pPr>
        <w:pStyle w:val="Tekstit"/>
        <w:numPr>
          <w:ilvl w:val="0"/>
          <w:numId w:val="15"/>
        </w:numPr>
      </w:pPr>
      <w:r w:rsidRPr="00C077B1">
        <w:t xml:space="preserve">Laki toimenpiteistä tupakoinnin vähentämiseksi 693/1976; muutos 698/2010 </w:t>
      </w:r>
    </w:p>
    <w:p w:rsidR="00C077B1" w:rsidRPr="00C077B1" w:rsidRDefault="00C077B1" w:rsidP="00561184">
      <w:pPr>
        <w:pStyle w:val="Tekstit"/>
        <w:numPr>
          <w:ilvl w:val="0"/>
          <w:numId w:val="15"/>
        </w:numPr>
      </w:pPr>
      <w:r w:rsidRPr="00C077B1">
        <w:t xml:space="preserve">Laki vammaisuuden perusteella järjestettävistä palveluista ja tukitoimista 380/1987 </w:t>
      </w:r>
    </w:p>
    <w:p w:rsidR="00C077B1" w:rsidRPr="00C077B1" w:rsidRDefault="00C077B1" w:rsidP="00561184">
      <w:pPr>
        <w:pStyle w:val="Tekstit"/>
        <w:numPr>
          <w:ilvl w:val="0"/>
          <w:numId w:val="15"/>
        </w:numPr>
      </w:pPr>
      <w:r w:rsidRPr="00C077B1">
        <w:t xml:space="preserve">Laki viranomaisen toiminnan julkisuudesta 621/1999 </w:t>
      </w:r>
    </w:p>
    <w:p w:rsidR="00C077B1" w:rsidRPr="00C077B1" w:rsidRDefault="00C077B1" w:rsidP="00561184">
      <w:pPr>
        <w:pStyle w:val="Tekstit"/>
        <w:numPr>
          <w:ilvl w:val="0"/>
          <w:numId w:val="15"/>
        </w:numPr>
      </w:pPr>
      <w:r w:rsidRPr="00C077B1">
        <w:t xml:space="preserve">Laki yksityisten sosiaalipalvelujen valvonnasta 603/1996 </w:t>
      </w:r>
    </w:p>
    <w:p w:rsidR="00C077B1" w:rsidRPr="00C077B1" w:rsidRDefault="00C077B1" w:rsidP="00561184">
      <w:pPr>
        <w:pStyle w:val="Tekstit"/>
        <w:numPr>
          <w:ilvl w:val="0"/>
          <w:numId w:val="15"/>
        </w:numPr>
      </w:pPr>
      <w:r w:rsidRPr="00C077B1">
        <w:t xml:space="preserve">Lastensuojelulaki 417/2007; muutos 88/2010 </w:t>
      </w:r>
    </w:p>
    <w:p w:rsidR="00C077B1" w:rsidRPr="00C077B1" w:rsidRDefault="00C077B1" w:rsidP="00561184">
      <w:pPr>
        <w:pStyle w:val="Tekstit"/>
        <w:numPr>
          <w:ilvl w:val="0"/>
          <w:numId w:val="15"/>
        </w:numPr>
      </w:pPr>
      <w:r w:rsidRPr="00C077B1">
        <w:t xml:space="preserve">Lukioasetus 810/1998 </w:t>
      </w:r>
    </w:p>
    <w:p w:rsidR="00C077B1" w:rsidRPr="00C077B1" w:rsidRDefault="00C077B1" w:rsidP="00561184">
      <w:pPr>
        <w:pStyle w:val="Tekstit"/>
        <w:numPr>
          <w:ilvl w:val="0"/>
          <w:numId w:val="15"/>
        </w:numPr>
      </w:pPr>
      <w:r w:rsidRPr="00C077B1">
        <w:t xml:space="preserve">Lukiolaki 629/1998; muutos 478/2003 </w:t>
      </w:r>
    </w:p>
    <w:p w:rsidR="00C077B1" w:rsidRPr="00C077B1" w:rsidRDefault="00C077B1" w:rsidP="00561184">
      <w:pPr>
        <w:pStyle w:val="Tekstit"/>
        <w:numPr>
          <w:ilvl w:val="0"/>
          <w:numId w:val="15"/>
        </w:numPr>
      </w:pPr>
      <w:r w:rsidRPr="00C077B1">
        <w:t xml:space="preserve">Mielenterveysasetus 1247/1990; muutokset 1282/2000 ja 1646/2009 </w:t>
      </w:r>
    </w:p>
    <w:p w:rsidR="00C077B1" w:rsidRPr="00C077B1" w:rsidRDefault="00C077B1" w:rsidP="00561184">
      <w:pPr>
        <w:pStyle w:val="Tekstit"/>
        <w:numPr>
          <w:ilvl w:val="0"/>
          <w:numId w:val="15"/>
        </w:numPr>
      </w:pPr>
      <w:r w:rsidRPr="00C077B1">
        <w:t xml:space="preserve">Mielenterveyslaki 1116/1990 </w:t>
      </w:r>
    </w:p>
    <w:p w:rsidR="00C077B1" w:rsidRPr="00C077B1" w:rsidRDefault="00C077B1" w:rsidP="00561184">
      <w:pPr>
        <w:pStyle w:val="Tekstit"/>
        <w:numPr>
          <w:ilvl w:val="0"/>
          <w:numId w:val="15"/>
        </w:numPr>
      </w:pPr>
      <w:r w:rsidRPr="00C077B1">
        <w:t xml:space="preserve">Nuorisolaki 72/2006; muutos 693/2010 </w:t>
      </w:r>
    </w:p>
    <w:p w:rsidR="00C077B1" w:rsidRPr="00C077B1" w:rsidRDefault="00C077B1" w:rsidP="00561184">
      <w:pPr>
        <w:pStyle w:val="Tekstit"/>
        <w:numPr>
          <w:ilvl w:val="0"/>
          <w:numId w:val="15"/>
        </w:numPr>
      </w:pPr>
      <w:r w:rsidRPr="00C077B1">
        <w:t>Oppilas- ja opiskelijahuoltolaki 1287/2013</w:t>
      </w:r>
    </w:p>
    <w:p w:rsidR="00C077B1" w:rsidRPr="00C077B1" w:rsidRDefault="00C077B1" w:rsidP="00561184">
      <w:pPr>
        <w:pStyle w:val="Tekstit"/>
        <w:numPr>
          <w:ilvl w:val="0"/>
          <w:numId w:val="15"/>
        </w:numPr>
      </w:pPr>
      <w:r w:rsidRPr="00C077B1">
        <w:t xml:space="preserve">Pelastuslaki 379/2011 </w:t>
      </w:r>
    </w:p>
    <w:p w:rsidR="00C077B1" w:rsidRPr="00C077B1" w:rsidRDefault="00C077B1" w:rsidP="00561184">
      <w:pPr>
        <w:pStyle w:val="Tekstit"/>
        <w:numPr>
          <w:ilvl w:val="0"/>
          <w:numId w:val="15"/>
        </w:numPr>
      </w:pPr>
      <w:r w:rsidRPr="00C077B1">
        <w:lastRenderedPageBreak/>
        <w:t>Perusopetuslaki 628/1998</w:t>
      </w:r>
    </w:p>
    <w:p w:rsidR="00C077B1" w:rsidRPr="00C077B1" w:rsidRDefault="00C077B1" w:rsidP="00561184">
      <w:pPr>
        <w:pStyle w:val="Tekstit"/>
        <w:numPr>
          <w:ilvl w:val="0"/>
          <w:numId w:val="15"/>
        </w:numPr>
      </w:pPr>
      <w:r w:rsidRPr="00C077B1">
        <w:t xml:space="preserve">Päihdehuoltolaki 41/1986 </w:t>
      </w:r>
    </w:p>
    <w:p w:rsidR="00C077B1" w:rsidRPr="00C077B1" w:rsidRDefault="00C077B1" w:rsidP="00561184">
      <w:pPr>
        <w:pStyle w:val="Tekstit"/>
        <w:numPr>
          <w:ilvl w:val="0"/>
          <w:numId w:val="15"/>
        </w:numPr>
      </w:pPr>
      <w:r w:rsidRPr="00C077B1">
        <w:t xml:space="preserve">Sosiaalihuoltolaki 710/1982; muutos 50/2005, 1301/2014 </w:t>
      </w:r>
    </w:p>
    <w:p w:rsidR="00C077B1" w:rsidRPr="00C077B1" w:rsidRDefault="00C077B1" w:rsidP="00561184">
      <w:pPr>
        <w:pStyle w:val="Tekstit"/>
        <w:numPr>
          <w:ilvl w:val="0"/>
          <w:numId w:val="15"/>
        </w:numPr>
      </w:pPr>
      <w:proofErr w:type="spellStart"/>
      <w:r w:rsidRPr="00C077B1">
        <w:t>Sosiaali</w:t>
      </w:r>
      <w:proofErr w:type="spellEnd"/>
      <w:r w:rsidRPr="00C077B1">
        <w:t xml:space="preserve">- ja terveysministeriön asetus potilasasiakirjoista 298/2009 </w:t>
      </w:r>
    </w:p>
    <w:p w:rsidR="00C077B1" w:rsidRPr="00C077B1" w:rsidRDefault="00C077B1" w:rsidP="00561184">
      <w:pPr>
        <w:pStyle w:val="Tekstit"/>
        <w:numPr>
          <w:ilvl w:val="0"/>
          <w:numId w:val="15"/>
        </w:numPr>
      </w:pPr>
      <w:r w:rsidRPr="00C077B1">
        <w:t xml:space="preserve">Suomen perustuslaki 731/1999 </w:t>
      </w:r>
    </w:p>
    <w:p w:rsidR="00C077B1" w:rsidRPr="00C077B1" w:rsidRDefault="00C077B1" w:rsidP="00561184">
      <w:pPr>
        <w:pStyle w:val="Tekstit"/>
        <w:numPr>
          <w:ilvl w:val="0"/>
          <w:numId w:val="15"/>
        </w:numPr>
      </w:pPr>
      <w:r w:rsidRPr="00C077B1">
        <w:t xml:space="preserve">Terveydenhuoltolaki 1326/2010 </w:t>
      </w:r>
    </w:p>
    <w:p w:rsidR="00C077B1" w:rsidRPr="00C077B1" w:rsidRDefault="00C077B1" w:rsidP="00561184">
      <w:pPr>
        <w:pStyle w:val="Tekstit"/>
        <w:numPr>
          <w:ilvl w:val="0"/>
          <w:numId w:val="15"/>
        </w:numPr>
      </w:pPr>
      <w:r w:rsidRPr="00C077B1">
        <w:t xml:space="preserve">Terveydensuojelulaki 763/1994 </w:t>
      </w:r>
    </w:p>
    <w:p w:rsidR="00C077B1" w:rsidRPr="00C077B1" w:rsidRDefault="00C077B1" w:rsidP="00561184">
      <w:pPr>
        <w:pStyle w:val="Tekstit"/>
        <w:numPr>
          <w:ilvl w:val="0"/>
          <w:numId w:val="15"/>
        </w:numPr>
      </w:pPr>
      <w:r w:rsidRPr="00C077B1">
        <w:t xml:space="preserve">Työturvallisuuslaki 738/2002 </w:t>
      </w:r>
    </w:p>
    <w:p w:rsidR="00C077B1" w:rsidRPr="00C077B1" w:rsidRDefault="00C077B1" w:rsidP="00561184">
      <w:pPr>
        <w:pStyle w:val="Tekstit"/>
        <w:numPr>
          <w:ilvl w:val="0"/>
          <w:numId w:val="15"/>
        </w:numPr>
      </w:pPr>
      <w:r w:rsidRPr="00C077B1">
        <w:t xml:space="preserve">Valtioneuvoston asetus lukiokoulutuksen yleisistä valtakunnallisista tavoitteista ja tuntijaosta 955/2002 </w:t>
      </w:r>
    </w:p>
    <w:p w:rsidR="00C077B1" w:rsidRPr="00C077B1" w:rsidRDefault="00C077B1" w:rsidP="00561184">
      <w:pPr>
        <w:pStyle w:val="Tekstit"/>
        <w:numPr>
          <w:ilvl w:val="0"/>
          <w:numId w:val="15"/>
        </w:numPr>
      </w:pPr>
      <w:r w:rsidRPr="00C077B1">
        <w:t xml:space="preserve">Valtioneuvoston asetus neuvolatoiminnasta, koulu- ja opiskeluterveydenhuollosta sekä lasten ja nuorten ehkäisevästä suun terveydenhuollosta 338/2011 </w:t>
      </w:r>
    </w:p>
    <w:p w:rsidR="00C077B1" w:rsidRPr="00C077B1" w:rsidRDefault="00C077B1" w:rsidP="00561184">
      <w:pPr>
        <w:pStyle w:val="Tekstit"/>
        <w:numPr>
          <w:ilvl w:val="0"/>
          <w:numId w:val="15"/>
        </w:numPr>
      </w:pPr>
      <w:r w:rsidRPr="00C077B1">
        <w:t xml:space="preserve">Valtioneuvoston asetus pelastustoimesta 407/2011 </w:t>
      </w:r>
    </w:p>
    <w:p w:rsidR="00C077B1" w:rsidRPr="00C077B1" w:rsidRDefault="00C077B1" w:rsidP="00561184">
      <w:pPr>
        <w:pStyle w:val="Tekstit"/>
        <w:numPr>
          <w:ilvl w:val="0"/>
          <w:numId w:val="15"/>
        </w:numPr>
      </w:pPr>
      <w:r w:rsidRPr="00C077B1">
        <w:t xml:space="preserve">Valtioneuvoston asetus sosiaalihuollon ammatillisen henkilöstön kelpoisuusvaatimuksista 608/2005 </w:t>
      </w:r>
    </w:p>
    <w:p w:rsidR="00C077B1" w:rsidRPr="00C077B1" w:rsidRDefault="00C077B1" w:rsidP="00561184">
      <w:pPr>
        <w:pStyle w:val="Tekstit"/>
        <w:numPr>
          <w:ilvl w:val="0"/>
          <w:numId w:val="15"/>
        </w:numPr>
      </w:pPr>
      <w:r w:rsidRPr="00C077B1">
        <w:t>Yhdenvertaisuuslaki 1325/2014</w:t>
      </w:r>
    </w:p>
    <w:sectPr w:rsidR="00C077B1" w:rsidRPr="00C077B1" w:rsidSect="00717B15">
      <w:headerReference w:type="default" r:id="rId28"/>
      <w:pgSz w:w="11906" w:h="16838"/>
      <w:pgMar w:top="1417" w:right="1134" w:bottom="1417" w:left="1134" w:header="708" w:footer="708" w:gutter="0"/>
      <w:pgNumType w:start="1"/>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10E" w:rsidRDefault="00B0610E" w:rsidP="00837C13">
      <w:pPr>
        <w:spacing w:line="240" w:lineRule="auto"/>
      </w:pPr>
      <w:r>
        <w:separator/>
      </w:r>
    </w:p>
  </w:endnote>
  <w:endnote w:type="continuationSeparator" w:id="0">
    <w:p w:rsidR="00B0610E" w:rsidRDefault="00B0610E" w:rsidP="00837C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0E" w:rsidRDefault="00B0610E">
    <w:pPr>
      <w:pStyle w:val="Alatunniste1"/>
      <w:ind w:firstLine="130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10E" w:rsidRDefault="00B0610E">
      <w:r>
        <w:separator/>
      </w:r>
    </w:p>
  </w:footnote>
  <w:footnote w:type="continuationSeparator" w:id="0">
    <w:p w:rsidR="00B0610E" w:rsidRDefault="00B0610E">
      <w:r>
        <w:continuationSeparator/>
      </w:r>
    </w:p>
  </w:footnote>
  <w:footnote w:id="1">
    <w:p w:rsidR="00B0610E" w:rsidRPr="00292E7D" w:rsidRDefault="00B0610E" w:rsidP="00033F73">
      <w:pPr>
        <w:pStyle w:val="Alaviitteenteksti"/>
        <w:rPr>
          <w:rFonts w:ascii="Arial" w:hAnsi="Arial" w:cs="Arial"/>
        </w:rPr>
      </w:pPr>
    </w:p>
  </w:footnote>
  <w:footnote w:id="2">
    <w:p w:rsidR="00B0610E" w:rsidRPr="00292E7D" w:rsidRDefault="00B0610E" w:rsidP="00033F73">
      <w:pPr>
        <w:pStyle w:val="Alaviitteenteksti"/>
        <w:rPr>
          <w:rFonts w:ascii="Arial" w:hAnsi="Arial" w:cs="Arial"/>
        </w:rPr>
      </w:pPr>
    </w:p>
  </w:footnote>
  <w:footnote w:id="3">
    <w:p w:rsidR="00B0610E" w:rsidRPr="00292E7D" w:rsidRDefault="00B0610E" w:rsidP="00033F73">
      <w:pPr>
        <w:pStyle w:val="Alaviitteenteksti"/>
        <w:rPr>
          <w:rFonts w:ascii="Arial" w:hAnsi="Arial" w:cs="Arial"/>
        </w:rPr>
      </w:pPr>
    </w:p>
  </w:footnote>
  <w:footnote w:id="4">
    <w:p w:rsidR="00B0610E" w:rsidRPr="00292E7D" w:rsidRDefault="00B0610E" w:rsidP="00033F73">
      <w:pPr>
        <w:pStyle w:val="DefaultStyle"/>
        <w:spacing w:after="0"/>
        <w:jc w:val="both"/>
        <w:rPr>
          <w:rFonts w:ascii="Arial" w:hAnsi="Arial" w:cs="Arial"/>
          <w:sz w:val="20"/>
          <w:szCs w:val="20"/>
        </w:rPr>
      </w:pPr>
    </w:p>
  </w:footnote>
  <w:footnote w:id="5">
    <w:p w:rsidR="00B0610E" w:rsidRPr="00292E7D" w:rsidRDefault="00B0610E" w:rsidP="00033F73">
      <w:pPr>
        <w:pStyle w:val="Alaviitteenteksti"/>
        <w:rPr>
          <w:rFonts w:ascii="Arial" w:hAnsi="Arial" w:cs="Arial"/>
        </w:rPr>
      </w:pPr>
    </w:p>
  </w:footnote>
  <w:footnote w:id="6">
    <w:p w:rsidR="00B0610E" w:rsidRPr="007479E0" w:rsidRDefault="00B0610E" w:rsidP="00033F73">
      <w:pPr>
        <w:pStyle w:val="Alaviitteenteksti"/>
        <w:rPr>
          <w:rFonts w:ascii="Arial" w:hAnsi="Arial" w:cs="Arial"/>
        </w:rPr>
      </w:pPr>
    </w:p>
  </w:footnote>
  <w:footnote w:id="7">
    <w:p w:rsidR="00B0610E" w:rsidRPr="007479E0" w:rsidRDefault="00B0610E" w:rsidP="00033F73">
      <w:pPr>
        <w:pStyle w:val="Alaviitteenteksti"/>
        <w:rPr>
          <w:rFonts w:ascii="Arial" w:hAnsi="Arial" w:cs="Arial"/>
        </w:rPr>
      </w:pPr>
      <w:r w:rsidRPr="007479E0">
        <w:rPr>
          <w:rStyle w:val="Alaviitteenviite"/>
          <w:rFonts w:ascii="Arial" w:hAnsi="Arial" w:cs="Arial"/>
        </w:rPr>
        <w:tab/>
      </w:r>
      <w:r w:rsidRPr="007479E0">
        <w:rPr>
          <w:rFonts w:ascii="Arial" w:hAnsi="Arial" w:cs="Arial"/>
          <w:sz w:val="16"/>
          <w:szCs w:val="16"/>
        </w:rPr>
        <w:t>.</w:t>
      </w:r>
    </w:p>
  </w:footnote>
  <w:footnote w:id="8">
    <w:p w:rsidR="00B0610E" w:rsidRPr="008647B9" w:rsidRDefault="00B0610E" w:rsidP="00033F73">
      <w:pPr>
        <w:pStyle w:val="Alaviitteenteksti"/>
        <w:rPr>
          <w:rFonts w:ascii="Arial" w:hAnsi="Arial" w:cs="Arial"/>
        </w:rPr>
      </w:pPr>
    </w:p>
  </w:footnote>
  <w:footnote w:id="9">
    <w:p w:rsidR="00B0610E" w:rsidRPr="008647B9" w:rsidRDefault="00B0610E" w:rsidP="00033F73">
      <w:pPr>
        <w:pStyle w:val="Alaviitteenteksti"/>
        <w:rPr>
          <w:rFonts w:ascii="Arial" w:hAnsi="Arial" w:cs="Arial"/>
        </w:rPr>
      </w:pPr>
    </w:p>
  </w:footnote>
  <w:footnote w:id="10">
    <w:p w:rsidR="00B0610E" w:rsidRPr="008647B9" w:rsidRDefault="00B0610E" w:rsidP="00033F73">
      <w:pPr>
        <w:pStyle w:val="Alaviitteenteksti"/>
        <w:rPr>
          <w:rFonts w:ascii="Arial" w:hAnsi="Arial" w:cs="Arial"/>
        </w:rPr>
      </w:pPr>
    </w:p>
  </w:footnote>
  <w:footnote w:id="11">
    <w:p w:rsidR="00B0610E" w:rsidRPr="008647B9" w:rsidRDefault="00B0610E" w:rsidP="00033F73">
      <w:pPr>
        <w:pStyle w:val="Alaviitteenteksti"/>
        <w:rPr>
          <w:rFonts w:ascii="Arial" w:hAnsi="Arial" w:cs="Arial"/>
        </w:rPr>
      </w:pPr>
    </w:p>
  </w:footnote>
  <w:footnote w:id="12">
    <w:p w:rsidR="00B0610E" w:rsidRPr="008647B9" w:rsidRDefault="00B0610E" w:rsidP="00033F73">
      <w:pPr>
        <w:pStyle w:val="Alaviitteenteksti"/>
        <w:rPr>
          <w:rFonts w:ascii="Arial" w:hAnsi="Arial" w:cs="Arial"/>
        </w:rPr>
      </w:pPr>
    </w:p>
  </w:footnote>
  <w:footnote w:id="13">
    <w:p w:rsidR="00B0610E" w:rsidRPr="008647B9" w:rsidRDefault="00B0610E" w:rsidP="00033F73">
      <w:pPr>
        <w:pStyle w:val="Alaviitteenteksti"/>
        <w:rPr>
          <w:rFonts w:ascii="Arial" w:hAnsi="Arial" w:cs="Arial"/>
          <w:sz w:val="16"/>
          <w:szCs w:val="16"/>
        </w:rPr>
      </w:pPr>
    </w:p>
  </w:footnote>
  <w:footnote w:id="14">
    <w:p w:rsidR="00B0610E" w:rsidRDefault="00B0610E" w:rsidP="00033F73">
      <w:pPr>
        <w:pStyle w:val="Alaviitteenteksti"/>
      </w:pPr>
    </w:p>
  </w:footnote>
  <w:footnote w:id="15">
    <w:p w:rsidR="00B0610E" w:rsidRPr="0048469D" w:rsidRDefault="00B0610E" w:rsidP="00033F73">
      <w:pPr>
        <w:pStyle w:val="Alaviitteenteksti"/>
        <w:rPr>
          <w:rFonts w:ascii="Arial" w:hAnsi="Arial" w:cs="Arial"/>
        </w:rPr>
      </w:pPr>
      <w:r w:rsidRPr="0048469D">
        <w:rPr>
          <w:rStyle w:val="Alaviitteenviite"/>
          <w:rFonts w:ascii="Arial" w:hAnsi="Arial" w:cs="Arial"/>
        </w:rPr>
        <w:footnoteRef/>
      </w:r>
      <w:r w:rsidRPr="0048469D">
        <w:rPr>
          <w:rStyle w:val="Alaviitteenviite"/>
          <w:rFonts w:ascii="Arial" w:hAnsi="Arial" w:cs="Arial"/>
        </w:rPr>
        <w:tab/>
      </w:r>
      <w:r w:rsidRPr="0048469D">
        <w:rPr>
          <w:rFonts w:ascii="Arial" w:hAnsi="Arial" w:cs="Arial"/>
          <w:sz w:val="16"/>
          <w:szCs w:val="16"/>
        </w:rPr>
        <w:t>Oppilas- ja opiskelijahuoltolaki 13 § 2. mom. 4-kohta ja perusopetuslaki 29 § 3 mom. (1267/2013)</w:t>
      </w:r>
    </w:p>
  </w:footnote>
  <w:footnote w:id="16">
    <w:p w:rsidR="00B0610E" w:rsidRPr="00211293" w:rsidRDefault="00B0610E" w:rsidP="00033F73">
      <w:pPr>
        <w:pStyle w:val="Alaviitteenteksti"/>
        <w:rPr>
          <w:rFonts w:ascii="Arial" w:hAnsi="Arial" w:cs="Arial"/>
          <w:sz w:val="16"/>
          <w:szCs w:val="16"/>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Pelastuslaki (379/2011) 15 § ja valtioneuvoston asetus pelastustoimesta (407/2011) 1 ja 2 §</w:t>
      </w:r>
    </w:p>
  </w:footnote>
  <w:footnote w:id="17">
    <w:p w:rsidR="00B0610E" w:rsidRPr="00211293" w:rsidRDefault="00B0610E" w:rsidP="00033F73">
      <w:pPr>
        <w:pStyle w:val="Alaviitteenteksti"/>
        <w:rPr>
          <w:rFonts w:ascii="Arial" w:hAnsi="Arial" w:cs="Arial"/>
          <w:sz w:val="16"/>
          <w:szCs w:val="16"/>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13 § 2 mom. 2-kohta</w:t>
      </w:r>
    </w:p>
  </w:footnote>
  <w:footnote w:id="18">
    <w:p w:rsidR="00B0610E" w:rsidRPr="00211293" w:rsidRDefault="00B0610E"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5 § 1 mom.</w:t>
      </w:r>
    </w:p>
  </w:footnote>
  <w:footnote w:id="19">
    <w:p w:rsidR="00B0610E" w:rsidRPr="00211293" w:rsidRDefault="00B0610E"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Eduskunnan sivistysvaliokunnan mietintö 14/2013 vp.</w:t>
      </w:r>
    </w:p>
  </w:footnote>
  <w:footnote w:id="20">
    <w:p w:rsidR="00B0610E" w:rsidRPr="00211293" w:rsidRDefault="00B0610E"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18 § 1 mom.</w:t>
      </w:r>
    </w:p>
  </w:footnote>
  <w:footnote w:id="21">
    <w:p w:rsidR="00B0610E" w:rsidRPr="00211293" w:rsidRDefault="00B0610E" w:rsidP="00033F73">
      <w:pPr>
        <w:pStyle w:val="Alaviitteenteksti"/>
        <w:rPr>
          <w:rFonts w:ascii="Arial" w:hAnsi="Arial" w:cs="Arial"/>
        </w:rPr>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19 § 1 ja 2 mom.</w:t>
      </w:r>
    </w:p>
  </w:footnote>
  <w:footnote w:id="22">
    <w:p w:rsidR="00B0610E" w:rsidRDefault="00B0610E" w:rsidP="00033F73">
      <w:pPr>
        <w:pStyle w:val="Alaviitteenteksti"/>
      </w:pPr>
      <w:r w:rsidRPr="00211293">
        <w:rPr>
          <w:rStyle w:val="Alaviitteenviite"/>
          <w:rFonts w:ascii="Arial" w:hAnsi="Arial" w:cs="Arial"/>
        </w:rPr>
        <w:footnoteRef/>
      </w:r>
      <w:r w:rsidRPr="00211293">
        <w:rPr>
          <w:rStyle w:val="Alaviitteenviite"/>
          <w:rFonts w:ascii="Arial" w:hAnsi="Arial" w:cs="Arial"/>
        </w:rPr>
        <w:tab/>
      </w:r>
      <w:r w:rsidRPr="00211293">
        <w:rPr>
          <w:rFonts w:ascii="Arial" w:hAnsi="Arial" w:cs="Arial"/>
          <w:sz w:val="16"/>
          <w:szCs w:val="16"/>
        </w:rPr>
        <w:t>Oppilas- ja opiskelijahuoltolaki 19 § 3 mom. ja laki viranomaisen toiminnan julkisuudesta (621/1999) 26 § 3 mom.</w:t>
      </w:r>
    </w:p>
  </w:footnote>
  <w:footnote w:id="23">
    <w:p w:rsidR="00B0610E" w:rsidRPr="006D58E9" w:rsidRDefault="00B0610E" w:rsidP="002D24B9">
      <w:pPr>
        <w:pStyle w:val="Alaviitteenteksti"/>
        <w:rPr>
          <w:rFonts w:ascii="Arial" w:hAnsi="Arial" w:cs="Arial"/>
        </w:rPr>
      </w:pPr>
      <w:r w:rsidRPr="006D58E9">
        <w:rPr>
          <w:rStyle w:val="Alaviitteenviite"/>
          <w:rFonts w:ascii="Arial" w:hAnsi="Arial" w:cs="Arial"/>
        </w:rPr>
        <w:footnoteRef/>
      </w:r>
      <w:r w:rsidRPr="006D58E9">
        <w:rPr>
          <w:rStyle w:val="Alaviitteenviite"/>
          <w:rFonts w:ascii="Arial" w:hAnsi="Arial" w:cs="Arial"/>
        </w:rPr>
        <w:tab/>
      </w:r>
      <w:r w:rsidRPr="006D58E9">
        <w:rPr>
          <w:rFonts w:ascii="Arial" w:hAnsi="Arial" w:cs="Arial"/>
          <w:sz w:val="16"/>
          <w:szCs w:val="16"/>
        </w:rPr>
        <w:t>Hallituksen esitys eduskunnalle oppilas- ja opiskelijahuoltolaiksi 67/2013</w:t>
      </w:r>
    </w:p>
  </w:footnote>
  <w:footnote w:id="24">
    <w:p w:rsidR="00B0610E" w:rsidRDefault="00B0610E">
      <w:pPr>
        <w:pStyle w:val="Alaviitteenteksti"/>
      </w:pPr>
      <w:r w:rsidRPr="00A03239">
        <w:rPr>
          <w:rStyle w:val="Alaviitteenviite"/>
          <w:rFonts w:ascii="Arial" w:hAnsi="Arial" w:cs="Arial"/>
        </w:rPr>
        <w:footnoteRef/>
      </w:r>
      <w:r>
        <w:tab/>
      </w:r>
      <w:r>
        <w:rPr>
          <w:rFonts w:ascii="Arial" w:hAnsi="Arial" w:cs="Arial"/>
          <w:sz w:val="16"/>
          <w:szCs w:val="16"/>
        </w:rPr>
        <w:t>Perusopetuslaki 36h</w:t>
      </w:r>
      <w:r w:rsidRPr="00211293">
        <w:rPr>
          <w:rFonts w:ascii="Arial" w:hAnsi="Arial" w:cs="Arial"/>
          <w:sz w:val="16"/>
          <w:szCs w:val="16"/>
        </w:rPr>
        <w:t xml:space="preserve"> §</w:t>
      </w:r>
    </w:p>
  </w:footnote>
  <w:footnote w:id="25">
    <w:p w:rsidR="00B0610E" w:rsidRPr="001E4371" w:rsidRDefault="00B0610E"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2 mom. 3-kohta</w:t>
      </w:r>
    </w:p>
  </w:footnote>
  <w:footnote w:id="26">
    <w:p w:rsidR="00B0610E" w:rsidRDefault="00B0610E" w:rsidP="00033F73">
      <w:pPr>
        <w:pStyle w:val="Alaviitteenteksti"/>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11 § 1 ja 2 mom.</w:t>
      </w:r>
    </w:p>
  </w:footnote>
  <w:footnote w:id="27">
    <w:p w:rsidR="00B0610E" w:rsidRPr="001E4371" w:rsidRDefault="00B0610E"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2 mom. 5-kohta</w:t>
      </w:r>
    </w:p>
  </w:footnote>
  <w:footnote w:id="28">
    <w:p w:rsidR="00B0610E" w:rsidRPr="001E4371" w:rsidRDefault="00B0610E"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13 § 4 mom.</w:t>
      </w:r>
    </w:p>
  </w:footnote>
  <w:footnote w:id="29">
    <w:p w:rsidR="00B0610E" w:rsidRPr="001E4371" w:rsidRDefault="00B0610E" w:rsidP="00033F73">
      <w:pPr>
        <w:pStyle w:val="Alaviitteenteksti"/>
        <w:rPr>
          <w:rFonts w:ascii="Arial" w:hAnsi="Arial" w:cs="Arial"/>
        </w:rPr>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Hallituksen esitys eduskunnalle oppilas- ja opiskelijahuoltolaiksi 67/2013</w:t>
      </w:r>
    </w:p>
  </w:footnote>
  <w:footnote w:id="30">
    <w:p w:rsidR="00B0610E" w:rsidRDefault="00B0610E" w:rsidP="00033F73">
      <w:pPr>
        <w:pStyle w:val="Alaviitteenteksti"/>
      </w:pPr>
      <w:r w:rsidRPr="001E4371">
        <w:rPr>
          <w:rStyle w:val="Alaviitteenviite"/>
          <w:rFonts w:ascii="Arial" w:hAnsi="Arial" w:cs="Arial"/>
        </w:rPr>
        <w:footnoteRef/>
      </w:r>
      <w:r w:rsidRPr="001E4371">
        <w:rPr>
          <w:rStyle w:val="Alaviitteenviite"/>
          <w:rFonts w:ascii="Arial" w:hAnsi="Arial" w:cs="Arial"/>
        </w:rPr>
        <w:tab/>
      </w:r>
      <w:r w:rsidRPr="001E4371">
        <w:rPr>
          <w:rFonts w:ascii="Arial" w:hAnsi="Arial" w:cs="Arial"/>
          <w:sz w:val="16"/>
          <w:szCs w:val="16"/>
        </w:rPr>
        <w:t>Oppilas- ja opiskelijahuoltolaki 26 § 1 mom.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0E" w:rsidRDefault="00B0610E" w:rsidP="00A33521">
    <w:pPr>
      <w:pStyle w:val="Yltunniste1"/>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rPr>
      <w:id w:val="16647600"/>
      <w:docPartObj>
        <w:docPartGallery w:val="Page Numbers (Top of Page)"/>
        <w:docPartUnique/>
      </w:docPartObj>
    </w:sdtPr>
    <w:sdtEndPr/>
    <w:sdtContent>
      <w:p w:rsidR="00B0610E" w:rsidRPr="00717B15" w:rsidRDefault="00B0610E">
        <w:pPr>
          <w:pStyle w:val="Yltunniste"/>
          <w:jc w:val="right"/>
          <w:rPr>
            <w:rFonts w:cs="Arial"/>
            <w:sz w:val="20"/>
          </w:rPr>
        </w:pPr>
        <w:r w:rsidRPr="00717B15">
          <w:rPr>
            <w:rFonts w:cs="Arial"/>
            <w:sz w:val="20"/>
          </w:rPr>
          <w:fldChar w:fldCharType="begin"/>
        </w:r>
        <w:r w:rsidRPr="00717B15">
          <w:rPr>
            <w:rFonts w:cs="Arial"/>
            <w:sz w:val="20"/>
          </w:rPr>
          <w:instrText xml:space="preserve"> PAGE   \* MERGEFORMAT </w:instrText>
        </w:r>
        <w:r w:rsidRPr="00717B15">
          <w:rPr>
            <w:rFonts w:cs="Arial"/>
            <w:sz w:val="20"/>
          </w:rPr>
          <w:fldChar w:fldCharType="separate"/>
        </w:r>
        <w:r w:rsidR="00710B41">
          <w:rPr>
            <w:rFonts w:cs="Arial"/>
            <w:noProof/>
            <w:sz w:val="20"/>
          </w:rPr>
          <w:t>28</w:t>
        </w:r>
        <w:r w:rsidRPr="00717B15">
          <w:rPr>
            <w:rFonts w:cs="Arial"/>
            <w:sz w:val="20"/>
          </w:rPr>
          <w:fldChar w:fldCharType="end"/>
        </w:r>
      </w:p>
    </w:sdtContent>
  </w:sdt>
  <w:p w:rsidR="00B0610E" w:rsidRPr="00717B15" w:rsidRDefault="00B0610E">
    <w:pPr>
      <w:pStyle w:val="Yltunniste1"/>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9A8"/>
    <w:multiLevelType w:val="hybridMultilevel"/>
    <w:tmpl w:val="E59AD5BC"/>
    <w:lvl w:ilvl="0" w:tplc="A76444FA">
      <w:start w:val="1"/>
      <w:numFmt w:val="decimal"/>
      <w:lvlText w:val="%1."/>
      <w:lvlJc w:val="left"/>
      <w:pPr>
        <w:ind w:left="602" w:hanging="360"/>
      </w:pPr>
    </w:lvl>
    <w:lvl w:ilvl="1" w:tplc="040B0019">
      <w:start w:val="1"/>
      <w:numFmt w:val="lowerLetter"/>
      <w:lvlText w:val="%2."/>
      <w:lvlJc w:val="left"/>
      <w:pPr>
        <w:ind w:left="1381" w:hanging="360"/>
      </w:pPr>
    </w:lvl>
    <w:lvl w:ilvl="2" w:tplc="040B001B">
      <w:start w:val="1"/>
      <w:numFmt w:val="lowerRoman"/>
      <w:lvlText w:val="%3."/>
      <w:lvlJc w:val="right"/>
      <w:pPr>
        <w:ind w:left="2101" w:hanging="180"/>
      </w:pPr>
    </w:lvl>
    <w:lvl w:ilvl="3" w:tplc="040B000F">
      <w:start w:val="1"/>
      <w:numFmt w:val="decimal"/>
      <w:lvlText w:val="%4."/>
      <w:lvlJc w:val="left"/>
      <w:pPr>
        <w:ind w:left="2821" w:hanging="360"/>
      </w:pPr>
    </w:lvl>
    <w:lvl w:ilvl="4" w:tplc="040B0019">
      <w:start w:val="1"/>
      <w:numFmt w:val="lowerLetter"/>
      <w:lvlText w:val="%5."/>
      <w:lvlJc w:val="left"/>
      <w:pPr>
        <w:ind w:left="3541" w:hanging="360"/>
      </w:pPr>
    </w:lvl>
    <w:lvl w:ilvl="5" w:tplc="040B001B">
      <w:start w:val="1"/>
      <w:numFmt w:val="lowerRoman"/>
      <w:lvlText w:val="%6."/>
      <w:lvlJc w:val="right"/>
      <w:pPr>
        <w:ind w:left="4261" w:hanging="180"/>
      </w:pPr>
    </w:lvl>
    <w:lvl w:ilvl="6" w:tplc="040B000F">
      <w:start w:val="1"/>
      <w:numFmt w:val="decimal"/>
      <w:lvlText w:val="%7."/>
      <w:lvlJc w:val="left"/>
      <w:pPr>
        <w:ind w:left="4981" w:hanging="360"/>
      </w:pPr>
    </w:lvl>
    <w:lvl w:ilvl="7" w:tplc="040B0019">
      <w:start w:val="1"/>
      <w:numFmt w:val="lowerLetter"/>
      <w:lvlText w:val="%8."/>
      <w:lvlJc w:val="left"/>
      <w:pPr>
        <w:ind w:left="5701" w:hanging="360"/>
      </w:pPr>
    </w:lvl>
    <w:lvl w:ilvl="8" w:tplc="040B001B">
      <w:start w:val="1"/>
      <w:numFmt w:val="lowerRoman"/>
      <w:lvlText w:val="%9."/>
      <w:lvlJc w:val="right"/>
      <w:pPr>
        <w:ind w:left="6421" w:hanging="180"/>
      </w:pPr>
    </w:lvl>
  </w:abstractNum>
  <w:abstractNum w:abstractNumId="1" w15:restartNumberingAfterBreak="0">
    <w:nsid w:val="1C6041EA"/>
    <w:multiLevelType w:val="hybridMultilevel"/>
    <w:tmpl w:val="D8DE57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6362692"/>
    <w:multiLevelType w:val="hybridMultilevel"/>
    <w:tmpl w:val="BCAC9E7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AD73A0A"/>
    <w:multiLevelType w:val="hybridMultilevel"/>
    <w:tmpl w:val="407C53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F744084"/>
    <w:multiLevelType w:val="hybridMultilevel"/>
    <w:tmpl w:val="9DB0FD3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A8705AE"/>
    <w:multiLevelType w:val="hybridMultilevel"/>
    <w:tmpl w:val="FB7088B0"/>
    <w:lvl w:ilvl="0" w:tplc="D43A5428">
      <w:start w:val="2016"/>
      <w:numFmt w:val="bullet"/>
      <w:lvlText w:val="-"/>
      <w:lvlJc w:val="left"/>
      <w:pPr>
        <w:ind w:left="720" w:hanging="360"/>
      </w:pPr>
      <w:rPr>
        <w:rFonts w:ascii="Arial" w:eastAsia="SimSu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D4B33F5"/>
    <w:multiLevelType w:val="hybridMultilevel"/>
    <w:tmpl w:val="F42A775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F0F58BE"/>
    <w:multiLevelType w:val="hybridMultilevel"/>
    <w:tmpl w:val="6C7680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0791FED"/>
    <w:multiLevelType w:val="hybridMultilevel"/>
    <w:tmpl w:val="26AA9014"/>
    <w:lvl w:ilvl="0" w:tplc="CBAABE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1367FD4"/>
    <w:multiLevelType w:val="hybridMultilevel"/>
    <w:tmpl w:val="648E2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2CA1361"/>
    <w:multiLevelType w:val="hybridMultilevel"/>
    <w:tmpl w:val="FE2A37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45FF1329"/>
    <w:multiLevelType w:val="hybridMultilevel"/>
    <w:tmpl w:val="A496A7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8F47173"/>
    <w:multiLevelType w:val="hybridMultilevel"/>
    <w:tmpl w:val="52D2B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9CC6809"/>
    <w:multiLevelType w:val="hybridMultilevel"/>
    <w:tmpl w:val="B91A88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69384D"/>
    <w:multiLevelType w:val="hybridMultilevel"/>
    <w:tmpl w:val="565A1F4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5F9E7D18"/>
    <w:multiLevelType w:val="hybridMultilevel"/>
    <w:tmpl w:val="92240A76"/>
    <w:lvl w:ilvl="0" w:tplc="9FA88658">
      <w:start w:val="1"/>
      <w:numFmt w:val="bullet"/>
      <w:lvlText w:val=""/>
      <w:lvlJc w:val="left"/>
      <w:pPr>
        <w:ind w:left="720" w:hanging="360"/>
      </w:pPr>
      <w:rPr>
        <w:rFonts w:ascii="Symbol" w:hAnsi="Symbol" w:hint="default"/>
      </w:rPr>
    </w:lvl>
    <w:lvl w:ilvl="1" w:tplc="5B4865D6">
      <w:start w:val="1"/>
      <w:numFmt w:val="bullet"/>
      <w:lvlText w:val="o"/>
      <w:lvlJc w:val="left"/>
      <w:pPr>
        <w:ind w:left="1440" w:hanging="360"/>
      </w:pPr>
      <w:rPr>
        <w:rFonts w:ascii="Courier New" w:hAnsi="Courier New" w:hint="default"/>
      </w:rPr>
    </w:lvl>
    <w:lvl w:ilvl="2" w:tplc="2654C960">
      <w:start w:val="1"/>
      <w:numFmt w:val="bullet"/>
      <w:lvlText w:val=""/>
      <w:lvlJc w:val="left"/>
      <w:pPr>
        <w:ind w:left="2160" w:hanging="360"/>
      </w:pPr>
      <w:rPr>
        <w:rFonts w:ascii="Wingdings" w:hAnsi="Wingdings" w:hint="default"/>
      </w:rPr>
    </w:lvl>
    <w:lvl w:ilvl="3" w:tplc="E62E018A">
      <w:start w:val="1"/>
      <w:numFmt w:val="bullet"/>
      <w:lvlText w:val=""/>
      <w:lvlJc w:val="left"/>
      <w:pPr>
        <w:ind w:left="2880" w:hanging="360"/>
      </w:pPr>
      <w:rPr>
        <w:rFonts w:ascii="Symbol" w:hAnsi="Symbol" w:hint="default"/>
      </w:rPr>
    </w:lvl>
    <w:lvl w:ilvl="4" w:tplc="81EA7312">
      <w:start w:val="1"/>
      <w:numFmt w:val="bullet"/>
      <w:lvlText w:val="o"/>
      <w:lvlJc w:val="left"/>
      <w:pPr>
        <w:ind w:left="3600" w:hanging="360"/>
      </w:pPr>
      <w:rPr>
        <w:rFonts w:ascii="Courier New" w:hAnsi="Courier New" w:hint="default"/>
      </w:rPr>
    </w:lvl>
    <w:lvl w:ilvl="5" w:tplc="EEA4C472">
      <w:start w:val="1"/>
      <w:numFmt w:val="bullet"/>
      <w:lvlText w:val=""/>
      <w:lvlJc w:val="left"/>
      <w:pPr>
        <w:ind w:left="4320" w:hanging="360"/>
      </w:pPr>
      <w:rPr>
        <w:rFonts w:ascii="Wingdings" w:hAnsi="Wingdings" w:hint="default"/>
      </w:rPr>
    </w:lvl>
    <w:lvl w:ilvl="6" w:tplc="E528B348">
      <w:start w:val="1"/>
      <w:numFmt w:val="bullet"/>
      <w:lvlText w:val=""/>
      <w:lvlJc w:val="left"/>
      <w:pPr>
        <w:ind w:left="5040" w:hanging="360"/>
      </w:pPr>
      <w:rPr>
        <w:rFonts w:ascii="Symbol" w:hAnsi="Symbol" w:hint="default"/>
      </w:rPr>
    </w:lvl>
    <w:lvl w:ilvl="7" w:tplc="73F61D98">
      <w:start w:val="1"/>
      <w:numFmt w:val="bullet"/>
      <w:lvlText w:val="o"/>
      <w:lvlJc w:val="left"/>
      <w:pPr>
        <w:ind w:left="5760" w:hanging="360"/>
      </w:pPr>
      <w:rPr>
        <w:rFonts w:ascii="Courier New" w:hAnsi="Courier New" w:hint="default"/>
      </w:rPr>
    </w:lvl>
    <w:lvl w:ilvl="8" w:tplc="DB0264C0">
      <w:start w:val="1"/>
      <w:numFmt w:val="bullet"/>
      <w:lvlText w:val=""/>
      <w:lvlJc w:val="left"/>
      <w:pPr>
        <w:ind w:left="6480" w:hanging="360"/>
      </w:pPr>
      <w:rPr>
        <w:rFonts w:ascii="Wingdings" w:hAnsi="Wingdings" w:hint="default"/>
      </w:rPr>
    </w:lvl>
  </w:abstractNum>
  <w:abstractNum w:abstractNumId="16" w15:restartNumberingAfterBreak="0">
    <w:nsid w:val="6F1E0EC5"/>
    <w:multiLevelType w:val="hybridMultilevel"/>
    <w:tmpl w:val="76AE5F8E"/>
    <w:lvl w:ilvl="0" w:tplc="BE88F17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7C39707B"/>
    <w:multiLevelType w:val="hybridMultilevel"/>
    <w:tmpl w:val="30F6CA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13"/>
  </w:num>
  <w:num w:numId="4">
    <w:abstractNumId w:val="3"/>
  </w:num>
  <w:num w:numId="5">
    <w:abstractNumId w:val="16"/>
  </w:num>
  <w:num w:numId="6">
    <w:abstractNumId w:val="9"/>
  </w:num>
  <w:num w:numId="7">
    <w:abstractNumId w:val="1"/>
  </w:num>
  <w:num w:numId="8">
    <w:abstractNumId w:val="7"/>
  </w:num>
  <w:num w:numId="9">
    <w:abstractNumId w:val="11"/>
  </w:num>
  <w:num w:numId="10">
    <w:abstractNumId w:val="4"/>
  </w:num>
  <w:num w:numId="11">
    <w:abstractNumId w:val="17"/>
  </w:num>
  <w:num w:numId="12">
    <w:abstractNumId w:val="10"/>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5"/>
  </w:num>
  <w:num w:numId="17">
    <w:abstractNumId w:val="2"/>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i-FI" w:vendorID="64" w:dllVersion="131078" w:nlCheck="1" w:checkStyle="0"/>
  <w:proofState w:spelling="clean" w:grammar="clean"/>
  <w:documentProtection w:edit="forms" w:enforcement="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13"/>
    <w:rsid w:val="0000241A"/>
    <w:rsid w:val="000034B8"/>
    <w:rsid w:val="00011763"/>
    <w:rsid w:val="00012CD6"/>
    <w:rsid w:val="00016205"/>
    <w:rsid w:val="00027408"/>
    <w:rsid w:val="00032FAF"/>
    <w:rsid w:val="00033F73"/>
    <w:rsid w:val="00036DD0"/>
    <w:rsid w:val="00043AB6"/>
    <w:rsid w:val="00051967"/>
    <w:rsid w:val="00054240"/>
    <w:rsid w:val="0006458F"/>
    <w:rsid w:val="00091E12"/>
    <w:rsid w:val="00096EEC"/>
    <w:rsid w:val="000A67A9"/>
    <w:rsid w:val="000B5356"/>
    <w:rsid w:val="000C1398"/>
    <w:rsid w:val="000C710A"/>
    <w:rsid w:val="000C752C"/>
    <w:rsid w:val="000D7EA4"/>
    <w:rsid w:val="000E1ED8"/>
    <w:rsid w:val="001045FE"/>
    <w:rsid w:val="00104EBA"/>
    <w:rsid w:val="00106738"/>
    <w:rsid w:val="00115467"/>
    <w:rsid w:val="00116231"/>
    <w:rsid w:val="001214AA"/>
    <w:rsid w:val="00123653"/>
    <w:rsid w:val="0012438C"/>
    <w:rsid w:val="00134CFC"/>
    <w:rsid w:val="00142257"/>
    <w:rsid w:val="00144C94"/>
    <w:rsid w:val="00146DF8"/>
    <w:rsid w:val="0015225F"/>
    <w:rsid w:val="0015498F"/>
    <w:rsid w:val="00157512"/>
    <w:rsid w:val="00161A58"/>
    <w:rsid w:val="00162560"/>
    <w:rsid w:val="0016365C"/>
    <w:rsid w:val="0017322F"/>
    <w:rsid w:val="001756DF"/>
    <w:rsid w:val="00176ACD"/>
    <w:rsid w:val="001801F1"/>
    <w:rsid w:val="0018447B"/>
    <w:rsid w:val="00192CB8"/>
    <w:rsid w:val="00194A74"/>
    <w:rsid w:val="001B5D37"/>
    <w:rsid w:val="001C0069"/>
    <w:rsid w:val="001C01F1"/>
    <w:rsid w:val="001C4616"/>
    <w:rsid w:val="001C59D9"/>
    <w:rsid w:val="001D0B75"/>
    <w:rsid w:val="001D15B2"/>
    <w:rsid w:val="001D3CD3"/>
    <w:rsid w:val="001E0ABC"/>
    <w:rsid w:val="001E4371"/>
    <w:rsid w:val="001E487A"/>
    <w:rsid w:val="001F1CBF"/>
    <w:rsid w:val="00203B10"/>
    <w:rsid w:val="002050FB"/>
    <w:rsid w:val="00211121"/>
    <w:rsid w:val="00211293"/>
    <w:rsid w:val="00211803"/>
    <w:rsid w:val="00216252"/>
    <w:rsid w:val="00217A5C"/>
    <w:rsid w:val="00221338"/>
    <w:rsid w:val="00232A69"/>
    <w:rsid w:val="00240EEC"/>
    <w:rsid w:val="00242F0C"/>
    <w:rsid w:val="00253795"/>
    <w:rsid w:val="00257025"/>
    <w:rsid w:val="00264659"/>
    <w:rsid w:val="00272679"/>
    <w:rsid w:val="0028250D"/>
    <w:rsid w:val="002847F2"/>
    <w:rsid w:val="00291616"/>
    <w:rsid w:val="00292B97"/>
    <w:rsid w:val="00292E7D"/>
    <w:rsid w:val="002A156A"/>
    <w:rsid w:val="002B7130"/>
    <w:rsid w:val="002C1668"/>
    <w:rsid w:val="002C2775"/>
    <w:rsid w:val="002C68B7"/>
    <w:rsid w:val="002D200E"/>
    <w:rsid w:val="002D24B9"/>
    <w:rsid w:val="002D5C5C"/>
    <w:rsid w:val="002D6E72"/>
    <w:rsid w:val="002D777B"/>
    <w:rsid w:val="002F506E"/>
    <w:rsid w:val="002F57B3"/>
    <w:rsid w:val="00302CC8"/>
    <w:rsid w:val="003125CC"/>
    <w:rsid w:val="00312800"/>
    <w:rsid w:val="00322DFC"/>
    <w:rsid w:val="00330223"/>
    <w:rsid w:val="00331861"/>
    <w:rsid w:val="00333725"/>
    <w:rsid w:val="0034034F"/>
    <w:rsid w:val="00343788"/>
    <w:rsid w:val="00344A67"/>
    <w:rsid w:val="0034770F"/>
    <w:rsid w:val="00371CA7"/>
    <w:rsid w:val="00374FD9"/>
    <w:rsid w:val="00375179"/>
    <w:rsid w:val="00376ABE"/>
    <w:rsid w:val="00382926"/>
    <w:rsid w:val="00383AD4"/>
    <w:rsid w:val="0038474D"/>
    <w:rsid w:val="003A138D"/>
    <w:rsid w:val="003B4B40"/>
    <w:rsid w:val="003C1E52"/>
    <w:rsid w:val="003C759D"/>
    <w:rsid w:val="003D16BB"/>
    <w:rsid w:val="003E1279"/>
    <w:rsid w:val="003E4BFB"/>
    <w:rsid w:val="003F5644"/>
    <w:rsid w:val="004077FB"/>
    <w:rsid w:val="00407C85"/>
    <w:rsid w:val="00417120"/>
    <w:rsid w:val="004201CB"/>
    <w:rsid w:val="00420F4C"/>
    <w:rsid w:val="00437D21"/>
    <w:rsid w:val="004508FA"/>
    <w:rsid w:val="00453AB1"/>
    <w:rsid w:val="00454DDC"/>
    <w:rsid w:val="00454FDD"/>
    <w:rsid w:val="00456420"/>
    <w:rsid w:val="004634BA"/>
    <w:rsid w:val="004745BB"/>
    <w:rsid w:val="004762AF"/>
    <w:rsid w:val="0048469D"/>
    <w:rsid w:val="0048514D"/>
    <w:rsid w:val="004922FC"/>
    <w:rsid w:val="00494D9C"/>
    <w:rsid w:val="00494EC8"/>
    <w:rsid w:val="00496EE8"/>
    <w:rsid w:val="004A13BD"/>
    <w:rsid w:val="004A26E9"/>
    <w:rsid w:val="004B3425"/>
    <w:rsid w:val="004B3E20"/>
    <w:rsid w:val="004B3EC2"/>
    <w:rsid w:val="004B6794"/>
    <w:rsid w:val="004C710D"/>
    <w:rsid w:val="004E45F2"/>
    <w:rsid w:val="004F10DF"/>
    <w:rsid w:val="004F2963"/>
    <w:rsid w:val="0050632A"/>
    <w:rsid w:val="005074BB"/>
    <w:rsid w:val="005114C9"/>
    <w:rsid w:val="00513A16"/>
    <w:rsid w:val="00513CC7"/>
    <w:rsid w:val="00520C15"/>
    <w:rsid w:val="00522069"/>
    <w:rsid w:val="005264C6"/>
    <w:rsid w:val="00536119"/>
    <w:rsid w:val="005470E6"/>
    <w:rsid w:val="00550FD3"/>
    <w:rsid w:val="0055237A"/>
    <w:rsid w:val="00555722"/>
    <w:rsid w:val="005575FC"/>
    <w:rsid w:val="00561184"/>
    <w:rsid w:val="00567B62"/>
    <w:rsid w:val="0058114F"/>
    <w:rsid w:val="005973D4"/>
    <w:rsid w:val="00597479"/>
    <w:rsid w:val="005A2FF5"/>
    <w:rsid w:val="005A7EA4"/>
    <w:rsid w:val="005C0633"/>
    <w:rsid w:val="005C2B26"/>
    <w:rsid w:val="005C3A31"/>
    <w:rsid w:val="005C7452"/>
    <w:rsid w:val="005D2974"/>
    <w:rsid w:val="005D5B6A"/>
    <w:rsid w:val="005E400A"/>
    <w:rsid w:val="005F63C4"/>
    <w:rsid w:val="005F7DC7"/>
    <w:rsid w:val="0060416C"/>
    <w:rsid w:val="00605E83"/>
    <w:rsid w:val="00607F2F"/>
    <w:rsid w:val="00612E8D"/>
    <w:rsid w:val="00615DDE"/>
    <w:rsid w:val="00620D47"/>
    <w:rsid w:val="00627BC0"/>
    <w:rsid w:val="00647AF3"/>
    <w:rsid w:val="00655BA2"/>
    <w:rsid w:val="00670628"/>
    <w:rsid w:val="0068106C"/>
    <w:rsid w:val="0069561F"/>
    <w:rsid w:val="006962B4"/>
    <w:rsid w:val="00697BCC"/>
    <w:rsid w:val="006A6869"/>
    <w:rsid w:val="006B6499"/>
    <w:rsid w:val="006C2F38"/>
    <w:rsid w:val="006D2C89"/>
    <w:rsid w:val="006D58E9"/>
    <w:rsid w:val="006E43F7"/>
    <w:rsid w:val="006F342C"/>
    <w:rsid w:val="0071041D"/>
    <w:rsid w:val="00710B41"/>
    <w:rsid w:val="00712655"/>
    <w:rsid w:val="007151C9"/>
    <w:rsid w:val="00715C5D"/>
    <w:rsid w:val="00717B15"/>
    <w:rsid w:val="007223FF"/>
    <w:rsid w:val="00730BBE"/>
    <w:rsid w:val="00734D79"/>
    <w:rsid w:val="00740C04"/>
    <w:rsid w:val="00741EE2"/>
    <w:rsid w:val="007477E9"/>
    <w:rsid w:val="007479E0"/>
    <w:rsid w:val="00765261"/>
    <w:rsid w:val="00770E7A"/>
    <w:rsid w:val="00771100"/>
    <w:rsid w:val="00775A04"/>
    <w:rsid w:val="00776951"/>
    <w:rsid w:val="00777987"/>
    <w:rsid w:val="0079421B"/>
    <w:rsid w:val="0079717D"/>
    <w:rsid w:val="007A30ED"/>
    <w:rsid w:val="007B51E9"/>
    <w:rsid w:val="007B67A6"/>
    <w:rsid w:val="007B68D5"/>
    <w:rsid w:val="007C0352"/>
    <w:rsid w:val="007D050D"/>
    <w:rsid w:val="007D0B0E"/>
    <w:rsid w:val="007D55C0"/>
    <w:rsid w:val="007E281B"/>
    <w:rsid w:val="007F046B"/>
    <w:rsid w:val="008206B3"/>
    <w:rsid w:val="00824CEB"/>
    <w:rsid w:val="008259F2"/>
    <w:rsid w:val="008317F5"/>
    <w:rsid w:val="00833291"/>
    <w:rsid w:val="00837C13"/>
    <w:rsid w:val="00844CA0"/>
    <w:rsid w:val="00846D39"/>
    <w:rsid w:val="008501DF"/>
    <w:rsid w:val="00850D5C"/>
    <w:rsid w:val="008647B9"/>
    <w:rsid w:val="0087279D"/>
    <w:rsid w:val="00881CF2"/>
    <w:rsid w:val="00884A0F"/>
    <w:rsid w:val="00885C1F"/>
    <w:rsid w:val="0088744D"/>
    <w:rsid w:val="0088772C"/>
    <w:rsid w:val="00890E18"/>
    <w:rsid w:val="008A1F6C"/>
    <w:rsid w:val="008A4F30"/>
    <w:rsid w:val="008A5E8C"/>
    <w:rsid w:val="008A6D46"/>
    <w:rsid w:val="008B34CB"/>
    <w:rsid w:val="008B60E0"/>
    <w:rsid w:val="008C0F06"/>
    <w:rsid w:val="008C5428"/>
    <w:rsid w:val="008D4366"/>
    <w:rsid w:val="008D4EAF"/>
    <w:rsid w:val="008D6FD8"/>
    <w:rsid w:val="008F55DD"/>
    <w:rsid w:val="008F7BEA"/>
    <w:rsid w:val="009113DF"/>
    <w:rsid w:val="00914120"/>
    <w:rsid w:val="009149C8"/>
    <w:rsid w:val="0092311D"/>
    <w:rsid w:val="00924BB7"/>
    <w:rsid w:val="009273CF"/>
    <w:rsid w:val="0093016C"/>
    <w:rsid w:val="009332D3"/>
    <w:rsid w:val="00940423"/>
    <w:rsid w:val="00945460"/>
    <w:rsid w:val="00955ACE"/>
    <w:rsid w:val="00963530"/>
    <w:rsid w:val="009734CA"/>
    <w:rsid w:val="00986E1A"/>
    <w:rsid w:val="00992464"/>
    <w:rsid w:val="009929E5"/>
    <w:rsid w:val="00993F2B"/>
    <w:rsid w:val="009972C5"/>
    <w:rsid w:val="009A15ED"/>
    <w:rsid w:val="009A50D3"/>
    <w:rsid w:val="009C4220"/>
    <w:rsid w:val="009D66DE"/>
    <w:rsid w:val="009E0B1C"/>
    <w:rsid w:val="009E3933"/>
    <w:rsid w:val="009E5570"/>
    <w:rsid w:val="009E7905"/>
    <w:rsid w:val="009F4101"/>
    <w:rsid w:val="009F5FB2"/>
    <w:rsid w:val="00A012D4"/>
    <w:rsid w:val="00A027D9"/>
    <w:rsid w:val="00A03239"/>
    <w:rsid w:val="00A276A3"/>
    <w:rsid w:val="00A310CB"/>
    <w:rsid w:val="00A33521"/>
    <w:rsid w:val="00A4022A"/>
    <w:rsid w:val="00A419BD"/>
    <w:rsid w:val="00A4607D"/>
    <w:rsid w:val="00A61A45"/>
    <w:rsid w:val="00A6308B"/>
    <w:rsid w:val="00A63F0F"/>
    <w:rsid w:val="00A64AFB"/>
    <w:rsid w:val="00A67D33"/>
    <w:rsid w:val="00A7092F"/>
    <w:rsid w:val="00A73527"/>
    <w:rsid w:val="00A73E33"/>
    <w:rsid w:val="00A811C6"/>
    <w:rsid w:val="00A834B7"/>
    <w:rsid w:val="00A85E69"/>
    <w:rsid w:val="00A873B3"/>
    <w:rsid w:val="00A96EE7"/>
    <w:rsid w:val="00AA254D"/>
    <w:rsid w:val="00AB17C1"/>
    <w:rsid w:val="00AC1FF6"/>
    <w:rsid w:val="00AC30E8"/>
    <w:rsid w:val="00AC336B"/>
    <w:rsid w:val="00AC7879"/>
    <w:rsid w:val="00AD0637"/>
    <w:rsid w:val="00AD6094"/>
    <w:rsid w:val="00AE7A2B"/>
    <w:rsid w:val="00AF42AC"/>
    <w:rsid w:val="00AF4D9E"/>
    <w:rsid w:val="00B00707"/>
    <w:rsid w:val="00B036D8"/>
    <w:rsid w:val="00B055C3"/>
    <w:rsid w:val="00B0610E"/>
    <w:rsid w:val="00B07193"/>
    <w:rsid w:val="00B132BD"/>
    <w:rsid w:val="00B13BC2"/>
    <w:rsid w:val="00B14CA2"/>
    <w:rsid w:val="00B173E2"/>
    <w:rsid w:val="00B201E0"/>
    <w:rsid w:val="00B220C7"/>
    <w:rsid w:val="00B24F5B"/>
    <w:rsid w:val="00B271AD"/>
    <w:rsid w:val="00B31421"/>
    <w:rsid w:val="00B34319"/>
    <w:rsid w:val="00B36777"/>
    <w:rsid w:val="00B36D00"/>
    <w:rsid w:val="00B413D4"/>
    <w:rsid w:val="00B55977"/>
    <w:rsid w:val="00B56592"/>
    <w:rsid w:val="00B64393"/>
    <w:rsid w:val="00B77818"/>
    <w:rsid w:val="00B80B67"/>
    <w:rsid w:val="00B82AE1"/>
    <w:rsid w:val="00B83EB5"/>
    <w:rsid w:val="00B84B58"/>
    <w:rsid w:val="00BA3DB2"/>
    <w:rsid w:val="00BB0737"/>
    <w:rsid w:val="00BB4274"/>
    <w:rsid w:val="00BC4B69"/>
    <w:rsid w:val="00BD05E2"/>
    <w:rsid w:val="00BD39F0"/>
    <w:rsid w:val="00BD7CB6"/>
    <w:rsid w:val="00BE20A0"/>
    <w:rsid w:val="00BE34DF"/>
    <w:rsid w:val="00BE7BFC"/>
    <w:rsid w:val="00BF1133"/>
    <w:rsid w:val="00BF2C96"/>
    <w:rsid w:val="00C05A03"/>
    <w:rsid w:val="00C05BB4"/>
    <w:rsid w:val="00C077B1"/>
    <w:rsid w:val="00C14981"/>
    <w:rsid w:val="00C3043E"/>
    <w:rsid w:val="00C557B7"/>
    <w:rsid w:val="00C671A8"/>
    <w:rsid w:val="00C67FDC"/>
    <w:rsid w:val="00C72047"/>
    <w:rsid w:val="00C731CE"/>
    <w:rsid w:val="00C7607F"/>
    <w:rsid w:val="00C80F87"/>
    <w:rsid w:val="00C8356E"/>
    <w:rsid w:val="00C9764F"/>
    <w:rsid w:val="00CA7A66"/>
    <w:rsid w:val="00CB0BBA"/>
    <w:rsid w:val="00CB1C9D"/>
    <w:rsid w:val="00CB430B"/>
    <w:rsid w:val="00CB61C2"/>
    <w:rsid w:val="00CB7CA9"/>
    <w:rsid w:val="00CC1856"/>
    <w:rsid w:val="00CC1C26"/>
    <w:rsid w:val="00CC454B"/>
    <w:rsid w:val="00CC4DEB"/>
    <w:rsid w:val="00CE40F7"/>
    <w:rsid w:val="00CE6414"/>
    <w:rsid w:val="00CE65EA"/>
    <w:rsid w:val="00CF1F2A"/>
    <w:rsid w:val="00CF2769"/>
    <w:rsid w:val="00D018AE"/>
    <w:rsid w:val="00D0728D"/>
    <w:rsid w:val="00D10925"/>
    <w:rsid w:val="00D22198"/>
    <w:rsid w:val="00D31D2D"/>
    <w:rsid w:val="00D360B6"/>
    <w:rsid w:val="00D430C4"/>
    <w:rsid w:val="00D4554C"/>
    <w:rsid w:val="00D6072F"/>
    <w:rsid w:val="00D62224"/>
    <w:rsid w:val="00D723DA"/>
    <w:rsid w:val="00D72FFD"/>
    <w:rsid w:val="00D75C54"/>
    <w:rsid w:val="00D80841"/>
    <w:rsid w:val="00D80B15"/>
    <w:rsid w:val="00D810F8"/>
    <w:rsid w:val="00D82E92"/>
    <w:rsid w:val="00D90F52"/>
    <w:rsid w:val="00D94B52"/>
    <w:rsid w:val="00D95354"/>
    <w:rsid w:val="00DC1F0E"/>
    <w:rsid w:val="00DC2CC6"/>
    <w:rsid w:val="00DC4384"/>
    <w:rsid w:val="00DC4706"/>
    <w:rsid w:val="00DD0F00"/>
    <w:rsid w:val="00DD102E"/>
    <w:rsid w:val="00DD1655"/>
    <w:rsid w:val="00DD3CD1"/>
    <w:rsid w:val="00DD6B46"/>
    <w:rsid w:val="00DE291B"/>
    <w:rsid w:val="00DE571E"/>
    <w:rsid w:val="00DE5DF5"/>
    <w:rsid w:val="00E010AB"/>
    <w:rsid w:val="00E01CBB"/>
    <w:rsid w:val="00E05897"/>
    <w:rsid w:val="00E133BC"/>
    <w:rsid w:val="00E235D2"/>
    <w:rsid w:val="00E239E5"/>
    <w:rsid w:val="00E259A4"/>
    <w:rsid w:val="00E27640"/>
    <w:rsid w:val="00E3055B"/>
    <w:rsid w:val="00E311EA"/>
    <w:rsid w:val="00E35FBD"/>
    <w:rsid w:val="00E37095"/>
    <w:rsid w:val="00E4162D"/>
    <w:rsid w:val="00E446C1"/>
    <w:rsid w:val="00E57A59"/>
    <w:rsid w:val="00E66895"/>
    <w:rsid w:val="00E7576C"/>
    <w:rsid w:val="00E850AA"/>
    <w:rsid w:val="00E862D6"/>
    <w:rsid w:val="00EA3411"/>
    <w:rsid w:val="00EA39E9"/>
    <w:rsid w:val="00EA4214"/>
    <w:rsid w:val="00EE1C74"/>
    <w:rsid w:val="00EE5045"/>
    <w:rsid w:val="00EE6DE4"/>
    <w:rsid w:val="00EF20AC"/>
    <w:rsid w:val="00EF54EA"/>
    <w:rsid w:val="00F01BC5"/>
    <w:rsid w:val="00F2715D"/>
    <w:rsid w:val="00F4133A"/>
    <w:rsid w:val="00F50E28"/>
    <w:rsid w:val="00F5171F"/>
    <w:rsid w:val="00F537A1"/>
    <w:rsid w:val="00F63773"/>
    <w:rsid w:val="00F65958"/>
    <w:rsid w:val="00F774A5"/>
    <w:rsid w:val="00F8189E"/>
    <w:rsid w:val="00F83DA9"/>
    <w:rsid w:val="00F86067"/>
    <w:rsid w:val="00F9041A"/>
    <w:rsid w:val="00F96C78"/>
    <w:rsid w:val="00FA371A"/>
    <w:rsid w:val="00FB7913"/>
    <w:rsid w:val="00FC19CF"/>
    <w:rsid w:val="00FC37F8"/>
    <w:rsid w:val="00FD4D2E"/>
    <w:rsid w:val="00FE3393"/>
    <w:rsid w:val="00FE3789"/>
    <w:rsid w:val="00FE4040"/>
    <w:rsid w:val="00FE4DD8"/>
    <w:rsid w:val="00FF66E9"/>
    <w:rsid w:val="00FF741C"/>
  </w:rsids>
  <m:mathPr>
    <m:mathFont m:val="Cambria Math"/>
    <m:brkBin m:val="before"/>
    <m:brkBinSub m:val="--"/>
    <m:smallFrac/>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45CEB"/>
  <w15:docId w15:val="{82B25C20-8155-4F09-B443-B422E7EC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837C13"/>
    <w:pPr>
      <w:suppressAutoHyphens/>
      <w:spacing w:after="0" w:line="100" w:lineRule="atLeast"/>
    </w:pPr>
    <w:rPr>
      <w:rFonts w:ascii="Garamond" w:eastAsia="SimSun" w:hAnsi="Garamond" w:cs="Garamond"/>
      <w:color w:val="000000"/>
      <w:sz w:val="24"/>
      <w:szCs w:val="24"/>
      <w:lang w:eastAsia="en-US"/>
    </w:rPr>
  </w:style>
  <w:style w:type="paragraph" w:styleId="Otsikko1">
    <w:name w:val="heading 1"/>
    <w:next w:val="Normaali"/>
    <w:link w:val="Otsikko1Char"/>
    <w:uiPriority w:val="9"/>
    <w:qFormat/>
    <w:rsid w:val="00A419BD"/>
    <w:pPr>
      <w:keepNext/>
      <w:keepLines/>
      <w:autoSpaceDE w:val="0"/>
      <w:autoSpaceDN w:val="0"/>
      <w:adjustRightInd w:val="0"/>
      <w:spacing w:before="240" w:after="240" w:line="240" w:lineRule="auto"/>
      <w:outlineLvl w:val="0"/>
    </w:pPr>
    <w:rPr>
      <w:rFonts w:ascii="Arial" w:eastAsia="Times New Roman" w:hAnsi="Arial" w:cs="Times New Roman"/>
      <w:b/>
      <w:bCs/>
      <w:sz w:val="24"/>
      <w:szCs w:val="48"/>
    </w:rPr>
  </w:style>
  <w:style w:type="paragraph" w:styleId="Otsikko2">
    <w:name w:val="heading 2"/>
    <w:next w:val="Normaali"/>
    <w:link w:val="Otsikko2Char1"/>
    <w:uiPriority w:val="9"/>
    <w:unhideWhenUsed/>
    <w:qFormat/>
    <w:rsid w:val="009332D3"/>
    <w:pPr>
      <w:keepNext/>
      <w:keepLines/>
      <w:spacing w:before="360" w:after="240"/>
      <w:outlineLvl w:val="1"/>
    </w:pPr>
    <w:rPr>
      <w:rFonts w:ascii="Arial" w:eastAsiaTheme="majorEastAsia" w:hAnsi="Arial" w:cstheme="majorHAnsi"/>
      <w:b/>
      <w:bCs/>
      <w:szCs w:val="26"/>
      <w:lang w:eastAsia="en-US"/>
    </w:rPr>
  </w:style>
  <w:style w:type="paragraph" w:styleId="Otsikko3">
    <w:name w:val="heading 3"/>
    <w:next w:val="Normaali"/>
    <w:link w:val="Otsikko3Char1"/>
    <w:uiPriority w:val="9"/>
    <w:unhideWhenUsed/>
    <w:qFormat/>
    <w:rsid w:val="001E4371"/>
    <w:pPr>
      <w:keepNext/>
      <w:keepLines/>
      <w:spacing w:before="360" w:after="240"/>
      <w:outlineLvl w:val="2"/>
    </w:pPr>
    <w:rPr>
      <w:rFonts w:ascii="Arial" w:eastAsiaTheme="majorEastAsia" w:hAnsi="Arial" w:cstheme="majorBidi"/>
      <w:b/>
      <w:bCs/>
      <w:szCs w:val="24"/>
      <w:lang w:eastAsia="en-US"/>
    </w:rPr>
  </w:style>
  <w:style w:type="paragraph" w:styleId="Otsikko4">
    <w:name w:val="heading 4"/>
    <w:next w:val="Normaali"/>
    <w:link w:val="Otsikko4Char1"/>
    <w:uiPriority w:val="9"/>
    <w:unhideWhenUsed/>
    <w:qFormat/>
    <w:rsid w:val="000034B8"/>
    <w:pPr>
      <w:keepNext/>
      <w:keepLines/>
      <w:spacing w:before="240" w:after="120"/>
      <w:outlineLvl w:val="3"/>
    </w:pPr>
    <w:rPr>
      <w:rFonts w:ascii="Arial" w:eastAsiaTheme="majorEastAsia" w:hAnsi="Arial" w:cstheme="majorBidi"/>
      <w:b/>
      <w:bCs/>
      <w:iCs/>
      <w:sz w:val="20"/>
      <w:szCs w:val="24"/>
      <w:lang w:eastAsia="en-US"/>
    </w:rPr>
  </w:style>
  <w:style w:type="paragraph" w:styleId="Otsikko5">
    <w:name w:val="heading 5"/>
    <w:basedOn w:val="Otsikko4"/>
    <w:next w:val="Normaali"/>
    <w:link w:val="Otsikko5Char1"/>
    <w:uiPriority w:val="9"/>
    <w:unhideWhenUsed/>
    <w:qFormat/>
    <w:rsid w:val="009332D3"/>
    <w:pPr>
      <w:outlineLvl w:val="4"/>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Style">
    <w:name w:val="Default Style"/>
    <w:rsid w:val="00837C13"/>
    <w:pPr>
      <w:suppressAutoHyphens/>
    </w:pPr>
    <w:rPr>
      <w:rFonts w:ascii="Calibri" w:eastAsia="SimSun" w:hAnsi="Calibri" w:cs="Calibri"/>
      <w:lang w:eastAsia="en-US"/>
    </w:rPr>
  </w:style>
  <w:style w:type="paragraph" w:customStyle="1" w:styleId="Otsikko11">
    <w:name w:val="Otsikko 11"/>
    <w:basedOn w:val="DefaultStyle"/>
    <w:rsid w:val="00837C13"/>
    <w:pPr>
      <w:spacing w:after="0" w:line="100" w:lineRule="atLeast"/>
    </w:pPr>
    <w:rPr>
      <w:rFonts w:ascii="Times New Roman" w:eastAsia="Times New Roman" w:hAnsi="Times New Roman" w:cs="Times New Roman"/>
      <w:b/>
      <w:bCs/>
      <w:sz w:val="48"/>
      <w:szCs w:val="48"/>
      <w:lang w:eastAsia="fi-FI"/>
    </w:rPr>
  </w:style>
  <w:style w:type="paragraph" w:customStyle="1" w:styleId="Otsikko21">
    <w:name w:val="Otsikko 21"/>
    <w:basedOn w:val="DefaultStyle"/>
    <w:rsid w:val="00837C13"/>
    <w:pPr>
      <w:spacing w:after="0" w:line="100" w:lineRule="atLeast"/>
    </w:pPr>
    <w:rPr>
      <w:rFonts w:ascii="Times New Roman" w:eastAsia="Times New Roman" w:hAnsi="Times New Roman" w:cs="Times New Roman"/>
      <w:b/>
      <w:bCs/>
      <w:sz w:val="36"/>
      <w:szCs w:val="36"/>
      <w:lang w:eastAsia="fi-FI"/>
    </w:rPr>
  </w:style>
  <w:style w:type="paragraph" w:customStyle="1" w:styleId="Otsikko31">
    <w:name w:val="Otsikko 31"/>
    <w:basedOn w:val="DefaultStyle"/>
    <w:rsid w:val="00837C13"/>
    <w:pPr>
      <w:spacing w:after="0" w:line="100" w:lineRule="atLeast"/>
    </w:pPr>
    <w:rPr>
      <w:rFonts w:ascii="Times New Roman" w:eastAsia="Times New Roman" w:hAnsi="Times New Roman" w:cs="Times New Roman"/>
      <w:b/>
      <w:bCs/>
      <w:sz w:val="27"/>
      <w:szCs w:val="27"/>
      <w:lang w:eastAsia="fi-FI"/>
    </w:rPr>
  </w:style>
  <w:style w:type="paragraph" w:customStyle="1" w:styleId="Otsikko41">
    <w:name w:val="Otsikko 41"/>
    <w:basedOn w:val="DefaultStyle"/>
    <w:rsid w:val="00837C13"/>
    <w:pPr>
      <w:spacing w:after="0" w:line="100" w:lineRule="atLeast"/>
    </w:pPr>
    <w:rPr>
      <w:rFonts w:ascii="Times New Roman" w:eastAsia="Times New Roman" w:hAnsi="Times New Roman" w:cs="Times New Roman"/>
      <w:b/>
      <w:bCs/>
      <w:sz w:val="24"/>
      <w:szCs w:val="24"/>
      <w:lang w:eastAsia="fi-FI"/>
    </w:rPr>
  </w:style>
  <w:style w:type="paragraph" w:customStyle="1" w:styleId="Otsikko51">
    <w:name w:val="Otsikko 51"/>
    <w:basedOn w:val="DefaultStyle"/>
    <w:rsid w:val="00837C13"/>
    <w:pPr>
      <w:spacing w:after="0" w:line="100" w:lineRule="atLeast"/>
    </w:pPr>
    <w:rPr>
      <w:rFonts w:ascii="Times New Roman" w:eastAsia="Times New Roman" w:hAnsi="Times New Roman" w:cs="Times New Roman"/>
      <w:b/>
      <w:bCs/>
      <w:sz w:val="20"/>
      <w:szCs w:val="20"/>
      <w:lang w:eastAsia="fi-FI"/>
    </w:rPr>
  </w:style>
  <w:style w:type="paragraph" w:customStyle="1" w:styleId="Otsikko61">
    <w:name w:val="Otsikko 61"/>
    <w:basedOn w:val="DefaultStyle"/>
    <w:rsid w:val="00837C13"/>
    <w:pPr>
      <w:spacing w:after="0" w:line="100" w:lineRule="atLeast"/>
    </w:pPr>
    <w:rPr>
      <w:rFonts w:ascii="Times New Roman" w:eastAsia="Times New Roman" w:hAnsi="Times New Roman" w:cs="Times New Roman"/>
      <w:b/>
      <w:bCs/>
      <w:sz w:val="15"/>
      <w:szCs w:val="15"/>
      <w:lang w:eastAsia="fi-FI"/>
    </w:rPr>
  </w:style>
  <w:style w:type="character" w:customStyle="1" w:styleId="Otsikko1Char">
    <w:name w:val="Otsikko 1 Char"/>
    <w:basedOn w:val="Kappaleenoletusfontti"/>
    <w:link w:val="Otsikko1"/>
    <w:uiPriority w:val="9"/>
    <w:rsid w:val="00A419BD"/>
    <w:rPr>
      <w:rFonts w:ascii="Arial" w:eastAsia="Times New Roman" w:hAnsi="Arial" w:cs="Times New Roman"/>
      <w:b/>
      <w:bCs/>
      <w:sz w:val="24"/>
      <w:szCs w:val="48"/>
    </w:rPr>
  </w:style>
  <w:style w:type="character" w:customStyle="1" w:styleId="Otsikko2Char">
    <w:name w:val="Otsikko 2 Char"/>
    <w:basedOn w:val="Kappaleenoletusfontti"/>
    <w:rsid w:val="00837C13"/>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rsid w:val="00837C13"/>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rsid w:val="00837C13"/>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rsid w:val="00837C13"/>
    <w:rPr>
      <w:rFonts w:ascii="Times New Roman" w:eastAsia="Times New Roman" w:hAnsi="Times New Roman" w:cs="Times New Roman"/>
      <w:b/>
      <w:bCs/>
      <w:sz w:val="20"/>
      <w:szCs w:val="20"/>
      <w:lang w:eastAsia="fi-FI"/>
    </w:rPr>
  </w:style>
  <w:style w:type="character" w:customStyle="1" w:styleId="Otsikko6Char">
    <w:name w:val="Otsikko 6 Char"/>
    <w:basedOn w:val="Kappaleenoletusfontti"/>
    <w:rsid w:val="00837C13"/>
    <w:rPr>
      <w:rFonts w:ascii="Times New Roman" w:eastAsia="Times New Roman" w:hAnsi="Times New Roman" w:cs="Times New Roman"/>
      <w:b/>
      <w:bCs/>
      <w:sz w:val="15"/>
      <w:szCs w:val="15"/>
      <w:lang w:eastAsia="fi-FI"/>
    </w:rPr>
  </w:style>
  <w:style w:type="character" w:customStyle="1" w:styleId="llylp3otsikkotasonormaalii--char1">
    <w:name w:val="llylp3otsikkotasonormaalii--char1"/>
    <w:basedOn w:val="Kappaleenoletusfontti"/>
    <w:rsid w:val="00837C13"/>
    <w:rPr>
      <w:rFonts w:ascii="Times New Roman" w:hAnsi="Times New Roman" w:cs="Times New Roman"/>
      <w:strike w:val="0"/>
      <w:dstrike w:val="0"/>
      <w:sz w:val="22"/>
      <w:szCs w:val="22"/>
      <w:u w:val="none"/>
      <w:effect w:val="none"/>
    </w:rPr>
  </w:style>
  <w:style w:type="character" w:customStyle="1" w:styleId="llkursivointi--char1">
    <w:name w:val="llkursivointi--char1"/>
    <w:basedOn w:val="Kappaleenoletusfontti"/>
    <w:rsid w:val="00837C13"/>
    <w:rPr>
      <w:rFonts w:ascii="Times New Roman" w:hAnsi="Times New Roman" w:cs="Times New Roman"/>
      <w:i/>
      <w:iCs/>
      <w:sz w:val="22"/>
      <w:szCs w:val="22"/>
    </w:rPr>
  </w:style>
  <w:style w:type="character" w:customStyle="1" w:styleId="llkappalejako--char1">
    <w:name w:val="llkappalejako--char1"/>
    <w:basedOn w:val="Kappaleenoletusfontti"/>
    <w:rsid w:val="00837C13"/>
    <w:rPr>
      <w:rFonts w:ascii="Times New Roman" w:hAnsi="Times New Roman" w:cs="Times New Roman"/>
      <w:strike w:val="0"/>
      <w:dstrike w:val="0"/>
      <w:sz w:val="22"/>
      <w:szCs w:val="22"/>
      <w:u w:val="none"/>
      <w:effect w:val="none"/>
    </w:rPr>
  </w:style>
  <w:style w:type="character" w:customStyle="1" w:styleId="normaali--char1">
    <w:name w:val="normaali--char1"/>
    <w:basedOn w:val="Kappaleenoletusfontti"/>
    <w:rsid w:val="00837C13"/>
    <w:rPr>
      <w:rFonts w:ascii="Times New Roman" w:hAnsi="Times New Roman" w:cs="Times New Roman"/>
      <w:strike w:val="0"/>
      <w:dstrike w:val="0"/>
      <w:sz w:val="24"/>
      <w:szCs w:val="24"/>
      <w:u w:val="none"/>
      <w:effect w:val="none"/>
    </w:rPr>
  </w:style>
  <w:style w:type="character" w:customStyle="1" w:styleId="lllihavointi--char1">
    <w:name w:val="lllihavointi--char1"/>
    <w:basedOn w:val="Kappaleenoletusfontti"/>
    <w:rsid w:val="00837C13"/>
    <w:rPr>
      <w:b/>
      <w:bCs/>
      <w:sz w:val="22"/>
      <w:szCs w:val="22"/>
    </w:rPr>
  </w:style>
  <w:style w:type="character" w:customStyle="1" w:styleId="llnormaalikirjasin--char1">
    <w:name w:val="llnormaalikirjasin--char1"/>
    <w:basedOn w:val="Kappaleenoletusfontti"/>
    <w:rsid w:val="00837C13"/>
    <w:rPr>
      <w:rFonts w:ascii="Times New Roman" w:hAnsi="Times New Roman" w:cs="Times New Roman"/>
      <w:sz w:val="22"/>
      <w:szCs w:val="22"/>
    </w:rPr>
  </w:style>
  <w:style w:type="character" w:customStyle="1" w:styleId="lljohtolausekappaleet--char1">
    <w:name w:val="lljohtolausekappaleet--char1"/>
    <w:basedOn w:val="Kappaleenoletusfontti"/>
    <w:rsid w:val="00837C13"/>
    <w:rPr>
      <w:rFonts w:ascii="Times New Roman" w:hAnsi="Times New Roman" w:cs="Times New Roman"/>
      <w:strike w:val="0"/>
      <w:dstrike w:val="0"/>
      <w:sz w:val="22"/>
      <w:szCs w:val="22"/>
      <w:u w:val="none"/>
      <w:effect w:val="none"/>
    </w:rPr>
  </w:style>
  <w:style w:type="character" w:customStyle="1" w:styleId="llmomentinjohdantokappale--char1">
    <w:name w:val="llmomentinjohdantokappale--char1"/>
    <w:basedOn w:val="Kappaleenoletusfontti"/>
    <w:rsid w:val="00837C13"/>
    <w:rPr>
      <w:rFonts w:ascii="Times New Roman" w:hAnsi="Times New Roman" w:cs="Times New Roman"/>
      <w:strike w:val="0"/>
      <w:dstrike w:val="0"/>
      <w:sz w:val="22"/>
      <w:szCs w:val="22"/>
      <w:u w:val="none"/>
      <w:effect w:val="none"/>
    </w:rPr>
  </w:style>
  <w:style w:type="character" w:customStyle="1" w:styleId="llpykala--char1">
    <w:name w:val="llpykala--char1"/>
    <w:basedOn w:val="Kappaleenoletusfontti"/>
    <w:rsid w:val="00837C13"/>
    <w:rPr>
      <w:rFonts w:ascii="Times New Roman" w:hAnsi="Times New Roman" w:cs="Times New Roman"/>
      <w:strike w:val="0"/>
      <w:dstrike w:val="0"/>
      <w:sz w:val="22"/>
      <w:szCs w:val="22"/>
      <w:u w:val="none"/>
      <w:effect w:val="none"/>
    </w:rPr>
  </w:style>
  <w:style w:type="character" w:customStyle="1" w:styleId="lllihavoijakursivoi--char1">
    <w:name w:val="lllihavoijakursivoi--char1"/>
    <w:basedOn w:val="Kappaleenoletusfontti"/>
    <w:rsid w:val="00837C13"/>
    <w:rPr>
      <w:rFonts w:ascii="Times New Roman" w:hAnsi="Times New Roman" w:cs="Times New Roman"/>
      <w:b/>
      <w:bCs/>
      <w:i/>
      <w:iCs/>
      <w:sz w:val="22"/>
      <w:szCs w:val="22"/>
    </w:rPr>
  </w:style>
  <w:style w:type="character" w:customStyle="1" w:styleId="YltunnisteChar">
    <w:name w:val="Ylätunniste Char"/>
    <w:basedOn w:val="Kappaleenoletusfontti"/>
    <w:uiPriority w:val="99"/>
    <w:rsid w:val="00837C13"/>
  </w:style>
  <w:style w:type="character" w:customStyle="1" w:styleId="AlatunnisteChar">
    <w:name w:val="Alatunniste Char"/>
    <w:basedOn w:val="Kappaleenoletusfontti"/>
    <w:rsid w:val="00837C13"/>
  </w:style>
  <w:style w:type="character" w:customStyle="1" w:styleId="AlaviitteentekstiChar">
    <w:name w:val="Alaviitteen teksti Char"/>
    <w:basedOn w:val="Kappaleenoletusfontti"/>
    <w:rsid w:val="00837C13"/>
    <w:rPr>
      <w:sz w:val="20"/>
      <w:szCs w:val="20"/>
    </w:rPr>
  </w:style>
  <w:style w:type="character" w:styleId="Alaviitteenviite">
    <w:name w:val="footnote reference"/>
    <w:basedOn w:val="Kappaleenoletusfontti"/>
    <w:uiPriority w:val="99"/>
    <w:rsid w:val="00837C13"/>
    <w:rPr>
      <w:vertAlign w:val="superscript"/>
    </w:rPr>
  </w:style>
  <w:style w:type="character" w:customStyle="1" w:styleId="SelitetekstiChar">
    <w:name w:val="Seliteteksti Char"/>
    <w:basedOn w:val="Kappaleenoletusfontti"/>
    <w:rsid w:val="00837C13"/>
    <w:rPr>
      <w:rFonts w:ascii="Tahoma" w:hAnsi="Tahoma" w:cs="Tahoma"/>
      <w:sz w:val="16"/>
      <w:szCs w:val="16"/>
    </w:rPr>
  </w:style>
  <w:style w:type="character" w:styleId="Korostus">
    <w:name w:val="Emphasis"/>
    <w:basedOn w:val="Kappaleenoletusfontti"/>
    <w:rsid w:val="00837C13"/>
    <w:rPr>
      <w:b/>
      <w:bCs/>
      <w:i w:val="0"/>
      <w:iCs w:val="0"/>
    </w:rPr>
  </w:style>
  <w:style w:type="character" w:customStyle="1" w:styleId="st">
    <w:name w:val="st"/>
    <w:basedOn w:val="Kappaleenoletusfontti"/>
    <w:rsid w:val="00837C13"/>
  </w:style>
  <w:style w:type="character" w:customStyle="1" w:styleId="ListLabel1">
    <w:name w:val="ListLabel 1"/>
    <w:rsid w:val="00837C13"/>
    <w:rPr>
      <w:b/>
    </w:rPr>
  </w:style>
  <w:style w:type="character" w:customStyle="1" w:styleId="ListLabel2">
    <w:name w:val="ListLabel 2"/>
    <w:rsid w:val="00837C13"/>
    <w:rPr>
      <w:rFonts w:cs="Courier New"/>
    </w:rPr>
  </w:style>
  <w:style w:type="character" w:customStyle="1" w:styleId="ListLabel3">
    <w:name w:val="ListLabel 3"/>
    <w:rsid w:val="00837C13"/>
    <w:rPr>
      <w:rFonts w:eastAsia="Times New Roman" w:cs="Times New Roman"/>
    </w:rPr>
  </w:style>
  <w:style w:type="character" w:customStyle="1" w:styleId="FootnoteCharacters">
    <w:name w:val="Footnote Characters"/>
    <w:rsid w:val="00837C13"/>
  </w:style>
  <w:style w:type="character" w:customStyle="1" w:styleId="FootnoteAnchor">
    <w:name w:val="Footnote Anchor"/>
    <w:rsid w:val="00837C13"/>
    <w:rPr>
      <w:vertAlign w:val="superscript"/>
    </w:rPr>
  </w:style>
  <w:style w:type="character" w:customStyle="1" w:styleId="EndnoteAnchor">
    <w:name w:val="Endnote Anchor"/>
    <w:rsid w:val="00837C13"/>
    <w:rPr>
      <w:vertAlign w:val="superscript"/>
    </w:rPr>
  </w:style>
  <w:style w:type="character" w:customStyle="1" w:styleId="EndnoteCharacters">
    <w:name w:val="Endnote Characters"/>
    <w:rsid w:val="00837C13"/>
  </w:style>
  <w:style w:type="paragraph" w:customStyle="1" w:styleId="Heading">
    <w:name w:val="Heading"/>
    <w:basedOn w:val="DefaultStyle"/>
    <w:next w:val="TextBody"/>
    <w:rsid w:val="00837C13"/>
    <w:pPr>
      <w:keepNext/>
      <w:spacing w:before="240" w:after="120"/>
    </w:pPr>
    <w:rPr>
      <w:rFonts w:ascii="Arial" w:eastAsia="Microsoft YaHei" w:hAnsi="Arial" w:cs="Mangal"/>
      <w:sz w:val="28"/>
      <w:szCs w:val="28"/>
    </w:rPr>
  </w:style>
  <w:style w:type="paragraph" w:customStyle="1" w:styleId="TextBody">
    <w:name w:val="Text Body"/>
    <w:basedOn w:val="DefaultStyle"/>
    <w:rsid w:val="00837C13"/>
    <w:pPr>
      <w:spacing w:after="120"/>
    </w:pPr>
  </w:style>
  <w:style w:type="paragraph" w:styleId="Luettelo">
    <w:name w:val="List"/>
    <w:basedOn w:val="TextBody"/>
    <w:rsid w:val="00837C13"/>
    <w:rPr>
      <w:rFonts w:cs="Mangal"/>
    </w:rPr>
  </w:style>
  <w:style w:type="paragraph" w:customStyle="1" w:styleId="Kuvanotsikko1">
    <w:name w:val="Kuvan otsikko1"/>
    <w:basedOn w:val="DefaultStyle"/>
    <w:rsid w:val="00837C13"/>
    <w:pPr>
      <w:suppressLineNumbers/>
      <w:spacing w:before="120" w:after="120"/>
    </w:pPr>
    <w:rPr>
      <w:rFonts w:cs="Mangal"/>
      <w:i/>
      <w:iCs/>
      <w:sz w:val="24"/>
      <w:szCs w:val="24"/>
    </w:rPr>
  </w:style>
  <w:style w:type="paragraph" w:customStyle="1" w:styleId="Index">
    <w:name w:val="Index"/>
    <w:basedOn w:val="DefaultStyle"/>
    <w:rsid w:val="00837C13"/>
    <w:pPr>
      <w:suppressLineNumbers/>
    </w:pPr>
    <w:rPr>
      <w:rFonts w:cs="Mangal"/>
    </w:rPr>
  </w:style>
  <w:style w:type="paragraph" w:styleId="NormaaliWWW">
    <w:name w:val="Normal (Web)"/>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normaali0">
    <w:name w:val="normaali"/>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normaali--char">
    <w:name w:val="normaali--char"/>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llhallituksenesityksennimi">
    <w:name w:val="llhallituksenesityksennimi"/>
    <w:basedOn w:val="DefaultStyle"/>
    <w:rsid w:val="00837C13"/>
    <w:pPr>
      <w:spacing w:before="220" w:after="440" w:line="220" w:lineRule="atLeast"/>
      <w:ind w:left="3100" w:firstLine="280"/>
      <w:jc w:val="both"/>
    </w:pPr>
    <w:rPr>
      <w:rFonts w:ascii="Times New Roman" w:eastAsia="Times New Roman" w:hAnsi="Times New Roman" w:cs="Times New Roman"/>
      <w:b/>
      <w:bCs/>
      <w:sz w:val="20"/>
      <w:szCs w:val="20"/>
      <w:lang w:eastAsia="fi-FI"/>
    </w:rPr>
  </w:style>
  <w:style w:type="paragraph" w:customStyle="1" w:styleId="llnormaali">
    <w:name w:val="llnormaali"/>
    <w:basedOn w:val="DefaultStyle"/>
    <w:rsid w:val="00837C13"/>
    <w:pPr>
      <w:spacing w:after="0" w:line="220" w:lineRule="atLeast"/>
    </w:pPr>
    <w:rPr>
      <w:rFonts w:ascii="Times New Roman" w:eastAsia="Times New Roman" w:hAnsi="Times New Roman" w:cs="Times New Roman"/>
      <w:lang w:eastAsia="fi-FI"/>
    </w:rPr>
  </w:style>
  <w:style w:type="paragraph" w:customStyle="1" w:styleId="lllihavointi">
    <w:name w:val="lllihavointi"/>
    <w:basedOn w:val="DefaultStyle"/>
    <w:rsid w:val="00837C13"/>
    <w:pPr>
      <w:spacing w:after="0" w:line="100" w:lineRule="atLeast"/>
    </w:pPr>
    <w:rPr>
      <w:rFonts w:ascii="Times New Roman" w:eastAsia="Times New Roman" w:hAnsi="Times New Roman" w:cs="Times New Roman"/>
      <w:b/>
      <w:bCs/>
      <w:lang w:eastAsia="fi-FI"/>
    </w:rPr>
  </w:style>
  <w:style w:type="paragraph" w:customStyle="1" w:styleId="lllihavointi--char">
    <w:name w:val="lllihavointi--char"/>
    <w:basedOn w:val="DefaultStyle"/>
    <w:rsid w:val="00837C13"/>
    <w:pPr>
      <w:spacing w:after="0" w:line="100" w:lineRule="atLeast"/>
    </w:pPr>
    <w:rPr>
      <w:rFonts w:ascii="Times New Roman" w:eastAsia="Times New Roman" w:hAnsi="Times New Roman" w:cs="Times New Roman"/>
      <w:b/>
      <w:bCs/>
      <w:lang w:eastAsia="fi-FI"/>
    </w:rPr>
  </w:style>
  <w:style w:type="paragraph" w:customStyle="1" w:styleId="llesityksenp-00e4-00e4asiallinensis-00e4lt-00f6">
    <w:name w:val="llesityksenp-00e4-00e4asiallinensis-00e4lt-00f6"/>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kappalejako">
    <w:name w:val="llkappalejako"/>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kappalejako--char">
    <w:name w:val="llkappalejako--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sis-00e4llys">
    <w:name w:val="llsis-00e4llys"/>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sisluet-00201">
    <w:name w:val="sisluet-00201"/>
    <w:basedOn w:val="DefaultStyle"/>
    <w:rsid w:val="00837C13"/>
    <w:pPr>
      <w:spacing w:after="0" w:line="220" w:lineRule="atLeast"/>
      <w:ind w:left="520" w:hanging="520"/>
    </w:pPr>
    <w:rPr>
      <w:rFonts w:ascii="Times New Roman" w:eastAsia="Times New Roman" w:hAnsi="Times New Roman" w:cs="Times New Roman"/>
      <w:caps/>
      <w:lang w:eastAsia="fi-FI"/>
    </w:rPr>
  </w:style>
  <w:style w:type="paragraph" w:customStyle="1" w:styleId="sisluet-00203">
    <w:name w:val="sisluet-00203"/>
    <w:basedOn w:val="DefaultStyle"/>
    <w:rsid w:val="00837C13"/>
    <w:pPr>
      <w:spacing w:after="0" w:line="100" w:lineRule="atLeast"/>
      <w:ind w:left="960"/>
    </w:pPr>
    <w:rPr>
      <w:rFonts w:ascii="Times New Roman" w:eastAsia="Times New Roman" w:hAnsi="Times New Roman" w:cs="Times New Roman"/>
      <w:lang w:eastAsia="fi-FI"/>
    </w:rPr>
  </w:style>
  <w:style w:type="paragraph" w:customStyle="1" w:styleId="llnormaalikirjasin">
    <w:name w:val="llnormaalikirjasin"/>
    <w:basedOn w:val="DefaultStyle"/>
    <w:rsid w:val="00837C13"/>
    <w:pPr>
      <w:spacing w:after="0" w:line="100" w:lineRule="atLeast"/>
    </w:pPr>
    <w:rPr>
      <w:rFonts w:ascii="Times New Roman" w:eastAsia="Times New Roman" w:hAnsi="Times New Roman" w:cs="Times New Roman"/>
      <w:lang w:eastAsia="fi-FI"/>
    </w:rPr>
  </w:style>
  <w:style w:type="paragraph" w:customStyle="1" w:styleId="llnormaalikirjasin--char">
    <w:name w:val="llnormaalikirjasin--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yleisperustelut">
    <w:name w:val="llyleisperustelut"/>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ylp1otsikkotaso">
    <w:name w:val="llylp1otsikkotaso"/>
    <w:basedOn w:val="DefaultStyle"/>
    <w:rsid w:val="00837C13"/>
    <w:pPr>
      <w:spacing w:after="220" w:line="220" w:lineRule="atLeast"/>
      <w:ind w:left="340" w:hanging="340"/>
    </w:pPr>
    <w:rPr>
      <w:rFonts w:ascii="Times New Roman" w:eastAsia="Times New Roman" w:hAnsi="Times New Roman" w:cs="Times New Roman"/>
      <w:b/>
      <w:bCs/>
      <w:spacing w:val="20"/>
      <w:sz w:val="20"/>
      <w:szCs w:val="20"/>
      <w:lang w:eastAsia="fi-FI"/>
    </w:rPr>
  </w:style>
  <w:style w:type="paragraph" w:customStyle="1" w:styleId="llylp2otsikkotaso">
    <w:name w:val="llylp2otsikkotaso"/>
    <w:basedOn w:val="DefaultStyle"/>
    <w:rsid w:val="00837C13"/>
    <w:pPr>
      <w:spacing w:after="220" w:line="220" w:lineRule="atLeast"/>
      <w:ind w:left="680" w:hanging="680"/>
    </w:pPr>
    <w:rPr>
      <w:rFonts w:ascii="Times New Roman" w:eastAsia="Times New Roman" w:hAnsi="Times New Roman" w:cs="Times New Roman"/>
      <w:b/>
      <w:bCs/>
      <w:sz w:val="20"/>
      <w:szCs w:val="20"/>
      <w:lang w:eastAsia="fi-FI"/>
    </w:rPr>
  </w:style>
  <w:style w:type="paragraph" w:customStyle="1" w:styleId="llylp3otsikkotasonormaalii">
    <w:name w:val="llylp3otsikkotasonormaalii"/>
    <w:basedOn w:val="DefaultStyle"/>
    <w:rsid w:val="00837C13"/>
    <w:pPr>
      <w:spacing w:after="220" w:line="220" w:lineRule="atLeast"/>
    </w:pPr>
    <w:rPr>
      <w:rFonts w:ascii="Times New Roman" w:eastAsia="Times New Roman" w:hAnsi="Times New Roman" w:cs="Times New Roman"/>
      <w:lang w:eastAsia="fi-FI"/>
    </w:rPr>
  </w:style>
  <w:style w:type="paragraph" w:customStyle="1" w:styleId="llylp3otsikkotasonormaalii--char">
    <w:name w:val="llylp3otsikkotasonormaalii--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momentinjohdantokappale">
    <w:name w:val="llmomentinjohdantokappale"/>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momentinjohdantokappale--char">
    <w:name w:val="llmomentinjohdantokappale--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momentinkohta">
    <w:name w:val="llmomentinkohta"/>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kursivointi">
    <w:name w:val="llkursivointi"/>
    <w:basedOn w:val="DefaultStyle"/>
    <w:rsid w:val="00837C13"/>
    <w:pPr>
      <w:spacing w:after="0" w:line="100" w:lineRule="atLeast"/>
    </w:pPr>
    <w:rPr>
      <w:rFonts w:ascii="Times New Roman" w:eastAsia="Times New Roman" w:hAnsi="Times New Roman" w:cs="Times New Roman"/>
      <w:i/>
      <w:iCs/>
      <w:lang w:eastAsia="fi-FI"/>
    </w:rPr>
  </w:style>
  <w:style w:type="paragraph" w:customStyle="1" w:styleId="llkursivointi--char">
    <w:name w:val="llkursivointi--char"/>
    <w:basedOn w:val="DefaultStyle"/>
    <w:rsid w:val="00837C13"/>
    <w:pPr>
      <w:spacing w:after="0" w:line="100" w:lineRule="atLeast"/>
    </w:pPr>
    <w:rPr>
      <w:rFonts w:ascii="Times New Roman" w:eastAsia="Times New Roman" w:hAnsi="Times New Roman" w:cs="Times New Roman"/>
      <w:i/>
      <w:iCs/>
      <w:lang w:eastAsia="fi-FI"/>
    </w:rPr>
  </w:style>
  <w:style w:type="paragraph" w:customStyle="1" w:styleId="llyksityiskohtaisetperustelut">
    <w:name w:val="llyksityiskohtaisetperustelut"/>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ykp1otsikkotaso">
    <w:name w:val="llykp1otsikkotaso"/>
    <w:basedOn w:val="DefaultStyle"/>
    <w:rsid w:val="00837C13"/>
    <w:pPr>
      <w:spacing w:after="220" w:line="220" w:lineRule="atLeast"/>
      <w:ind w:left="340" w:hanging="340"/>
    </w:pPr>
    <w:rPr>
      <w:rFonts w:ascii="Times New Roman" w:eastAsia="Times New Roman" w:hAnsi="Times New Roman" w:cs="Times New Roman"/>
      <w:b/>
      <w:bCs/>
      <w:spacing w:val="20"/>
      <w:sz w:val="20"/>
      <w:szCs w:val="20"/>
      <w:lang w:eastAsia="fi-FI"/>
    </w:rPr>
  </w:style>
  <w:style w:type="paragraph" w:customStyle="1" w:styleId="llykp2otsikkotaso">
    <w:name w:val="llykp2otsikkotaso"/>
    <w:basedOn w:val="DefaultStyle"/>
    <w:rsid w:val="00837C13"/>
    <w:pPr>
      <w:spacing w:after="220" w:line="220" w:lineRule="atLeast"/>
      <w:ind w:left="680" w:hanging="680"/>
    </w:pPr>
    <w:rPr>
      <w:rFonts w:ascii="Times New Roman" w:eastAsia="Times New Roman" w:hAnsi="Times New Roman" w:cs="Times New Roman"/>
      <w:b/>
      <w:bCs/>
      <w:sz w:val="20"/>
      <w:szCs w:val="20"/>
      <w:lang w:eastAsia="fi-FI"/>
    </w:rPr>
  </w:style>
  <w:style w:type="paragraph" w:customStyle="1" w:styleId="llluvunperustelujenotsikko">
    <w:name w:val="llluvunperustelujenotsikko"/>
    <w:basedOn w:val="DefaultStyle"/>
    <w:rsid w:val="00837C13"/>
    <w:pPr>
      <w:spacing w:after="220" w:line="220" w:lineRule="atLeast"/>
      <w:ind w:left="1120" w:hanging="1120"/>
    </w:pPr>
    <w:rPr>
      <w:rFonts w:ascii="Times New Roman" w:eastAsia="Times New Roman" w:hAnsi="Times New Roman" w:cs="Times New Roman"/>
      <w:lang w:eastAsia="fi-FI"/>
    </w:rPr>
  </w:style>
  <w:style w:type="paragraph" w:customStyle="1" w:styleId="lllakiehdotukset">
    <w:name w:val="lllakiehdotukset"/>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lainnumero">
    <w:name w:val="lllainnumero"/>
    <w:basedOn w:val="DefaultStyle"/>
    <w:rsid w:val="00837C13"/>
    <w:pPr>
      <w:spacing w:before="220" w:after="220" w:line="320" w:lineRule="atLeast"/>
    </w:pPr>
    <w:rPr>
      <w:rFonts w:ascii="Times New Roman" w:eastAsia="Times New Roman" w:hAnsi="Times New Roman" w:cs="Times New Roman"/>
      <w:b/>
      <w:bCs/>
      <w:sz w:val="30"/>
      <w:szCs w:val="30"/>
      <w:lang w:eastAsia="fi-FI"/>
    </w:rPr>
  </w:style>
  <w:style w:type="paragraph" w:customStyle="1" w:styleId="lllakiyhdyssanaotsikko">
    <w:name w:val="lllakiyhdyssanaotsikko"/>
    <w:basedOn w:val="DefaultStyle"/>
    <w:rsid w:val="00837C13"/>
    <w:pPr>
      <w:spacing w:after="220" w:line="320" w:lineRule="atLeast"/>
      <w:jc w:val="center"/>
    </w:pPr>
    <w:rPr>
      <w:rFonts w:ascii="Times New Roman" w:eastAsia="Times New Roman" w:hAnsi="Times New Roman" w:cs="Times New Roman"/>
      <w:b/>
      <w:bCs/>
      <w:sz w:val="30"/>
      <w:szCs w:val="30"/>
      <w:lang w:eastAsia="fi-FI"/>
    </w:rPr>
  </w:style>
  <w:style w:type="paragraph" w:customStyle="1" w:styleId="lljohtolausekappaleet">
    <w:name w:val="lljohtolausekappaleet"/>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johtolausekappaleet--char">
    <w:name w:val="lljohtolausekappaleet--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luku">
    <w:name w:val="llluku"/>
    <w:basedOn w:val="DefaultStyle"/>
    <w:rsid w:val="00837C13"/>
    <w:pPr>
      <w:spacing w:after="220" w:line="220" w:lineRule="atLeast"/>
      <w:jc w:val="center"/>
    </w:pPr>
    <w:rPr>
      <w:rFonts w:ascii="Times New Roman" w:eastAsia="Times New Roman" w:hAnsi="Times New Roman" w:cs="Times New Roman"/>
      <w:lang w:eastAsia="fi-FI"/>
    </w:rPr>
  </w:style>
  <w:style w:type="paragraph" w:customStyle="1" w:styleId="llluvunotsikko">
    <w:name w:val="llluvunotsikko"/>
    <w:basedOn w:val="DefaultStyle"/>
    <w:rsid w:val="00837C13"/>
    <w:pPr>
      <w:spacing w:after="220" w:line="220" w:lineRule="atLeast"/>
      <w:jc w:val="center"/>
    </w:pPr>
    <w:rPr>
      <w:rFonts w:ascii="Times New Roman" w:eastAsia="Times New Roman" w:hAnsi="Times New Roman" w:cs="Times New Roman"/>
      <w:b/>
      <w:bCs/>
      <w:lang w:eastAsia="fi-FI"/>
    </w:rPr>
  </w:style>
  <w:style w:type="paragraph" w:customStyle="1" w:styleId="llpykala">
    <w:name w:val="llpykala"/>
    <w:basedOn w:val="DefaultStyle"/>
    <w:rsid w:val="00837C13"/>
    <w:pPr>
      <w:spacing w:after="0" w:line="220" w:lineRule="atLeast"/>
      <w:jc w:val="center"/>
    </w:pPr>
    <w:rPr>
      <w:rFonts w:ascii="Times New Roman" w:eastAsia="Times New Roman" w:hAnsi="Times New Roman" w:cs="Times New Roman"/>
      <w:lang w:eastAsia="fi-FI"/>
    </w:rPr>
  </w:style>
  <w:style w:type="paragraph" w:customStyle="1" w:styleId="llpykala--char">
    <w:name w:val="llpykala--char"/>
    <w:basedOn w:val="DefaultStyle"/>
    <w:rsid w:val="00837C13"/>
    <w:pPr>
      <w:spacing w:after="0" w:line="100" w:lineRule="atLeast"/>
    </w:pPr>
    <w:rPr>
      <w:rFonts w:ascii="Times New Roman" w:eastAsia="Times New Roman" w:hAnsi="Times New Roman" w:cs="Times New Roman"/>
      <w:lang w:eastAsia="fi-FI"/>
    </w:rPr>
  </w:style>
  <w:style w:type="paragraph" w:customStyle="1" w:styleId="llpykalanotsikko">
    <w:name w:val="llpykalanotsikko"/>
    <w:basedOn w:val="DefaultStyle"/>
    <w:rsid w:val="00837C13"/>
    <w:pPr>
      <w:spacing w:before="220" w:after="220" w:line="220" w:lineRule="atLeast"/>
      <w:jc w:val="center"/>
    </w:pPr>
    <w:rPr>
      <w:rFonts w:ascii="Times New Roman" w:eastAsia="Times New Roman" w:hAnsi="Times New Roman" w:cs="Times New Roman"/>
      <w:i/>
      <w:iCs/>
      <w:lang w:eastAsia="fi-FI"/>
    </w:rPr>
  </w:style>
  <w:style w:type="paragraph" w:customStyle="1" w:styleId="lllaki">
    <w:name w:val="lllaki"/>
    <w:basedOn w:val="DefaultStyle"/>
    <w:rsid w:val="00837C13"/>
    <w:pPr>
      <w:spacing w:before="220" w:after="220" w:line="320" w:lineRule="atLeast"/>
      <w:jc w:val="center"/>
    </w:pPr>
    <w:rPr>
      <w:rFonts w:ascii="Times New Roman" w:eastAsia="Times New Roman" w:hAnsi="Times New Roman" w:cs="Times New Roman"/>
      <w:b/>
      <w:bCs/>
      <w:spacing w:val="20"/>
      <w:sz w:val="30"/>
      <w:szCs w:val="30"/>
      <w:lang w:eastAsia="fi-FI"/>
    </w:rPr>
  </w:style>
  <w:style w:type="paragraph" w:customStyle="1" w:styleId="llsaadoksennimi">
    <w:name w:val="llsaadoksennimi"/>
    <w:basedOn w:val="DefaultStyle"/>
    <w:rsid w:val="00837C13"/>
    <w:pPr>
      <w:spacing w:after="220" w:line="220" w:lineRule="atLeast"/>
      <w:jc w:val="center"/>
    </w:pPr>
    <w:rPr>
      <w:rFonts w:ascii="Times New Roman" w:eastAsia="Times New Roman" w:hAnsi="Times New Roman" w:cs="Times New Roman"/>
      <w:b/>
      <w:bCs/>
      <w:sz w:val="20"/>
      <w:szCs w:val="20"/>
      <w:lang w:eastAsia="fi-FI"/>
    </w:rPr>
  </w:style>
  <w:style w:type="paragraph" w:customStyle="1" w:styleId="llvoimaantulokappale">
    <w:name w:val="llvoimaantulokappale"/>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paivays">
    <w:name w:val="llpaivays"/>
    <w:basedOn w:val="DefaultStyle"/>
    <w:rsid w:val="00837C13"/>
    <w:pPr>
      <w:spacing w:after="220" w:line="220" w:lineRule="atLeast"/>
      <w:ind w:left="340"/>
    </w:pPr>
    <w:rPr>
      <w:rFonts w:ascii="Times New Roman" w:eastAsia="Times New Roman" w:hAnsi="Times New Roman" w:cs="Times New Roman"/>
      <w:lang w:eastAsia="fi-FI"/>
    </w:rPr>
  </w:style>
  <w:style w:type="paragraph" w:customStyle="1" w:styleId="lltpnallekirjoitus">
    <w:name w:val="lltpnallekirjoitus"/>
    <w:basedOn w:val="DefaultStyle"/>
    <w:rsid w:val="00837C13"/>
    <w:pPr>
      <w:spacing w:after="880" w:line="220" w:lineRule="atLeast"/>
      <w:jc w:val="center"/>
    </w:pPr>
    <w:rPr>
      <w:rFonts w:ascii="Times New Roman" w:eastAsia="Times New Roman" w:hAnsi="Times New Roman" w:cs="Times New Roman"/>
      <w:b/>
      <w:bCs/>
      <w:sz w:val="20"/>
      <w:szCs w:val="20"/>
      <w:lang w:eastAsia="fi-FI"/>
    </w:rPr>
  </w:style>
  <w:style w:type="paragraph" w:customStyle="1" w:styleId="lltpnnimenselvennys">
    <w:name w:val="lltpnnimenselvennys"/>
    <w:basedOn w:val="DefaultStyle"/>
    <w:rsid w:val="00837C13"/>
    <w:pPr>
      <w:spacing w:after="220" w:line="220" w:lineRule="atLeast"/>
      <w:jc w:val="center"/>
    </w:pPr>
    <w:rPr>
      <w:rFonts w:ascii="Times New Roman" w:eastAsia="Times New Roman" w:hAnsi="Times New Roman" w:cs="Times New Roman"/>
      <w:b/>
      <w:bCs/>
      <w:caps/>
      <w:sz w:val="20"/>
      <w:szCs w:val="20"/>
      <w:lang w:eastAsia="fi-FI"/>
    </w:rPr>
  </w:style>
  <w:style w:type="paragraph" w:customStyle="1" w:styleId="llministerinvarmennus">
    <w:name w:val="llministerinvarmennus"/>
    <w:basedOn w:val="DefaultStyle"/>
    <w:rsid w:val="00837C13"/>
    <w:pPr>
      <w:spacing w:after="220" w:line="220" w:lineRule="atLeast"/>
      <w:jc w:val="right"/>
    </w:pPr>
    <w:rPr>
      <w:rFonts w:ascii="Times New Roman" w:eastAsia="Times New Roman" w:hAnsi="Times New Roman" w:cs="Times New Roman"/>
      <w:lang w:eastAsia="fi-FI"/>
    </w:rPr>
  </w:style>
  <w:style w:type="paragraph" w:customStyle="1" w:styleId="llliite">
    <w:name w:val="llliite"/>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rinnakkaistekstit">
    <w:name w:val="llrinnakkaistekstit"/>
    <w:basedOn w:val="DefaultStyle"/>
    <w:rsid w:val="00837C13"/>
    <w:pPr>
      <w:spacing w:after="0" w:line="220" w:lineRule="atLeast"/>
      <w:ind w:left="6680"/>
    </w:pPr>
    <w:rPr>
      <w:rFonts w:ascii="Times New Roman" w:eastAsia="Times New Roman" w:hAnsi="Times New Roman" w:cs="Times New Roman"/>
      <w:i/>
      <w:iCs/>
      <w:lang w:eastAsia="fi-FI"/>
    </w:rPr>
  </w:style>
  <w:style w:type="paragraph" w:customStyle="1" w:styleId="lllihavoijakursivoi">
    <w:name w:val="lllihavoijakursivoi"/>
    <w:basedOn w:val="DefaultStyle"/>
    <w:rsid w:val="00837C13"/>
    <w:pPr>
      <w:spacing w:after="0" w:line="100" w:lineRule="atLeast"/>
    </w:pPr>
    <w:rPr>
      <w:rFonts w:ascii="Times New Roman" w:eastAsia="Times New Roman" w:hAnsi="Times New Roman" w:cs="Times New Roman"/>
      <w:b/>
      <w:bCs/>
      <w:i/>
      <w:iCs/>
      <w:lang w:eastAsia="fi-FI"/>
    </w:rPr>
  </w:style>
  <w:style w:type="paragraph" w:customStyle="1" w:styleId="lllihavoijakursivoi--char">
    <w:name w:val="lllihavoijakursivoi--char"/>
    <w:basedOn w:val="DefaultStyle"/>
    <w:rsid w:val="00837C13"/>
    <w:pPr>
      <w:spacing w:after="0" w:line="100" w:lineRule="atLeast"/>
    </w:pPr>
    <w:rPr>
      <w:rFonts w:ascii="Times New Roman" w:eastAsia="Times New Roman" w:hAnsi="Times New Roman" w:cs="Times New Roman"/>
      <w:b/>
      <w:bCs/>
      <w:i/>
      <w:iCs/>
      <w:lang w:eastAsia="fi-FI"/>
    </w:rPr>
  </w:style>
  <w:style w:type="paragraph" w:customStyle="1" w:styleId="llnormaali1">
    <w:name w:val="llnormaali1"/>
    <w:basedOn w:val="DefaultStyle"/>
    <w:rsid w:val="00837C13"/>
    <w:pPr>
      <w:spacing w:after="0" w:line="220" w:lineRule="atLeast"/>
    </w:pPr>
    <w:rPr>
      <w:rFonts w:ascii="Times New Roman" w:eastAsia="Times New Roman" w:hAnsi="Times New Roman" w:cs="Times New Roman"/>
      <w:lang w:eastAsia="fi-FI"/>
    </w:rPr>
  </w:style>
  <w:style w:type="paragraph" w:customStyle="1" w:styleId="llpykalanotsikko1">
    <w:name w:val="llpykalanotsikko1"/>
    <w:basedOn w:val="DefaultStyle"/>
    <w:rsid w:val="00837C13"/>
    <w:pPr>
      <w:spacing w:before="220" w:after="220" w:line="220" w:lineRule="atLeast"/>
      <w:jc w:val="center"/>
    </w:pPr>
    <w:rPr>
      <w:rFonts w:ascii="Times New Roman" w:eastAsia="Times New Roman" w:hAnsi="Times New Roman" w:cs="Times New Roman"/>
      <w:i/>
      <w:iCs/>
      <w:lang w:eastAsia="fi-FI"/>
    </w:rPr>
  </w:style>
  <w:style w:type="paragraph" w:customStyle="1" w:styleId="llkappalejako1">
    <w:name w:val="llkappalejako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pykala1">
    <w:name w:val="llpykala1"/>
    <w:basedOn w:val="DefaultStyle"/>
    <w:rsid w:val="00837C13"/>
    <w:pPr>
      <w:spacing w:after="0" w:line="220" w:lineRule="atLeast"/>
      <w:jc w:val="center"/>
    </w:pPr>
    <w:rPr>
      <w:rFonts w:ascii="Times New Roman" w:eastAsia="Times New Roman" w:hAnsi="Times New Roman" w:cs="Times New Roman"/>
      <w:lang w:eastAsia="fi-FI"/>
    </w:rPr>
  </w:style>
  <w:style w:type="paragraph" w:customStyle="1" w:styleId="llvoimaantulokappale1">
    <w:name w:val="llvoimaantulokappale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llmomentinkohta1">
    <w:name w:val="llmomentinkohta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customStyle="1" w:styleId="normaali1">
    <w:name w:val="normaali1"/>
    <w:basedOn w:val="DefaultStyle"/>
    <w:rsid w:val="00837C13"/>
    <w:pPr>
      <w:spacing w:after="0" w:line="100" w:lineRule="atLeast"/>
    </w:pPr>
    <w:rPr>
      <w:rFonts w:ascii="Times New Roman" w:eastAsia="Times New Roman" w:hAnsi="Times New Roman" w:cs="Times New Roman"/>
      <w:sz w:val="24"/>
      <w:szCs w:val="24"/>
      <w:lang w:eastAsia="fi-FI"/>
    </w:rPr>
  </w:style>
  <w:style w:type="paragraph" w:customStyle="1" w:styleId="llmomentinjohdantokappale1">
    <w:name w:val="llmomentinjohdantokappale1"/>
    <w:basedOn w:val="DefaultStyle"/>
    <w:rsid w:val="00837C13"/>
    <w:pPr>
      <w:spacing w:after="0" w:line="220" w:lineRule="atLeast"/>
      <w:ind w:firstLine="160"/>
      <w:jc w:val="both"/>
    </w:pPr>
    <w:rPr>
      <w:rFonts w:ascii="Times New Roman" w:eastAsia="Times New Roman" w:hAnsi="Times New Roman" w:cs="Times New Roman"/>
      <w:lang w:eastAsia="fi-FI"/>
    </w:rPr>
  </w:style>
  <w:style w:type="paragraph" w:styleId="Luettelokappale">
    <w:name w:val="List Paragraph"/>
    <w:basedOn w:val="DefaultStyle"/>
    <w:uiPriority w:val="34"/>
    <w:qFormat/>
    <w:rsid w:val="00837C13"/>
    <w:pPr>
      <w:ind w:left="720"/>
      <w:contextualSpacing/>
    </w:pPr>
  </w:style>
  <w:style w:type="paragraph" w:customStyle="1" w:styleId="Yltunniste1">
    <w:name w:val="Ylätunniste1"/>
    <w:basedOn w:val="DefaultStyle"/>
    <w:rsid w:val="00837C13"/>
    <w:pPr>
      <w:tabs>
        <w:tab w:val="center" w:pos="4819"/>
        <w:tab w:val="right" w:pos="9638"/>
      </w:tabs>
      <w:spacing w:after="0" w:line="100" w:lineRule="atLeast"/>
    </w:pPr>
  </w:style>
  <w:style w:type="paragraph" w:customStyle="1" w:styleId="Alatunniste1">
    <w:name w:val="Alatunniste1"/>
    <w:basedOn w:val="DefaultStyle"/>
    <w:rsid w:val="00837C13"/>
    <w:pPr>
      <w:tabs>
        <w:tab w:val="center" w:pos="4819"/>
        <w:tab w:val="right" w:pos="9638"/>
      </w:tabs>
      <w:spacing w:after="0" w:line="100" w:lineRule="atLeast"/>
    </w:pPr>
  </w:style>
  <w:style w:type="paragraph" w:styleId="Alaviitteenteksti">
    <w:name w:val="footnote text"/>
    <w:basedOn w:val="DefaultStyle"/>
    <w:uiPriority w:val="99"/>
    <w:rsid w:val="00837C13"/>
    <w:pPr>
      <w:spacing w:after="0" w:line="100" w:lineRule="atLeast"/>
    </w:pPr>
    <w:rPr>
      <w:sz w:val="20"/>
      <w:szCs w:val="20"/>
    </w:rPr>
  </w:style>
  <w:style w:type="paragraph" w:styleId="Seliteteksti">
    <w:name w:val="Balloon Text"/>
    <w:basedOn w:val="DefaultStyle"/>
    <w:rsid w:val="00837C13"/>
    <w:pPr>
      <w:spacing w:after="0" w:line="100" w:lineRule="atLeast"/>
    </w:pPr>
    <w:rPr>
      <w:rFonts w:ascii="Tahoma" w:hAnsi="Tahoma" w:cs="Tahoma"/>
      <w:sz w:val="16"/>
      <w:szCs w:val="16"/>
    </w:rPr>
  </w:style>
  <w:style w:type="paragraph" w:customStyle="1" w:styleId="Footnote">
    <w:name w:val="Footnote"/>
    <w:basedOn w:val="DefaultStyle"/>
    <w:rsid w:val="00837C13"/>
  </w:style>
  <w:style w:type="paragraph" w:customStyle="1" w:styleId="Default">
    <w:name w:val="Default"/>
    <w:rsid w:val="00885C1F"/>
    <w:pPr>
      <w:autoSpaceDE w:val="0"/>
      <w:autoSpaceDN w:val="0"/>
      <w:adjustRightInd w:val="0"/>
      <w:spacing w:after="0" w:line="240" w:lineRule="auto"/>
    </w:pPr>
    <w:rPr>
      <w:rFonts w:ascii="Garamond" w:hAnsi="Garamond" w:cs="Garamond"/>
      <w:color w:val="000000"/>
      <w:sz w:val="24"/>
      <w:szCs w:val="24"/>
    </w:rPr>
  </w:style>
  <w:style w:type="character" w:styleId="Voimakas">
    <w:name w:val="Strong"/>
    <w:basedOn w:val="Kappaleenoletusfontti"/>
    <w:uiPriority w:val="22"/>
    <w:qFormat/>
    <w:rsid w:val="008501DF"/>
    <w:rPr>
      <w:b/>
      <w:bCs/>
    </w:rPr>
  </w:style>
  <w:style w:type="character" w:customStyle="1" w:styleId="Otsikko1Char1">
    <w:name w:val="Otsikko 1 Char1"/>
    <w:basedOn w:val="Kappaleenoletusfontti"/>
    <w:uiPriority w:val="9"/>
    <w:rsid w:val="00221338"/>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1"/>
    <w:uiPriority w:val="99"/>
    <w:rsid w:val="00407C85"/>
    <w:pPr>
      <w:tabs>
        <w:tab w:val="center" w:pos="4153"/>
        <w:tab w:val="right" w:pos="8306"/>
      </w:tabs>
      <w:suppressAutoHyphens w:val="0"/>
      <w:spacing w:line="240" w:lineRule="auto"/>
    </w:pPr>
    <w:rPr>
      <w:rFonts w:ascii="Arial" w:eastAsia="Times" w:hAnsi="Arial" w:cs="Times New Roman"/>
      <w:color w:val="auto"/>
      <w:sz w:val="22"/>
      <w:szCs w:val="20"/>
    </w:rPr>
  </w:style>
  <w:style w:type="character" w:customStyle="1" w:styleId="YltunnisteChar1">
    <w:name w:val="Ylätunniste Char1"/>
    <w:basedOn w:val="Kappaleenoletusfontti"/>
    <w:link w:val="Yltunniste"/>
    <w:rsid w:val="00407C85"/>
    <w:rPr>
      <w:rFonts w:ascii="Arial" w:eastAsia="Times" w:hAnsi="Arial" w:cs="Times New Roman"/>
      <w:szCs w:val="20"/>
      <w:lang w:eastAsia="en-US"/>
    </w:rPr>
  </w:style>
  <w:style w:type="character" w:styleId="Hyperlinkki">
    <w:name w:val="Hyperlink"/>
    <w:basedOn w:val="Kappaleenoletusfontti"/>
    <w:uiPriority w:val="99"/>
    <w:unhideWhenUsed/>
    <w:rsid w:val="009E0B1C"/>
    <w:rPr>
      <w:color w:val="0000FF" w:themeColor="hyperlink"/>
      <w:u w:val="single"/>
    </w:rPr>
  </w:style>
  <w:style w:type="table" w:styleId="TaulukkoRuudukko">
    <w:name w:val="Table Grid"/>
    <w:basedOn w:val="Normaalitaulukko"/>
    <w:uiPriority w:val="59"/>
    <w:rsid w:val="00E8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1"/>
    <w:uiPriority w:val="99"/>
    <w:unhideWhenUsed/>
    <w:rsid w:val="00717B15"/>
    <w:pPr>
      <w:tabs>
        <w:tab w:val="center" w:pos="4819"/>
        <w:tab w:val="right" w:pos="9638"/>
      </w:tabs>
      <w:spacing w:line="240" w:lineRule="auto"/>
    </w:pPr>
  </w:style>
  <w:style w:type="character" w:customStyle="1" w:styleId="AlatunnisteChar1">
    <w:name w:val="Alatunniste Char1"/>
    <w:basedOn w:val="Kappaleenoletusfontti"/>
    <w:link w:val="Alatunniste"/>
    <w:uiPriority w:val="99"/>
    <w:rsid w:val="00717B15"/>
    <w:rPr>
      <w:rFonts w:ascii="Garamond" w:eastAsia="SimSun" w:hAnsi="Garamond" w:cs="Garamond"/>
      <w:color w:val="000000"/>
      <w:sz w:val="24"/>
      <w:szCs w:val="24"/>
      <w:lang w:eastAsia="en-US"/>
    </w:rPr>
  </w:style>
  <w:style w:type="character" w:customStyle="1" w:styleId="Otsikko2Char1">
    <w:name w:val="Otsikko 2 Char1"/>
    <w:basedOn w:val="Kappaleenoletusfontti"/>
    <w:link w:val="Otsikko2"/>
    <w:uiPriority w:val="9"/>
    <w:rsid w:val="009332D3"/>
    <w:rPr>
      <w:rFonts w:ascii="Arial" w:eastAsiaTheme="majorEastAsia" w:hAnsi="Arial" w:cstheme="majorHAnsi"/>
      <w:b/>
      <w:bCs/>
      <w:szCs w:val="26"/>
      <w:lang w:eastAsia="en-US"/>
    </w:rPr>
  </w:style>
  <w:style w:type="character" w:customStyle="1" w:styleId="Otsikko3Char1">
    <w:name w:val="Otsikko 3 Char1"/>
    <w:basedOn w:val="Kappaleenoletusfontti"/>
    <w:link w:val="Otsikko3"/>
    <w:uiPriority w:val="9"/>
    <w:rsid w:val="00292E7D"/>
    <w:rPr>
      <w:rFonts w:ascii="Arial" w:eastAsiaTheme="majorEastAsia" w:hAnsi="Arial" w:cstheme="majorBidi"/>
      <w:b/>
      <w:bCs/>
      <w:szCs w:val="24"/>
      <w:lang w:eastAsia="en-US"/>
    </w:rPr>
  </w:style>
  <w:style w:type="paragraph" w:styleId="Eivli">
    <w:name w:val="No Spacing"/>
    <w:uiPriority w:val="1"/>
    <w:qFormat/>
    <w:rsid w:val="00292E7D"/>
    <w:pPr>
      <w:suppressAutoHyphens/>
      <w:spacing w:after="0" w:line="240" w:lineRule="auto"/>
    </w:pPr>
    <w:rPr>
      <w:rFonts w:ascii="Garamond" w:eastAsia="SimSun" w:hAnsi="Garamond" w:cs="Garamond"/>
      <w:color w:val="000000"/>
      <w:sz w:val="24"/>
      <w:szCs w:val="24"/>
      <w:lang w:eastAsia="en-US"/>
    </w:rPr>
  </w:style>
  <w:style w:type="paragraph" w:customStyle="1" w:styleId="Tekstit">
    <w:name w:val="Tekstit"/>
    <w:basedOn w:val="Eivli"/>
    <w:rsid w:val="00D0728D"/>
    <w:pPr>
      <w:spacing w:before="120" w:after="120" w:line="276" w:lineRule="auto"/>
    </w:pPr>
    <w:rPr>
      <w:rFonts w:ascii="Arial" w:hAnsi="Arial" w:cs="Arial"/>
      <w:sz w:val="20"/>
      <w:szCs w:val="20"/>
      <w:lang w:eastAsia="fi-FI"/>
    </w:rPr>
  </w:style>
  <w:style w:type="character" w:customStyle="1" w:styleId="Otsikko4Char1">
    <w:name w:val="Otsikko 4 Char1"/>
    <w:basedOn w:val="Kappaleenoletusfontti"/>
    <w:link w:val="Otsikko4"/>
    <w:uiPriority w:val="9"/>
    <w:rsid w:val="000034B8"/>
    <w:rPr>
      <w:rFonts w:ascii="Arial" w:eastAsiaTheme="majorEastAsia" w:hAnsi="Arial" w:cstheme="majorBidi"/>
      <w:b/>
      <w:bCs/>
      <w:iCs/>
      <w:sz w:val="20"/>
      <w:szCs w:val="24"/>
      <w:lang w:eastAsia="en-US"/>
    </w:rPr>
  </w:style>
  <w:style w:type="paragraph" w:styleId="Sisllysluettelonotsikko">
    <w:name w:val="TOC Heading"/>
    <w:basedOn w:val="Otsikko1"/>
    <w:next w:val="Normaali"/>
    <w:uiPriority w:val="39"/>
    <w:semiHidden/>
    <w:unhideWhenUsed/>
    <w:qFormat/>
    <w:rsid w:val="009332D3"/>
    <w:pPr>
      <w:autoSpaceDE/>
      <w:autoSpaceDN/>
      <w:adjustRightInd/>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Sisluet1">
    <w:name w:val="toc 1"/>
    <w:next w:val="Normaali"/>
    <w:autoRedefine/>
    <w:uiPriority w:val="39"/>
    <w:unhideWhenUsed/>
    <w:rsid w:val="00A33521"/>
    <w:pPr>
      <w:tabs>
        <w:tab w:val="right" w:leader="dot" w:pos="9628"/>
      </w:tabs>
      <w:spacing w:after="100"/>
    </w:pPr>
    <w:rPr>
      <w:rFonts w:ascii="Arial" w:eastAsia="SimSun" w:hAnsi="Arial" w:cs="Garamond"/>
      <w:b/>
      <w:color w:val="000000"/>
      <w:sz w:val="20"/>
      <w:szCs w:val="24"/>
      <w:lang w:eastAsia="en-US"/>
    </w:rPr>
  </w:style>
  <w:style w:type="paragraph" w:styleId="Sisluet2">
    <w:name w:val="toc 2"/>
    <w:next w:val="Normaali"/>
    <w:autoRedefine/>
    <w:uiPriority w:val="39"/>
    <w:unhideWhenUsed/>
    <w:rsid w:val="00A33521"/>
    <w:pPr>
      <w:spacing w:after="100"/>
    </w:pPr>
    <w:rPr>
      <w:rFonts w:ascii="Arial" w:eastAsia="SimSun" w:hAnsi="Arial" w:cs="Garamond"/>
      <w:color w:val="000000"/>
      <w:sz w:val="20"/>
      <w:szCs w:val="24"/>
      <w:lang w:eastAsia="en-US"/>
    </w:rPr>
  </w:style>
  <w:style w:type="paragraph" w:styleId="Sisluet3">
    <w:name w:val="toc 3"/>
    <w:next w:val="Normaali"/>
    <w:autoRedefine/>
    <w:uiPriority w:val="39"/>
    <w:unhideWhenUsed/>
    <w:rsid w:val="00A33521"/>
    <w:pPr>
      <w:spacing w:after="100"/>
    </w:pPr>
    <w:rPr>
      <w:rFonts w:ascii="Arial" w:eastAsia="SimSun" w:hAnsi="Arial" w:cs="Calibri"/>
      <w:sz w:val="20"/>
      <w:lang w:eastAsia="en-US"/>
    </w:rPr>
  </w:style>
  <w:style w:type="character" w:customStyle="1" w:styleId="Otsikko5Char1">
    <w:name w:val="Otsikko 5 Char1"/>
    <w:basedOn w:val="Kappaleenoletusfontti"/>
    <w:link w:val="Otsikko5"/>
    <w:uiPriority w:val="9"/>
    <w:rsid w:val="009332D3"/>
    <w:rPr>
      <w:rFonts w:ascii="Arial" w:eastAsiaTheme="majorEastAsia" w:hAnsi="Arial" w:cstheme="majorBidi"/>
      <w:b/>
      <w:bCs/>
      <w:iCs/>
      <w:sz w:val="20"/>
      <w:szCs w:val="24"/>
      <w:lang w:eastAsia="en-US"/>
    </w:rPr>
  </w:style>
  <w:style w:type="paragraph" w:styleId="Sisluet4">
    <w:name w:val="toc 4"/>
    <w:next w:val="Normaali"/>
    <w:autoRedefine/>
    <w:uiPriority w:val="39"/>
    <w:unhideWhenUsed/>
    <w:rsid w:val="00A33521"/>
    <w:pPr>
      <w:spacing w:after="100"/>
    </w:pPr>
    <w:rPr>
      <w:rFonts w:ascii="Arial" w:eastAsia="SimSun" w:hAnsi="Arial" w:cs="Calibri"/>
      <w:i/>
      <w:sz w:val="20"/>
      <w:lang w:eastAsia="en-US"/>
    </w:rPr>
  </w:style>
  <w:style w:type="paragraph" w:styleId="Otsikko">
    <w:name w:val="Title"/>
    <w:basedOn w:val="Normaali"/>
    <w:next w:val="Normaali"/>
    <w:link w:val="OtsikkoChar"/>
    <w:uiPriority w:val="10"/>
    <w:qFormat/>
    <w:rsid w:val="00627B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627BC0"/>
    <w:rPr>
      <w:rFonts w:asciiTheme="majorHAnsi" w:eastAsiaTheme="majorEastAsia" w:hAnsiTheme="majorHAnsi" w:cstheme="majorBidi"/>
      <w:color w:val="17365D" w:themeColor="text2" w:themeShade="BF"/>
      <w:spacing w:val="5"/>
      <w:kern w:val="28"/>
      <w:sz w:val="52"/>
      <w:szCs w:val="52"/>
      <w:lang w:eastAsia="en-US"/>
    </w:rPr>
  </w:style>
  <w:style w:type="character" w:styleId="AvattuHyperlinkki">
    <w:name w:val="FollowedHyperlink"/>
    <w:basedOn w:val="Kappaleenoletusfontti"/>
    <w:uiPriority w:val="99"/>
    <w:semiHidden/>
    <w:unhideWhenUsed/>
    <w:rsid w:val="00CB4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6507">
      <w:bodyDiv w:val="1"/>
      <w:marLeft w:val="0"/>
      <w:marRight w:val="0"/>
      <w:marTop w:val="0"/>
      <w:marBottom w:val="0"/>
      <w:divBdr>
        <w:top w:val="none" w:sz="0" w:space="0" w:color="auto"/>
        <w:left w:val="none" w:sz="0" w:space="0" w:color="auto"/>
        <w:bottom w:val="none" w:sz="0" w:space="0" w:color="auto"/>
        <w:right w:val="none" w:sz="0" w:space="0" w:color="auto"/>
      </w:divBdr>
      <w:divsChild>
        <w:div w:id="2082751876">
          <w:marLeft w:val="0"/>
          <w:marRight w:val="0"/>
          <w:marTop w:val="0"/>
          <w:marBottom w:val="0"/>
          <w:divBdr>
            <w:top w:val="none" w:sz="0" w:space="0" w:color="auto"/>
            <w:left w:val="none" w:sz="0" w:space="0" w:color="auto"/>
            <w:bottom w:val="none" w:sz="0" w:space="0" w:color="auto"/>
            <w:right w:val="none" w:sz="0" w:space="0" w:color="auto"/>
          </w:divBdr>
          <w:divsChild>
            <w:div w:id="1941449808">
              <w:marLeft w:val="0"/>
              <w:marRight w:val="0"/>
              <w:marTop w:val="0"/>
              <w:marBottom w:val="0"/>
              <w:divBdr>
                <w:top w:val="none" w:sz="0" w:space="0" w:color="auto"/>
                <w:left w:val="none" w:sz="0" w:space="0" w:color="auto"/>
                <w:bottom w:val="none" w:sz="0" w:space="0" w:color="auto"/>
                <w:right w:val="none" w:sz="0" w:space="0" w:color="auto"/>
              </w:divBdr>
              <w:divsChild>
                <w:div w:id="1251307988">
                  <w:marLeft w:val="0"/>
                  <w:marRight w:val="0"/>
                  <w:marTop w:val="0"/>
                  <w:marBottom w:val="0"/>
                  <w:divBdr>
                    <w:top w:val="none" w:sz="0" w:space="0" w:color="auto"/>
                    <w:left w:val="none" w:sz="0" w:space="0" w:color="auto"/>
                    <w:bottom w:val="none" w:sz="0" w:space="0" w:color="auto"/>
                    <w:right w:val="none" w:sz="0" w:space="0" w:color="auto"/>
                  </w:divBdr>
                  <w:divsChild>
                    <w:div w:id="1670015913">
                      <w:marLeft w:val="0"/>
                      <w:marRight w:val="0"/>
                      <w:marTop w:val="0"/>
                      <w:marBottom w:val="0"/>
                      <w:divBdr>
                        <w:top w:val="none" w:sz="0" w:space="0" w:color="auto"/>
                        <w:left w:val="none" w:sz="0" w:space="0" w:color="auto"/>
                        <w:bottom w:val="none" w:sz="0" w:space="0" w:color="auto"/>
                        <w:right w:val="none" w:sz="0" w:space="0" w:color="auto"/>
                      </w:divBdr>
                      <w:divsChild>
                        <w:div w:id="627708475">
                          <w:marLeft w:val="0"/>
                          <w:marRight w:val="0"/>
                          <w:marTop w:val="0"/>
                          <w:marBottom w:val="0"/>
                          <w:divBdr>
                            <w:top w:val="none" w:sz="0" w:space="0" w:color="auto"/>
                            <w:left w:val="none" w:sz="0" w:space="0" w:color="auto"/>
                            <w:bottom w:val="none" w:sz="0" w:space="0" w:color="auto"/>
                            <w:right w:val="none" w:sz="0" w:space="0" w:color="auto"/>
                          </w:divBdr>
                          <w:divsChild>
                            <w:div w:id="10038840">
                              <w:marLeft w:val="0"/>
                              <w:marRight w:val="0"/>
                              <w:marTop w:val="0"/>
                              <w:marBottom w:val="0"/>
                              <w:divBdr>
                                <w:top w:val="none" w:sz="0" w:space="0" w:color="auto"/>
                                <w:left w:val="none" w:sz="0" w:space="0" w:color="auto"/>
                                <w:bottom w:val="none" w:sz="0" w:space="0" w:color="auto"/>
                                <w:right w:val="none" w:sz="0" w:space="0" w:color="auto"/>
                              </w:divBdr>
                              <w:divsChild>
                                <w:div w:id="1219899622">
                                  <w:marLeft w:val="0"/>
                                  <w:marRight w:val="0"/>
                                  <w:marTop w:val="0"/>
                                  <w:marBottom w:val="0"/>
                                  <w:divBdr>
                                    <w:top w:val="none" w:sz="0" w:space="0" w:color="auto"/>
                                    <w:left w:val="none" w:sz="0" w:space="0" w:color="auto"/>
                                    <w:bottom w:val="none" w:sz="0" w:space="0" w:color="auto"/>
                                    <w:right w:val="none" w:sz="0" w:space="0" w:color="auto"/>
                                  </w:divBdr>
                                  <w:divsChild>
                                    <w:div w:id="2039892625">
                                      <w:marLeft w:val="0"/>
                                      <w:marRight w:val="0"/>
                                      <w:marTop w:val="0"/>
                                      <w:marBottom w:val="0"/>
                                      <w:divBdr>
                                        <w:top w:val="none" w:sz="0" w:space="0" w:color="auto"/>
                                        <w:left w:val="none" w:sz="0" w:space="0" w:color="auto"/>
                                        <w:bottom w:val="none" w:sz="0" w:space="0" w:color="auto"/>
                                        <w:right w:val="none" w:sz="0" w:space="0" w:color="auto"/>
                                      </w:divBdr>
                                      <w:divsChild>
                                        <w:div w:id="1983999600">
                                          <w:marLeft w:val="0"/>
                                          <w:marRight w:val="0"/>
                                          <w:marTop w:val="0"/>
                                          <w:marBottom w:val="0"/>
                                          <w:divBdr>
                                            <w:top w:val="none" w:sz="0" w:space="0" w:color="auto"/>
                                            <w:left w:val="none" w:sz="0" w:space="0" w:color="auto"/>
                                            <w:bottom w:val="none" w:sz="0" w:space="0" w:color="auto"/>
                                            <w:right w:val="none" w:sz="0" w:space="0" w:color="auto"/>
                                          </w:divBdr>
                                          <w:divsChild>
                                            <w:div w:id="1098059787">
                                              <w:marLeft w:val="0"/>
                                              <w:marRight w:val="0"/>
                                              <w:marTop w:val="0"/>
                                              <w:marBottom w:val="0"/>
                                              <w:divBdr>
                                                <w:top w:val="none" w:sz="0" w:space="0" w:color="auto"/>
                                                <w:left w:val="none" w:sz="0" w:space="0" w:color="auto"/>
                                                <w:bottom w:val="none" w:sz="0" w:space="0" w:color="auto"/>
                                                <w:right w:val="none" w:sz="0" w:space="0" w:color="auto"/>
                                              </w:divBdr>
                                              <w:divsChild>
                                                <w:div w:id="505633606">
                                                  <w:marLeft w:val="0"/>
                                                  <w:marRight w:val="0"/>
                                                  <w:marTop w:val="0"/>
                                                  <w:marBottom w:val="0"/>
                                                  <w:divBdr>
                                                    <w:top w:val="none" w:sz="0" w:space="0" w:color="auto"/>
                                                    <w:left w:val="none" w:sz="0" w:space="0" w:color="auto"/>
                                                    <w:bottom w:val="none" w:sz="0" w:space="0" w:color="auto"/>
                                                    <w:right w:val="none" w:sz="0" w:space="0" w:color="auto"/>
                                                  </w:divBdr>
                                                  <w:divsChild>
                                                    <w:div w:id="1687977343">
                                                      <w:marLeft w:val="0"/>
                                                      <w:marRight w:val="0"/>
                                                      <w:marTop w:val="0"/>
                                                      <w:marBottom w:val="0"/>
                                                      <w:divBdr>
                                                        <w:top w:val="none" w:sz="0" w:space="0" w:color="auto"/>
                                                        <w:left w:val="none" w:sz="0" w:space="0" w:color="auto"/>
                                                        <w:bottom w:val="none" w:sz="0" w:space="0" w:color="auto"/>
                                                        <w:right w:val="none" w:sz="0" w:space="0" w:color="auto"/>
                                                      </w:divBdr>
                                                      <w:divsChild>
                                                        <w:div w:id="1661078254">
                                                          <w:marLeft w:val="0"/>
                                                          <w:marRight w:val="0"/>
                                                          <w:marTop w:val="0"/>
                                                          <w:marBottom w:val="0"/>
                                                          <w:divBdr>
                                                            <w:top w:val="none" w:sz="0" w:space="0" w:color="auto"/>
                                                            <w:left w:val="none" w:sz="0" w:space="0" w:color="auto"/>
                                                            <w:bottom w:val="none" w:sz="0" w:space="0" w:color="auto"/>
                                                            <w:right w:val="none" w:sz="0" w:space="0" w:color="auto"/>
                                                          </w:divBdr>
                                                          <w:divsChild>
                                                            <w:div w:id="1312756189">
                                                              <w:marLeft w:val="0"/>
                                                              <w:marRight w:val="167"/>
                                                              <w:marTop w:val="0"/>
                                                              <w:marBottom w:val="167"/>
                                                              <w:divBdr>
                                                                <w:top w:val="none" w:sz="0" w:space="0" w:color="auto"/>
                                                                <w:left w:val="none" w:sz="0" w:space="0" w:color="auto"/>
                                                                <w:bottom w:val="none" w:sz="0" w:space="0" w:color="auto"/>
                                                                <w:right w:val="none" w:sz="0" w:space="0" w:color="auto"/>
                                                              </w:divBdr>
                                                              <w:divsChild>
                                                                <w:div w:id="65425162">
                                                                  <w:marLeft w:val="0"/>
                                                                  <w:marRight w:val="0"/>
                                                                  <w:marTop w:val="0"/>
                                                                  <w:marBottom w:val="0"/>
                                                                  <w:divBdr>
                                                                    <w:top w:val="none" w:sz="0" w:space="0" w:color="auto"/>
                                                                    <w:left w:val="none" w:sz="0" w:space="0" w:color="auto"/>
                                                                    <w:bottom w:val="none" w:sz="0" w:space="0" w:color="auto"/>
                                                                    <w:right w:val="none" w:sz="0" w:space="0" w:color="auto"/>
                                                                  </w:divBdr>
                                                                  <w:divsChild>
                                                                    <w:div w:id="1479541687">
                                                                      <w:marLeft w:val="0"/>
                                                                      <w:marRight w:val="0"/>
                                                                      <w:marTop w:val="0"/>
                                                                      <w:marBottom w:val="0"/>
                                                                      <w:divBdr>
                                                                        <w:top w:val="none" w:sz="0" w:space="0" w:color="auto"/>
                                                                        <w:left w:val="none" w:sz="0" w:space="0" w:color="auto"/>
                                                                        <w:bottom w:val="none" w:sz="0" w:space="0" w:color="auto"/>
                                                                        <w:right w:val="none" w:sz="0" w:space="0" w:color="auto"/>
                                                                      </w:divBdr>
                                                                      <w:divsChild>
                                                                        <w:div w:id="1822379639">
                                                                          <w:marLeft w:val="0"/>
                                                                          <w:marRight w:val="0"/>
                                                                          <w:marTop w:val="0"/>
                                                                          <w:marBottom w:val="0"/>
                                                                          <w:divBdr>
                                                                            <w:top w:val="none" w:sz="0" w:space="0" w:color="auto"/>
                                                                            <w:left w:val="none" w:sz="0" w:space="0" w:color="auto"/>
                                                                            <w:bottom w:val="none" w:sz="0" w:space="0" w:color="auto"/>
                                                                            <w:right w:val="none" w:sz="0" w:space="0" w:color="auto"/>
                                                                          </w:divBdr>
                                                                          <w:divsChild>
                                                                            <w:div w:id="32193102">
                                                                              <w:marLeft w:val="0"/>
                                                                              <w:marRight w:val="0"/>
                                                                              <w:marTop w:val="0"/>
                                                                              <w:marBottom w:val="0"/>
                                                                              <w:divBdr>
                                                                                <w:top w:val="none" w:sz="0" w:space="0" w:color="auto"/>
                                                                                <w:left w:val="none" w:sz="0" w:space="0" w:color="auto"/>
                                                                                <w:bottom w:val="none" w:sz="0" w:space="0" w:color="auto"/>
                                                                                <w:right w:val="none" w:sz="0" w:space="0" w:color="auto"/>
                                                                              </w:divBdr>
                                                                              <w:divsChild>
                                                                                <w:div w:id="1313753907">
                                                                                  <w:marLeft w:val="0"/>
                                                                                  <w:marRight w:val="0"/>
                                                                                  <w:marTop w:val="0"/>
                                                                                  <w:marBottom w:val="0"/>
                                                                                  <w:divBdr>
                                                                                    <w:top w:val="none" w:sz="0" w:space="0" w:color="auto"/>
                                                                                    <w:left w:val="none" w:sz="0" w:space="0" w:color="auto"/>
                                                                                    <w:bottom w:val="none" w:sz="0" w:space="0" w:color="auto"/>
                                                                                    <w:right w:val="none" w:sz="0" w:space="0" w:color="auto"/>
                                                                                  </w:divBdr>
                                                                                  <w:divsChild>
                                                                                    <w:div w:id="410012005">
                                                                                      <w:marLeft w:val="0"/>
                                                                                      <w:marRight w:val="0"/>
                                                                                      <w:marTop w:val="0"/>
                                                                                      <w:marBottom w:val="0"/>
                                                                                      <w:divBdr>
                                                                                        <w:top w:val="none" w:sz="0" w:space="0" w:color="auto"/>
                                                                                        <w:left w:val="none" w:sz="0" w:space="0" w:color="auto"/>
                                                                                        <w:bottom w:val="none" w:sz="0" w:space="0" w:color="auto"/>
                                                                                        <w:right w:val="none" w:sz="0" w:space="0" w:color="auto"/>
                                                                                      </w:divBdr>
                                                                                    </w:div>
                                                                                    <w:div w:id="1204249010">
                                                                                      <w:marLeft w:val="0"/>
                                                                                      <w:marRight w:val="0"/>
                                                                                      <w:marTop w:val="0"/>
                                                                                      <w:marBottom w:val="0"/>
                                                                                      <w:divBdr>
                                                                                        <w:top w:val="none" w:sz="0" w:space="0" w:color="auto"/>
                                                                                        <w:left w:val="none" w:sz="0" w:space="0" w:color="auto"/>
                                                                                        <w:bottom w:val="none" w:sz="0" w:space="0" w:color="auto"/>
                                                                                        <w:right w:val="none" w:sz="0" w:space="0" w:color="auto"/>
                                                                                      </w:divBdr>
                                                                                    </w:div>
                                                                                    <w:div w:id="204221547">
                                                                                      <w:marLeft w:val="0"/>
                                                                                      <w:marRight w:val="0"/>
                                                                                      <w:marTop w:val="0"/>
                                                                                      <w:marBottom w:val="0"/>
                                                                                      <w:divBdr>
                                                                                        <w:top w:val="none" w:sz="0" w:space="0" w:color="auto"/>
                                                                                        <w:left w:val="none" w:sz="0" w:space="0" w:color="auto"/>
                                                                                        <w:bottom w:val="none" w:sz="0" w:space="0" w:color="auto"/>
                                                                                        <w:right w:val="none" w:sz="0" w:space="0" w:color="auto"/>
                                                                                      </w:divBdr>
                                                                                    </w:div>
                                                                                    <w:div w:id="127476430">
                                                                                      <w:marLeft w:val="0"/>
                                                                                      <w:marRight w:val="0"/>
                                                                                      <w:marTop w:val="0"/>
                                                                                      <w:marBottom w:val="0"/>
                                                                                      <w:divBdr>
                                                                                        <w:top w:val="none" w:sz="0" w:space="0" w:color="auto"/>
                                                                                        <w:left w:val="none" w:sz="0" w:space="0" w:color="auto"/>
                                                                                        <w:bottom w:val="none" w:sz="0" w:space="0" w:color="auto"/>
                                                                                        <w:right w:val="none" w:sz="0" w:space="0" w:color="auto"/>
                                                                                      </w:divBdr>
                                                                                    </w:div>
                                                                                    <w:div w:id="10553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802800">
      <w:bodyDiv w:val="1"/>
      <w:marLeft w:val="0"/>
      <w:marRight w:val="0"/>
      <w:marTop w:val="0"/>
      <w:marBottom w:val="0"/>
      <w:divBdr>
        <w:top w:val="none" w:sz="0" w:space="0" w:color="auto"/>
        <w:left w:val="none" w:sz="0" w:space="0" w:color="auto"/>
        <w:bottom w:val="none" w:sz="0" w:space="0" w:color="auto"/>
        <w:right w:val="none" w:sz="0" w:space="0" w:color="auto"/>
      </w:divBdr>
      <w:divsChild>
        <w:div w:id="826359920">
          <w:marLeft w:val="0"/>
          <w:marRight w:val="0"/>
          <w:marTop w:val="0"/>
          <w:marBottom w:val="0"/>
          <w:divBdr>
            <w:top w:val="none" w:sz="0" w:space="0" w:color="auto"/>
            <w:left w:val="none" w:sz="0" w:space="0" w:color="auto"/>
            <w:bottom w:val="none" w:sz="0" w:space="0" w:color="auto"/>
            <w:right w:val="none" w:sz="0" w:space="0" w:color="auto"/>
          </w:divBdr>
        </w:div>
      </w:divsChild>
    </w:div>
    <w:div w:id="1287270860">
      <w:bodyDiv w:val="1"/>
      <w:marLeft w:val="0"/>
      <w:marRight w:val="0"/>
      <w:marTop w:val="0"/>
      <w:marBottom w:val="0"/>
      <w:divBdr>
        <w:top w:val="none" w:sz="0" w:space="0" w:color="auto"/>
        <w:left w:val="none" w:sz="0" w:space="0" w:color="auto"/>
        <w:bottom w:val="none" w:sz="0" w:space="0" w:color="auto"/>
        <w:right w:val="none" w:sz="0" w:space="0" w:color="auto"/>
      </w:divBdr>
    </w:div>
    <w:div w:id="2078236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Colors" Target="diagrams/colors1.xml"/><Relationship Id="rId26" Type="http://schemas.openxmlformats.org/officeDocument/2006/relationships/hyperlink" Target="http://www.lohja.fi" TargetMode="External"/><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lohja.fi/Liitetiedostot/perusturva/Lomakkeet/Opiskeluterveydenhuollon%20lomakkeet/Opiskeluymp%E4rist%F6n%20arviointilomake_Lohj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Colors" Target="diagrams/colors2.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header" Target="header2.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diagramLayout" Target="diagrams/layout2.xml"/><Relationship Id="rId27" Type="http://schemas.openxmlformats.org/officeDocument/2006/relationships/hyperlink" Target="http://www.finlex.fi"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422C43-E290-4C80-BD7D-4DD73592141C}" type="doc">
      <dgm:prSet loTypeId="urn:microsoft.com/office/officeart/2005/8/layout/cycle5" loCatId="cycle" qsTypeId="urn:microsoft.com/office/officeart/2005/8/quickstyle/simple1" qsCatId="simple" csTypeId="urn:microsoft.com/office/officeart/2005/8/colors/colorful3" csCatId="colorful" phldr="1"/>
      <dgm:spPr/>
      <dgm:t>
        <a:bodyPr/>
        <a:lstStyle/>
        <a:p>
          <a:endParaRPr lang="fi-FI"/>
        </a:p>
      </dgm:t>
    </dgm:pt>
    <dgm:pt modelId="{162C8B08-4BE5-41A3-AB9F-EBBDD56D8732}">
      <dgm:prSet phldrT="[Teksti]" custT="1"/>
      <dgm:spPr/>
      <dgm:t>
        <a:bodyPr/>
        <a:lstStyle/>
        <a:p>
          <a:r>
            <a:rPr lang="fi-FI" sz="1300">
              <a:solidFill>
                <a:sysClr val="windowText" lastClr="000000"/>
              </a:solidFill>
            </a:rPr>
            <a:t>Koulun rehtori</a:t>
          </a:r>
        </a:p>
        <a:p>
          <a:r>
            <a:rPr lang="fi-FI" sz="1300">
              <a:solidFill>
                <a:sysClr val="windowText" lastClr="000000"/>
              </a:solidFill>
            </a:rPr>
            <a:t>pj, koolle kutsuja</a:t>
          </a:r>
        </a:p>
      </dgm:t>
    </dgm:pt>
    <dgm:pt modelId="{05916C1A-C212-42F7-B410-3FE76E5F9ADA}" type="parTrans" cxnId="{16C3C7FF-F192-4619-B1BD-83D366AAF806}">
      <dgm:prSet/>
      <dgm:spPr/>
      <dgm:t>
        <a:bodyPr/>
        <a:lstStyle/>
        <a:p>
          <a:endParaRPr lang="fi-FI"/>
        </a:p>
      </dgm:t>
    </dgm:pt>
    <dgm:pt modelId="{A7DDA52F-BE9D-40B6-B85C-1077D6CF69C5}" type="sibTrans" cxnId="{16C3C7FF-F192-4619-B1BD-83D366AAF806}">
      <dgm:prSet/>
      <dgm:spPr/>
      <dgm:t>
        <a:bodyPr/>
        <a:lstStyle/>
        <a:p>
          <a:endParaRPr lang="fi-FI"/>
        </a:p>
      </dgm:t>
    </dgm:pt>
    <dgm:pt modelId="{71A04F39-DC2D-422C-815E-4F5DD1DF5C27}">
      <dgm:prSet phldrT="[Teksti]" custT="1"/>
      <dgm:spPr/>
      <dgm:t>
        <a:bodyPr/>
        <a:lstStyle/>
        <a:p>
          <a:r>
            <a:rPr lang="fi-FI" sz="1300">
              <a:solidFill>
                <a:sysClr val="windowText" lastClr="000000"/>
              </a:solidFill>
            </a:rPr>
            <a:t>KOKOUS</a:t>
          </a:r>
        </a:p>
        <a:p>
          <a:r>
            <a:rPr lang="fi-FI" sz="1100">
              <a:solidFill>
                <a:sysClr val="windowText" lastClr="000000"/>
              </a:solidFill>
            </a:rPr>
            <a:t>työsuojelu, ympäristöterveys, työterveys, rehtori, terveydenhoitaja, isännöitsijä</a:t>
          </a:r>
        </a:p>
        <a:p>
          <a:r>
            <a:rPr lang="fi-FI" sz="1100">
              <a:solidFill>
                <a:sysClr val="windowText" lastClr="000000"/>
              </a:solidFill>
            </a:rPr>
            <a:t>-Tehdään arviointi ja määritellään toimenpiteet</a:t>
          </a:r>
        </a:p>
        <a:p>
          <a:r>
            <a:rPr lang="fi-FI" sz="1100">
              <a:solidFill>
                <a:sysClr val="windowText" lastClr="000000"/>
              </a:solidFill>
            </a:rPr>
            <a:t>-Tarvittavat dokumentiti muista tarkastuksista ja kartoituksista taustatietona**</a:t>
          </a:r>
          <a:endParaRPr lang="fi-FI" sz="900">
            <a:solidFill>
              <a:sysClr val="windowText" lastClr="000000"/>
            </a:solidFill>
          </a:endParaRPr>
        </a:p>
      </dgm:t>
    </dgm:pt>
    <dgm:pt modelId="{D1C4985D-C604-4D00-9C3B-968A89DC2955}" type="parTrans" cxnId="{84F4170B-18C6-49DE-8B48-8129724FAC5D}">
      <dgm:prSet/>
      <dgm:spPr/>
      <dgm:t>
        <a:bodyPr/>
        <a:lstStyle/>
        <a:p>
          <a:endParaRPr lang="fi-FI"/>
        </a:p>
      </dgm:t>
    </dgm:pt>
    <dgm:pt modelId="{B4FD2A5F-AC4F-4F1A-A489-FF16A6EF3996}" type="sibTrans" cxnId="{84F4170B-18C6-49DE-8B48-8129724FAC5D}">
      <dgm:prSet/>
      <dgm:spPr/>
      <dgm:t>
        <a:bodyPr/>
        <a:lstStyle/>
        <a:p>
          <a:endParaRPr lang="fi-FI"/>
        </a:p>
      </dgm:t>
    </dgm:pt>
    <dgm:pt modelId="{42E94562-13FA-4E52-9A5C-9305E4B7239E}">
      <dgm:prSet phldrT="[Teksti]"/>
      <dgm:spPr/>
      <dgm:t>
        <a:bodyPr/>
        <a:lstStyle/>
        <a:p>
          <a:r>
            <a:rPr lang="fi-FI">
              <a:solidFill>
                <a:sysClr val="windowText" lastClr="000000"/>
              </a:solidFill>
            </a:rPr>
            <a:t>TOIMENPITEIDEN JA VASTUIDEN TARKENTAMINEN</a:t>
          </a:r>
        </a:p>
      </dgm:t>
    </dgm:pt>
    <dgm:pt modelId="{5AA1FF80-C532-478D-9BF5-CE41D338C285}" type="parTrans" cxnId="{5FD88FD6-4935-4B28-85D5-1A9ACE247ABE}">
      <dgm:prSet/>
      <dgm:spPr/>
      <dgm:t>
        <a:bodyPr/>
        <a:lstStyle/>
        <a:p>
          <a:endParaRPr lang="fi-FI"/>
        </a:p>
      </dgm:t>
    </dgm:pt>
    <dgm:pt modelId="{9B616CF0-DAB0-4FC6-99B1-701534F91788}" type="sibTrans" cxnId="{5FD88FD6-4935-4B28-85D5-1A9ACE247ABE}">
      <dgm:prSet/>
      <dgm:spPr/>
      <dgm:t>
        <a:bodyPr/>
        <a:lstStyle/>
        <a:p>
          <a:endParaRPr lang="fi-FI"/>
        </a:p>
      </dgm:t>
    </dgm:pt>
    <dgm:pt modelId="{F48E3F72-32AE-4CC7-A68E-08CE0FC32F08}">
      <dgm:prSet phldrT="[Teksti]"/>
      <dgm:spPr/>
      <dgm:t>
        <a:bodyPr/>
        <a:lstStyle/>
        <a:p>
          <a:r>
            <a:rPr lang="fi-FI">
              <a:solidFill>
                <a:sysClr val="windowText" lastClr="000000"/>
              </a:solidFill>
            </a:rPr>
            <a:t>TARKASTUSKIERROS KOULULLA</a:t>
          </a:r>
        </a:p>
      </dgm:t>
    </dgm:pt>
    <dgm:pt modelId="{8CAD36AB-2A63-42B4-AA45-CC2CF7AA2F3F}" type="sibTrans" cxnId="{9924F480-F1F7-4287-A1A0-527CC8B9C25C}">
      <dgm:prSet/>
      <dgm:spPr/>
      <dgm:t>
        <a:bodyPr/>
        <a:lstStyle/>
        <a:p>
          <a:endParaRPr lang="fi-FI"/>
        </a:p>
      </dgm:t>
    </dgm:pt>
    <dgm:pt modelId="{2AE0C577-1C3E-4D6A-91BB-5DC6C3E1AA34}" type="parTrans" cxnId="{9924F480-F1F7-4287-A1A0-527CC8B9C25C}">
      <dgm:prSet/>
      <dgm:spPr/>
      <dgm:t>
        <a:bodyPr/>
        <a:lstStyle/>
        <a:p>
          <a:endParaRPr lang="fi-FI"/>
        </a:p>
      </dgm:t>
    </dgm:pt>
    <dgm:pt modelId="{FC9BC6BC-96E2-47C9-A9A8-3AD8879D769A}">
      <dgm:prSet/>
      <dgm:spPr/>
      <dgm:t>
        <a:bodyPr/>
        <a:lstStyle/>
        <a:p>
          <a:r>
            <a:rPr lang="fi-FI">
              <a:solidFill>
                <a:sysClr val="windowText" lastClr="000000"/>
              </a:solidFill>
            </a:rPr>
            <a:t>Vuosittainen arviointi yhteisöllisessä oppilashuoltoryhmässä</a:t>
          </a:r>
        </a:p>
      </dgm:t>
    </dgm:pt>
    <dgm:pt modelId="{0ACE6A49-27AD-4301-8C58-42378C5D692B}" type="parTrans" cxnId="{31FF3243-C9EB-45C6-9FE3-D2706221A9A0}">
      <dgm:prSet/>
      <dgm:spPr/>
      <dgm:t>
        <a:bodyPr/>
        <a:lstStyle/>
        <a:p>
          <a:endParaRPr lang="fi-FI"/>
        </a:p>
      </dgm:t>
    </dgm:pt>
    <dgm:pt modelId="{5C9ABB80-52FA-4A7B-AE8E-AA0EFF56FE73}" type="sibTrans" cxnId="{31FF3243-C9EB-45C6-9FE3-D2706221A9A0}">
      <dgm:prSet/>
      <dgm:spPr/>
      <dgm:t>
        <a:bodyPr/>
        <a:lstStyle/>
        <a:p>
          <a:endParaRPr lang="fi-FI"/>
        </a:p>
      </dgm:t>
    </dgm:pt>
    <dgm:pt modelId="{1CCCE9D8-C7A7-4067-93FE-711F0D5A6CE7}" type="pres">
      <dgm:prSet presAssocID="{6E422C43-E290-4C80-BD7D-4DD73592141C}" presName="cycle" presStyleCnt="0">
        <dgm:presLayoutVars>
          <dgm:dir/>
          <dgm:resizeHandles val="exact"/>
        </dgm:presLayoutVars>
      </dgm:prSet>
      <dgm:spPr/>
      <dgm:t>
        <a:bodyPr/>
        <a:lstStyle/>
        <a:p>
          <a:endParaRPr lang="fi-FI"/>
        </a:p>
      </dgm:t>
    </dgm:pt>
    <dgm:pt modelId="{B16D08AF-ECDF-4FC7-AEBC-ABF401EEC09B}" type="pres">
      <dgm:prSet presAssocID="{162C8B08-4BE5-41A3-AB9F-EBBDD56D8732}" presName="node" presStyleLbl="node1" presStyleIdx="0" presStyleCnt="5">
        <dgm:presLayoutVars>
          <dgm:bulletEnabled val="1"/>
        </dgm:presLayoutVars>
      </dgm:prSet>
      <dgm:spPr/>
      <dgm:t>
        <a:bodyPr/>
        <a:lstStyle/>
        <a:p>
          <a:endParaRPr lang="fi-FI"/>
        </a:p>
      </dgm:t>
    </dgm:pt>
    <dgm:pt modelId="{1653C2AA-B69C-4242-B72B-12611607D5D9}" type="pres">
      <dgm:prSet presAssocID="{162C8B08-4BE5-41A3-AB9F-EBBDD56D8732}" presName="spNode" presStyleCnt="0"/>
      <dgm:spPr/>
    </dgm:pt>
    <dgm:pt modelId="{F31B9160-CF6F-4868-B6A5-98EFD11E4AFD}" type="pres">
      <dgm:prSet presAssocID="{A7DDA52F-BE9D-40B6-B85C-1077D6CF69C5}" presName="sibTrans" presStyleLbl="sibTrans1D1" presStyleIdx="0" presStyleCnt="5"/>
      <dgm:spPr/>
      <dgm:t>
        <a:bodyPr/>
        <a:lstStyle/>
        <a:p>
          <a:endParaRPr lang="fi-FI"/>
        </a:p>
      </dgm:t>
    </dgm:pt>
    <dgm:pt modelId="{E155E68F-A7C0-4B5B-A502-155F6E306A77}" type="pres">
      <dgm:prSet presAssocID="{71A04F39-DC2D-422C-815E-4F5DD1DF5C27}" presName="node" presStyleLbl="node1" presStyleIdx="1" presStyleCnt="5" custScaleY="186000" custRadScaleRad="96111" custRadScaleInc="40832">
        <dgm:presLayoutVars>
          <dgm:bulletEnabled val="1"/>
        </dgm:presLayoutVars>
      </dgm:prSet>
      <dgm:spPr/>
      <dgm:t>
        <a:bodyPr/>
        <a:lstStyle/>
        <a:p>
          <a:endParaRPr lang="fi-FI"/>
        </a:p>
      </dgm:t>
    </dgm:pt>
    <dgm:pt modelId="{BA96E3FA-6FC6-4BE6-950D-68C501F97FBA}" type="pres">
      <dgm:prSet presAssocID="{71A04F39-DC2D-422C-815E-4F5DD1DF5C27}" presName="spNode" presStyleCnt="0"/>
      <dgm:spPr/>
    </dgm:pt>
    <dgm:pt modelId="{3325349C-D059-47C8-99DE-5DC6551BB230}" type="pres">
      <dgm:prSet presAssocID="{B4FD2A5F-AC4F-4F1A-A489-FF16A6EF3996}" presName="sibTrans" presStyleLbl="sibTrans1D1" presStyleIdx="1" presStyleCnt="5"/>
      <dgm:spPr/>
      <dgm:t>
        <a:bodyPr/>
        <a:lstStyle/>
        <a:p>
          <a:endParaRPr lang="fi-FI"/>
        </a:p>
      </dgm:t>
    </dgm:pt>
    <dgm:pt modelId="{7DE7C0ED-1D89-497D-98B0-A80FD90E05DE}" type="pres">
      <dgm:prSet presAssocID="{F48E3F72-32AE-4CC7-A68E-08CE0FC32F08}" presName="node" presStyleLbl="node1" presStyleIdx="2" presStyleCnt="5">
        <dgm:presLayoutVars>
          <dgm:bulletEnabled val="1"/>
        </dgm:presLayoutVars>
      </dgm:prSet>
      <dgm:spPr/>
      <dgm:t>
        <a:bodyPr/>
        <a:lstStyle/>
        <a:p>
          <a:endParaRPr lang="fi-FI"/>
        </a:p>
      </dgm:t>
    </dgm:pt>
    <dgm:pt modelId="{25F8AC53-E108-4042-9EF8-F0EA53354D6F}" type="pres">
      <dgm:prSet presAssocID="{F48E3F72-32AE-4CC7-A68E-08CE0FC32F08}" presName="spNode" presStyleCnt="0"/>
      <dgm:spPr/>
    </dgm:pt>
    <dgm:pt modelId="{E16B57A3-7750-4163-959A-A735067B544E}" type="pres">
      <dgm:prSet presAssocID="{8CAD36AB-2A63-42B4-AA45-CC2CF7AA2F3F}" presName="sibTrans" presStyleLbl="sibTrans1D1" presStyleIdx="2" presStyleCnt="5"/>
      <dgm:spPr/>
      <dgm:t>
        <a:bodyPr/>
        <a:lstStyle/>
        <a:p>
          <a:endParaRPr lang="fi-FI"/>
        </a:p>
      </dgm:t>
    </dgm:pt>
    <dgm:pt modelId="{32FD8D01-0FFD-4DEB-8886-DFB2DB9C3E1D}" type="pres">
      <dgm:prSet presAssocID="{42E94562-13FA-4E52-9A5C-9305E4B7239E}" presName="node" presStyleLbl="node1" presStyleIdx="3" presStyleCnt="5">
        <dgm:presLayoutVars>
          <dgm:bulletEnabled val="1"/>
        </dgm:presLayoutVars>
      </dgm:prSet>
      <dgm:spPr/>
      <dgm:t>
        <a:bodyPr/>
        <a:lstStyle/>
        <a:p>
          <a:endParaRPr lang="fi-FI"/>
        </a:p>
      </dgm:t>
    </dgm:pt>
    <dgm:pt modelId="{28EA112B-155C-4C7B-8976-723D76F1BC72}" type="pres">
      <dgm:prSet presAssocID="{42E94562-13FA-4E52-9A5C-9305E4B7239E}" presName="spNode" presStyleCnt="0"/>
      <dgm:spPr/>
    </dgm:pt>
    <dgm:pt modelId="{A0F37405-9DC3-4817-9244-2A64F62B83AC}" type="pres">
      <dgm:prSet presAssocID="{9B616CF0-DAB0-4FC6-99B1-701534F91788}" presName="sibTrans" presStyleLbl="sibTrans1D1" presStyleIdx="3" presStyleCnt="5"/>
      <dgm:spPr/>
      <dgm:t>
        <a:bodyPr/>
        <a:lstStyle/>
        <a:p>
          <a:endParaRPr lang="fi-FI"/>
        </a:p>
      </dgm:t>
    </dgm:pt>
    <dgm:pt modelId="{3086C8B6-D2A1-4AFD-9FF1-9FD1F1FCB65A}" type="pres">
      <dgm:prSet presAssocID="{FC9BC6BC-96E2-47C9-A9A8-3AD8879D769A}" presName="node" presStyleLbl="node1" presStyleIdx="4" presStyleCnt="5">
        <dgm:presLayoutVars>
          <dgm:bulletEnabled val="1"/>
        </dgm:presLayoutVars>
      </dgm:prSet>
      <dgm:spPr/>
      <dgm:t>
        <a:bodyPr/>
        <a:lstStyle/>
        <a:p>
          <a:endParaRPr lang="fi-FI"/>
        </a:p>
      </dgm:t>
    </dgm:pt>
    <dgm:pt modelId="{0E7B6C45-256F-42E6-A90D-30D396EAD9E5}" type="pres">
      <dgm:prSet presAssocID="{FC9BC6BC-96E2-47C9-A9A8-3AD8879D769A}" presName="spNode" presStyleCnt="0"/>
      <dgm:spPr/>
    </dgm:pt>
    <dgm:pt modelId="{B670E372-FC47-4094-B5CA-54072914A8A2}" type="pres">
      <dgm:prSet presAssocID="{5C9ABB80-52FA-4A7B-AE8E-AA0EFF56FE73}" presName="sibTrans" presStyleLbl="sibTrans1D1" presStyleIdx="4" presStyleCnt="5"/>
      <dgm:spPr/>
      <dgm:t>
        <a:bodyPr/>
        <a:lstStyle/>
        <a:p>
          <a:endParaRPr lang="fi-FI"/>
        </a:p>
      </dgm:t>
    </dgm:pt>
  </dgm:ptLst>
  <dgm:cxnLst>
    <dgm:cxn modelId="{73D2A66F-F8A8-43D6-8A1F-B0D345B4332B}" type="presOf" srcId="{162C8B08-4BE5-41A3-AB9F-EBBDD56D8732}" destId="{B16D08AF-ECDF-4FC7-AEBC-ABF401EEC09B}" srcOrd="0" destOrd="0" presId="urn:microsoft.com/office/officeart/2005/8/layout/cycle5"/>
    <dgm:cxn modelId="{26AAE601-F666-4A4F-B2D5-FD80D2340A6E}" type="presOf" srcId="{6E422C43-E290-4C80-BD7D-4DD73592141C}" destId="{1CCCE9D8-C7A7-4067-93FE-711F0D5A6CE7}" srcOrd="0" destOrd="0" presId="urn:microsoft.com/office/officeart/2005/8/layout/cycle5"/>
    <dgm:cxn modelId="{51204F01-AE69-4AF2-81F9-A406D3B33D3D}" type="presOf" srcId="{71A04F39-DC2D-422C-815E-4F5DD1DF5C27}" destId="{E155E68F-A7C0-4B5B-A502-155F6E306A77}" srcOrd="0" destOrd="0" presId="urn:microsoft.com/office/officeart/2005/8/layout/cycle5"/>
    <dgm:cxn modelId="{84F4170B-18C6-49DE-8B48-8129724FAC5D}" srcId="{6E422C43-E290-4C80-BD7D-4DD73592141C}" destId="{71A04F39-DC2D-422C-815E-4F5DD1DF5C27}" srcOrd="1" destOrd="0" parTransId="{D1C4985D-C604-4D00-9C3B-968A89DC2955}" sibTransId="{B4FD2A5F-AC4F-4F1A-A489-FF16A6EF3996}"/>
    <dgm:cxn modelId="{F362FF38-4DA2-42A3-B446-0053A9A7489E}" type="presOf" srcId="{A7DDA52F-BE9D-40B6-B85C-1077D6CF69C5}" destId="{F31B9160-CF6F-4868-B6A5-98EFD11E4AFD}" srcOrd="0" destOrd="0" presId="urn:microsoft.com/office/officeart/2005/8/layout/cycle5"/>
    <dgm:cxn modelId="{9924F480-F1F7-4287-A1A0-527CC8B9C25C}" srcId="{6E422C43-E290-4C80-BD7D-4DD73592141C}" destId="{F48E3F72-32AE-4CC7-A68E-08CE0FC32F08}" srcOrd="2" destOrd="0" parTransId="{2AE0C577-1C3E-4D6A-91BB-5DC6C3E1AA34}" sibTransId="{8CAD36AB-2A63-42B4-AA45-CC2CF7AA2F3F}"/>
    <dgm:cxn modelId="{32F469DB-A4F4-4E71-8736-ABB30DD9CE69}" type="presOf" srcId="{B4FD2A5F-AC4F-4F1A-A489-FF16A6EF3996}" destId="{3325349C-D059-47C8-99DE-5DC6551BB230}" srcOrd="0" destOrd="0" presId="urn:microsoft.com/office/officeart/2005/8/layout/cycle5"/>
    <dgm:cxn modelId="{B3B7FFF7-906E-4D77-BEBA-2557C1BD9120}" type="presOf" srcId="{9B616CF0-DAB0-4FC6-99B1-701534F91788}" destId="{A0F37405-9DC3-4817-9244-2A64F62B83AC}" srcOrd="0" destOrd="0" presId="urn:microsoft.com/office/officeart/2005/8/layout/cycle5"/>
    <dgm:cxn modelId="{16C3C7FF-F192-4619-B1BD-83D366AAF806}" srcId="{6E422C43-E290-4C80-BD7D-4DD73592141C}" destId="{162C8B08-4BE5-41A3-AB9F-EBBDD56D8732}" srcOrd="0" destOrd="0" parTransId="{05916C1A-C212-42F7-B410-3FE76E5F9ADA}" sibTransId="{A7DDA52F-BE9D-40B6-B85C-1077D6CF69C5}"/>
    <dgm:cxn modelId="{5FD88FD6-4935-4B28-85D5-1A9ACE247ABE}" srcId="{6E422C43-E290-4C80-BD7D-4DD73592141C}" destId="{42E94562-13FA-4E52-9A5C-9305E4B7239E}" srcOrd="3" destOrd="0" parTransId="{5AA1FF80-C532-478D-9BF5-CE41D338C285}" sibTransId="{9B616CF0-DAB0-4FC6-99B1-701534F91788}"/>
    <dgm:cxn modelId="{83F893AA-52B6-4221-A8F5-97A8F2D59C18}" type="presOf" srcId="{5C9ABB80-52FA-4A7B-AE8E-AA0EFF56FE73}" destId="{B670E372-FC47-4094-B5CA-54072914A8A2}" srcOrd="0" destOrd="0" presId="urn:microsoft.com/office/officeart/2005/8/layout/cycle5"/>
    <dgm:cxn modelId="{31FF3243-C9EB-45C6-9FE3-D2706221A9A0}" srcId="{6E422C43-E290-4C80-BD7D-4DD73592141C}" destId="{FC9BC6BC-96E2-47C9-A9A8-3AD8879D769A}" srcOrd="4" destOrd="0" parTransId="{0ACE6A49-27AD-4301-8C58-42378C5D692B}" sibTransId="{5C9ABB80-52FA-4A7B-AE8E-AA0EFF56FE73}"/>
    <dgm:cxn modelId="{155D6652-22BD-4A42-AC7A-DEDEE0D5E468}" type="presOf" srcId="{F48E3F72-32AE-4CC7-A68E-08CE0FC32F08}" destId="{7DE7C0ED-1D89-497D-98B0-A80FD90E05DE}" srcOrd="0" destOrd="0" presId="urn:microsoft.com/office/officeart/2005/8/layout/cycle5"/>
    <dgm:cxn modelId="{17BA9880-BD82-45DF-9492-C5C7B1F5F60D}" type="presOf" srcId="{8CAD36AB-2A63-42B4-AA45-CC2CF7AA2F3F}" destId="{E16B57A3-7750-4163-959A-A735067B544E}" srcOrd="0" destOrd="0" presId="urn:microsoft.com/office/officeart/2005/8/layout/cycle5"/>
    <dgm:cxn modelId="{EBD46093-79CE-4404-9EB8-47EDE5B0F289}" type="presOf" srcId="{42E94562-13FA-4E52-9A5C-9305E4B7239E}" destId="{32FD8D01-0FFD-4DEB-8886-DFB2DB9C3E1D}" srcOrd="0" destOrd="0" presId="urn:microsoft.com/office/officeart/2005/8/layout/cycle5"/>
    <dgm:cxn modelId="{BDCB8C77-70F0-4330-9944-E8B300A34763}" type="presOf" srcId="{FC9BC6BC-96E2-47C9-A9A8-3AD8879D769A}" destId="{3086C8B6-D2A1-4AFD-9FF1-9FD1F1FCB65A}" srcOrd="0" destOrd="0" presId="urn:microsoft.com/office/officeart/2005/8/layout/cycle5"/>
    <dgm:cxn modelId="{05F6C798-6F78-468D-99AF-C6FD385AD5E6}" type="presParOf" srcId="{1CCCE9D8-C7A7-4067-93FE-711F0D5A6CE7}" destId="{B16D08AF-ECDF-4FC7-AEBC-ABF401EEC09B}" srcOrd="0" destOrd="0" presId="urn:microsoft.com/office/officeart/2005/8/layout/cycle5"/>
    <dgm:cxn modelId="{949C15FA-20B8-4662-88F9-61E5214C71F4}" type="presParOf" srcId="{1CCCE9D8-C7A7-4067-93FE-711F0D5A6CE7}" destId="{1653C2AA-B69C-4242-B72B-12611607D5D9}" srcOrd="1" destOrd="0" presId="urn:microsoft.com/office/officeart/2005/8/layout/cycle5"/>
    <dgm:cxn modelId="{E9041E92-1A08-4741-A140-E32D3206C34B}" type="presParOf" srcId="{1CCCE9D8-C7A7-4067-93FE-711F0D5A6CE7}" destId="{F31B9160-CF6F-4868-B6A5-98EFD11E4AFD}" srcOrd="2" destOrd="0" presId="urn:microsoft.com/office/officeart/2005/8/layout/cycle5"/>
    <dgm:cxn modelId="{0E179227-AC76-45AE-82B7-E6F33B3D85ED}" type="presParOf" srcId="{1CCCE9D8-C7A7-4067-93FE-711F0D5A6CE7}" destId="{E155E68F-A7C0-4B5B-A502-155F6E306A77}" srcOrd="3" destOrd="0" presId="urn:microsoft.com/office/officeart/2005/8/layout/cycle5"/>
    <dgm:cxn modelId="{2126FA06-646F-4E76-9550-5BEF86F4D1E0}" type="presParOf" srcId="{1CCCE9D8-C7A7-4067-93FE-711F0D5A6CE7}" destId="{BA96E3FA-6FC6-4BE6-950D-68C501F97FBA}" srcOrd="4" destOrd="0" presId="urn:microsoft.com/office/officeart/2005/8/layout/cycle5"/>
    <dgm:cxn modelId="{DABADBD9-87E7-4D8F-A72C-0FB4C9714975}" type="presParOf" srcId="{1CCCE9D8-C7A7-4067-93FE-711F0D5A6CE7}" destId="{3325349C-D059-47C8-99DE-5DC6551BB230}" srcOrd="5" destOrd="0" presId="urn:microsoft.com/office/officeart/2005/8/layout/cycle5"/>
    <dgm:cxn modelId="{FE1F0BFA-756E-42D4-A61F-39CA6378A988}" type="presParOf" srcId="{1CCCE9D8-C7A7-4067-93FE-711F0D5A6CE7}" destId="{7DE7C0ED-1D89-497D-98B0-A80FD90E05DE}" srcOrd="6" destOrd="0" presId="urn:microsoft.com/office/officeart/2005/8/layout/cycle5"/>
    <dgm:cxn modelId="{BA285E03-7C09-4375-9145-663FC89939BA}" type="presParOf" srcId="{1CCCE9D8-C7A7-4067-93FE-711F0D5A6CE7}" destId="{25F8AC53-E108-4042-9EF8-F0EA53354D6F}" srcOrd="7" destOrd="0" presId="urn:microsoft.com/office/officeart/2005/8/layout/cycle5"/>
    <dgm:cxn modelId="{911B36B7-315A-4B9C-A601-5B5AA23F1748}" type="presParOf" srcId="{1CCCE9D8-C7A7-4067-93FE-711F0D5A6CE7}" destId="{E16B57A3-7750-4163-959A-A735067B544E}" srcOrd="8" destOrd="0" presId="urn:microsoft.com/office/officeart/2005/8/layout/cycle5"/>
    <dgm:cxn modelId="{06AFCC6B-93B3-408C-81E1-04BB1C302B1C}" type="presParOf" srcId="{1CCCE9D8-C7A7-4067-93FE-711F0D5A6CE7}" destId="{32FD8D01-0FFD-4DEB-8886-DFB2DB9C3E1D}" srcOrd="9" destOrd="0" presId="urn:microsoft.com/office/officeart/2005/8/layout/cycle5"/>
    <dgm:cxn modelId="{A6A699CF-2467-4F7D-AB1C-5CF50FAF7F69}" type="presParOf" srcId="{1CCCE9D8-C7A7-4067-93FE-711F0D5A6CE7}" destId="{28EA112B-155C-4C7B-8976-723D76F1BC72}" srcOrd="10" destOrd="0" presId="urn:microsoft.com/office/officeart/2005/8/layout/cycle5"/>
    <dgm:cxn modelId="{3AD54C79-0673-41DD-8563-E535825C93DD}" type="presParOf" srcId="{1CCCE9D8-C7A7-4067-93FE-711F0D5A6CE7}" destId="{A0F37405-9DC3-4817-9244-2A64F62B83AC}" srcOrd="11" destOrd="0" presId="urn:microsoft.com/office/officeart/2005/8/layout/cycle5"/>
    <dgm:cxn modelId="{BF829C2A-35C6-4FB1-BB10-379D434C92DC}" type="presParOf" srcId="{1CCCE9D8-C7A7-4067-93FE-711F0D5A6CE7}" destId="{3086C8B6-D2A1-4AFD-9FF1-9FD1F1FCB65A}" srcOrd="12" destOrd="0" presId="urn:microsoft.com/office/officeart/2005/8/layout/cycle5"/>
    <dgm:cxn modelId="{10B12E12-0480-4F87-BF31-BF287A1AE1E2}" type="presParOf" srcId="{1CCCE9D8-C7A7-4067-93FE-711F0D5A6CE7}" destId="{0E7B6C45-256F-42E6-A90D-30D396EAD9E5}" srcOrd="13" destOrd="0" presId="urn:microsoft.com/office/officeart/2005/8/layout/cycle5"/>
    <dgm:cxn modelId="{25A6EDF1-67D4-40F2-8285-6CF838C157C4}" type="presParOf" srcId="{1CCCE9D8-C7A7-4067-93FE-711F0D5A6CE7}" destId="{B670E372-FC47-4094-B5CA-54072914A8A2}" srcOrd="14"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971C264-FB2F-4FA3-B30B-A2658A257172}" type="doc">
      <dgm:prSet loTypeId="urn:microsoft.com/office/officeart/2005/8/layout/hProcess4" loCatId="process" qsTypeId="urn:microsoft.com/office/officeart/2005/8/quickstyle/simple1" qsCatId="simple" csTypeId="urn:microsoft.com/office/officeart/2005/8/colors/colorful1" csCatId="colorful" phldr="1"/>
      <dgm:spPr/>
      <dgm:t>
        <a:bodyPr/>
        <a:lstStyle/>
        <a:p>
          <a:endParaRPr lang="fi-FI"/>
        </a:p>
      </dgm:t>
    </dgm:pt>
    <dgm:pt modelId="{BE7D0B26-01FE-4DD1-A169-5248F24899EA}">
      <dgm:prSet phldrT="[Teksti]"/>
      <dgm:spPr>
        <a:xfrm>
          <a:off x="566917" y="1894003"/>
          <a:ext cx="1253211" cy="49836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Ennen tarkastusta</a:t>
          </a:r>
        </a:p>
      </dgm:t>
    </dgm:pt>
    <dgm:pt modelId="{A20FEEF8-F2E3-4C0F-BD5E-027653087149}" type="parTrans" cxnId="{E1358BA6-F303-4F7F-AC36-F77B5AD2018A}">
      <dgm:prSet/>
      <dgm:spPr/>
      <dgm:t>
        <a:bodyPr/>
        <a:lstStyle/>
        <a:p>
          <a:endParaRPr lang="fi-FI"/>
        </a:p>
      </dgm:t>
    </dgm:pt>
    <dgm:pt modelId="{29EE51E6-C9FD-4207-AAAC-9BD0661DE601}" type="sibTrans" cxnId="{E1358BA6-F303-4F7F-AC36-F77B5AD2018A}">
      <dgm:prSet/>
      <dgm:spPr>
        <a:xfrm>
          <a:off x="1046261" y="1201453"/>
          <a:ext cx="1625800" cy="1625800"/>
        </a:xfrm>
        <a:solidFill>
          <a:srgbClr val="C0504D">
            <a:hueOff val="0"/>
            <a:satOff val="0"/>
            <a:lumOff val="0"/>
            <a:alphaOff val="0"/>
          </a:srgbClr>
        </a:solidFill>
        <a:ln>
          <a:noFill/>
        </a:ln>
        <a:effectLst/>
      </dgm:spPr>
      <dgm:t>
        <a:bodyPr/>
        <a:lstStyle/>
        <a:p>
          <a:endParaRPr lang="fi-FI"/>
        </a:p>
      </dgm:t>
    </dgm:pt>
    <dgm:pt modelId="{D28F4302-8B64-4071-82F6-3B2C03B77735}">
      <dgm:prSet phldrT="[Teksti]" custT="1"/>
      <dgm:spPr>
        <a:xfrm>
          <a:off x="170" y="438503"/>
          <a:ext cx="1916750" cy="224651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fi-FI" sz="800">
              <a:solidFill>
                <a:sysClr val="windowText" lastClr="000000">
                  <a:hueOff val="0"/>
                  <a:satOff val="0"/>
                  <a:lumOff val="0"/>
                  <a:alphaOff val="0"/>
                </a:sysClr>
              </a:solidFill>
              <a:latin typeface="Calibri"/>
              <a:ea typeface="+mn-ea"/>
              <a:cs typeface="+mn-cs"/>
            </a:rPr>
            <a:t>Tietojen kerääminen mm. pyydetään oppilaskunnan ja vanhempainyhdistyksen terveiset</a:t>
          </a:r>
        </a:p>
      </dgm:t>
    </dgm:pt>
    <dgm:pt modelId="{8E4E842A-E930-4321-84EA-33183D145F6F}" type="parTrans" cxnId="{C7E419DF-600D-4B1E-B109-2091CBEFDF6F}">
      <dgm:prSet/>
      <dgm:spPr/>
      <dgm:t>
        <a:bodyPr/>
        <a:lstStyle/>
        <a:p>
          <a:endParaRPr lang="fi-FI"/>
        </a:p>
      </dgm:t>
    </dgm:pt>
    <dgm:pt modelId="{53986548-55E7-44FE-AAF3-6C53D32022A6}" type="sibTrans" cxnId="{C7E419DF-600D-4B1E-B109-2091CBEFDF6F}">
      <dgm:prSet/>
      <dgm:spPr/>
      <dgm:t>
        <a:bodyPr/>
        <a:lstStyle/>
        <a:p>
          <a:endParaRPr lang="fi-FI"/>
        </a:p>
      </dgm:t>
    </dgm:pt>
    <dgm:pt modelId="{AFE7C958-07EA-4B65-A971-37AF78A10399}">
      <dgm:prSet phldrT="[Teksti]"/>
      <dgm:spPr>
        <a:xfrm>
          <a:off x="2438642" y="731161"/>
          <a:ext cx="1253211" cy="49836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Koulutarkastus</a:t>
          </a:r>
        </a:p>
      </dgm:t>
    </dgm:pt>
    <dgm:pt modelId="{1D3780FF-AF67-486F-9997-1995EA5B4936}" type="parTrans" cxnId="{F68D98AC-7C97-4E0B-80C2-E8560D074636}">
      <dgm:prSet/>
      <dgm:spPr/>
      <dgm:t>
        <a:bodyPr/>
        <a:lstStyle/>
        <a:p>
          <a:endParaRPr lang="fi-FI"/>
        </a:p>
      </dgm:t>
    </dgm:pt>
    <dgm:pt modelId="{27D60BD7-818C-4A61-B797-D551BFA12D47}" type="sibTrans" cxnId="{F68D98AC-7C97-4E0B-80C2-E8560D074636}">
      <dgm:prSet/>
      <dgm:spPr>
        <a:xfrm>
          <a:off x="2912277" y="272771"/>
          <a:ext cx="1716996" cy="1716996"/>
        </a:xfrm>
        <a:solidFill>
          <a:srgbClr val="9BBB59">
            <a:hueOff val="0"/>
            <a:satOff val="0"/>
            <a:lumOff val="0"/>
            <a:alphaOff val="0"/>
          </a:srgbClr>
        </a:solidFill>
        <a:ln>
          <a:noFill/>
        </a:ln>
        <a:effectLst/>
      </dgm:spPr>
      <dgm:t>
        <a:bodyPr/>
        <a:lstStyle/>
        <a:p>
          <a:endParaRPr lang="fi-FI"/>
        </a:p>
      </dgm:t>
    </dgm:pt>
    <dgm:pt modelId="{D4CAB716-0A34-49A7-809F-33BE99CFB423}">
      <dgm:prSet phldrT="[Teksti]"/>
      <dgm:spPr>
        <a:xfrm>
          <a:off x="2125340" y="980341"/>
          <a:ext cx="1409862" cy="1162841"/>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palaveri 1.11.2016</a:t>
          </a:r>
        </a:p>
      </dgm:t>
    </dgm:pt>
    <dgm:pt modelId="{D9B04A15-EAA5-4EF5-8F7F-DC0C072B9F7B}" type="parTrans" cxnId="{A63642EC-9700-47F5-B0FD-D03DD5B32B50}">
      <dgm:prSet/>
      <dgm:spPr/>
      <dgm:t>
        <a:bodyPr/>
        <a:lstStyle/>
        <a:p>
          <a:endParaRPr lang="fi-FI"/>
        </a:p>
      </dgm:t>
    </dgm:pt>
    <dgm:pt modelId="{A6F78213-5299-429D-9986-FE5CE52C3245}" type="sibTrans" cxnId="{A63642EC-9700-47F5-B0FD-D03DD5B32B50}">
      <dgm:prSet/>
      <dgm:spPr/>
      <dgm:t>
        <a:bodyPr/>
        <a:lstStyle/>
        <a:p>
          <a:endParaRPr lang="fi-FI"/>
        </a:p>
      </dgm:t>
    </dgm:pt>
    <dgm:pt modelId="{A43ACE36-83BB-4DD6-8652-831C376F7DA1}">
      <dgm:prSet phldrT="[Teksti]"/>
      <dgm:spPr>
        <a:xfrm>
          <a:off x="4233018" y="1894839"/>
          <a:ext cx="1253211" cy="49836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fi-FI">
              <a:solidFill>
                <a:sysClr val="window" lastClr="FFFFFF"/>
              </a:solidFill>
              <a:latin typeface="Calibri"/>
              <a:ea typeface="+mn-ea"/>
              <a:cs typeface="+mn-cs"/>
            </a:rPr>
            <a:t>Jatkotoimenpiteet</a:t>
          </a:r>
        </a:p>
      </dgm:t>
    </dgm:pt>
    <dgm:pt modelId="{DDA58C3C-C38C-43AB-A7B7-263EEB61108B}" type="parTrans" cxnId="{758F940B-365F-4866-ACD7-A47122319378}">
      <dgm:prSet/>
      <dgm:spPr/>
      <dgm:t>
        <a:bodyPr/>
        <a:lstStyle/>
        <a:p>
          <a:endParaRPr lang="fi-FI"/>
        </a:p>
      </dgm:t>
    </dgm:pt>
    <dgm:pt modelId="{B7CBE23A-2A5C-470B-9B78-44B89FD87913}" type="sibTrans" cxnId="{758F940B-365F-4866-ACD7-A47122319378}">
      <dgm:prSet/>
      <dgm:spPr/>
      <dgm:t>
        <a:bodyPr/>
        <a:lstStyle/>
        <a:p>
          <a:endParaRPr lang="fi-FI"/>
        </a:p>
      </dgm:t>
    </dgm:pt>
    <dgm:pt modelId="{919F450C-6B80-4891-86E3-1AC7F5811BDD}">
      <dgm:prSet phldrT="[Teksti]"/>
      <dgm:spPr>
        <a:xfrm>
          <a:off x="3900273" y="864016"/>
          <a:ext cx="1448746" cy="1397166"/>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toimenpiteiden ja vastuiden tarkentaminen</a:t>
          </a:r>
        </a:p>
      </dgm:t>
    </dgm:pt>
    <dgm:pt modelId="{4C0EDDBA-832D-444F-BB29-C99E3A601634}" type="parTrans" cxnId="{07BB4D68-28B5-4686-BA84-083536A5B352}">
      <dgm:prSet/>
      <dgm:spPr/>
      <dgm:t>
        <a:bodyPr/>
        <a:lstStyle/>
        <a:p>
          <a:endParaRPr lang="fi-FI"/>
        </a:p>
      </dgm:t>
    </dgm:pt>
    <dgm:pt modelId="{64B04DF0-D526-48DF-9EF1-5338FB494079}" type="sibTrans" cxnId="{07BB4D68-28B5-4686-BA84-083536A5B352}">
      <dgm:prSet/>
      <dgm:spPr/>
      <dgm:t>
        <a:bodyPr/>
        <a:lstStyle/>
        <a:p>
          <a:endParaRPr lang="fi-FI"/>
        </a:p>
      </dgm:t>
    </dgm:pt>
    <dgm:pt modelId="{DF595012-A6EB-41CC-ADD2-24B13CDEE440}">
      <dgm:prSet phldrT="[Teksti]"/>
      <dgm:spPr>
        <a:xfrm>
          <a:off x="3900273" y="864016"/>
          <a:ext cx="1448746" cy="1397166"/>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lomake tallennetaan yhteisesti sovittuun alustaan</a:t>
          </a:r>
        </a:p>
      </dgm:t>
    </dgm:pt>
    <dgm:pt modelId="{985FDA84-E119-4DCE-A3DB-D31D910FC068}" type="parTrans" cxnId="{5DB43686-7724-42F5-BCCD-29394B43541F}">
      <dgm:prSet/>
      <dgm:spPr/>
      <dgm:t>
        <a:bodyPr/>
        <a:lstStyle/>
        <a:p>
          <a:endParaRPr lang="fi-FI"/>
        </a:p>
      </dgm:t>
    </dgm:pt>
    <dgm:pt modelId="{D90CEADE-B281-4FE2-B562-71C9C179ABAF}" type="sibTrans" cxnId="{5DB43686-7724-42F5-BCCD-29394B43541F}">
      <dgm:prSet/>
      <dgm:spPr/>
      <dgm:t>
        <a:bodyPr/>
        <a:lstStyle/>
        <a:p>
          <a:endParaRPr lang="fi-FI"/>
        </a:p>
      </dgm:t>
    </dgm:pt>
    <dgm:pt modelId="{D657611A-2A20-4972-B6DF-2C9E1713A1E0}">
      <dgm:prSet phldrT="[Teksti]" custT="1"/>
      <dgm:spPr>
        <a:xfrm>
          <a:off x="170" y="438503"/>
          <a:ext cx="1916750" cy="224651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fi-FI" sz="800">
              <a:solidFill>
                <a:sysClr val="windowText" lastClr="000000">
                  <a:hueOff val="0"/>
                  <a:satOff val="0"/>
                  <a:lumOff val="0"/>
                  <a:alphaOff val="0"/>
                </a:sysClr>
              </a:solidFill>
              <a:latin typeface="Calibri"/>
              <a:ea typeface="+mn-ea"/>
              <a:cs typeface="+mn-cs"/>
            </a:rPr>
            <a:t>Tutustuminen ennakkomateriaaliin</a:t>
          </a:r>
        </a:p>
      </dgm:t>
    </dgm:pt>
    <dgm:pt modelId="{54609E19-9231-4066-844F-3AD11A21BC3C}" type="parTrans" cxnId="{DB869BB0-4C06-43D5-939C-2C0076387C62}">
      <dgm:prSet/>
      <dgm:spPr/>
      <dgm:t>
        <a:bodyPr/>
        <a:lstStyle/>
        <a:p>
          <a:endParaRPr lang="fi-FI"/>
        </a:p>
      </dgm:t>
    </dgm:pt>
    <dgm:pt modelId="{0BC33237-3E3D-4A44-8B8D-6AEBFD2299A9}" type="sibTrans" cxnId="{DB869BB0-4C06-43D5-939C-2C0076387C62}">
      <dgm:prSet/>
      <dgm:spPr/>
      <dgm:t>
        <a:bodyPr/>
        <a:lstStyle/>
        <a:p>
          <a:endParaRPr lang="fi-FI"/>
        </a:p>
      </dgm:t>
    </dgm:pt>
    <dgm:pt modelId="{98A126A6-70B3-48E6-A561-35C1C9A4AE69}">
      <dgm:prSet phldrT="[Teksti]"/>
      <dgm:spPr>
        <a:xfrm>
          <a:off x="2125340" y="980341"/>
          <a:ext cx="1409862" cy="1162841"/>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tilakierros koululla</a:t>
          </a:r>
        </a:p>
      </dgm:t>
    </dgm:pt>
    <dgm:pt modelId="{56887CD7-A517-4360-AEEC-EEF4C6DD3D3E}" type="parTrans" cxnId="{78AD67E1-EF76-410A-8E29-58E6250C0ABA}">
      <dgm:prSet/>
      <dgm:spPr/>
      <dgm:t>
        <a:bodyPr/>
        <a:lstStyle/>
        <a:p>
          <a:endParaRPr lang="fi-FI"/>
        </a:p>
      </dgm:t>
    </dgm:pt>
    <dgm:pt modelId="{1D15E999-5581-4C64-B9D7-4A748F57E1B4}" type="sibTrans" cxnId="{78AD67E1-EF76-410A-8E29-58E6250C0ABA}">
      <dgm:prSet/>
      <dgm:spPr/>
      <dgm:t>
        <a:bodyPr/>
        <a:lstStyle/>
        <a:p>
          <a:endParaRPr lang="fi-FI"/>
        </a:p>
      </dgm:t>
    </dgm:pt>
    <dgm:pt modelId="{124E1F8C-6FA2-4BE9-9E61-38FA80A4D627}">
      <dgm:prSet phldrT="[Teksti]"/>
      <dgm:spPr>
        <a:xfrm>
          <a:off x="2125340" y="980341"/>
          <a:ext cx="1409862" cy="1162841"/>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yhteenveto ja tarkastuksessa tehdyt havainnot</a:t>
          </a:r>
        </a:p>
      </dgm:t>
    </dgm:pt>
    <dgm:pt modelId="{3CFCCFED-A103-44D4-8D14-E63068EF7261}" type="parTrans" cxnId="{9C91120E-30F8-49BD-A47E-F7770687A765}">
      <dgm:prSet/>
      <dgm:spPr/>
      <dgm:t>
        <a:bodyPr/>
        <a:lstStyle/>
        <a:p>
          <a:endParaRPr lang="fi-FI"/>
        </a:p>
      </dgm:t>
    </dgm:pt>
    <dgm:pt modelId="{76999E2D-CE31-4622-8D11-E5F4CAEB1F75}" type="sibTrans" cxnId="{9C91120E-30F8-49BD-A47E-F7770687A765}">
      <dgm:prSet/>
      <dgm:spPr/>
      <dgm:t>
        <a:bodyPr/>
        <a:lstStyle/>
        <a:p>
          <a:endParaRPr lang="fi-FI"/>
        </a:p>
      </dgm:t>
    </dgm:pt>
    <dgm:pt modelId="{5AE08132-6F56-40C8-93AA-1888434FDF92}">
      <dgm:prSet phldrT="[Teksti]"/>
      <dgm:spPr>
        <a:xfrm>
          <a:off x="3900273" y="864016"/>
          <a:ext cx="1448746" cy="1397166"/>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fi-FI">
              <a:solidFill>
                <a:sysClr val="windowText" lastClr="000000">
                  <a:hueOff val="0"/>
                  <a:satOff val="0"/>
                  <a:lumOff val="0"/>
                  <a:alphaOff val="0"/>
                </a:sysClr>
              </a:solidFill>
              <a:latin typeface="Calibri"/>
              <a:ea typeface="+mn-ea"/>
              <a:cs typeface="+mn-cs"/>
            </a:rPr>
            <a:t>vuosittainen arviointi yhteisöllisessä oppilashuoltoryhmässä</a:t>
          </a:r>
        </a:p>
      </dgm:t>
    </dgm:pt>
    <dgm:pt modelId="{928DD56D-AF22-4C2B-B8CA-D4855C72C04C}" type="parTrans" cxnId="{27E724BF-71B6-4008-A88D-215BF5C881B3}">
      <dgm:prSet/>
      <dgm:spPr/>
      <dgm:t>
        <a:bodyPr/>
        <a:lstStyle/>
        <a:p>
          <a:endParaRPr lang="fi-FI"/>
        </a:p>
      </dgm:t>
    </dgm:pt>
    <dgm:pt modelId="{F1524DAB-BF00-4110-9364-5BD69808DC6D}" type="sibTrans" cxnId="{27E724BF-71B6-4008-A88D-215BF5C881B3}">
      <dgm:prSet/>
      <dgm:spPr/>
      <dgm:t>
        <a:bodyPr/>
        <a:lstStyle/>
        <a:p>
          <a:endParaRPr lang="fi-FI"/>
        </a:p>
      </dgm:t>
    </dgm:pt>
    <dgm:pt modelId="{02F775B8-BF09-4552-B1D9-0EC035E11306}">
      <dgm:prSet phldrT="[Teksti]" custT="1"/>
      <dgm:spPr>
        <a:xfrm>
          <a:off x="170" y="438503"/>
          <a:ext cx="1916750" cy="2246517"/>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fi-FI" sz="800">
              <a:solidFill>
                <a:sysClr val="windowText" lastClr="000000">
                  <a:hueOff val="0"/>
                  <a:satOff val="0"/>
                  <a:lumOff val="0"/>
                  <a:alphaOff val="0"/>
                </a:sysClr>
              </a:solidFill>
              <a:latin typeface="Calibri"/>
              <a:ea typeface="+mn-ea"/>
              <a:cs typeface="+mn-cs"/>
            </a:rPr>
            <a:t>Kerätään dokumentit (pelastus- ja kriisisuunnitelma, työpaikkaselvitys, työsuojelutarkastus, ympäristöterveyden tarkastus, kouluterveyskysely, sisäilmakartoitus, ilmanvaihdon käyntiajat, nuohous yms.)</a:t>
          </a:r>
        </a:p>
      </dgm:t>
    </dgm:pt>
    <dgm:pt modelId="{6AC71A0E-BA31-4608-9662-F7548C854DE6}" type="parTrans" cxnId="{589A0518-4A2A-4E80-866E-CA599B39EF32}">
      <dgm:prSet/>
      <dgm:spPr/>
      <dgm:t>
        <a:bodyPr/>
        <a:lstStyle/>
        <a:p>
          <a:endParaRPr lang="fi-FI"/>
        </a:p>
      </dgm:t>
    </dgm:pt>
    <dgm:pt modelId="{CA916203-9F8E-4AC2-8667-98B4E8E61795}" type="sibTrans" cxnId="{589A0518-4A2A-4E80-866E-CA599B39EF32}">
      <dgm:prSet/>
      <dgm:spPr/>
      <dgm:t>
        <a:bodyPr/>
        <a:lstStyle/>
        <a:p>
          <a:endParaRPr lang="fi-FI"/>
        </a:p>
      </dgm:t>
    </dgm:pt>
    <dgm:pt modelId="{64DB65CF-4ADE-4D88-BDC5-45C71E41E3A8}">
      <dgm:prSet phldrT="[Teksti]"/>
      <dgm:spPr>
        <a:xfrm>
          <a:off x="2125340" y="980341"/>
          <a:ext cx="1409862" cy="1162841"/>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endParaRPr lang="fi-FI">
            <a:solidFill>
              <a:sysClr val="windowText" lastClr="000000">
                <a:hueOff val="0"/>
                <a:satOff val="0"/>
                <a:lumOff val="0"/>
                <a:alphaOff val="0"/>
              </a:sysClr>
            </a:solidFill>
            <a:latin typeface="Calibri"/>
            <a:ea typeface="+mn-ea"/>
            <a:cs typeface="+mn-cs"/>
          </a:endParaRPr>
        </a:p>
      </dgm:t>
    </dgm:pt>
    <dgm:pt modelId="{8253530B-F5F8-4E92-8895-8D2C6A42F700}" type="parTrans" cxnId="{15E82700-27A8-4767-8E2F-9A7DB69704FE}">
      <dgm:prSet/>
      <dgm:spPr/>
      <dgm:t>
        <a:bodyPr/>
        <a:lstStyle/>
        <a:p>
          <a:endParaRPr lang="fi-FI"/>
        </a:p>
      </dgm:t>
    </dgm:pt>
    <dgm:pt modelId="{D519C6E1-55A8-42AC-B87E-C0F14AA91AB0}" type="sibTrans" cxnId="{15E82700-27A8-4767-8E2F-9A7DB69704FE}">
      <dgm:prSet/>
      <dgm:spPr/>
      <dgm:t>
        <a:bodyPr/>
        <a:lstStyle/>
        <a:p>
          <a:endParaRPr lang="fi-FI"/>
        </a:p>
      </dgm:t>
    </dgm:pt>
    <dgm:pt modelId="{1A5C7D16-EBA2-43CE-A4E5-BDADD6B1CC4A}" type="pres">
      <dgm:prSet presAssocID="{1971C264-FB2F-4FA3-B30B-A2658A257172}" presName="Name0" presStyleCnt="0">
        <dgm:presLayoutVars>
          <dgm:dir/>
          <dgm:animLvl val="lvl"/>
          <dgm:resizeHandles val="exact"/>
        </dgm:presLayoutVars>
      </dgm:prSet>
      <dgm:spPr/>
      <dgm:t>
        <a:bodyPr/>
        <a:lstStyle/>
        <a:p>
          <a:endParaRPr lang="fi-FI"/>
        </a:p>
      </dgm:t>
    </dgm:pt>
    <dgm:pt modelId="{82D38844-50A5-44B2-A00F-84B9C916C614}" type="pres">
      <dgm:prSet presAssocID="{1971C264-FB2F-4FA3-B30B-A2658A257172}" presName="tSp" presStyleCnt="0"/>
      <dgm:spPr/>
    </dgm:pt>
    <dgm:pt modelId="{8842397B-7AA9-4FBA-8F80-33D46CAEE1F2}" type="pres">
      <dgm:prSet presAssocID="{1971C264-FB2F-4FA3-B30B-A2658A257172}" presName="bSp" presStyleCnt="0"/>
      <dgm:spPr/>
    </dgm:pt>
    <dgm:pt modelId="{F67A0B0D-C89A-400A-9784-3517F3F1BBEC}" type="pres">
      <dgm:prSet presAssocID="{1971C264-FB2F-4FA3-B30B-A2658A257172}" presName="process" presStyleCnt="0"/>
      <dgm:spPr/>
    </dgm:pt>
    <dgm:pt modelId="{DFAA8A04-CF62-45E3-BB6D-ECA180A61614}" type="pres">
      <dgm:prSet presAssocID="{BE7D0B26-01FE-4DD1-A169-5248F24899EA}" presName="composite1" presStyleCnt="0"/>
      <dgm:spPr/>
    </dgm:pt>
    <dgm:pt modelId="{A664DAC0-4E35-4486-9E45-724CD3CD3ED0}" type="pres">
      <dgm:prSet presAssocID="{BE7D0B26-01FE-4DD1-A169-5248F24899EA}" presName="dummyNode1" presStyleLbl="node1" presStyleIdx="0" presStyleCnt="3"/>
      <dgm:spPr/>
    </dgm:pt>
    <dgm:pt modelId="{B48056DB-E455-4973-9C97-A28B2D95242B}" type="pres">
      <dgm:prSet presAssocID="{BE7D0B26-01FE-4DD1-A169-5248F24899EA}" presName="childNode1" presStyleLbl="bgAcc1" presStyleIdx="0" presStyleCnt="3" custScaleX="135953" custScaleY="193192">
        <dgm:presLayoutVars>
          <dgm:bulletEnabled val="1"/>
        </dgm:presLayoutVars>
      </dgm:prSet>
      <dgm:spPr>
        <a:prstGeom prst="roundRect">
          <a:avLst>
            <a:gd name="adj" fmla="val 10000"/>
          </a:avLst>
        </a:prstGeom>
      </dgm:spPr>
      <dgm:t>
        <a:bodyPr/>
        <a:lstStyle/>
        <a:p>
          <a:endParaRPr lang="fi-FI"/>
        </a:p>
      </dgm:t>
    </dgm:pt>
    <dgm:pt modelId="{8D3E17F3-581A-41B6-B7E6-17877358F0A3}" type="pres">
      <dgm:prSet presAssocID="{BE7D0B26-01FE-4DD1-A169-5248F24899EA}" presName="childNode1tx" presStyleLbl="bgAcc1" presStyleIdx="0" presStyleCnt="3">
        <dgm:presLayoutVars>
          <dgm:bulletEnabled val="1"/>
        </dgm:presLayoutVars>
      </dgm:prSet>
      <dgm:spPr/>
      <dgm:t>
        <a:bodyPr/>
        <a:lstStyle/>
        <a:p>
          <a:endParaRPr lang="fi-FI"/>
        </a:p>
      </dgm:t>
    </dgm:pt>
    <dgm:pt modelId="{826DF672-9948-4BE0-BA70-3EDB710B9DB9}" type="pres">
      <dgm:prSet presAssocID="{BE7D0B26-01FE-4DD1-A169-5248F24899EA}"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fi-FI"/>
        </a:p>
      </dgm:t>
    </dgm:pt>
    <dgm:pt modelId="{3DECF789-910F-4D7A-BC7B-92C7BFDA45A1}" type="pres">
      <dgm:prSet presAssocID="{BE7D0B26-01FE-4DD1-A169-5248F24899EA}" presName="connSite1" presStyleCnt="0"/>
      <dgm:spPr/>
    </dgm:pt>
    <dgm:pt modelId="{B0042E65-D47C-495D-AA8B-4DA025974EAF}" type="pres">
      <dgm:prSet presAssocID="{29EE51E6-C9FD-4207-AAAC-9BD0661DE601}" presName="Name9" presStyleLbl="sibTrans2D1" presStyleIdx="0" presStyleCnt="2" custLinFactNeighborX="14061" custLinFactNeighborY="-11131"/>
      <dgm:spPr>
        <a:prstGeom prst="leftCircularArrow">
          <a:avLst>
            <a:gd name="adj1" fmla="val 2836"/>
            <a:gd name="adj2" fmla="val 346349"/>
            <a:gd name="adj3" fmla="val 2121860"/>
            <a:gd name="adj4" fmla="val 9024489"/>
            <a:gd name="adj5" fmla="val 3308"/>
          </a:avLst>
        </a:prstGeom>
      </dgm:spPr>
      <dgm:t>
        <a:bodyPr/>
        <a:lstStyle/>
        <a:p>
          <a:endParaRPr lang="fi-FI"/>
        </a:p>
      </dgm:t>
    </dgm:pt>
    <dgm:pt modelId="{46B6B102-3071-42DF-8957-BF1AFD31220F}" type="pres">
      <dgm:prSet presAssocID="{AFE7C958-07EA-4B65-A971-37AF78A10399}" presName="composite2" presStyleCnt="0"/>
      <dgm:spPr/>
    </dgm:pt>
    <dgm:pt modelId="{DD20276F-6635-4750-9F37-AC3FF83184D8}" type="pres">
      <dgm:prSet presAssocID="{AFE7C958-07EA-4B65-A971-37AF78A10399}" presName="dummyNode2" presStyleLbl="node1" presStyleIdx="0" presStyleCnt="3"/>
      <dgm:spPr/>
    </dgm:pt>
    <dgm:pt modelId="{6F7FFB72-591E-4BB5-B98F-E152FE677E14}" type="pres">
      <dgm:prSet presAssocID="{AFE7C958-07EA-4B65-A971-37AF78A10399}" presName="childNode2" presStyleLbl="bgAcc1" presStyleIdx="1" presStyleCnt="3">
        <dgm:presLayoutVars>
          <dgm:bulletEnabled val="1"/>
        </dgm:presLayoutVars>
      </dgm:prSet>
      <dgm:spPr>
        <a:prstGeom prst="roundRect">
          <a:avLst>
            <a:gd name="adj" fmla="val 10000"/>
          </a:avLst>
        </a:prstGeom>
      </dgm:spPr>
      <dgm:t>
        <a:bodyPr/>
        <a:lstStyle/>
        <a:p>
          <a:endParaRPr lang="fi-FI"/>
        </a:p>
      </dgm:t>
    </dgm:pt>
    <dgm:pt modelId="{59389792-A3EE-43C3-B844-631684E0C9D5}" type="pres">
      <dgm:prSet presAssocID="{AFE7C958-07EA-4B65-A971-37AF78A10399}" presName="childNode2tx" presStyleLbl="bgAcc1" presStyleIdx="1" presStyleCnt="3">
        <dgm:presLayoutVars>
          <dgm:bulletEnabled val="1"/>
        </dgm:presLayoutVars>
      </dgm:prSet>
      <dgm:spPr/>
      <dgm:t>
        <a:bodyPr/>
        <a:lstStyle/>
        <a:p>
          <a:endParaRPr lang="fi-FI"/>
        </a:p>
      </dgm:t>
    </dgm:pt>
    <dgm:pt modelId="{4A307A8E-504D-418C-AD8D-B55CCF457954}" type="pres">
      <dgm:prSet presAssocID="{AFE7C958-07EA-4B65-A971-37AF78A10399}"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fi-FI"/>
        </a:p>
      </dgm:t>
    </dgm:pt>
    <dgm:pt modelId="{F5332F2F-CA2A-45CE-B90D-C14B1A6EA8B5}" type="pres">
      <dgm:prSet presAssocID="{AFE7C958-07EA-4B65-A971-37AF78A10399}" presName="connSite2" presStyleCnt="0"/>
      <dgm:spPr/>
    </dgm:pt>
    <dgm:pt modelId="{7F0A4E75-A84E-4907-A92E-B83B5E1A19CA}" type="pres">
      <dgm:prSet presAssocID="{27D60BD7-818C-4A61-B797-D551BFA12D47}" presName="Name18" presStyleLbl="sibTrans2D1" presStyleIdx="1" presStyleCnt="2" custLinFactNeighborX="555" custLinFactNeighborY="6102"/>
      <dgm:spPr>
        <a:prstGeom prst="circularArrow">
          <a:avLst>
            <a:gd name="adj1" fmla="val 2533"/>
            <a:gd name="adj2" fmla="val 307179"/>
            <a:gd name="adj3" fmla="val 19517310"/>
            <a:gd name="adj4" fmla="val 12575511"/>
            <a:gd name="adj5" fmla="val 2955"/>
          </a:avLst>
        </a:prstGeom>
      </dgm:spPr>
      <dgm:t>
        <a:bodyPr/>
        <a:lstStyle/>
        <a:p>
          <a:endParaRPr lang="fi-FI"/>
        </a:p>
      </dgm:t>
    </dgm:pt>
    <dgm:pt modelId="{2B5EAEE8-1C79-4348-8F90-3B0B6F70A3C9}" type="pres">
      <dgm:prSet presAssocID="{A43ACE36-83BB-4DD6-8652-831C376F7DA1}" presName="composite1" presStyleCnt="0"/>
      <dgm:spPr/>
    </dgm:pt>
    <dgm:pt modelId="{33D99228-D8CF-423A-A2FD-31F604DB4BEA}" type="pres">
      <dgm:prSet presAssocID="{A43ACE36-83BB-4DD6-8652-831C376F7DA1}" presName="dummyNode1" presStyleLbl="node1" presStyleIdx="1" presStyleCnt="3"/>
      <dgm:spPr/>
    </dgm:pt>
    <dgm:pt modelId="{D2D80823-5A23-444E-9BA1-CE1CB725B2F2}" type="pres">
      <dgm:prSet presAssocID="{A43ACE36-83BB-4DD6-8652-831C376F7DA1}" presName="childNode1" presStyleLbl="bgAcc1" presStyleIdx="2" presStyleCnt="3" custScaleX="102758" custScaleY="120151">
        <dgm:presLayoutVars>
          <dgm:bulletEnabled val="1"/>
        </dgm:presLayoutVars>
      </dgm:prSet>
      <dgm:spPr>
        <a:prstGeom prst="roundRect">
          <a:avLst>
            <a:gd name="adj" fmla="val 10000"/>
          </a:avLst>
        </a:prstGeom>
      </dgm:spPr>
      <dgm:t>
        <a:bodyPr/>
        <a:lstStyle/>
        <a:p>
          <a:endParaRPr lang="fi-FI"/>
        </a:p>
      </dgm:t>
    </dgm:pt>
    <dgm:pt modelId="{6E867495-9703-441E-8A84-569C4C6960BF}" type="pres">
      <dgm:prSet presAssocID="{A43ACE36-83BB-4DD6-8652-831C376F7DA1}" presName="childNode1tx" presStyleLbl="bgAcc1" presStyleIdx="2" presStyleCnt="3">
        <dgm:presLayoutVars>
          <dgm:bulletEnabled val="1"/>
        </dgm:presLayoutVars>
      </dgm:prSet>
      <dgm:spPr/>
      <dgm:t>
        <a:bodyPr/>
        <a:lstStyle/>
        <a:p>
          <a:endParaRPr lang="fi-FI"/>
        </a:p>
      </dgm:t>
    </dgm:pt>
    <dgm:pt modelId="{F174C122-AC0E-42AE-B85A-1586379FAF97}" type="pres">
      <dgm:prSet presAssocID="{A43ACE36-83BB-4DD6-8652-831C376F7DA1}" presName="parentNode1" presStyleLbl="node1" presStyleIdx="2" presStyleCnt="3">
        <dgm:presLayoutVars>
          <dgm:chMax val="1"/>
          <dgm:bulletEnabled val="1"/>
        </dgm:presLayoutVars>
      </dgm:prSet>
      <dgm:spPr>
        <a:prstGeom prst="roundRect">
          <a:avLst>
            <a:gd name="adj" fmla="val 10000"/>
          </a:avLst>
        </a:prstGeom>
      </dgm:spPr>
      <dgm:t>
        <a:bodyPr/>
        <a:lstStyle/>
        <a:p>
          <a:endParaRPr lang="fi-FI"/>
        </a:p>
      </dgm:t>
    </dgm:pt>
    <dgm:pt modelId="{C71D03BB-02D9-4F68-A6F9-92CE85385982}" type="pres">
      <dgm:prSet presAssocID="{A43ACE36-83BB-4DD6-8652-831C376F7DA1}" presName="connSite1" presStyleCnt="0"/>
      <dgm:spPr/>
    </dgm:pt>
  </dgm:ptLst>
  <dgm:cxnLst>
    <dgm:cxn modelId="{B09C2133-B750-4A32-8553-CA53F2770486}" type="presOf" srcId="{DF595012-A6EB-41CC-ADD2-24B13CDEE440}" destId="{6E867495-9703-441E-8A84-569C4C6960BF}" srcOrd="1" destOrd="1" presId="urn:microsoft.com/office/officeart/2005/8/layout/hProcess4"/>
    <dgm:cxn modelId="{27E724BF-71B6-4008-A88D-215BF5C881B3}" srcId="{A43ACE36-83BB-4DD6-8652-831C376F7DA1}" destId="{5AE08132-6F56-40C8-93AA-1888434FDF92}" srcOrd="2" destOrd="0" parTransId="{928DD56D-AF22-4C2B-B8CA-D4855C72C04C}" sibTransId="{F1524DAB-BF00-4110-9364-5BD69808DC6D}"/>
    <dgm:cxn modelId="{3D543105-1A3F-4829-85B9-125B06100214}" type="presOf" srcId="{D4CAB716-0A34-49A7-809F-33BE99CFB423}" destId="{6F7FFB72-591E-4BB5-B98F-E152FE677E14}" srcOrd="0" destOrd="0" presId="urn:microsoft.com/office/officeart/2005/8/layout/hProcess4"/>
    <dgm:cxn modelId="{167B8490-E2FD-4A06-949A-AB85EDF320CC}" type="presOf" srcId="{DF595012-A6EB-41CC-ADD2-24B13CDEE440}" destId="{D2D80823-5A23-444E-9BA1-CE1CB725B2F2}" srcOrd="0" destOrd="1" presId="urn:microsoft.com/office/officeart/2005/8/layout/hProcess4"/>
    <dgm:cxn modelId="{5DB43686-7724-42F5-BCCD-29394B43541F}" srcId="{A43ACE36-83BB-4DD6-8652-831C376F7DA1}" destId="{DF595012-A6EB-41CC-ADD2-24B13CDEE440}" srcOrd="1" destOrd="0" parTransId="{985FDA84-E119-4DCE-A3DB-D31D910FC068}" sibTransId="{D90CEADE-B281-4FE2-B562-71C9C179ABAF}"/>
    <dgm:cxn modelId="{A63642EC-9700-47F5-B0FD-D03DD5B32B50}" srcId="{AFE7C958-07EA-4B65-A971-37AF78A10399}" destId="{D4CAB716-0A34-49A7-809F-33BE99CFB423}" srcOrd="0" destOrd="0" parTransId="{D9B04A15-EAA5-4EF5-8F7F-DC0C072B9F7B}" sibTransId="{A6F78213-5299-429D-9986-FE5CE52C3245}"/>
    <dgm:cxn modelId="{60B4927C-5558-4130-942D-33CF679D8A52}" type="presOf" srcId="{29EE51E6-C9FD-4207-AAAC-9BD0661DE601}" destId="{B0042E65-D47C-495D-AA8B-4DA025974EAF}" srcOrd="0" destOrd="0" presId="urn:microsoft.com/office/officeart/2005/8/layout/hProcess4"/>
    <dgm:cxn modelId="{1C450639-75C0-469F-AD56-5C515A0B8128}" type="presOf" srcId="{D28F4302-8B64-4071-82F6-3B2C03B77735}" destId="{B48056DB-E455-4973-9C97-A28B2D95242B}" srcOrd="0" destOrd="0" presId="urn:microsoft.com/office/officeart/2005/8/layout/hProcess4"/>
    <dgm:cxn modelId="{812CC884-1200-44B6-B6E8-F931E4264934}" type="presOf" srcId="{D4CAB716-0A34-49A7-809F-33BE99CFB423}" destId="{59389792-A3EE-43C3-B844-631684E0C9D5}" srcOrd="1" destOrd="0" presId="urn:microsoft.com/office/officeart/2005/8/layout/hProcess4"/>
    <dgm:cxn modelId="{A955738C-C643-46A1-BD70-3413A3F3F341}" type="presOf" srcId="{98A126A6-70B3-48E6-A561-35C1C9A4AE69}" destId="{59389792-A3EE-43C3-B844-631684E0C9D5}" srcOrd="1" destOrd="1" presId="urn:microsoft.com/office/officeart/2005/8/layout/hProcess4"/>
    <dgm:cxn modelId="{FA4B244D-0944-4E19-89A3-6DAC6FC331FB}" type="presOf" srcId="{919F450C-6B80-4891-86E3-1AC7F5811BDD}" destId="{D2D80823-5A23-444E-9BA1-CE1CB725B2F2}" srcOrd="0" destOrd="0" presId="urn:microsoft.com/office/officeart/2005/8/layout/hProcess4"/>
    <dgm:cxn modelId="{A6CFADE3-71EC-4BE2-A737-ACB60FDA6224}" type="presOf" srcId="{919F450C-6B80-4891-86E3-1AC7F5811BDD}" destId="{6E867495-9703-441E-8A84-569C4C6960BF}" srcOrd="1" destOrd="0" presId="urn:microsoft.com/office/officeart/2005/8/layout/hProcess4"/>
    <dgm:cxn modelId="{11A6DFF2-615A-4EE9-96E6-9AC66759222A}" type="presOf" srcId="{98A126A6-70B3-48E6-A561-35C1C9A4AE69}" destId="{6F7FFB72-591E-4BB5-B98F-E152FE677E14}" srcOrd="0" destOrd="1" presId="urn:microsoft.com/office/officeart/2005/8/layout/hProcess4"/>
    <dgm:cxn modelId="{2F8A0787-909F-46DC-88F9-A458D5F0C08C}" type="presOf" srcId="{124E1F8C-6FA2-4BE9-9E61-38FA80A4D627}" destId="{6F7FFB72-591E-4BB5-B98F-E152FE677E14}" srcOrd="0" destOrd="2" presId="urn:microsoft.com/office/officeart/2005/8/layout/hProcess4"/>
    <dgm:cxn modelId="{6D5313ED-82CD-4BCA-9D2F-0A2DCDEB6345}" type="presOf" srcId="{D657611A-2A20-4972-B6DF-2C9E1713A1E0}" destId="{8D3E17F3-581A-41B6-B7E6-17877358F0A3}" srcOrd="1" destOrd="2" presId="urn:microsoft.com/office/officeart/2005/8/layout/hProcess4"/>
    <dgm:cxn modelId="{F68D98AC-7C97-4E0B-80C2-E8560D074636}" srcId="{1971C264-FB2F-4FA3-B30B-A2658A257172}" destId="{AFE7C958-07EA-4B65-A971-37AF78A10399}" srcOrd="1" destOrd="0" parTransId="{1D3780FF-AF67-486F-9997-1995EA5B4936}" sibTransId="{27D60BD7-818C-4A61-B797-D551BFA12D47}"/>
    <dgm:cxn modelId="{758F940B-365F-4866-ACD7-A47122319378}" srcId="{1971C264-FB2F-4FA3-B30B-A2658A257172}" destId="{A43ACE36-83BB-4DD6-8652-831C376F7DA1}" srcOrd="2" destOrd="0" parTransId="{DDA58C3C-C38C-43AB-A7B7-263EEB61108B}" sibTransId="{B7CBE23A-2A5C-470B-9B78-44B89FD87913}"/>
    <dgm:cxn modelId="{9640F158-D90E-4E16-B3A2-B4351B5B89C2}" type="presOf" srcId="{1971C264-FB2F-4FA3-B30B-A2658A257172}" destId="{1A5C7D16-EBA2-43CE-A4E5-BDADD6B1CC4A}" srcOrd="0" destOrd="0" presId="urn:microsoft.com/office/officeart/2005/8/layout/hProcess4"/>
    <dgm:cxn modelId="{C7E419DF-600D-4B1E-B109-2091CBEFDF6F}" srcId="{BE7D0B26-01FE-4DD1-A169-5248F24899EA}" destId="{D28F4302-8B64-4071-82F6-3B2C03B77735}" srcOrd="0" destOrd="0" parTransId="{8E4E842A-E930-4321-84EA-33183D145F6F}" sibTransId="{53986548-55E7-44FE-AAF3-6C53D32022A6}"/>
    <dgm:cxn modelId="{B8C03EF9-AE2B-49D9-A13B-3E11C4EBA36B}" type="presOf" srcId="{5AE08132-6F56-40C8-93AA-1888434FDF92}" destId="{D2D80823-5A23-444E-9BA1-CE1CB725B2F2}" srcOrd="0" destOrd="2" presId="urn:microsoft.com/office/officeart/2005/8/layout/hProcess4"/>
    <dgm:cxn modelId="{1AF8A583-5754-4501-BF0B-85ACB37BD767}" type="presOf" srcId="{64DB65CF-4ADE-4D88-BDC5-45C71E41E3A8}" destId="{59389792-A3EE-43C3-B844-631684E0C9D5}" srcOrd="1" destOrd="3" presId="urn:microsoft.com/office/officeart/2005/8/layout/hProcess4"/>
    <dgm:cxn modelId="{71779E6B-E93D-417F-B632-5C558F670C73}" type="presOf" srcId="{AFE7C958-07EA-4B65-A971-37AF78A10399}" destId="{4A307A8E-504D-418C-AD8D-B55CCF457954}" srcOrd="0" destOrd="0" presId="urn:microsoft.com/office/officeart/2005/8/layout/hProcess4"/>
    <dgm:cxn modelId="{95F9C663-6078-417F-81A6-1A4A8468AFFA}" type="presOf" srcId="{BE7D0B26-01FE-4DD1-A169-5248F24899EA}" destId="{826DF672-9948-4BE0-BA70-3EDB710B9DB9}" srcOrd="0" destOrd="0" presId="urn:microsoft.com/office/officeart/2005/8/layout/hProcess4"/>
    <dgm:cxn modelId="{E1358BA6-F303-4F7F-AC36-F77B5AD2018A}" srcId="{1971C264-FB2F-4FA3-B30B-A2658A257172}" destId="{BE7D0B26-01FE-4DD1-A169-5248F24899EA}" srcOrd="0" destOrd="0" parTransId="{A20FEEF8-F2E3-4C0F-BD5E-027653087149}" sibTransId="{29EE51E6-C9FD-4207-AAAC-9BD0661DE601}"/>
    <dgm:cxn modelId="{450D29C9-720F-484C-911D-9D83621BB715}" type="presOf" srcId="{02F775B8-BF09-4552-B1D9-0EC035E11306}" destId="{B48056DB-E455-4973-9C97-A28B2D95242B}" srcOrd="0" destOrd="1" presId="urn:microsoft.com/office/officeart/2005/8/layout/hProcess4"/>
    <dgm:cxn modelId="{15E82700-27A8-4767-8E2F-9A7DB69704FE}" srcId="{AFE7C958-07EA-4B65-A971-37AF78A10399}" destId="{64DB65CF-4ADE-4D88-BDC5-45C71E41E3A8}" srcOrd="3" destOrd="0" parTransId="{8253530B-F5F8-4E92-8895-8D2C6A42F700}" sibTransId="{D519C6E1-55A8-42AC-B87E-C0F14AA91AB0}"/>
    <dgm:cxn modelId="{51A01928-A331-449D-8C57-0CCCE4FFFD9C}" type="presOf" srcId="{27D60BD7-818C-4A61-B797-D551BFA12D47}" destId="{7F0A4E75-A84E-4907-A92E-B83B5E1A19CA}" srcOrd="0" destOrd="0" presId="urn:microsoft.com/office/officeart/2005/8/layout/hProcess4"/>
    <dgm:cxn modelId="{E162EBAA-F220-440E-8191-8BAA0F840B15}" type="presOf" srcId="{D28F4302-8B64-4071-82F6-3B2C03B77735}" destId="{8D3E17F3-581A-41B6-B7E6-17877358F0A3}" srcOrd="1" destOrd="0" presId="urn:microsoft.com/office/officeart/2005/8/layout/hProcess4"/>
    <dgm:cxn modelId="{9C91120E-30F8-49BD-A47E-F7770687A765}" srcId="{AFE7C958-07EA-4B65-A971-37AF78A10399}" destId="{124E1F8C-6FA2-4BE9-9E61-38FA80A4D627}" srcOrd="2" destOrd="0" parTransId="{3CFCCFED-A103-44D4-8D14-E63068EF7261}" sibTransId="{76999E2D-CE31-4622-8D11-E5F4CAEB1F75}"/>
    <dgm:cxn modelId="{C2701EE9-514D-49E5-9D28-33504829883B}" type="presOf" srcId="{A43ACE36-83BB-4DD6-8652-831C376F7DA1}" destId="{F174C122-AC0E-42AE-B85A-1586379FAF97}" srcOrd="0" destOrd="0" presId="urn:microsoft.com/office/officeart/2005/8/layout/hProcess4"/>
    <dgm:cxn modelId="{07BB4D68-28B5-4686-BA84-083536A5B352}" srcId="{A43ACE36-83BB-4DD6-8652-831C376F7DA1}" destId="{919F450C-6B80-4891-86E3-1AC7F5811BDD}" srcOrd="0" destOrd="0" parTransId="{4C0EDDBA-832D-444F-BB29-C99E3A601634}" sibTransId="{64B04DF0-D526-48DF-9EF1-5338FB494079}"/>
    <dgm:cxn modelId="{589A0518-4A2A-4E80-866E-CA599B39EF32}" srcId="{BE7D0B26-01FE-4DD1-A169-5248F24899EA}" destId="{02F775B8-BF09-4552-B1D9-0EC035E11306}" srcOrd="1" destOrd="0" parTransId="{6AC71A0E-BA31-4608-9662-F7548C854DE6}" sibTransId="{CA916203-9F8E-4AC2-8667-98B4E8E61795}"/>
    <dgm:cxn modelId="{EC638867-DE42-4C0A-92D7-1B3C3676136A}" type="presOf" srcId="{64DB65CF-4ADE-4D88-BDC5-45C71E41E3A8}" destId="{6F7FFB72-591E-4BB5-B98F-E152FE677E14}" srcOrd="0" destOrd="3" presId="urn:microsoft.com/office/officeart/2005/8/layout/hProcess4"/>
    <dgm:cxn modelId="{D3ACB1D3-9A7B-428D-ACDB-DFCDAD76F975}" type="presOf" srcId="{124E1F8C-6FA2-4BE9-9E61-38FA80A4D627}" destId="{59389792-A3EE-43C3-B844-631684E0C9D5}" srcOrd="1" destOrd="2" presId="urn:microsoft.com/office/officeart/2005/8/layout/hProcess4"/>
    <dgm:cxn modelId="{78AD67E1-EF76-410A-8E29-58E6250C0ABA}" srcId="{AFE7C958-07EA-4B65-A971-37AF78A10399}" destId="{98A126A6-70B3-48E6-A561-35C1C9A4AE69}" srcOrd="1" destOrd="0" parTransId="{56887CD7-A517-4360-AEEC-EEF4C6DD3D3E}" sibTransId="{1D15E999-5581-4C64-B9D7-4A748F57E1B4}"/>
    <dgm:cxn modelId="{DB869BB0-4C06-43D5-939C-2C0076387C62}" srcId="{BE7D0B26-01FE-4DD1-A169-5248F24899EA}" destId="{D657611A-2A20-4972-B6DF-2C9E1713A1E0}" srcOrd="2" destOrd="0" parTransId="{54609E19-9231-4066-844F-3AD11A21BC3C}" sibTransId="{0BC33237-3E3D-4A44-8B8D-6AEBFD2299A9}"/>
    <dgm:cxn modelId="{F72F9924-8F16-40BB-91F5-048D98F1AB27}" type="presOf" srcId="{D657611A-2A20-4972-B6DF-2C9E1713A1E0}" destId="{B48056DB-E455-4973-9C97-A28B2D95242B}" srcOrd="0" destOrd="2" presId="urn:microsoft.com/office/officeart/2005/8/layout/hProcess4"/>
    <dgm:cxn modelId="{9E16910A-6E44-495E-B265-11E40C6FC188}" type="presOf" srcId="{02F775B8-BF09-4552-B1D9-0EC035E11306}" destId="{8D3E17F3-581A-41B6-B7E6-17877358F0A3}" srcOrd="1" destOrd="1" presId="urn:microsoft.com/office/officeart/2005/8/layout/hProcess4"/>
    <dgm:cxn modelId="{91C336FF-57A9-4AA1-8203-9E98CF42FD41}" type="presOf" srcId="{5AE08132-6F56-40C8-93AA-1888434FDF92}" destId="{6E867495-9703-441E-8A84-569C4C6960BF}" srcOrd="1" destOrd="2" presId="urn:microsoft.com/office/officeart/2005/8/layout/hProcess4"/>
    <dgm:cxn modelId="{EA24FB8E-3183-472F-8AD9-F4BA668B8B82}" type="presParOf" srcId="{1A5C7D16-EBA2-43CE-A4E5-BDADD6B1CC4A}" destId="{82D38844-50A5-44B2-A00F-84B9C916C614}" srcOrd="0" destOrd="0" presId="urn:microsoft.com/office/officeart/2005/8/layout/hProcess4"/>
    <dgm:cxn modelId="{C76C5DBC-8B60-43F1-A0CE-162E11CAEBDF}" type="presParOf" srcId="{1A5C7D16-EBA2-43CE-A4E5-BDADD6B1CC4A}" destId="{8842397B-7AA9-4FBA-8F80-33D46CAEE1F2}" srcOrd="1" destOrd="0" presId="urn:microsoft.com/office/officeart/2005/8/layout/hProcess4"/>
    <dgm:cxn modelId="{72104334-DD44-465B-9B73-7AE264BE61BD}" type="presParOf" srcId="{1A5C7D16-EBA2-43CE-A4E5-BDADD6B1CC4A}" destId="{F67A0B0D-C89A-400A-9784-3517F3F1BBEC}" srcOrd="2" destOrd="0" presId="urn:microsoft.com/office/officeart/2005/8/layout/hProcess4"/>
    <dgm:cxn modelId="{FFCE8597-F437-4872-AB70-34C888DF551C}" type="presParOf" srcId="{F67A0B0D-C89A-400A-9784-3517F3F1BBEC}" destId="{DFAA8A04-CF62-45E3-BB6D-ECA180A61614}" srcOrd="0" destOrd="0" presId="urn:microsoft.com/office/officeart/2005/8/layout/hProcess4"/>
    <dgm:cxn modelId="{794EB123-4AB9-4140-B99B-0100D1F42C6E}" type="presParOf" srcId="{DFAA8A04-CF62-45E3-BB6D-ECA180A61614}" destId="{A664DAC0-4E35-4486-9E45-724CD3CD3ED0}" srcOrd="0" destOrd="0" presId="urn:microsoft.com/office/officeart/2005/8/layout/hProcess4"/>
    <dgm:cxn modelId="{53D9EE17-8DC4-4084-8E4F-1702437AB11E}" type="presParOf" srcId="{DFAA8A04-CF62-45E3-BB6D-ECA180A61614}" destId="{B48056DB-E455-4973-9C97-A28B2D95242B}" srcOrd="1" destOrd="0" presId="urn:microsoft.com/office/officeart/2005/8/layout/hProcess4"/>
    <dgm:cxn modelId="{7A1C2F35-5645-4750-80F3-52E2095B7448}" type="presParOf" srcId="{DFAA8A04-CF62-45E3-BB6D-ECA180A61614}" destId="{8D3E17F3-581A-41B6-B7E6-17877358F0A3}" srcOrd="2" destOrd="0" presId="urn:microsoft.com/office/officeart/2005/8/layout/hProcess4"/>
    <dgm:cxn modelId="{5EB4B3A5-C866-484E-B337-46592795F93E}" type="presParOf" srcId="{DFAA8A04-CF62-45E3-BB6D-ECA180A61614}" destId="{826DF672-9948-4BE0-BA70-3EDB710B9DB9}" srcOrd="3" destOrd="0" presId="urn:microsoft.com/office/officeart/2005/8/layout/hProcess4"/>
    <dgm:cxn modelId="{DC5150DE-A967-4420-83C9-0F34EFA8E7BD}" type="presParOf" srcId="{DFAA8A04-CF62-45E3-BB6D-ECA180A61614}" destId="{3DECF789-910F-4D7A-BC7B-92C7BFDA45A1}" srcOrd="4" destOrd="0" presId="urn:microsoft.com/office/officeart/2005/8/layout/hProcess4"/>
    <dgm:cxn modelId="{719F8A42-83EF-4AAD-8F7A-28CB6B92E991}" type="presParOf" srcId="{F67A0B0D-C89A-400A-9784-3517F3F1BBEC}" destId="{B0042E65-D47C-495D-AA8B-4DA025974EAF}" srcOrd="1" destOrd="0" presId="urn:microsoft.com/office/officeart/2005/8/layout/hProcess4"/>
    <dgm:cxn modelId="{2D069115-4C96-4EBB-AF82-4B23AD79D2B5}" type="presParOf" srcId="{F67A0B0D-C89A-400A-9784-3517F3F1BBEC}" destId="{46B6B102-3071-42DF-8957-BF1AFD31220F}" srcOrd="2" destOrd="0" presId="urn:microsoft.com/office/officeart/2005/8/layout/hProcess4"/>
    <dgm:cxn modelId="{FF813C34-E45B-44C7-AC4B-4C9CEE780718}" type="presParOf" srcId="{46B6B102-3071-42DF-8957-BF1AFD31220F}" destId="{DD20276F-6635-4750-9F37-AC3FF83184D8}" srcOrd="0" destOrd="0" presId="urn:microsoft.com/office/officeart/2005/8/layout/hProcess4"/>
    <dgm:cxn modelId="{CE670908-8F44-4D6C-8A24-A8251AB0FF67}" type="presParOf" srcId="{46B6B102-3071-42DF-8957-BF1AFD31220F}" destId="{6F7FFB72-591E-4BB5-B98F-E152FE677E14}" srcOrd="1" destOrd="0" presId="urn:microsoft.com/office/officeart/2005/8/layout/hProcess4"/>
    <dgm:cxn modelId="{6B039DCE-713B-4DBD-B16F-2DDBEA58F3B4}" type="presParOf" srcId="{46B6B102-3071-42DF-8957-BF1AFD31220F}" destId="{59389792-A3EE-43C3-B844-631684E0C9D5}" srcOrd="2" destOrd="0" presId="urn:microsoft.com/office/officeart/2005/8/layout/hProcess4"/>
    <dgm:cxn modelId="{06CDCD37-90A1-4D01-93CD-A836DBD767EE}" type="presParOf" srcId="{46B6B102-3071-42DF-8957-BF1AFD31220F}" destId="{4A307A8E-504D-418C-AD8D-B55CCF457954}" srcOrd="3" destOrd="0" presId="urn:microsoft.com/office/officeart/2005/8/layout/hProcess4"/>
    <dgm:cxn modelId="{D08BC597-8DB6-40C2-A152-98EBCF79F975}" type="presParOf" srcId="{46B6B102-3071-42DF-8957-BF1AFD31220F}" destId="{F5332F2F-CA2A-45CE-B90D-C14B1A6EA8B5}" srcOrd="4" destOrd="0" presId="urn:microsoft.com/office/officeart/2005/8/layout/hProcess4"/>
    <dgm:cxn modelId="{4DA77A81-F319-4821-8A1E-1F280C3059E3}" type="presParOf" srcId="{F67A0B0D-C89A-400A-9784-3517F3F1BBEC}" destId="{7F0A4E75-A84E-4907-A92E-B83B5E1A19CA}" srcOrd="3" destOrd="0" presId="urn:microsoft.com/office/officeart/2005/8/layout/hProcess4"/>
    <dgm:cxn modelId="{5B8EE7E2-18DE-4284-801D-6C130A0FB4A9}" type="presParOf" srcId="{F67A0B0D-C89A-400A-9784-3517F3F1BBEC}" destId="{2B5EAEE8-1C79-4348-8F90-3B0B6F70A3C9}" srcOrd="4" destOrd="0" presId="urn:microsoft.com/office/officeart/2005/8/layout/hProcess4"/>
    <dgm:cxn modelId="{384D984B-5092-40DA-9E7B-C3B0A4B88A0B}" type="presParOf" srcId="{2B5EAEE8-1C79-4348-8F90-3B0B6F70A3C9}" destId="{33D99228-D8CF-423A-A2FD-31F604DB4BEA}" srcOrd="0" destOrd="0" presId="urn:microsoft.com/office/officeart/2005/8/layout/hProcess4"/>
    <dgm:cxn modelId="{81491C94-E67C-487C-95D6-498975F59C97}" type="presParOf" srcId="{2B5EAEE8-1C79-4348-8F90-3B0B6F70A3C9}" destId="{D2D80823-5A23-444E-9BA1-CE1CB725B2F2}" srcOrd="1" destOrd="0" presId="urn:microsoft.com/office/officeart/2005/8/layout/hProcess4"/>
    <dgm:cxn modelId="{CEC591FE-5592-45DD-B490-68B3C636CDAF}" type="presParOf" srcId="{2B5EAEE8-1C79-4348-8F90-3B0B6F70A3C9}" destId="{6E867495-9703-441E-8A84-569C4C6960BF}" srcOrd="2" destOrd="0" presId="urn:microsoft.com/office/officeart/2005/8/layout/hProcess4"/>
    <dgm:cxn modelId="{6CECA742-A624-498E-B6F1-DEC575807582}" type="presParOf" srcId="{2B5EAEE8-1C79-4348-8F90-3B0B6F70A3C9}" destId="{F174C122-AC0E-42AE-B85A-1586379FAF97}" srcOrd="3" destOrd="0" presId="urn:microsoft.com/office/officeart/2005/8/layout/hProcess4"/>
    <dgm:cxn modelId="{D9F26255-E150-4FFB-931C-ED4C88C40FEC}" type="presParOf" srcId="{2B5EAEE8-1C79-4348-8F90-3B0B6F70A3C9}" destId="{C71D03BB-02D9-4F68-A6F9-92CE85385982}" srcOrd="4" destOrd="0" presId="urn:microsoft.com/office/officeart/2005/8/layout/hProcess4"/>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6D08AF-ECDF-4FC7-AEBC-ABF401EEC09B}">
      <dsp:nvSpPr>
        <dsp:cNvPr id="0" name=""/>
        <dsp:cNvSpPr/>
      </dsp:nvSpPr>
      <dsp:spPr>
        <a:xfrm>
          <a:off x="2178503" y="414734"/>
          <a:ext cx="1763123" cy="114603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i-FI" sz="1300" kern="1200">
              <a:solidFill>
                <a:sysClr val="windowText" lastClr="000000"/>
              </a:solidFill>
            </a:rPr>
            <a:t>Koulun rehtori</a:t>
          </a:r>
        </a:p>
        <a:p>
          <a:pPr lvl="0" algn="ctr" defTabSz="577850">
            <a:lnSpc>
              <a:spcPct val="90000"/>
            </a:lnSpc>
            <a:spcBef>
              <a:spcPct val="0"/>
            </a:spcBef>
            <a:spcAft>
              <a:spcPct val="35000"/>
            </a:spcAft>
          </a:pPr>
          <a:r>
            <a:rPr lang="fi-FI" sz="1300" kern="1200">
              <a:solidFill>
                <a:sysClr val="windowText" lastClr="000000"/>
              </a:solidFill>
            </a:rPr>
            <a:t>pj, koolle kutsuja</a:t>
          </a:r>
        </a:p>
      </dsp:txBody>
      <dsp:txXfrm>
        <a:off x="2234448" y="470679"/>
        <a:ext cx="1651233" cy="1034140"/>
      </dsp:txXfrm>
    </dsp:sp>
    <dsp:sp modelId="{F31B9160-CF6F-4868-B6A5-98EFD11E4AFD}">
      <dsp:nvSpPr>
        <dsp:cNvPr id="0" name=""/>
        <dsp:cNvSpPr/>
      </dsp:nvSpPr>
      <dsp:spPr>
        <a:xfrm>
          <a:off x="599833" y="908439"/>
          <a:ext cx="4580142" cy="4580142"/>
        </a:xfrm>
        <a:custGeom>
          <a:avLst/>
          <a:gdLst/>
          <a:ahLst/>
          <a:cxnLst/>
          <a:rect l="0" t="0" r="0" b="0"/>
          <a:pathLst>
            <a:path>
              <a:moveTo>
                <a:pt x="3533811" y="367173"/>
              </a:moveTo>
              <a:arcTo wR="2290071" hR="2290071" stAng="18173701" swAng="1016870"/>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155E68F-A7C0-4B5B-A502-155F6E306A77}">
      <dsp:nvSpPr>
        <dsp:cNvPr id="0" name=""/>
        <dsp:cNvSpPr/>
      </dsp:nvSpPr>
      <dsp:spPr>
        <a:xfrm>
          <a:off x="4357006" y="1898072"/>
          <a:ext cx="1763123" cy="2131616"/>
        </a:xfrm>
        <a:prstGeom prst="roundRect">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fi-FI" sz="1300" kern="1200">
              <a:solidFill>
                <a:sysClr val="windowText" lastClr="000000"/>
              </a:solidFill>
            </a:rPr>
            <a:t>KOKOUS</a:t>
          </a:r>
        </a:p>
        <a:p>
          <a:pPr lvl="0" algn="ctr" defTabSz="577850">
            <a:lnSpc>
              <a:spcPct val="90000"/>
            </a:lnSpc>
            <a:spcBef>
              <a:spcPct val="0"/>
            </a:spcBef>
            <a:spcAft>
              <a:spcPct val="35000"/>
            </a:spcAft>
          </a:pPr>
          <a:r>
            <a:rPr lang="fi-FI" sz="1100" kern="1200">
              <a:solidFill>
                <a:sysClr val="windowText" lastClr="000000"/>
              </a:solidFill>
            </a:rPr>
            <a:t>työsuojelu, ympäristöterveys, työterveys, rehtori, terveydenhoitaja, isännöitsijä</a:t>
          </a:r>
        </a:p>
        <a:p>
          <a:pPr lvl="0" algn="ctr" defTabSz="577850">
            <a:lnSpc>
              <a:spcPct val="90000"/>
            </a:lnSpc>
            <a:spcBef>
              <a:spcPct val="0"/>
            </a:spcBef>
            <a:spcAft>
              <a:spcPct val="35000"/>
            </a:spcAft>
          </a:pPr>
          <a:r>
            <a:rPr lang="fi-FI" sz="1100" kern="1200">
              <a:solidFill>
                <a:sysClr val="windowText" lastClr="000000"/>
              </a:solidFill>
            </a:rPr>
            <a:t>-Tehdään arviointi ja määritellään toimenpiteet</a:t>
          </a:r>
        </a:p>
        <a:p>
          <a:pPr lvl="0" algn="ctr" defTabSz="577850">
            <a:lnSpc>
              <a:spcPct val="90000"/>
            </a:lnSpc>
            <a:spcBef>
              <a:spcPct val="0"/>
            </a:spcBef>
            <a:spcAft>
              <a:spcPct val="35000"/>
            </a:spcAft>
          </a:pPr>
          <a:r>
            <a:rPr lang="fi-FI" sz="1100" kern="1200">
              <a:solidFill>
                <a:sysClr val="windowText" lastClr="000000"/>
              </a:solidFill>
            </a:rPr>
            <a:t>-Tarvittavat dokumentiti muista tarkastuksista ja kartoituksista taustatietona**</a:t>
          </a:r>
          <a:endParaRPr lang="fi-FI" sz="900" kern="1200">
            <a:solidFill>
              <a:sysClr val="windowText" lastClr="000000"/>
            </a:solidFill>
          </a:endParaRPr>
        </a:p>
      </dsp:txBody>
      <dsp:txXfrm>
        <a:off x="4443075" y="1984141"/>
        <a:ext cx="1590985" cy="1959478"/>
      </dsp:txXfrm>
    </dsp:sp>
    <dsp:sp modelId="{3325349C-D059-47C8-99DE-5DC6551BB230}">
      <dsp:nvSpPr>
        <dsp:cNvPr id="0" name=""/>
        <dsp:cNvSpPr/>
      </dsp:nvSpPr>
      <dsp:spPr>
        <a:xfrm>
          <a:off x="589437" y="1308692"/>
          <a:ext cx="4580142" cy="4580142"/>
        </a:xfrm>
        <a:custGeom>
          <a:avLst/>
          <a:gdLst/>
          <a:ahLst/>
          <a:cxnLst/>
          <a:rect l="0" t="0" r="0" b="0"/>
          <a:pathLst>
            <a:path>
              <a:moveTo>
                <a:pt x="4515743" y="2829338"/>
              </a:moveTo>
              <a:arcTo wR="2290071" hR="2290071" stAng="817198" swAng="501347"/>
            </a:path>
          </a:pathLst>
        </a:custGeom>
        <a:noFill/>
        <a:ln w="9525" cap="flat" cmpd="sng" algn="ctr">
          <a:solidFill>
            <a:schemeClr val="accent3">
              <a:hueOff val="2812566"/>
              <a:satOff val="-4220"/>
              <a:lumOff val="-68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DE7C0ED-1D89-497D-98B0-A80FD90E05DE}">
      <dsp:nvSpPr>
        <dsp:cNvPr id="0" name=""/>
        <dsp:cNvSpPr/>
      </dsp:nvSpPr>
      <dsp:spPr>
        <a:xfrm>
          <a:off x="3524573" y="4557512"/>
          <a:ext cx="1763123" cy="1146030"/>
        </a:xfrm>
        <a:prstGeom prst="round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Text" lastClr="000000"/>
              </a:solidFill>
            </a:rPr>
            <a:t>TARKASTUSKIERROS KOULULLA</a:t>
          </a:r>
        </a:p>
      </dsp:txBody>
      <dsp:txXfrm>
        <a:off x="3580518" y="4613457"/>
        <a:ext cx="1651233" cy="1034140"/>
      </dsp:txXfrm>
    </dsp:sp>
    <dsp:sp modelId="{E16B57A3-7750-4163-959A-A735067B544E}">
      <dsp:nvSpPr>
        <dsp:cNvPr id="0" name=""/>
        <dsp:cNvSpPr/>
      </dsp:nvSpPr>
      <dsp:spPr>
        <a:xfrm>
          <a:off x="769993" y="987749"/>
          <a:ext cx="4580142" cy="4580142"/>
        </a:xfrm>
        <a:custGeom>
          <a:avLst/>
          <a:gdLst/>
          <a:ahLst/>
          <a:cxnLst/>
          <a:rect l="0" t="0" r="0" b="0"/>
          <a:pathLst>
            <a:path>
              <a:moveTo>
                <a:pt x="2571309" y="4562807"/>
              </a:moveTo>
              <a:arcTo wR="2290071" hR="2290071" stAng="4976749" swAng="846502"/>
            </a:path>
          </a:pathLst>
        </a:custGeom>
        <a:noFill/>
        <a:ln w="9525" cap="flat" cmpd="sng" algn="ctr">
          <a:solidFill>
            <a:schemeClr val="accent3">
              <a:hueOff val="5625132"/>
              <a:satOff val="-8440"/>
              <a:lumOff val="-1373"/>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2FD8D01-0FFD-4DEB-8886-DFB2DB9C3E1D}">
      <dsp:nvSpPr>
        <dsp:cNvPr id="0" name=""/>
        <dsp:cNvSpPr/>
      </dsp:nvSpPr>
      <dsp:spPr>
        <a:xfrm>
          <a:off x="832433" y="4557512"/>
          <a:ext cx="1763123" cy="1146030"/>
        </a:xfrm>
        <a:prstGeom prst="roundRect">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Text" lastClr="000000"/>
              </a:solidFill>
            </a:rPr>
            <a:t>TOIMENPITEIDEN JA VASTUIDEN TARKENTAMINEN</a:t>
          </a:r>
        </a:p>
      </dsp:txBody>
      <dsp:txXfrm>
        <a:off x="888378" y="4613457"/>
        <a:ext cx="1651233" cy="1034140"/>
      </dsp:txXfrm>
    </dsp:sp>
    <dsp:sp modelId="{A0F37405-9DC3-4817-9244-2A64F62B83AC}">
      <dsp:nvSpPr>
        <dsp:cNvPr id="0" name=""/>
        <dsp:cNvSpPr/>
      </dsp:nvSpPr>
      <dsp:spPr>
        <a:xfrm>
          <a:off x="769993" y="987749"/>
          <a:ext cx="4580142" cy="4580142"/>
        </a:xfrm>
        <a:custGeom>
          <a:avLst/>
          <a:gdLst/>
          <a:ahLst/>
          <a:cxnLst/>
          <a:rect l="0" t="0" r="0" b="0"/>
          <a:pathLst>
            <a:path>
              <a:moveTo>
                <a:pt x="243031" y="3316742"/>
              </a:moveTo>
              <a:arcTo wR="2290071" hR="2290071" stAng="9201865" swAng="1360155"/>
            </a:path>
          </a:pathLst>
        </a:custGeom>
        <a:noFill/>
        <a:ln w="9525" cap="flat" cmpd="sng" algn="ctr">
          <a:solidFill>
            <a:schemeClr val="accent3">
              <a:hueOff val="8437698"/>
              <a:satOff val="-12660"/>
              <a:lumOff val="-205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086C8B6-D2A1-4AFD-9FF1-9FD1F1FCB65A}">
      <dsp:nvSpPr>
        <dsp:cNvPr id="0" name=""/>
        <dsp:cNvSpPr/>
      </dsp:nvSpPr>
      <dsp:spPr>
        <a:xfrm>
          <a:off x="516" y="1997134"/>
          <a:ext cx="1763123" cy="1146030"/>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fi-FI" sz="1200" kern="1200">
              <a:solidFill>
                <a:sysClr val="windowText" lastClr="000000"/>
              </a:solidFill>
            </a:rPr>
            <a:t>Vuosittainen arviointi yhteisöllisessä oppilashuoltoryhmässä</a:t>
          </a:r>
        </a:p>
      </dsp:txBody>
      <dsp:txXfrm>
        <a:off x="56461" y="2053079"/>
        <a:ext cx="1651233" cy="1034140"/>
      </dsp:txXfrm>
    </dsp:sp>
    <dsp:sp modelId="{B670E372-FC47-4094-B5CA-54072914A8A2}">
      <dsp:nvSpPr>
        <dsp:cNvPr id="0" name=""/>
        <dsp:cNvSpPr/>
      </dsp:nvSpPr>
      <dsp:spPr>
        <a:xfrm>
          <a:off x="769993" y="987749"/>
          <a:ext cx="4580142" cy="4580142"/>
        </a:xfrm>
        <a:custGeom>
          <a:avLst/>
          <a:gdLst/>
          <a:ahLst/>
          <a:cxnLst/>
          <a:rect l="0" t="0" r="0" b="0"/>
          <a:pathLst>
            <a:path>
              <a:moveTo>
                <a:pt x="550774" y="800348"/>
              </a:moveTo>
              <a:arcTo wR="2290071" hR="2290071" stAng="13234821" swAng="1212094"/>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8056DB-E455-4973-9C97-A28B2D95242B}">
      <dsp:nvSpPr>
        <dsp:cNvPr id="0" name=""/>
        <dsp:cNvSpPr/>
      </dsp:nvSpPr>
      <dsp:spPr>
        <a:xfrm>
          <a:off x="170" y="438503"/>
          <a:ext cx="1916750" cy="2246517"/>
        </a:xfrm>
        <a:prstGeom prst="roundRect">
          <a:avLst>
            <a:gd name="adj" fmla="val 10000"/>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Tietojen kerääminen mm. pyydetään oppilaskunnan ja vanhempainyhdistyksen terveiset</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Kerätään dokumentit (pelastus- ja kriisisuunnitelma, työpaikkaselvitys, työsuojelutarkastus, ympäristöterveyden tarkastus, kouluterveyskysely, sisäilmakartoitus, ilmanvaihdon käyntiajat, nuohous yms.)</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Tutustuminen ennakkomateriaaliin</a:t>
          </a:r>
        </a:p>
      </dsp:txBody>
      <dsp:txXfrm>
        <a:off x="51869" y="490202"/>
        <a:ext cx="1813352" cy="1661723"/>
      </dsp:txXfrm>
    </dsp:sp>
    <dsp:sp modelId="{B0042E65-D47C-495D-AA8B-4DA025974EAF}">
      <dsp:nvSpPr>
        <dsp:cNvPr id="0" name=""/>
        <dsp:cNvSpPr/>
      </dsp:nvSpPr>
      <dsp:spPr>
        <a:xfrm>
          <a:off x="1274865" y="1020485"/>
          <a:ext cx="1625800" cy="1625800"/>
        </a:xfrm>
        <a:prstGeom prst="leftCircularArrow">
          <a:avLst>
            <a:gd name="adj1" fmla="val 2836"/>
            <a:gd name="adj2" fmla="val 346349"/>
            <a:gd name="adj3" fmla="val 2121860"/>
            <a:gd name="adj4" fmla="val 9024489"/>
            <a:gd name="adj5" fmla="val 3308"/>
          </a:avLst>
        </a:prstGeom>
        <a:solidFill>
          <a:srgbClr val="C0504D">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26DF672-9948-4BE0-BA70-3EDB710B9DB9}">
      <dsp:nvSpPr>
        <dsp:cNvPr id="0" name=""/>
        <dsp:cNvSpPr/>
      </dsp:nvSpPr>
      <dsp:spPr>
        <a:xfrm>
          <a:off x="566917" y="1894003"/>
          <a:ext cx="1253211" cy="498360"/>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a:ea typeface="+mn-ea"/>
              <a:cs typeface="+mn-cs"/>
            </a:rPr>
            <a:t>Ennen tarkastusta</a:t>
          </a:r>
        </a:p>
      </dsp:txBody>
      <dsp:txXfrm>
        <a:off x="581513" y="1908599"/>
        <a:ext cx="1224019" cy="469168"/>
      </dsp:txXfrm>
    </dsp:sp>
    <dsp:sp modelId="{6F7FFB72-591E-4BB5-B98F-E152FE677E14}">
      <dsp:nvSpPr>
        <dsp:cNvPr id="0" name=""/>
        <dsp:cNvSpPr/>
      </dsp:nvSpPr>
      <dsp:spPr>
        <a:xfrm>
          <a:off x="2125340" y="980341"/>
          <a:ext cx="1409862" cy="1162841"/>
        </a:xfrm>
        <a:prstGeom prst="roundRect">
          <a:avLst>
            <a:gd name="adj" fmla="val 10000"/>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palaveri 1.11.2016</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tilakierros koululla</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yhteenveto ja tarkastuksessa tehdyt havainnot</a:t>
          </a:r>
        </a:p>
        <a:p>
          <a:pPr marL="57150" lvl="1" indent="-57150" algn="l" defTabSz="355600">
            <a:lnSpc>
              <a:spcPct val="90000"/>
            </a:lnSpc>
            <a:spcBef>
              <a:spcPct val="0"/>
            </a:spcBef>
            <a:spcAft>
              <a:spcPct val="15000"/>
            </a:spcAft>
            <a:buChar char="••"/>
          </a:pPr>
          <a:endParaRPr lang="fi-FI" sz="800" kern="1200">
            <a:solidFill>
              <a:sysClr val="windowText" lastClr="000000">
                <a:hueOff val="0"/>
                <a:satOff val="0"/>
                <a:lumOff val="0"/>
                <a:alphaOff val="0"/>
              </a:sysClr>
            </a:solidFill>
            <a:latin typeface="Calibri"/>
            <a:ea typeface="+mn-ea"/>
            <a:cs typeface="+mn-cs"/>
          </a:endParaRPr>
        </a:p>
      </dsp:txBody>
      <dsp:txXfrm>
        <a:off x="2152100" y="1256281"/>
        <a:ext cx="1356342" cy="860141"/>
      </dsp:txXfrm>
    </dsp:sp>
    <dsp:sp modelId="{7F0A4E75-A84E-4907-A92E-B83B5E1A19CA}">
      <dsp:nvSpPr>
        <dsp:cNvPr id="0" name=""/>
        <dsp:cNvSpPr/>
      </dsp:nvSpPr>
      <dsp:spPr>
        <a:xfrm>
          <a:off x="2921806" y="377542"/>
          <a:ext cx="1716996" cy="1716996"/>
        </a:xfrm>
        <a:prstGeom prst="circularArrow">
          <a:avLst>
            <a:gd name="adj1" fmla="val 2533"/>
            <a:gd name="adj2" fmla="val 307179"/>
            <a:gd name="adj3" fmla="val 19517310"/>
            <a:gd name="adj4" fmla="val 12575511"/>
            <a:gd name="adj5" fmla="val 2955"/>
          </a:avLst>
        </a:prstGeom>
        <a:solidFill>
          <a:srgbClr val="9BBB59">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A307A8E-504D-418C-AD8D-B55CCF457954}">
      <dsp:nvSpPr>
        <dsp:cNvPr id="0" name=""/>
        <dsp:cNvSpPr/>
      </dsp:nvSpPr>
      <dsp:spPr>
        <a:xfrm>
          <a:off x="2438642" y="731161"/>
          <a:ext cx="1253211" cy="498360"/>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a:ea typeface="+mn-ea"/>
              <a:cs typeface="+mn-cs"/>
            </a:rPr>
            <a:t>Koulutarkastus</a:t>
          </a:r>
        </a:p>
      </dsp:txBody>
      <dsp:txXfrm>
        <a:off x="2453238" y="745757"/>
        <a:ext cx="1224019" cy="469168"/>
      </dsp:txXfrm>
    </dsp:sp>
    <dsp:sp modelId="{D2D80823-5A23-444E-9BA1-CE1CB725B2F2}">
      <dsp:nvSpPr>
        <dsp:cNvPr id="0" name=""/>
        <dsp:cNvSpPr/>
      </dsp:nvSpPr>
      <dsp:spPr>
        <a:xfrm>
          <a:off x="3900273" y="864016"/>
          <a:ext cx="1448746" cy="1397166"/>
        </a:xfrm>
        <a:prstGeom prst="roundRect">
          <a:avLst>
            <a:gd name="adj" fmla="val 10000"/>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toimenpiteiden ja vastuiden tarkentaminen</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lomake tallennetaan yhteisesti sovittuun alustaan</a:t>
          </a:r>
        </a:p>
        <a:p>
          <a:pPr marL="57150" lvl="1" indent="-57150" algn="l" defTabSz="355600">
            <a:lnSpc>
              <a:spcPct val="90000"/>
            </a:lnSpc>
            <a:spcBef>
              <a:spcPct val="0"/>
            </a:spcBef>
            <a:spcAft>
              <a:spcPct val="15000"/>
            </a:spcAft>
            <a:buChar char="••"/>
          </a:pPr>
          <a:r>
            <a:rPr lang="fi-FI" sz="800" kern="1200">
              <a:solidFill>
                <a:sysClr val="windowText" lastClr="000000">
                  <a:hueOff val="0"/>
                  <a:satOff val="0"/>
                  <a:lumOff val="0"/>
                  <a:alphaOff val="0"/>
                </a:sysClr>
              </a:solidFill>
              <a:latin typeface="Calibri"/>
              <a:ea typeface="+mn-ea"/>
              <a:cs typeface="+mn-cs"/>
            </a:rPr>
            <a:t>vuosittainen arviointi yhteisöllisessä oppilashuoltoryhmässä</a:t>
          </a:r>
        </a:p>
      </dsp:txBody>
      <dsp:txXfrm>
        <a:off x="3932426" y="896169"/>
        <a:ext cx="1384440" cy="1033467"/>
      </dsp:txXfrm>
    </dsp:sp>
    <dsp:sp modelId="{F174C122-AC0E-42AE-B85A-1586379FAF97}">
      <dsp:nvSpPr>
        <dsp:cNvPr id="0" name=""/>
        <dsp:cNvSpPr/>
      </dsp:nvSpPr>
      <dsp:spPr>
        <a:xfrm>
          <a:off x="4233018" y="1894839"/>
          <a:ext cx="1253211" cy="498360"/>
        </a:xfrm>
        <a:prstGeom prst="roundRect">
          <a:avLst>
            <a:gd name="adj" fmla="val 10000"/>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fi-FI" sz="1200" kern="1200">
              <a:solidFill>
                <a:sysClr val="window" lastClr="FFFFFF"/>
              </a:solidFill>
              <a:latin typeface="Calibri"/>
              <a:ea typeface="+mn-ea"/>
              <a:cs typeface="+mn-cs"/>
            </a:rPr>
            <a:t>Jatkotoimenpiteet</a:t>
          </a:r>
        </a:p>
      </dsp:txBody>
      <dsp:txXfrm>
        <a:off x="4247614" y="1909435"/>
        <a:ext cx="1224019" cy="46916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H dokumentti" ma:contentTypeID="0x0101003F2931BFDBDF425D97A17895A5C7E92900069CC568408B354CB0402DA11758AEF2" ma:contentTypeVersion="4" ma:contentTypeDescription="" ma:contentTypeScope="" ma:versionID="e5f6b73427225aea49a188c8a5047371">
  <xsd:schema xmlns:xsd="http://www.w3.org/2001/XMLSchema" xmlns:xs="http://www.w3.org/2001/XMLSchema" xmlns:p="http://schemas.microsoft.com/office/2006/metadata/properties" xmlns:ns1="http://schemas.microsoft.com/sharepoint/v3" xmlns:ns2="02b5a02b-a9fb-414a-9157-bf9316e83b26" xmlns:ns3="05d93ad1-ead2-4284-afc0-cfd56b1d3cb8" targetNamespace="http://schemas.microsoft.com/office/2006/metadata/properties" ma:root="true" ma:fieldsID="7e83c4a53f9ff1f59bee83edfe59796c" ns1:_="" ns2:_="" ns3:_="">
    <xsd:import namespace="http://schemas.microsoft.com/sharepoint/v3"/>
    <xsd:import namespace="02b5a02b-a9fb-414a-9157-bf9316e83b26"/>
    <xsd:import namespace="05d93ad1-ead2-4284-afc0-cfd56b1d3cb8"/>
    <xsd:element name="properties">
      <xsd:complexType>
        <xsd:sequence>
          <xsd:element name="documentManagement">
            <xsd:complexType>
              <xsd:all>
                <xsd:element ref="ns2:ph_dokumenttityyppi"/>
                <xsd:element ref="ns1:Audience" minOccurs="0"/>
                <xsd:element ref="ns2:ph_julkaisuvalinta" minOccurs="0"/>
                <xsd:element ref="ns2:ph_taxkeywordTaxHTField0" minOccurs="0"/>
                <xsd:element ref="ns2:Toimialatieto0"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3" nillable="true" ma:displayName="Kohderyhmä" ma:description=""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5a02b-a9fb-414a-9157-bf9316e83b26" elementFormDefault="qualified">
    <xsd:import namespace="http://schemas.microsoft.com/office/2006/documentManagement/types"/>
    <xsd:import namespace="http://schemas.microsoft.com/office/infopath/2007/PartnerControls"/>
    <xsd:element name="ph_dokumenttityyppi" ma:index="2" ma:displayName="Dokumenttityyppi" ma:description="" ma:format="Dropdown" ma:internalName="ph_dokumenttityyppi">
      <xsd:simpleType>
        <xsd:restriction base="dms:Choice">
          <xsd:enumeration value="lomake"/>
          <xsd:enumeration value="luettelo"/>
          <xsd:enumeration value="muistio"/>
          <xsd:enumeration value="ohje"/>
          <xsd:enumeration value="sopimus"/>
          <xsd:enumeration value="esitysmateriaali"/>
          <xsd:enumeration value="muu"/>
        </xsd:restriction>
      </xsd:simpleType>
    </xsd:element>
    <xsd:element name="ph_julkaisuvalinta" ma:index="8" nillable="true" ma:displayName="Julkaisuvalinta" ma:description="" ma:hidden="true" ma:internalName="ph_julkaisuvalinta" ma:readOnly="false">
      <xsd:complexType>
        <xsd:complexContent>
          <xsd:extension base="dms:MultiChoice">
            <xsd:sequence>
              <xsd:element name="Value" maxOccurs="unbounded" minOccurs="0" nillable="true">
                <xsd:simpleType>
                  <xsd:restriction base="dms:Choice">
                    <xsd:enumeration value="Uutiset"/>
                    <xsd:enumeration value="Koulutus- ja tapahtumakalenteri"/>
                    <xsd:enumeration value="Palvelut"/>
                    <xsd:enumeration value="Sisäiset tukipalvelut"/>
                    <xsd:enumeration value="Henkilöstölle"/>
                    <xsd:enumeration value="Tietotekniikka ja laitteet"/>
                    <xsd:enumeration value="Viestintä ja tietopalvelut"/>
                    <xsd:enumeration value="Päätöksenteko ja talous"/>
                    <xsd:enumeration value="Lomakkeet"/>
                    <xsd:enumeration value="Yhteystiedot ja aukiolot"/>
                    <xsd:enumeration value="Organisaatio"/>
                    <xsd:enumeration value="Ohjeet"/>
                  </xsd:restriction>
                </xsd:simpleType>
              </xsd:element>
            </xsd:sequence>
          </xsd:extension>
        </xsd:complexContent>
      </xsd:complexType>
    </xsd:element>
    <xsd:element name="ph_taxkeywordTaxHTField0" ma:index="12" nillable="true" ma:taxonomy="true" ma:internalName="ph_taxkeywordTaxHTField0" ma:taxonomyFieldName="ph_taxkeyword" ma:displayName="Avainsanat" ma:default="" ma:fieldId="{63666cb2-8617-4785-9e5e-c96e00128718}" ma:taxonomyMulti="true" ma:sspId="b7035f0d-5e3c-496d-a463-09d662a52a38" ma:termSetId="c5054def-a81e-49bf-85ca-35ff659b33bd" ma:anchorId="00000000-0000-0000-0000-000000000000" ma:open="true" ma:isKeyword="false">
      <xsd:complexType>
        <xsd:sequence>
          <xsd:element ref="pc:Terms" minOccurs="0" maxOccurs="1"/>
        </xsd:sequence>
      </xsd:complexType>
    </xsd:element>
    <xsd:element name="Toimialatieto0" ma:index="13" nillable="true" ma:taxonomy="true" ma:internalName="Toimialatieto0" ma:taxonomyFieldName="Toimialatieto" ma:displayName="Toimialatieto" ma:default="" ma:fieldId="{107c3d62-4867-4d68-8c86-21dc857d2be0}" ma:taxonomyMulti="true" ma:sspId="b7035f0d-5e3c-496d-a463-09d662a52a38" ma:termSetId="a494ee1c-f1b8-4ff2-b9e3-3b4c20f237e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d93ad1-ead2-4284-afc0-cfd56b1d3cb8" elementFormDefault="qualified">
    <xsd:import namespace="http://schemas.microsoft.com/office/2006/documentManagement/types"/>
    <xsd:import namespace="http://schemas.microsoft.com/office/infopath/2007/PartnerControls"/>
    <xsd:element name="TaxCatchAll" ma:index="14" nillable="true" ma:displayName="Luokituksen Kaikki-sarake" ma:description="" ma:hidden="true" ma:list="{d898fc4b-5550-432f-afe9-202c685eafd0}" ma:internalName="TaxCatchAll" ma:showField="CatchAllData" ma:web="05d93ad1-ead2-4284-afc0-cfd56b1d3cb8">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Luokituksen Kaikki-sarake1" ma:description="" ma:hidden="true" ma:list="{d898fc4b-5550-432f-afe9-202c685eafd0}" ma:internalName="TaxCatchAllLabel" ma:readOnly="true" ma:showField="CatchAllDataLabel" ma:web="05d93ad1-ead2-4284-afc0-cfd56b1d3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5d93ad1-ead2-4284-afc0-cfd56b1d3cb8"/>
    <ph_dokumenttityyppi xmlns="02b5a02b-a9fb-414a-9157-bf9316e83b26">muu</ph_dokumenttityyppi>
    <ph_taxkeywordTaxHTField0 xmlns="02b5a02b-a9fb-414a-9157-bf9316e83b26">
      <Terms xmlns="http://schemas.microsoft.com/office/infopath/2007/PartnerControls"/>
    </ph_taxkeywordTaxHTField0>
    <Toimialatieto0 xmlns="02b5a02b-a9fb-414a-9157-bf9316e83b26">
      <Terms xmlns="http://schemas.microsoft.com/office/infopath/2007/PartnerControls"/>
    </Toimialatieto0>
    <Audience xmlns="http://schemas.microsoft.com/sharepoint/v3" xsi:nil="true"/>
    <ph_julkaisuvalinta xmlns="02b5a02b-a9fb-414a-9157-bf9316e83b26"/>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BB59-279B-4E61-A3AD-3491FDA0AFCA}">
  <ds:schemaRefs>
    <ds:schemaRef ds:uri="http://schemas.microsoft.com/sharepoint/v3/contenttype/forms"/>
  </ds:schemaRefs>
</ds:datastoreItem>
</file>

<file path=customXml/itemProps2.xml><?xml version="1.0" encoding="utf-8"?>
<ds:datastoreItem xmlns:ds="http://schemas.openxmlformats.org/officeDocument/2006/customXml" ds:itemID="{21B55065-2C2E-45D4-B289-9CF225363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5a02b-a9fb-414a-9157-bf9316e83b26"/>
    <ds:schemaRef ds:uri="05d93ad1-ead2-4284-afc0-cfd56b1d3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CA07E-6EE6-4E9B-A959-CACF61EF3287}">
  <ds:schemaRefs>
    <ds:schemaRef ds:uri="http://schemas.microsoft.com/sharepoint/v3"/>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2b5a02b-a9fb-414a-9157-bf9316e83b26"/>
    <ds:schemaRef ds:uri="http://purl.org/dc/terms/"/>
    <ds:schemaRef ds:uri="05d93ad1-ead2-4284-afc0-cfd56b1d3cb8"/>
    <ds:schemaRef ds:uri="http://www.w3.org/XML/1998/namespace"/>
    <ds:schemaRef ds:uri="http://purl.org/dc/dcmitype/"/>
  </ds:schemaRefs>
</ds:datastoreItem>
</file>

<file path=customXml/itemProps4.xml><?xml version="1.0" encoding="utf-8"?>
<ds:datastoreItem xmlns:ds="http://schemas.openxmlformats.org/officeDocument/2006/customXml" ds:itemID="{88BD5C73-F67F-490E-9348-7F20AC47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7740</Words>
  <Characters>62695</Characters>
  <Application>Microsoft Office Word</Application>
  <DocSecurity>0</DocSecurity>
  <Lines>522</Lines>
  <Paragraphs>140</Paragraphs>
  <ScaleCrop>false</ScaleCrop>
  <HeadingPairs>
    <vt:vector size="2" baseType="variant">
      <vt:variant>
        <vt:lpstr>Otsikko</vt:lpstr>
      </vt:variant>
      <vt:variant>
        <vt:i4>1</vt:i4>
      </vt:variant>
    </vt:vector>
  </HeadingPairs>
  <TitlesOfParts>
    <vt:vector size="1" baseType="lpstr">
      <vt:lpstr/>
    </vt:vector>
  </TitlesOfParts>
  <Company>Lahden kaupunki</Company>
  <LinksUpToDate>false</LinksUpToDate>
  <CharactersWithSpaces>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Hämäläinen Taina</dc:creator>
  <cp:lastModifiedBy>Tuomi Päivi</cp:lastModifiedBy>
  <cp:revision>3</cp:revision>
  <cp:lastPrinted>2017-08-21T09:40:00Z</cp:lastPrinted>
  <dcterms:created xsi:type="dcterms:W3CDTF">2018-08-21T11:16:00Z</dcterms:created>
  <dcterms:modified xsi:type="dcterms:W3CDTF">2018-08-21T11:21:00Z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0x0101003F2931BFDBDF425D97A17895A5C7E92900069CC568408B354CB0402DA11758AEF2</vt:lpwstr>
  </property>
  <property fmtid="{D5CDD505-2E9C-101B-9397-08002B2CF9AE}" pid="3" name="Toimialatieto">
    <vt:lpwstr/>
  </property>
  <property fmtid="{D5CDD505-2E9C-101B-9397-08002B2CF9AE}" pid="4" name="ph_taxkeyword">
    <vt:lpwstr/>
  </property>
</Properties>
</file>