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445EF" w14:textId="0717562F" w:rsidR="00A4459C" w:rsidRDefault="00A4459C" w:rsidP="00A4459C">
      <w:pPr>
        <w:pStyle w:val="Standard"/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Virkby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skolas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</w:r>
      <w:r>
        <w:rPr>
          <w:rFonts w:eastAsia="Calibri" w:cs="Calibri"/>
          <w:b/>
          <w:bCs/>
          <w:color w:val="auto"/>
          <w:sz w:val="22"/>
          <w:szCs w:val="22"/>
        </w:rPr>
        <w:tab/>
        <w:t>MÅNADSBREV</w:t>
      </w:r>
      <w:r>
        <w:rPr>
          <w:rFonts w:eastAsia="Calibri" w:cs="Calibri"/>
          <w:b/>
          <w:bCs/>
          <w:color w:val="auto"/>
          <w:sz w:val="22"/>
          <w:szCs w:val="22"/>
        </w:rPr>
        <w:tab/>
        <w:t>December 202</w:t>
      </w:r>
      <w:r w:rsidR="006405D2">
        <w:rPr>
          <w:rFonts w:eastAsia="Calibri" w:cs="Calibri"/>
          <w:b/>
          <w:bCs/>
          <w:color w:val="auto"/>
          <w:sz w:val="22"/>
          <w:szCs w:val="22"/>
        </w:rPr>
        <w:t>5</w:t>
      </w:r>
      <w:r>
        <w:rPr>
          <w:rFonts w:eastAsia="Calibri" w:cs="Calibri"/>
          <w:color w:val="auto"/>
          <w:sz w:val="22"/>
          <w:szCs w:val="22"/>
        </w:rPr>
        <w:br/>
        <w:t xml:space="preserve">Petter </w:t>
      </w:r>
      <w:proofErr w:type="spellStart"/>
      <w:r>
        <w:rPr>
          <w:rFonts w:eastAsia="Calibri" w:cs="Calibri"/>
          <w:color w:val="auto"/>
          <w:sz w:val="22"/>
          <w:szCs w:val="22"/>
        </w:rPr>
        <w:t>Forsströmsväg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1</w:t>
      </w:r>
    </w:p>
    <w:p w14:paraId="4FFBC8ED" w14:textId="77777777" w:rsidR="00A4459C" w:rsidRDefault="00A4459C" w:rsidP="00A4459C">
      <w:pPr>
        <w:pStyle w:val="Standard"/>
        <w:rPr>
          <w:rFonts w:eastAsia="Calibri" w:cs="Calibri"/>
          <w:color w:val="auto"/>
          <w:sz w:val="22"/>
          <w:szCs w:val="22"/>
          <w:lang w:val="fi-FI"/>
        </w:rPr>
      </w:pPr>
      <w:r>
        <w:rPr>
          <w:rFonts w:eastAsia="Calibri" w:cs="Calibri"/>
          <w:color w:val="auto"/>
          <w:sz w:val="22"/>
          <w:szCs w:val="22"/>
          <w:lang w:val="fi-FI"/>
        </w:rPr>
        <w:t>08700 LOJO</w:t>
      </w:r>
    </w:p>
    <w:p w14:paraId="0958038B" w14:textId="77777777" w:rsidR="00A4459C" w:rsidRDefault="00A4459C" w:rsidP="00A4459C">
      <w:pPr>
        <w:pStyle w:val="Standard"/>
        <w:rPr>
          <w:rFonts w:eastAsia="Calibri" w:cs="Calibri"/>
          <w:b/>
          <w:bCs/>
          <w:color w:val="auto"/>
          <w:sz w:val="22"/>
          <w:szCs w:val="22"/>
          <w:lang w:val="fi-FI"/>
        </w:rPr>
      </w:pPr>
      <w:proofErr w:type="spellStart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Tfn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.</w:t>
      </w:r>
      <w:r>
        <w:rPr>
          <w:rFonts w:eastAsia="Calibri" w:cs="Calibri"/>
          <w:color w:val="auto"/>
          <w:sz w:val="22"/>
          <w:szCs w:val="22"/>
          <w:lang w:val="fi-FI"/>
        </w:rPr>
        <w:t xml:space="preserve"> </w:t>
      </w: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>044-374 00 63</w:t>
      </w:r>
    </w:p>
    <w:p w14:paraId="108C9E00" w14:textId="0263F121" w:rsidR="00A4459C" w:rsidRDefault="000A364D" w:rsidP="00A4459C">
      <w:pPr>
        <w:pStyle w:val="Standard"/>
        <w:rPr>
          <w:rFonts w:eastAsia="Calibri" w:cs="Calibri"/>
          <w:b/>
          <w:bCs/>
          <w:color w:val="auto"/>
          <w:sz w:val="22"/>
          <w:szCs w:val="22"/>
          <w:lang w:val="fi-FI"/>
        </w:rPr>
      </w:pP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ab/>
      </w: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ab/>
      </w: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ab/>
      </w: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ab/>
      </w: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ab/>
      </w:r>
      <w:r>
        <w:rPr>
          <w:rFonts w:eastAsia="Calibri" w:cs="Calibri"/>
          <w:b/>
          <w:bCs/>
          <w:color w:val="auto"/>
          <w:sz w:val="22"/>
          <w:szCs w:val="22"/>
          <w:lang w:val="fi-FI"/>
        </w:rPr>
        <w:tab/>
      </w:r>
      <w:r w:rsidR="006405D2">
        <w:rPr>
          <w:noProof/>
        </w:rPr>
        <w:drawing>
          <wp:inline distT="0" distB="0" distL="0" distR="0" wp14:anchorId="4F26261A" wp14:editId="085C4AF9">
            <wp:extent cx="714375" cy="952500"/>
            <wp:effectExtent l="0" t="0" r="9525" b="0"/>
            <wp:docPr id="3" name="Kuva 3" descr="Jul, Vinter, Julbilder, Vinterbi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l, Vinter, Julbilder, Vinterbild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48" cy="95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629CF" w14:textId="77777777" w:rsidR="00A4459C" w:rsidRDefault="00A4459C" w:rsidP="00A4459C">
      <w:pPr>
        <w:pStyle w:val="Standard"/>
        <w:rPr>
          <w:rFonts w:eastAsia="Calibri" w:cs="Calibri"/>
          <w:b/>
          <w:bCs/>
          <w:color w:val="auto"/>
          <w:sz w:val="22"/>
          <w:szCs w:val="22"/>
          <w:lang w:val="fi-FI"/>
        </w:rPr>
      </w:pPr>
    </w:p>
    <w:p w14:paraId="04CED2CE" w14:textId="77777777" w:rsidR="00A4459C" w:rsidRDefault="00A4459C" w:rsidP="00A4459C">
      <w:pPr>
        <w:pStyle w:val="Standard"/>
        <w:rPr>
          <w:rFonts w:eastAsia="Calibri" w:cs="Calibri"/>
          <w:bCs/>
          <w:color w:val="auto"/>
          <w:sz w:val="22"/>
          <w:szCs w:val="22"/>
          <w:lang w:val="fi-FI"/>
        </w:rPr>
      </w:pP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Det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nalkas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mot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jul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och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jullov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då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vi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glider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in i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december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. Innan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jullov</w:t>
      </w:r>
      <w:r w:rsidR="00E94EAA">
        <w:rPr>
          <w:rFonts w:eastAsia="Calibri" w:cs="Calibri"/>
          <w:bCs/>
          <w:color w:val="auto"/>
          <w:sz w:val="22"/>
          <w:szCs w:val="22"/>
          <w:lang w:val="fi-FI"/>
        </w:rPr>
        <w:t>et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 w:rsidR="000A364D">
        <w:rPr>
          <w:rFonts w:eastAsia="Calibri" w:cs="Calibri"/>
          <w:bCs/>
          <w:color w:val="auto"/>
          <w:sz w:val="22"/>
          <w:szCs w:val="22"/>
          <w:lang w:val="fi-FI"/>
        </w:rPr>
        <w:t>ska</w:t>
      </w:r>
      <w:proofErr w:type="spellEnd"/>
      <w:r w:rsidR="000A364D">
        <w:rPr>
          <w:rFonts w:eastAsia="Calibri" w:cs="Calibri"/>
          <w:bCs/>
          <w:color w:val="auto"/>
          <w:sz w:val="22"/>
          <w:szCs w:val="22"/>
          <w:lang w:val="fi-FI"/>
        </w:rPr>
        <w:t xml:space="preserve"> vi</w:t>
      </w:r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lyssna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och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speja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,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ifall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man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kunde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kanske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se en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liten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tomteluva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bakom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knuten</w:t>
      </w:r>
      <w:proofErr w:type="spellEnd"/>
      <w:r w:rsidR="00E94EAA">
        <w:rPr>
          <w:rFonts w:eastAsia="Calibri" w:cs="Calibri"/>
          <w:bCs/>
          <w:color w:val="auto"/>
          <w:sz w:val="22"/>
          <w:szCs w:val="22"/>
          <w:lang w:val="fi-FI"/>
        </w:rPr>
        <w:t>…</w:t>
      </w:r>
    </w:p>
    <w:p w14:paraId="0D79CBD5" w14:textId="77777777" w:rsidR="00E94EAA" w:rsidRDefault="00E94EAA" w:rsidP="00A4459C">
      <w:pPr>
        <w:pStyle w:val="Standard"/>
        <w:rPr>
          <w:rFonts w:eastAsia="Calibri" w:cs="Calibri"/>
          <w:bCs/>
          <w:color w:val="auto"/>
          <w:sz w:val="22"/>
          <w:szCs w:val="22"/>
          <w:lang w:val="fi-FI"/>
        </w:rPr>
      </w:pPr>
    </w:p>
    <w:p w14:paraId="148D5730" w14:textId="0030690E" w:rsidR="00A4459C" w:rsidRDefault="000A364D" w:rsidP="00A4459C">
      <w:pPr>
        <w:pStyle w:val="Standard"/>
        <w:rPr>
          <w:rFonts w:ascii="Monotype Corsiva" w:eastAsia="Calibri" w:hAnsi="Monotype Corsiva" w:cs="Calibri"/>
          <w:noProof/>
        </w:rPr>
      </w:pPr>
      <w:r>
        <w:rPr>
          <w:rFonts w:ascii="Monotype Corsiva" w:eastAsia="Calibri" w:hAnsi="Monotype Corsiva" w:cs="Calibri"/>
          <w:noProof/>
        </w:rPr>
        <w:tab/>
      </w:r>
      <w:r>
        <w:rPr>
          <w:rFonts w:ascii="Monotype Corsiva" w:eastAsia="Calibri" w:hAnsi="Monotype Corsiva" w:cs="Calibri"/>
          <w:noProof/>
        </w:rPr>
        <w:tab/>
      </w:r>
      <w:r>
        <w:rPr>
          <w:rFonts w:ascii="Monotype Corsiva" w:eastAsia="Calibri" w:hAnsi="Monotype Corsiva" w:cs="Calibri"/>
          <w:noProof/>
        </w:rPr>
        <w:tab/>
      </w:r>
      <w:r w:rsidR="006405D2">
        <w:rPr>
          <w:noProof/>
        </w:rPr>
        <w:drawing>
          <wp:inline distT="0" distB="0" distL="0" distR="0" wp14:anchorId="5C3AE439" wp14:editId="0B02E01C">
            <wp:extent cx="2028825" cy="1857643"/>
            <wp:effectExtent l="0" t="0" r="0" b="9525"/>
            <wp:docPr id="4" name="Kuva 4" descr="Ai Genererad, Jultomten, Snö,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i Genererad, Jultomten, Snö, J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71" cy="1878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EA0EA" w14:textId="77777777" w:rsidR="006405D2" w:rsidRDefault="006405D2" w:rsidP="00A4459C">
      <w:pPr>
        <w:pStyle w:val="Standard"/>
        <w:rPr>
          <w:rFonts w:eastAsia="Calibri" w:cs="Calibri"/>
          <w:bCs/>
          <w:color w:val="auto"/>
          <w:sz w:val="22"/>
          <w:szCs w:val="22"/>
          <w:lang w:val="fi-FI"/>
        </w:rPr>
      </w:pPr>
    </w:p>
    <w:p w14:paraId="0D5697BE" w14:textId="50B27764" w:rsidR="00D7008C" w:rsidRDefault="00E94EAA" w:rsidP="00A4459C">
      <w:pPr>
        <w:pStyle w:val="Standard"/>
        <w:rPr>
          <w:rFonts w:eastAsia="Calibri" w:cs="Calibri"/>
          <w:bCs/>
          <w:color w:val="auto"/>
          <w:sz w:val="22"/>
          <w:szCs w:val="22"/>
          <w:lang w:val="fi-FI"/>
        </w:rPr>
      </w:pPr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Vi </w:t>
      </w:r>
      <w:proofErr w:type="spellStart"/>
      <w:r w:rsidR="006405D2">
        <w:rPr>
          <w:rFonts w:eastAsia="Calibri" w:cs="Calibri"/>
          <w:bCs/>
          <w:color w:val="auto"/>
          <w:sz w:val="22"/>
          <w:szCs w:val="22"/>
          <w:lang w:val="fi-FI"/>
        </w:rPr>
        <w:t>kommer</w:t>
      </w:r>
      <w:proofErr w:type="spellEnd"/>
      <w:r w:rsidR="006405D2"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 w:rsidR="006405D2">
        <w:rPr>
          <w:rFonts w:eastAsia="Calibri" w:cs="Calibri"/>
          <w:bCs/>
          <w:color w:val="auto"/>
          <w:sz w:val="22"/>
          <w:szCs w:val="22"/>
          <w:lang w:val="fi-FI"/>
        </w:rPr>
        <w:t>att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lyssna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på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julsånger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och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barnen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 w:rsidR="006405D2">
        <w:rPr>
          <w:rFonts w:eastAsia="Calibri" w:cs="Calibri"/>
          <w:bCs/>
          <w:color w:val="auto"/>
          <w:sz w:val="22"/>
          <w:szCs w:val="22"/>
          <w:lang w:val="fi-FI"/>
        </w:rPr>
        <w:t>får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färglägga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enligt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eget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önskemål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. </w:t>
      </w:r>
    </w:p>
    <w:p w14:paraId="4E081C8E" w14:textId="77777777" w:rsidR="00D7008C" w:rsidRDefault="00D7008C" w:rsidP="00A4459C">
      <w:pPr>
        <w:pStyle w:val="Standard"/>
        <w:rPr>
          <w:rFonts w:eastAsia="Calibri" w:cs="Calibri"/>
          <w:bCs/>
          <w:color w:val="auto"/>
          <w:sz w:val="22"/>
          <w:szCs w:val="22"/>
          <w:lang w:val="fi-FI"/>
        </w:rPr>
      </w:pP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Ute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är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vi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om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vädrer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så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tillåter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och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bygger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kanske</w:t>
      </w:r>
      <w:proofErr w:type="spellEnd"/>
      <w:r w:rsidR="000A364D"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snögubbar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eller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kanske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en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snöhäst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,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vem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proofErr w:type="spellStart"/>
      <w:r>
        <w:rPr>
          <w:rFonts w:eastAsia="Calibri" w:cs="Calibri"/>
          <w:bCs/>
          <w:color w:val="auto"/>
          <w:sz w:val="22"/>
          <w:szCs w:val="22"/>
          <w:lang w:val="fi-FI"/>
        </w:rPr>
        <w:t>vet</w:t>
      </w:r>
      <w:proofErr w:type="spellEnd"/>
      <w:r>
        <w:rPr>
          <w:rFonts w:eastAsia="Calibri" w:cs="Calibri"/>
          <w:bCs/>
          <w:color w:val="auto"/>
          <w:sz w:val="22"/>
          <w:szCs w:val="22"/>
          <w:lang w:val="fi-FI"/>
        </w:rPr>
        <w:t xml:space="preserve"> </w:t>
      </w:r>
      <w:r w:rsidRPr="00D7008C">
        <w:rPr>
          <mc:AlternateContent>
            <mc:Choice Requires="w16se">
              <w:rFonts w:eastAsia="Calibri" w:cs="Calibri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auto"/>
          <w:sz w:val="22"/>
          <w:szCs w:val="22"/>
          <w:lang w:val="fi-FI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83C46D5" w14:textId="77777777" w:rsidR="00D7008C" w:rsidRDefault="00D7008C" w:rsidP="00A4459C">
      <w:pPr>
        <w:pStyle w:val="Standard"/>
        <w:rPr>
          <w:rFonts w:eastAsia="Calibri" w:cs="Calibri"/>
          <w:bCs/>
          <w:color w:val="auto"/>
          <w:sz w:val="22"/>
          <w:szCs w:val="22"/>
          <w:lang w:val="fi-FI"/>
        </w:rPr>
      </w:pPr>
    </w:p>
    <w:p w14:paraId="2B762BA7" w14:textId="77777777" w:rsidR="00A4459C" w:rsidRDefault="00A4459C" w:rsidP="00A4459C">
      <w:pPr>
        <w:pStyle w:val="Standard"/>
      </w:pPr>
      <w:proofErr w:type="spellStart"/>
      <w:r>
        <w:rPr>
          <w:rFonts w:eastAsia="Calibri" w:cs="Calibri"/>
          <w:color w:val="auto"/>
          <w:sz w:val="22"/>
          <w:szCs w:val="22"/>
        </w:rPr>
        <w:t>Påminner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om </w:t>
      </w:r>
      <w:proofErr w:type="spellStart"/>
      <w:proofErr w:type="gram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alltid</w:t>
      </w:r>
      <w:proofErr w:type="spellEnd"/>
      <w:proofErr w:type="gram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informera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mig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om</w:t>
      </w:r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barnets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eastAsia="Calibri" w:cs="Calibri"/>
          <w:color w:val="auto"/>
          <w:sz w:val="22"/>
          <w:szCs w:val="22"/>
        </w:rPr>
        <w:t>vem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som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hämta</w:t>
      </w:r>
      <w:proofErr w:type="spellEnd"/>
      <w:r>
        <w:rPr>
          <w:rFonts w:eastAsia="Calibri" w:cs="Calibri"/>
          <w:b/>
          <w:bCs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bCs/>
          <w:color w:val="auto"/>
          <w:sz w:val="22"/>
          <w:szCs w:val="22"/>
        </w:rPr>
        <w:t>barnet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och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eventuellt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andra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saker av </w:t>
      </w:r>
      <w:proofErr w:type="spellStart"/>
      <w:r>
        <w:rPr>
          <w:rFonts w:eastAsia="Calibri" w:cs="Calibri"/>
          <w:color w:val="auto"/>
          <w:sz w:val="22"/>
          <w:szCs w:val="22"/>
        </w:rPr>
        <w:t>vikt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Det </w:t>
      </w:r>
      <w:proofErr w:type="spellStart"/>
      <w:r>
        <w:rPr>
          <w:rFonts w:eastAsia="Calibri" w:cs="Calibri"/>
          <w:color w:val="auto"/>
          <w:sz w:val="22"/>
          <w:szCs w:val="22"/>
        </w:rPr>
        <w:t>går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bra </w:t>
      </w:r>
      <w:proofErr w:type="spellStart"/>
      <w:r>
        <w:rPr>
          <w:rFonts w:eastAsia="Calibri" w:cs="Calibri"/>
          <w:color w:val="auto"/>
          <w:sz w:val="22"/>
          <w:szCs w:val="22"/>
        </w:rPr>
        <w:t>att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skicka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r>
        <w:rPr>
          <w:rFonts w:eastAsia="Calibri" w:cs="Calibri"/>
          <w:b/>
          <w:color w:val="auto"/>
          <w:sz w:val="22"/>
          <w:szCs w:val="22"/>
        </w:rPr>
        <w:t xml:space="preserve">SMS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b/>
          <w:color w:val="auto"/>
          <w:sz w:val="22"/>
          <w:szCs w:val="22"/>
        </w:rPr>
        <w:t xml:space="preserve"> WhatsApp</w:t>
      </w:r>
      <w:r>
        <w:rPr>
          <w:rFonts w:eastAsia="Calibri" w:cs="Calibri"/>
          <w:color w:val="auto"/>
          <w:sz w:val="22"/>
          <w:szCs w:val="22"/>
        </w:rPr>
        <w:t xml:space="preserve"> till </w:t>
      </w:r>
      <w:proofErr w:type="spellStart"/>
      <w:r>
        <w:rPr>
          <w:rFonts w:eastAsia="Calibri" w:cs="Calibri"/>
          <w:color w:val="auto"/>
          <w:sz w:val="22"/>
          <w:szCs w:val="22"/>
        </w:rPr>
        <w:t>eftistelefonen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. Barnet </w:t>
      </w:r>
      <w:proofErr w:type="spellStart"/>
      <w:r>
        <w:rPr>
          <w:rFonts w:eastAsia="Calibri" w:cs="Calibri"/>
          <w:color w:val="auto"/>
          <w:sz w:val="22"/>
          <w:szCs w:val="22"/>
        </w:rPr>
        <w:t>kan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alltså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själv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meddela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huruvida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hen </w:t>
      </w:r>
      <w:proofErr w:type="spellStart"/>
      <w:r>
        <w:rPr>
          <w:rFonts w:eastAsia="Calibri" w:cs="Calibri"/>
          <w:color w:val="auto"/>
          <w:sz w:val="22"/>
          <w:szCs w:val="22"/>
        </w:rPr>
        <w:t>får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gå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ensam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hem </w:t>
      </w:r>
      <w:proofErr w:type="spellStart"/>
      <w:r>
        <w:rPr>
          <w:rFonts w:eastAsia="Calibri" w:cs="Calibri"/>
          <w:color w:val="auto"/>
          <w:sz w:val="22"/>
          <w:szCs w:val="22"/>
        </w:rPr>
        <w:t>efter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skolan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eller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till </w:t>
      </w:r>
      <w:proofErr w:type="spellStart"/>
      <w:r>
        <w:rPr>
          <w:rFonts w:eastAsia="Calibri" w:cs="Calibri"/>
          <w:color w:val="auto"/>
          <w:sz w:val="22"/>
          <w:szCs w:val="22"/>
        </w:rPr>
        <w:t>kompisar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 xml:space="preserve">m </w:t>
      </w:r>
      <w:proofErr w:type="gramStart"/>
      <w:r>
        <w:rPr>
          <w:rFonts w:eastAsia="Calibri" w:cs="Calibri"/>
          <w:color w:val="auto"/>
          <w:sz w:val="22"/>
          <w:szCs w:val="22"/>
        </w:rPr>
        <w:t>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.</w:t>
      </w:r>
      <w:proofErr w:type="gram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Meddela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b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frånvaro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på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eftis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enbart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via Wilma, </w:t>
      </w:r>
      <w:proofErr w:type="spellStart"/>
      <w:r>
        <w:rPr>
          <w:rFonts w:eastAsia="Calibri" w:cs="Calibri"/>
          <w:color w:val="auto"/>
          <w:sz w:val="22"/>
          <w:szCs w:val="22"/>
        </w:rPr>
        <w:t>eftersom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eventuell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vikarie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då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inte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ser </w:t>
      </w:r>
      <w:proofErr w:type="spellStart"/>
      <w:r>
        <w:rPr>
          <w:rFonts w:eastAsia="Calibri" w:cs="Calibri"/>
          <w:color w:val="auto"/>
          <w:sz w:val="22"/>
          <w:szCs w:val="22"/>
        </w:rPr>
        <w:t>meddelandet</w:t>
      </w:r>
      <w:proofErr w:type="spellEnd"/>
      <w:r>
        <w:rPr>
          <w:rFonts w:eastAsia="Calibri" w:cs="Calibri"/>
          <w:color w:val="auto"/>
          <w:sz w:val="22"/>
          <w:szCs w:val="22"/>
        </w:rPr>
        <w:t>!</w:t>
      </w:r>
    </w:p>
    <w:p w14:paraId="6F756A13" w14:textId="77777777" w:rsidR="00A4459C" w:rsidRDefault="00A4459C" w:rsidP="00A4459C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067354E4" w14:textId="5B9C5DB2" w:rsidR="00E94EAA" w:rsidRPr="00E94EAA" w:rsidRDefault="00A4459C" w:rsidP="00E94EAA">
      <w:pPr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>
        <w:rPr>
          <w:rFonts w:eastAsia="Calibri" w:cs="Calibri"/>
          <w:b/>
          <w:bCs/>
        </w:rPr>
        <w:t>Förman</w:t>
      </w:r>
      <w:proofErr w:type="spellEnd"/>
      <w:r>
        <w:rPr>
          <w:rFonts w:eastAsia="Calibri" w:cs="Calibri"/>
        </w:rPr>
        <w:t xml:space="preserve"> för </w:t>
      </w:r>
      <w:proofErr w:type="spellStart"/>
      <w:r>
        <w:rPr>
          <w:rFonts w:eastAsia="Calibri" w:cs="Calibri"/>
        </w:rPr>
        <w:t>eftisverksamheten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</w:rPr>
        <w:t>är</w:t>
      </w:r>
      <w:proofErr w:type="spellEnd"/>
      <w:r>
        <w:rPr>
          <w:rFonts w:eastAsia="Calibri" w:cs="Calibri"/>
        </w:rPr>
        <w:t xml:space="preserve"> </w:t>
      </w:r>
      <w:proofErr w:type="spellStart"/>
      <w:r>
        <w:rPr>
          <w:rFonts w:eastAsia="Calibri" w:cs="Calibri"/>
          <w:b/>
        </w:rPr>
        <w:t>rektor</w:t>
      </w:r>
      <w:proofErr w:type="spellEnd"/>
      <w:r>
        <w:rPr>
          <w:rFonts w:eastAsia="Calibri" w:cs="Calibri"/>
          <w:b/>
        </w:rPr>
        <w:t xml:space="preserve"> </w:t>
      </w:r>
      <w:r w:rsidR="00E94EAA">
        <w:rPr>
          <w:rFonts w:eastAsia="Calibri" w:cs="Calibri"/>
          <w:b/>
        </w:rPr>
        <w:t xml:space="preserve">Anni </w:t>
      </w:r>
      <w:proofErr w:type="gramStart"/>
      <w:r w:rsidR="00E94EAA">
        <w:rPr>
          <w:rFonts w:eastAsia="Calibri" w:cs="Calibri"/>
          <w:b/>
        </w:rPr>
        <w:t xml:space="preserve">Katajarinne </w:t>
      </w:r>
      <w:r w:rsidR="00E94EAA">
        <w:rPr>
          <w:rFonts w:eastAsia="Calibri" w:cs="Calibri"/>
        </w:rPr>
        <w:t>,</w:t>
      </w:r>
      <w:proofErr w:type="gramEnd"/>
      <w:r w:rsidR="00E94EAA">
        <w:rPr>
          <w:rFonts w:eastAsia="Calibri" w:cs="Calibri"/>
        </w:rPr>
        <w:t xml:space="preserve"> </w:t>
      </w:r>
      <w:proofErr w:type="spellStart"/>
      <w:r w:rsidR="00E94EAA">
        <w:rPr>
          <w:rFonts w:eastAsia="Calibri" w:cs="Calibri"/>
        </w:rPr>
        <w:t>tfn</w:t>
      </w:r>
      <w:proofErr w:type="spellEnd"/>
      <w:r w:rsidR="00E94EAA">
        <w:rPr>
          <w:rFonts w:eastAsia="Calibri" w:cs="Calibri"/>
        </w:rPr>
        <w:t xml:space="preserve">: 040-686 7427, </w:t>
      </w:r>
      <w:hyperlink r:id="rId6" w:history="1">
        <w:r w:rsidR="00E94EAA" w:rsidRPr="00C318B9">
          <w:rPr>
            <w:rStyle w:val="Hyperlinkki"/>
            <w:rFonts w:eastAsia="Calibri" w:cs="Calibri"/>
          </w:rPr>
          <w:t>anni.katajarinne@lohja.fi</w:t>
        </w:r>
      </w:hyperlink>
      <w:r>
        <w:rPr>
          <w:rFonts w:eastAsia="Calibri" w:cs="Calibri"/>
        </w:rPr>
        <w:br/>
      </w:r>
      <w:proofErr w:type="spellStart"/>
      <w:r w:rsidR="006405D2">
        <w:rPr>
          <w:rFonts w:eastAsia="Calibri" w:cs="Calibri"/>
        </w:rPr>
        <w:t>Frågor</w:t>
      </w:r>
      <w:proofErr w:type="spellEnd"/>
      <w:r w:rsidR="006405D2">
        <w:rPr>
          <w:rFonts w:eastAsia="Calibri" w:cs="Calibri"/>
        </w:rPr>
        <w:t xml:space="preserve"> </w:t>
      </w:r>
      <w:proofErr w:type="spellStart"/>
      <w:r w:rsidR="006405D2">
        <w:rPr>
          <w:rFonts w:eastAsia="Calibri" w:cs="Calibri"/>
        </w:rPr>
        <w:t>angående</w:t>
      </w:r>
      <w:proofErr w:type="spellEnd"/>
      <w:r w:rsidR="006405D2">
        <w:rPr>
          <w:rFonts w:eastAsia="Calibri" w:cs="Calibri"/>
        </w:rPr>
        <w:t xml:space="preserve"> </w:t>
      </w:r>
      <w:proofErr w:type="spellStart"/>
      <w:r w:rsidR="006405D2">
        <w:rPr>
          <w:rFonts w:eastAsia="Calibri" w:cs="Calibri"/>
        </w:rPr>
        <w:t>eftistider</w:t>
      </w:r>
      <w:proofErr w:type="spellEnd"/>
      <w:r w:rsidR="006405D2">
        <w:rPr>
          <w:rFonts w:eastAsia="Calibri" w:cs="Calibri"/>
        </w:rPr>
        <w:t xml:space="preserve"> </w:t>
      </w:r>
      <w:proofErr w:type="spellStart"/>
      <w:r w:rsidR="006405D2">
        <w:rPr>
          <w:rFonts w:eastAsia="Calibri" w:cs="Calibri"/>
        </w:rPr>
        <w:t>samt</w:t>
      </w:r>
      <w:proofErr w:type="spellEnd"/>
      <w:r w:rsidR="006405D2">
        <w:rPr>
          <w:rFonts w:eastAsia="Calibri" w:cs="Calibri"/>
        </w:rPr>
        <w:t xml:space="preserve"> </w:t>
      </w:r>
      <w:proofErr w:type="spellStart"/>
      <w:r w:rsidR="006405D2">
        <w:rPr>
          <w:rFonts w:eastAsia="Calibri" w:cs="Calibri"/>
        </w:rPr>
        <w:t>fakturering</w:t>
      </w:r>
      <w:proofErr w:type="spellEnd"/>
      <w:r w:rsidR="006405D2">
        <w:rPr>
          <w:rFonts w:eastAsia="Calibri" w:cs="Calibri"/>
        </w:rPr>
        <w:t xml:space="preserve"> </w:t>
      </w:r>
      <w:proofErr w:type="spellStart"/>
      <w:r w:rsidR="006405D2">
        <w:rPr>
          <w:rFonts w:eastAsia="Calibri" w:cs="Calibri"/>
        </w:rPr>
        <w:t>sköts</w:t>
      </w:r>
      <w:proofErr w:type="spellEnd"/>
      <w:r w:rsidR="006405D2">
        <w:rPr>
          <w:rFonts w:eastAsia="Calibri" w:cs="Calibri"/>
        </w:rPr>
        <w:t xml:space="preserve"> av </w:t>
      </w:r>
      <w:hyperlink r:id="rId7" w:history="1">
        <w:r w:rsidR="006405D2" w:rsidRPr="0062312F">
          <w:rPr>
            <w:rStyle w:val="Hyperlinkki"/>
            <w:rFonts w:ascii="Times New Roman" w:eastAsia="Times New Roman" w:hAnsi="Times New Roman" w:cs="Times New Roman"/>
            <w:lang w:eastAsia="fi-FI"/>
          </w:rPr>
          <w:t>iltapaivatoiminta@lohja.fi</w:t>
        </w:r>
      </w:hyperlink>
    </w:p>
    <w:p w14:paraId="118C5738" w14:textId="77777777" w:rsidR="000A364D" w:rsidRPr="00E01699" w:rsidRDefault="000A364D" w:rsidP="00E94EAA">
      <w:pPr>
        <w:pStyle w:val="Standard"/>
        <w:rPr>
          <w:rFonts w:eastAsia="Calibri" w:cs="Calibri"/>
          <w:color w:val="auto"/>
          <w:sz w:val="20"/>
          <w:szCs w:val="20"/>
        </w:rPr>
      </w:pPr>
    </w:p>
    <w:p w14:paraId="4FFAAF26" w14:textId="77777777" w:rsidR="00A4459C" w:rsidRDefault="00A4459C" w:rsidP="00A4459C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5F1E1A4C" w14:textId="7E83BE0E" w:rsidR="00A4459C" w:rsidRPr="00D7008C" w:rsidRDefault="00D7008C" w:rsidP="00A4459C">
      <w:pPr>
        <w:pStyle w:val="Standard"/>
        <w:rPr>
          <w:rFonts w:ascii="Monotype Corsiva" w:eastAsia="Calibri" w:hAnsi="Monotype Corsiva" w:cs="Calibri"/>
          <w:color w:val="0070C0"/>
          <w:sz w:val="22"/>
          <w:szCs w:val="22"/>
        </w:rPr>
      </w:pPr>
      <w:proofErr w:type="spellStart"/>
      <w:r>
        <w:rPr>
          <w:rFonts w:eastAsia="Calibri" w:cs="Calibri"/>
          <w:color w:val="auto"/>
          <w:sz w:val="22"/>
          <w:szCs w:val="22"/>
        </w:rPr>
        <w:t>Önskar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er </w:t>
      </w:r>
      <w:proofErr w:type="spellStart"/>
      <w:r>
        <w:rPr>
          <w:rFonts w:eastAsia="Calibri" w:cs="Calibri"/>
          <w:color w:val="auto"/>
          <w:sz w:val="22"/>
          <w:szCs w:val="22"/>
        </w:rPr>
        <w:t>alla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eastAsia="Calibri" w:cs="Calibri"/>
          <w:color w:val="auto"/>
          <w:sz w:val="22"/>
          <w:szCs w:val="22"/>
        </w:rPr>
        <w:t>en</w:t>
      </w:r>
      <w:proofErr w:type="spellEnd"/>
      <w:r>
        <w:rPr>
          <w:rFonts w:eastAsia="Calibri" w:cs="Calibri"/>
          <w:color w:val="auto"/>
          <w:sz w:val="22"/>
          <w:szCs w:val="22"/>
        </w:rPr>
        <w:t xml:space="preserve"> </w:t>
      </w:r>
      <w:r>
        <w:rPr>
          <w:rFonts w:ascii="Monotype Corsiva" w:eastAsia="Calibri" w:hAnsi="Monotype Corsiva" w:cs="Calibri"/>
          <w:color w:val="FF0000"/>
          <w:sz w:val="22"/>
          <w:szCs w:val="22"/>
        </w:rPr>
        <w:t xml:space="preserve">God </w:t>
      </w:r>
      <w:proofErr w:type="spellStart"/>
      <w:r>
        <w:rPr>
          <w:rFonts w:ascii="Monotype Corsiva" w:eastAsia="Calibri" w:hAnsi="Monotype Corsiva" w:cs="Calibri"/>
          <w:color w:val="FF0000"/>
          <w:sz w:val="22"/>
          <w:szCs w:val="22"/>
        </w:rPr>
        <w:t>jul</w:t>
      </w:r>
      <w:proofErr w:type="spellEnd"/>
      <w:r>
        <w:rPr>
          <w:rFonts w:ascii="Monotype Corsiva" w:eastAsia="Calibri" w:hAnsi="Monotype Corsiva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Monotype Corsiva" w:eastAsia="Calibri" w:hAnsi="Monotype Corsiva" w:cs="Calibri"/>
          <w:color w:val="000000" w:themeColor="text1"/>
          <w:sz w:val="22"/>
          <w:szCs w:val="22"/>
        </w:rPr>
        <w:t>och</w:t>
      </w:r>
      <w:proofErr w:type="spellEnd"/>
      <w:r>
        <w:rPr>
          <w:rFonts w:ascii="Monotype Corsiva" w:eastAsia="Calibri" w:hAnsi="Monotype Corsiva" w:cs="Calibr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Monotype Corsiva" w:eastAsia="Calibri" w:hAnsi="Monotype Corsiva" w:cs="Calibri"/>
          <w:color w:val="000000" w:themeColor="text1"/>
          <w:sz w:val="22"/>
          <w:szCs w:val="22"/>
        </w:rPr>
        <w:t>ett</w:t>
      </w:r>
      <w:proofErr w:type="spellEnd"/>
      <w:r>
        <w:rPr>
          <w:rFonts w:ascii="Monotype Corsiva" w:eastAsia="Calibri" w:hAnsi="Monotype Corsiva" w:cs="Calibri"/>
          <w:color w:val="000000" w:themeColor="text1"/>
          <w:sz w:val="22"/>
          <w:szCs w:val="22"/>
        </w:rPr>
        <w:t xml:space="preserve"> </w:t>
      </w:r>
      <w:r>
        <w:rPr>
          <w:rFonts w:ascii="Monotype Corsiva" w:eastAsia="Calibri" w:hAnsi="Monotype Corsiva" w:cs="Calibri"/>
          <w:color w:val="0070C0"/>
          <w:sz w:val="22"/>
          <w:szCs w:val="22"/>
        </w:rPr>
        <w:t xml:space="preserve">Gott </w:t>
      </w:r>
      <w:proofErr w:type="spellStart"/>
      <w:r>
        <w:rPr>
          <w:rFonts w:ascii="Monotype Corsiva" w:eastAsia="Calibri" w:hAnsi="Monotype Corsiva" w:cs="Calibri"/>
          <w:color w:val="0070C0"/>
          <w:sz w:val="22"/>
          <w:szCs w:val="22"/>
        </w:rPr>
        <w:t>nytt</w:t>
      </w:r>
      <w:proofErr w:type="spellEnd"/>
      <w:r>
        <w:rPr>
          <w:rFonts w:ascii="Monotype Corsiva" w:eastAsia="Calibri" w:hAnsi="Monotype Corsiva" w:cs="Calibri"/>
          <w:color w:val="0070C0"/>
          <w:sz w:val="22"/>
          <w:szCs w:val="22"/>
        </w:rPr>
        <w:t xml:space="preserve"> </w:t>
      </w:r>
      <w:proofErr w:type="spellStart"/>
      <w:r>
        <w:rPr>
          <w:rFonts w:ascii="Monotype Corsiva" w:eastAsia="Calibri" w:hAnsi="Monotype Corsiva" w:cs="Calibri"/>
          <w:color w:val="0070C0"/>
          <w:sz w:val="22"/>
          <w:szCs w:val="22"/>
        </w:rPr>
        <w:t>år</w:t>
      </w:r>
      <w:proofErr w:type="spellEnd"/>
      <w:r>
        <w:rPr>
          <w:rFonts w:ascii="Monotype Corsiva" w:eastAsia="Calibri" w:hAnsi="Monotype Corsiva" w:cs="Calibri"/>
          <w:color w:val="0070C0"/>
          <w:sz w:val="22"/>
          <w:szCs w:val="22"/>
        </w:rPr>
        <w:t xml:space="preserve"> 202</w:t>
      </w:r>
      <w:r w:rsidR="006405D2">
        <w:rPr>
          <w:rFonts w:ascii="Monotype Corsiva" w:eastAsia="Calibri" w:hAnsi="Monotype Corsiva" w:cs="Calibri"/>
          <w:color w:val="0070C0"/>
          <w:sz w:val="22"/>
          <w:szCs w:val="22"/>
        </w:rPr>
        <w:t>6</w:t>
      </w:r>
    </w:p>
    <w:p w14:paraId="20E3B91E" w14:textId="77777777" w:rsidR="00A4459C" w:rsidRDefault="00A4459C" w:rsidP="00A4459C">
      <w:pPr>
        <w:pStyle w:val="Standard"/>
        <w:rPr>
          <w:rFonts w:eastAsia="Calibri" w:cs="Calibri"/>
          <w:color w:val="auto"/>
          <w:sz w:val="22"/>
          <w:szCs w:val="22"/>
        </w:rPr>
      </w:pPr>
    </w:p>
    <w:p w14:paraId="5B416FC4" w14:textId="77777777" w:rsidR="00A4459C" w:rsidRPr="00535DDD" w:rsidRDefault="00A4459C" w:rsidP="00A4459C">
      <w:pPr>
        <w:pStyle w:val="Standard"/>
        <w:rPr>
          <w:rFonts w:ascii="Monotype Corsiva" w:eastAsia="Calibri" w:hAnsi="Monotype Corsiva" w:cs="Calibri"/>
          <w:color w:val="auto"/>
          <w:sz w:val="22"/>
          <w:szCs w:val="22"/>
        </w:rPr>
      </w:pPr>
      <w:r>
        <w:rPr>
          <w:rFonts w:ascii="Monotype Corsiva" w:eastAsia="Calibri" w:hAnsi="Monotype Corsiva" w:cs="Calibri"/>
          <w:color w:val="auto"/>
          <w:sz w:val="22"/>
          <w:szCs w:val="22"/>
        </w:rPr>
        <w:t>Nina</w:t>
      </w:r>
      <w:r w:rsidR="000A364D" w:rsidRPr="000A364D">
        <w:rPr>
          <w:rFonts w:ascii="Monotype Corsiva" w:eastAsia="Calibri" w:hAnsi="Monotype Corsiva" w:cs="Calibri"/>
          <w:noProof/>
        </w:rPr>
        <w:t xml:space="preserve"> </w:t>
      </w:r>
    </w:p>
    <w:p w14:paraId="7869910F" w14:textId="6B2D6A26" w:rsidR="00A4459C" w:rsidRDefault="00E94EAA" w:rsidP="00A4459C">
      <w:pPr>
        <w:pStyle w:val="Standard"/>
        <w:rPr>
          <w:rFonts w:eastAsia="Calibri" w:cs="Calibri"/>
          <w:bCs/>
          <w:color w:val="auto"/>
          <w:sz w:val="22"/>
          <w:szCs w:val="22"/>
          <w:lang w:val="fi-FI"/>
        </w:rPr>
      </w:pPr>
      <w:r>
        <w:rPr>
          <w:rFonts w:eastAsia="Calibri" w:cs="Calibri"/>
          <w:bCs/>
          <w:color w:val="auto"/>
          <w:sz w:val="22"/>
          <w:szCs w:val="22"/>
          <w:lang w:val="fi-FI"/>
        </w:rPr>
        <w:tab/>
      </w:r>
      <w:r>
        <w:rPr>
          <w:rFonts w:eastAsia="Calibri" w:cs="Calibri"/>
          <w:bCs/>
          <w:color w:val="auto"/>
          <w:sz w:val="22"/>
          <w:szCs w:val="22"/>
          <w:lang w:val="fi-FI"/>
        </w:rPr>
        <w:tab/>
      </w:r>
      <w:r w:rsidR="006405D2">
        <w:rPr>
          <w:noProof/>
        </w:rPr>
        <w:drawing>
          <wp:inline distT="0" distB="0" distL="0" distR="0" wp14:anchorId="484E1A3B" wp14:editId="511E1B1C">
            <wp:extent cx="1613229" cy="1076325"/>
            <wp:effectExtent l="0" t="0" r="6350" b="0"/>
            <wp:docPr id="1" name="Kuva 1" descr="Jul, Kanel, Kanelstång, Anis, Lyk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l, Kanel, Kanelstång, Anis, Lyk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48" cy="108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EEB02" w14:textId="77777777" w:rsidR="00A4459C" w:rsidRPr="00A4459C" w:rsidRDefault="00A4459C" w:rsidP="00A4459C">
      <w:pPr>
        <w:pStyle w:val="Standard"/>
        <w:rPr>
          <w:rFonts w:eastAsia="Calibri" w:cs="Calibri"/>
          <w:bCs/>
          <w:color w:val="auto"/>
          <w:sz w:val="22"/>
          <w:szCs w:val="22"/>
          <w:lang w:val="fi-FI"/>
        </w:rPr>
      </w:pPr>
    </w:p>
    <w:p w14:paraId="5CBA5742" w14:textId="77777777" w:rsidR="006405D2" w:rsidRDefault="006405D2"/>
    <w:sectPr w:rsidR="00E34A0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9C"/>
    <w:rsid w:val="000A364D"/>
    <w:rsid w:val="00170298"/>
    <w:rsid w:val="006405D2"/>
    <w:rsid w:val="00A4459C"/>
    <w:rsid w:val="00AF5BFA"/>
    <w:rsid w:val="00D65AD7"/>
    <w:rsid w:val="00D7008C"/>
    <w:rsid w:val="00E72093"/>
    <w:rsid w:val="00E9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80EC"/>
  <w15:chartTrackingRefBased/>
  <w15:docId w15:val="{2762481A-E7AD-4293-8F22-6603DED6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rsid w:val="00A4459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character" w:styleId="Hyperlinkki">
    <w:name w:val="Hyperlink"/>
    <w:basedOn w:val="Kappaleenoletusfontti"/>
    <w:rsid w:val="00A4459C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94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iltapaivatoiminta@lohja.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i.katajarinne@lohja.fi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Ourama Nina</dc:creator>
  <cp:keywords/>
  <dc:description/>
  <cp:lastModifiedBy>Ourama Nina</cp:lastModifiedBy>
  <cp:revision>2</cp:revision>
  <dcterms:created xsi:type="dcterms:W3CDTF">2025-11-20T08:15:00Z</dcterms:created>
  <dcterms:modified xsi:type="dcterms:W3CDTF">2025-11-20T08:15:00Z</dcterms:modified>
</cp:coreProperties>
</file>