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A1F22D" w14:textId="2855EF1F" w:rsidR="008B6390" w:rsidRPr="005009EA" w:rsidRDefault="008B6390" w:rsidP="008B6390">
      <w:pPr>
        <w:spacing w:after="0" w:line="240" w:lineRule="auto"/>
        <w:rPr>
          <w:rFonts w:eastAsia="Times New Roman" w:cstheme="minorHAnsi"/>
          <w:b/>
          <w:bCs/>
          <w:color w:val="000000"/>
          <w:sz w:val="28"/>
          <w:szCs w:val="28"/>
          <w:shd w:val="clear" w:color="auto" w:fill="FFFFFF"/>
          <w:lang w:eastAsia="fi-FI"/>
        </w:rPr>
      </w:pPr>
      <w:r w:rsidRPr="005009EA">
        <w:rPr>
          <w:rFonts w:eastAsia="Times New Roman" w:cstheme="minorHAnsi"/>
          <w:b/>
          <w:bCs/>
          <w:color w:val="000000"/>
          <w:sz w:val="28"/>
          <w:szCs w:val="28"/>
          <w:shd w:val="clear" w:color="auto" w:fill="FFFFFF"/>
          <w:lang w:eastAsia="fi-FI"/>
        </w:rPr>
        <w:t>Liperin perusopetuksen koulujen</w:t>
      </w:r>
      <w:r w:rsidR="006E13E6" w:rsidRPr="005009EA">
        <w:rPr>
          <w:rFonts w:eastAsia="Times New Roman" w:cstheme="minorHAnsi"/>
          <w:b/>
          <w:bCs/>
          <w:color w:val="000000"/>
          <w:sz w:val="28"/>
          <w:szCs w:val="28"/>
          <w:shd w:val="clear" w:color="auto" w:fill="FFFFFF"/>
          <w:lang w:eastAsia="fi-FI"/>
        </w:rPr>
        <w:t xml:space="preserve"> </w:t>
      </w:r>
      <w:r w:rsidRPr="005009EA">
        <w:rPr>
          <w:rFonts w:eastAsia="Times New Roman" w:cstheme="minorHAnsi"/>
          <w:b/>
          <w:bCs/>
          <w:color w:val="000000"/>
          <w:sz w:val="28"/>
          <w:szCs w:val="28"/>
          <w:shd w:val="clear" w:color="auto" w:fill="FFFFFF"/>
          <w:lang w:eastAsia="fi-FI"/>
        </w:rPr>
        <w:t>järjestyssäännöt</w:t>
      </w:r>
    </w:p>
    <w:p w14:paraId="6E0BF7AD" w14:textId="77777777" w:rsidR="008B6390" w:rsidRPr="005009EA" w:rsidRDefault="008B6390" w:rsidP="008B6390">
      <w:pPr>
        <w:shd w:val="clear" w:color="auto" w:fill="FFFFFF"/>
        <w:spacing w:after="0" w:line="240" w:lineRule="auto"/>
        <w:rPr>
          <w:rFonts w:eastAsia="Times New Roman" w:cstheme="minorHAnsi"/>
          <w:color w:val="000000"/>
          <w:sz w:val="24"/>
          <w:szCs w:val="24"/>
          <w:lang w:eastAsia="fi-FI"/>
        </w:rPr>
      </w:pPr>
    </w:p>
    <w:p w14:paraId="5C2993F8" w14:textId="77777777" w:rsidR="008B6390" w:rsidRPr="005009EA" w:rsidRDefault="008B6390" w:rsidP="008B6390">
      <w:pPr>
        <w:shd w:val="clear" w:color="auto" w:fill="FFFFFF"/>
        <w:spacing w:after="150" w:line="240" w:lineRule="auto"/>
        <w:rPr>
          <w:rFonts w:eastAsia="Times New Roman" w:cstheme="minorHAnsi"/>
          <w:color w:val="000000"/>
          <w:sz w:val="24"/>
          <w:szCs w:val="24"/>
          <w:lang w:eastAsia="fi-FI"/>
        </w:rPr>
      </w:pPr>
      <w:r w:rsidRPr="005009EA">
        <w:rPr>
          <w:rFonts w:eastAsia="Times New Roman" w:cstheme="minorHAnsi"/>
          <w:color w:val="000000"/>
          <w:sz w:val="24"/>
          <w:szCs w:val="24"/>
          <w:lang w:eastAsia="fi-FI"/>
        </w:rPr>
        <w:t>Kouluissamme noudatetaan järjestyssääntöjämme ja voimassa olevaa lainsäädäntöä. Järjestyssäännöillä edistämme koulun sisäistä järjestystä, opiskelun esteetöntä sujumista sekä turvallisuutta ja viihtyisyyttä.</w:t>
      </w:r>
    </w:p>
    <w:p w14:paraId="421E6F21" w14:textId="77777777" w:rsidR="008B6390" w:rsidRPr="005009EA" w:rsidRDefault="008B6390" w:rsidP="008B6390">
      <w:pPr>
        <w:shd w:val="clear" w:color="auto" w:fill="FFFFFF"/>
        <w:spacing w:after="150" w:line="240" w:lineRule="auto"/>
        <w:rPr>
          <w:rFonts w:eastAsia="Times New Roman" w:cstheme="minorHAnsi"/>
          <w:color w:val="000000"/>
          <w:sz w:val="24"/>
          <w:szCs w:val="24"/>
          <w:lang w:eastAsia="fi-FI"/>
        </w:rPr>
      </w:pPr>
      <w:r w:rsidRPr="005009EA">
        <w:rPr>
          <w:rFonts w:eastAsia="Times New Roman" w:cstheme="minorHAnsi"/>
          <w:color w:val="000000"/>
          <w:sz w:val="24"/>
          <w:szCs w:val="24"/>
          <w:lang w:eastAsia="fi-FI"/>
        </w:rPr>
        <w:t>Koulujemme järjestyssääntöjä noudatetaan kouluaikana koulualueella, opettajan määrittämissä oppimisympäristöissä sekä koulun järjestämissä tilaisuuksissa.</w:t>
      </w:r>
    </w:p>
    <w:p w14:paraId="249A1D41" w14:textId="77777777" w:rsidR="008B6390" w:rsidRPr="005009EA" w:rsidRDefault="008B6390" w:rsidP="006E13E6">
      <w:pPr>
        <w:shd w:val="clear" w:color="auto" w:fill="FFFFFF"/>
        <w:spacing w:before="240" w:line="240" w:lineRule="auto"/>
        <w:rPr>
          <w:rFonts w:eastAsia="Times New Roman" w:cstheme="minorHAnsi"/>
          <w:b/>
          <w:bCs/>
          <w:color w:val="000000"/>
          <w:sz w:val="24"/>
          <w:szCs w:val="24"/>
          <w:lang w:eastAsia="fi-FI"/>
        </w:rPr>
      </w:pPr>
      <w:r w:rsidRPr="005009EA">
        <w:rPr>
          <w:rFonts w:eastAsia="Times New Roman" w:cstheme="minorHAnsi"/>
          <w:b/>
          <w:bCs/>
          <w:color w:val="000000"/>
          <w:sz w:val="24"/>
          <w:szCs w:val="24"/>
          <w:lang w:eastAsia="fi-FI"/>
        </w:rPr>
        <w:t>Oppilaan oikeudet</w:t>
      </w:r>
    </w:p>
    <w:p w14:paraId="47611F67" w14:textId="77777777" w:rsidR="008B6390" w:rsidRPr="005009EA" w:rsidRDefault="008B6390" w:rsidP="008B6390">
      <w:pPr>
        <w:shd w:val="clear" w:color="auto" w:fill="FFFFFF"/>
        <w:spacing w:after="150" w:line="240" w:lineRule="auto"/>
        <w:rPr>
          <w:rFonts w:eastAsia="Times New Roman" w:cstheme="minorHAnsi"/>
          <w:color w:val="000000"/>
          <w:sz w:val="24"/>
          <w:szCs w:val="24"/>
          <w:lang w:eastAsia="fi-FI"/>
        </w:rPr>
      </w:pPr>
      <w:r w:rsidRPr="005009EA">
        <w:rPr>
          <w:rFonts w:eastAsia="Times New Roman" w:cstheme="minorHAnsi"/>
          <w:color w:val="000000"/>
          <w:sz w:val="24"/>
          <w:szCs w:val="24"/>
          <w:lang w:eastAsia="fi-FI"/>
        </w:rPr>
        <w:t>Oppilailla on oikeus maksuttomaan opetukseen kaikkina koulun työpäivinä.</w:t>
      </w:r>
    </w:p>
    <w:p w14:paraId="73FE959F" w14:textId="03C34046" w:rsidR="008B6390" w:rsidRPr="005009EA" w:rsidRDefault="008B6390" w:rsidP="008B6390">
      <w:pPr>
        <w:shd w:val="clear" w:color="auto" w:fill="FFFFFF"/>
        <w:spacing w:after="150" w:line="240" w:lineRule="auto"/>
        <w:rPr>
          <w:rFonts w:eastAsia="Times New Roman" w:cstheme="minorHAnsi"/>
          <w:color w:val="000000"/>
          <w:sz w:val="24"/>
          <w:szCs w:val="24"/>
          <w:lang w:eastAsia="fi-FI"/>
        </w:rPr>
      </w:pPr>
      <w:r w:rsidRPr="005009EA">
        <w:rPr>
          <w:rFonts w:eastAsia="Times New Roman" w:cstheme="minorHAnsi"/>
          <w:color w:val="000000"/>
          <w:sz w:val="24"/>
          <w:szCs w:val="24"/>
          <w:lang w:eastAsia="fi-FI"/>
        </w:rPr>
        <w:t xml:space="preserve">Kaikkia oppilaita kohdellaan kouluissamme yhdenvertaisesti ja tasa-arvoisesti. Kouluissamme on </w:t>
      </w:r>
      <w:r w:rsidRPr="005009EA">
        <w:rPr>
          <w:rFonts w:eastAsia="Times New Roman" w:cstheme="minorHAnsi"/>
          <w:sz w:val="24"/>
          <w:szCs w:val="24"/>
          <w:lang w:eastAsia="fi-FI"/>
        </w:rPr>
        <w:t xml:space="preserve">suunnitelmat ja toimintamallit, joiden avulla </w:t>
      </w:r>
      <w:r w:rsidRPr="005009EA">
        <w:rPr>
          <w:rFonts w:eastAsia="Times New Roman" w:cstheme="minorHAnsi"/>
          <w:color w:val="000000"/>
          <w:sz w:val="24"/>
          <w:szCs w:val="24"/>
          <w:lang w:eastAsia="fi-FI"/>
        </w:rPr>
        <w:t>suojataan kaikkia oppilaita väkivallalta, kiusaamiselta, syrjinnältä</w:t>
      </w:r>
      <w:r w:rsidRPr="005009EA">
        <w:rPr>
          <w:rFonts w:eastAsia="Times New Roman" w:cstheme="minorHAnsi"/>
          <w:i/>
          <w:iCs/>
          <w:color w:val="000000"/>
          <w:sz w:val="24"/>
          <w:szCs w:val="24"/>
          <w:lang w:eastAsia="fi-FI"/>
        </w:rPr>
        <w:t xml:space="preserve"> </w:t>
      </w:r>
      <w:r w:rsidRPr="005009EA">
        <w:rPr>
          <w:rFonts w:eastAsia="Times New Roman" w:cstheme="minorHAnsi"/>
          <w:color w:val="000000"/>
          <w:sz w:val="24"/>
          <w:szCs w:val="24"/>
          <w:lang w:eastAsia="fi-FI"/>
        </w:rPr>
        <w:t>ja häirinnältä. Oppilailla on oikeus turvalliseen oppimisympäristöön.</w:t>
      </w:r>
    </w:p>
    <w:p w14:paraId="1DDD1B1B" w14:textId="64979E54" w:rsidR="008B6390" w:rsidRPr="005009EA" w:rsidRDefault="008B6390" w:rsidP="006E13E6">
      <w:pPr>
        <w:shd w:val="clear" w:color="auto" w:fill="FFFFFF"/>
        <w:spacing w:before="240" w:line="240" w:lineRule="auto"/>
        <w:rPr>
          <w:rFonts w:eastAsia="Times New Roman" w:cstheme="minorHAnsi"/>
          <w:b/>
          <w:bCs/>
          <w:color w:val="000000"/>
          <w:sz w:val="24"/>
          <w:szCs w:val="24"/>
          <w:lang w:eastAsia="fi-FI"/>
        </w:rPr>
      </w:pPr>
      <w:r w:rsidRPr="005009EA">
        <w:rPr>
          <w:rFonts w:eastAsia="Times New Roman" w:cstheme="minorHAnsi"/>
          <w:b/>
          <w:bCs/>
          <w:color w:val="000000"/>
          <w:sz w:val="24"/>
          <w:szCs w:val="24"/>
          <w:lang w:eastAsia="fi-FI"/>
        </w:rPr>
        <w:t>Oppilaan velvollisuudet</w:t>
      </w:r>
    </w:p>
    <w:p w14:paraId="4665921B" w14:textId="77777777" w:rsidR="008B6390" w:rsidRPr="005009EA" w:rsidRDefault="008B6390" w:rsidP="008B6390">
      <w:pPr>
        <w:shd w:val="clear" w:color="auto" w:fill="FFFFFF"/>
        <w:spacing w:after="150" w:line="240" w:lineRule="auto"/>
        <w:rPr>
          <w:rFonts w:eastAsia="Times New Roman" w:cstheme="minorHAnsi"/>
          <w:color w:val="000000"/>
          <w:sz w:val="24"/>
          <w:szCs w:val="24"/>
          <w:lang w:eastAsia="fi-FI"/>
        </w:rPr>
      </w:pPr>
      <w:r w:rsidRPr="005009EA">
        <w:rPr>
          <w:rFonts w:eastAsia="Times New Roman" w:cstheme="minorHAnsi"/>
          <w:color w:val="000000"/>
          <w:sz w:val="24"/>
          <w:szCs w:val="24"/>
          <w:lang w:eastAsia="fi-FI"/>
        </w:rPr>
        <w:t>Oppilaiden tulee osallistua opetukseen koulun työpäivinä. Huoltaja voi anoa lupaa poissaoloon Wilman kautta. Oppilaiden tulee suorittaa tunnollisesti saamansa tehtävät.</w:t>
      </w:r>
    </w:p>
    <w:p w14:paraId="231B419E" w14:textId="27A1F839" w:rsidR="008B6390" w:rsidRPr="005009EA" w:rsidRDefault="008B6390" w:rsidP="006E13E6">
      <w:pPr>
        <w:shd w:val="clear" w:color="auto" w:fill="FFFFFF"/>
        <w:spacing w:before="240" w:line="240" w:lineRule="auto"/>
        <w:rPr>
          <w:rFonts w:eastAsia="Times New Roman" w:cstheme="minorHAnsi"/>
          <w:color w:val="000000"/>
          <w:sz w:val="24"/>
          <w:szCs w:val="24"/>
          <w:lang w:eastAsia="fi-FI"/>
        </w:rPr>
      </w:pPr>
      <w:r w:rsidRPr="005009EA">
        <w:rPr>
          <w:rFonts w:eastAsia="Times New Roman" w:cstheme="minorHAnsi"/>
          <w:b/>
          <w:bCs/>
          <w:color w:val="000000"/>
          <w:sz w:val="24"/>
          <w:szCs w:val="24"/>
          <w:lang w:eastAsia="fi-FI"/>
        </w:rPr>
        <w:t>Hyvä käytös ja hyvien tapojen mukaan toimiminen</w:t>
      </w:r>
    </w:p>
    <w:p w14:paraId="67B1055D" w14:textId="3BBCC350" w:rsidR="008B6390" w:rsidRPr="005009EA" w:rsidRDefault="008B6390" w:rsidP="008B6390">
      <w:pPr>
        <w:pStyle w:val="Normal"/>
        <w:tabs>
          <w:tab w:val="left" w:pos="2608"/>
          <w:tab w:val="left" w:pos="3912"/>
          <w:tab w:val="left" w:pos="5216"/>
          <w:tab w:val="left" w:pos="6520"/>
          <w:tab w:val="left" w:pos="7824"/>
          <w:tab w:val="left" w:pos="9128"/>
        </w:tabs>
        <w:rPr>
          <w:rFonts w:asciiTheme="minorHAnsi" w:eastAsia="Times New Roman" w:hAnsiTheme="minorHAnsi" w:cstheme="minorHAnsi"/>
          <w:szCs w:val="24"/>
          <w:lang w:eastAsia="fi-FI"/>
        </w:rPr>
      </w:pPr>
      <w:r w:rsidRPr="005009EA">
        <w:rPr>
          <w:rFonts w:asciiTheme="minorHAnsi" w:eastAsia="Times New Roman" w:hAnsiTheme="minorHAnsi" w:cstheme="minorHAnsi"/>
          <w:szCs w:val="24"/>
          <w:lang w:eastAsia="fi-FI"/>
        </w:rPr>
        <w:t xml:space="preserve">Oppilaiden tulee käyttäytyä asiallisesti ja </w:t>
      </w:r>
      <w:r w:rsidRPr="005009EA">
        <w:rPr>
          <w:rFonts w:asciiTheme="minorHAnsi" w:hAnsiTheme="minorHAnsi" w:cstheme="minorHAnsi"/>
          <w:shd w:val="clear" w:color="auto" w:fill="FFFFFF"/>
        </w:rPr>
        <w:t>muita kiusaamatta ja syrjimättä sekä toimittava siten, ettei hän vaaranna muiden opiskelijoiden, oppilaitosyhteisön tai opiskeluympäristön turvallisuutta tai terveyttä</w:t>
      </w:r>
      <w:r w:rsidRPr="005009EA">
        <w:rPr>
          <w:rFonts w:asciiTheme="minorHAnsi" w:hAnsiTheme="minorHAnsi" w:cstheme="minorHAnsi"/>
          <w:i/>
          <w:iCs/>
          <w:shd w:val="clear" w:color="auto" w:fill="FFFFFF"/>
        </w:rPr>
        <w:t xml:space="preserve"> </w:t>
      </w:r>
      <w:r w:rsidRPr="005009EA">
        <w:rPr>
          <w:rFonts w:asciiTheme="minorHAnsi" w:eastAsia="Times New Roman" w:hAnsiTheme="minorHAnsi" w:cstheme="minorHAnsi"/>
          <w:szCs w:val="24"/>
          <w:lang w:eastAsia="fi-FI"/>
        </w:rPr>
        <w:t>koulussa ja koulumatkoilla.</w:t>
      </w:r>
    </w:p>
    <w:p w14:paraId="48DB9ED1" w14:textId="77777777" w:rsidR="008B6390" w:rsidRPr="005009EA" w:rsidRDefault="008B6390" w:rsidP="006E13E6">
      <w:pPr>
        <w:pStyle w:val="Normal"/>
        <w:tabs>
          <w:tab w:val="left" w:pos="2608"/>
          <w:tab w:val="left" w:pos="3912"/>
          <w:tab w:val="left" w:pos="5216"/>
          <w:tab w:val="left" w:pos="6520"/>
          <w:tab w:val="left" w:pos="7824"/>
          <w:tab w:val="left" w:pos="9128"/>
        </w:tabs>
        <w:spacing w:before="240"/>
        <w:rPr>
          <w:rFonts w:asciiTheme="minorHAnsi" w:eastAsia="Times New Roman" w:hAnsiTheme="minorHAnsi" w:cstheme="minorHAnsi"/>
          <w:szCs w:val="24"/>
          <w:lang w:eastAsia="fi-FI"/>
        </w:rPr>
      </w:pPr>
      <w:r w:rsidRPr="005009EA">
        <w:rPr>
          <w:rFonts w:asciiTheme="minorHAnsi" w:eastAsia="Times New Roman" w:hAnsiTheme="minorHAnsi" w:cstheme="minorHAnsi"/>
          <w:szCs w:val="24"/>
          <w:lang w:eastAsia="fi-FI"/>
        </w:rPr>
        <w:t>Kohteliaalla ja hyvällä käytöksellä otetaan muut huomioon. Kaikkien kanssa tehdään yhteistyötä ja kaikenlaiseen kiusaamiseen puututaan välittömästi. Oppitunneille saavutaan ajoissa. On tärkeää noudattaa ohjeita ja antaa kaikille työskentelyrauha. Kouluun tulee pukeutua asiallisesti ja tarkoituksenmukaisesti kullekin oppitunnille.</w:t>
      </w:r>
    </w:p>
    <w:p w14:paraId="40CCD379" w14:textId="77777777" w:rsidR="008B6390" w:rsidRPr="005009EA" w:rsidRDefault="008B6390" w:rsidP="006E13E6">
      <w:pPr>
        <w:shd w:val="clear" w:color="auto" w:fill="FFFFFF"/>
        <w:spacing w:before="240" w:after="150" w:line="240" w:lineRule="auto"/>
        <w:rPr>
          <w:rFonts w:eastAsia="Times New Roman" w:cstheme="minorHAnsi"/>
          <w:color w:val="000000"/>
          <w:sz w:val="24"/>
          <w:szCs w:val="24"/>
          <w:lang w:eastAsia="fi-FI"/>
        </w:rPr>
      </w:pPr>
      <w:r w:rsidRPr="005009EA">
        <w:rPr>
          <w:rFonts w:eastAsia="Times New Roman" w:cstheme="minorHAnsi"/>
          <w:color w:val="000000"/>
          <w:sz w:val="24"/>
          <w:szCs w:val="24"/>
          <w:lang w:eastAsia="fi-FI"/>
        </w:rPr>
        <w:t>Välitunnit vietetään koulun alueella, josta saa poistua vain pyytämällä luvan koulun aikuiselta. Välitunneilla noudatetaan annettua ohjeistusta ja käyttäydytään rauhallisesti. Koulumatkoilla tulee noudattaa liikennesääntöjä. Koulumatkalla käytettäviä kulkuvälineitä tulee säilyttää koulupäivän ajan niille osoitetuilla paikoilla.</w:t>
      </w:r>
    </w:p>
    <w:p w14:paraId="13DCE292" w14:textId="0BBC7847" w:rsidR="008B6390" w:rsidRPr="005009EA" w:rsidRDefault="008B6390" w:rsidP="006E13E6">
      <w:pPr>
        <w:shd w:val="clear" w:color="auto" w:fill="FFFFFF"/>
        <w:spacing w:before="240" w:line="240" w:lineRule="auto"/>
        <w:rPr>
          <w:rFonts w:eastAsia="Times New Roman" w:cstheme="minorHAnsi"/>
          <w:b/>
          <w:bCs/>
          <w:color w:val="000000"/>
          <w:sz w:val="24"/>
          <w:szCs w:val="24"/>
          <w:lang w:eastAsia="fi-FI"/>
        </w:rPr>
      </w:pPr>
      <w:r w:rsidRPr="005009EA">
        <w:rPr>
          <w:rFonts w:eastAsia="Times New Roman" w:cstheme="minorHAnsi"/>
          <w:b/>
          <w:bCs/>
          <w:color w:val="000000"/>
          <w:sz w:val="24"/>
          <w:szCs w:val="24"/>
          <w:lang w:eastAsia="fi-FI"/>
        </w:rPr>
        <w:t>Vastuullinen toiminta laitteiden ja tietoturvan osalta</w:t>
      </w:r>
    </w:p>
    <w:p w14:paraId="1BECAD18" w14:textId="77777777" w:rsidR="008B6390" w:rsidRPr="005009EA" w:rsidRDefault="008B6390" w:rsidP="008B6390">
      <w:pPr>
        <w:shd w:val="clear" w:color="auto" w:fill="FFFFFF"/>
        <w:spacing w:after="150" w:line="240" w:lineRule="auto"/>
        <w:rPr>
          <w:rFonts w:eastAsia="Times New Roman" w:cstheme="minorHAnsi"/>
          <w:color w:val="000000"/>
          <w:sz w:val="24"/>
          <w:szCs w:val="24"/>
          <w:lang w:eastAsia="fi-FI"/>
        </w:rPr>
      </w:pPr>
      <w:r w:rsidRPr="005009EA">
        <w:rPr>
          <w:rFonts w:eastAsia="Times New Roman" w:cstheme="minorHAnsi"/>
          <w:color w:val="000000"/>
          <w:sz w:val="24"/>
          <w:szCs w:val="24"/>
          <w:lang w:eastAsia="fi-FI"/>
        </w:rPr>
        <w:t xml:space="preserve">Koulun tietoteknisiä laitteita sekä koulun tietoverkkoa tulee käyttää annettujen ohjeiden mukaisesti. Omia laitteita saa käyttää opiskeluun oppituntien tai muun </w:t>
      </w:r>
      <w:r w:rsidRPr="005009EA">
        <w:rPr>
          <w:rFonts w:eastAsia="Times New Roman" w:cstheme="minorHAnsi"/>
          <w:color w:val="000000"/>
          <w:sz w:val="24"/>
          <w:szCs w:val="24"/>
          <w:lang w:eastAsia="fi-FI"/>
        </w:rPr>
        <w:lastRenderedPageBreak/>
        <w:t>opetussuunnitelman mukaisen opetuksen aikana vain opettajan luvalla. Omat laitteet eivät saa häiritä opetusta.</w:t>
      </w:r>
    </w:p>
    <w:p w14:paraId="61B93215" w14:textId="77777777" w:rsidR="008B6390" w:rsidRPr="005009EA" w:rsidRDefault="008B6390" w:rsidP="008B6390">
      <w:pPr>
        <w:shd w:val="clear" w:color="auto" w:fill="FFFFFF"/>
        <w:spacing w:after="150" w:line="240" w:lineRule="auto"/>
        <w:rPr>
          <w:rFonts w:eastAsia="Times New Roman" w:cstheme="minorHAnsi"/>
          <w:color w:val="000000"/>
          <w:sz w:val="24"/>
          <w:szCs w:val="24"/>
          <w:lang w:eastAsia="fi-FI"/>
        </w:rPr>
      </w:pPr>
      <w:r w:rsidRPr="005009EA">
        <w:rPr>
          <w:rFonts w:eastAsia="Times New Roman" w:cstheme="minorHAnsi"/>
          <w:color w:val="000000"/>
          <w:sz w:val="24"/>
          <w:szCs w:val="24"/>
          <w:lang w:eastAsia="fi-FI"/>
        </w:rPr>
        <w:t xml:space="preserve">Annettuja tietoturvaohjeita tulee noudattaa. Omissa töissä tulee aina ilmoittaa lähteet, jos työssä on käytetty toisen tekstiä tai kuvia. </w:t>
      </w:r>
      <w:r w:rsidRPr="005009EA">
        <w:rPr>
          <w:rFonts w:eastAsia="Times New Roman" w:cstheme="minorHAnsi"/>
          <w:sz w:val="24"/>
          <w:szCs w:val="24"/>
          <w:lang w:eastAsia="fi-FI"/>
        </w:rPr>
        <w:t xml:space="preserve">Toisia ei saa kuvata ilman lupaa. </w:t>
      </w:r>
      <w:r w:rsidRPr="005009EA">
        <w:rPr>
          <w:rFonts w:eastAsia="Times New Roman" w:cstheme="minorHAnsi"/>
          <w:color w:val="000000"/>
          <w:sz w:val="24"/>
          <w:szCs w:val="24"/>
          <w:lang w:eastAsia="fi-FI"/>
        </w:rPr>
        <w:t>Toisesta henkilöstä saa julkaista valokuvan tai videon internetissä, sosiaalisessa mediassa tai muussa julkisessa paikassa vain hänen luvallaan.</w:t>
      </w:r>
    </w:p>
    <w:p w14:paraId="1245D054" w14:textId="77777777" w:rsidR="008B6390" w:rsidRPr="005009EA" w:rsidRDefault="008B6390" w:rsidP="006E13E6">
      <w:pPr>
        <w:shd w:val="clear" w:color="auto" w:fill="FFFFFF"/>
        <w:spacing w:before="240" w:line="240" w:lineRule="auto"/>
        <w:rPr>
          <w:rFonts w:eastAsia="Times New Roman" w:cstheme="minorHAnsi"/>
          <w:color w:val="000000"/>
          <w:sz w:val="24"/>
          <w:szCs w:val="24"/>
          <w:lang w:eastAsia="fi-FI"/>
        </w:rPr>
      </w:pPr>
      <w:r w:rsidRPr="005009EA">
        <w:rPr>
          <w:rFonts w:eastAsia="Times New Roman" w:cstheme="minorHAnsi"/>
          <w:b/>
          <w:bCs/>
          <w:color w:val="000000"/>
          <w:sz w:val="24"/>
          <w:szCs w:val="24"/>
          <w:lang w:eastAsia="fi-FI"/>
        </w:rPr>
        <w:t>Siisti ja turvallinen ympäristö</w:t>
      </w:r>
    </w:p>
    <w:p w14:paraId="1B55E875" w14:textId="77777777" w:rsidR="008B6390" w:rsidRPr="005009EA" w:rsidRDefault="008B6390" w:rsidP="008B6390">
      <w:pPr>
        <w:shd w:val="clear" w:color="auto" w:fill="FFFFFF"/>
        <w:spacing w:after="150" w:line="240" w:lineRule="auto"/>
        <w:rPr>
          <w:rFonts w:eastAsia="Times New Roman" w:cstheme="minorHAnsi"/>
          <w:color w:val="000000"/>
          <w:sz w:val="24"/>
          <w:szCs w:val="24"/>
          <w:lang w:eastAsia="fi-FI"/>
        </w:rPr>
      </w:pPr>
      <w:r w:rsidRPr="005009EA">
        <w:rPr>
          <w:rFonts w:eastAsia="Times New Roman" w:cstheme="minorHAnsi"/>
          <w:color w:val="000000"/>
          <w:sz w:val="24"/>
          <w:szCs w:val="24"/>
          <w:lang w:eastAsia="fi-FI"/>
        </w:rPr>
        <w:t>Siisti ympäristö lisää viihtyvyyttä ja turvallisuutta. Turvallisuusohjeita tulee noudattaa kaikkialla koulun alueella. Havaituista vaaranpaikoista tai uhkista tulee ilmoittaa koulun aikuisille. Koulun omaisuudesta, oppimateriaaleista ja omista tavaroista tulee pitää hyvää huolta. Myös toisten omaisuutta tulee kunnioittaa. Roskat tulee huolehtia roskikseen. Oppilailla on vahingonkorvauslain mukainen korvausvelvollisuus sekä velvollisuus puhdistaa turmelemansa koulun omaisuus.</w:t>
      </w:r>
    </w:p>
    <w:p w14:paraId="6BC51033" w14:textId="77777777" w:rsidR="008B6390" w:rsidRPr="005009EA" w:rsidRDefault="008B6390" w:rsidP="006E13E6">
      <w:pPr>
        <w:shd w:val="clear" w:color="auto" w:fill="FFFFFF"/>
        <w:spacing w:before="240" w:line="240" w:lineRule="auto"/>
        <w:rPr>
          <w:rFonts w:eastAsia="Times New Roman" w:cstheme="minorHAnsi"/>
          <w:color w:val="000000"/>
          <w:sz w:val="24"/>
          <w:szCs w:val="24"/>
          <w:lang w:eastAsia="fi-FI"/>
        </w:rPr>
      </w:pPr>
      <w:r w:rsidRPr="005009EA">
        <w:rPr>
          <w:rFonts w:eastAsia="Times New Roman" w:cstheme="minorHAnsi"/>
          <w:b/>
          <w:bCs/>
          <w:color w:val="000000"/>
          <w:sz w:val="24"/>
          <w:szCs w:val="24"/>
          <w:lang w:eastAsia="fi-FI"/>
        </w:rPr>
        <w:t>Päihteet ja vaaralliset esineet</w:t>
      </w:r>
    </w:p>
    <w:p w14:paraId="020B64B3" w14:textId="77777777" w:rsidR="008B6390" w:rsidRPr="005009EA" w:rsidRDefault="008B6390" w:rsidP="008B6390">
      <w:pPr>
        <w:shd w:val="clear" w:color="auto" w:fill="FFFFFF"/>
        <w:spacing w:after="150" w:line="240" w:lineRule="auto"/>
        <w:rPr>
          <w:rFonts w:eastAsia="Times New Roman" w:cstheme="minorHAnsi"/>
          <w:color w:val="000000"/>
          <w:sz w:val="24"/>
          <w:szCs w:val="24"/>
          <w:lang w:eastAsia="fi-FI"/>
        </w:rPr>
      </w:pPr>
      <w:r w:rsidRPr="005009EA">
        <w:rPr>
          <w:rFonts w:eastAsia="Times New Roman" w:cstheme="minorHAnsi"/>
          <w:color w:val="000000"/>
          <w:sz w:val="24"/>
          <w:szCs w:val="24"/>
          <w:lang w:eastAsia="fi-FI"/>
        </w:rPr>
        <w:t>Kouluun ei saa tuoda eikä pitää koulupäivän aikana hallussa perusopetuslain 29 §:n mukaisia esineitä tai aineita, joiden hallussapito on laissa kielletty tai jolla voidaan vaarantaa omaa tai toisen turvallisuutta tai vahingoittaa omaisuutta. Kouluun on kiellettyä tuoda muun muassa alkoholia, tupakkaa ja tupakkatuotteita, huumausaineita, veitsiä, ampuma-aseita, voimakkaita laserosoittimia sekä muita vastaavia esineitä ja aineita.</w:t>
      </w:r>
    </w:p>
    <w:p w14:paraId="0A22D75C" w14:textId="77777777" w:rsidR="008B6390" w:rsidRPr="005009EA" w:rsidRDefault="008B6390" w:rsidP="006E13E6">
      <w:pPr>
        <w:shd w:val="clear" w:color="auto" w:fill="FFFFFF"/>
        <w:spacing w:before="240" w:line="240" w:lineRule="auto"/>
        <w:rPr>
          <w:rFonts w:eastAsia="Times New Roman" w:cstheme="minorHAnsi"/>
          <w:color w:val="000000"/>
          <w:sz w:val="24"/>
          <w:szCs w:val="24"/>
          <w:lang w:eastAsia="fi-FI"/>
        </w:rPr>
      </w:pPr>
      <w:r w:rsidRPr="005009EA">
        <w:rPr>
          <w:rFonts w:eastAsia="Times New Roman" w:cstheme="minorHAnsi"/>
          <w:b/>
          <w:bCs/>
          <w:color w:val="000000"/>
          <w:sz w:val="24"/>
          <w:szCs w:val="24"/>
          <w:lang w:eastAsia="fi-FI"/>
        </w:rPr>
        <w:t>Kurinpito</w:t>
      </w:r>
    </w:p>
    <w:p w14:paraId="75AC9DF7" w14:textId="45D4F7AC" w:rsidR="008B6390" w:rsidRPr="005009EA" w:rsidRDefault="008B6390" w:rsidP="008B6390">
      <w:pPr>
        <w:shd w:val="clear" w:color="auto" w:fill="FFFFFF"/>
        <w:spacing w:after="150" w:line="240" w:lineRule="auto"/>
        <w:rPr>
          <w:rFonts w:eastAsia="Times New Roman" w:cstheme="minorHAnsi"/>
          <w:color w:val="000000"/>
          <w:sz w:val="24"/>
          <w:szCs w:val="24"/>
          <w:lang w:eastAsia="fi-FI"/>
        </w:rPr>
      </w:pPr>
      <w:r w:rsidRPr="005009EA">
        <w:rPr>
          <w:rFonts w:eastAsia="Times New Roman" w:cstheme="minorHAnsi"/>
          <w:color w:val="000000"/>
          <w:sz w:val="24"/>
          <w:szCs w:val="24"/>
          <w:lang w:eastAsia="fi-FI"/>
        </w:rPr>
        <w:t xml:space="preserve">Järjestyssääntöjen noudattamatta jättäminen voi johtaa seuraamuksiin. Kurinpidossa ja työrauhan turvaamisessa voidaan käyttää vain perusopetuslain </w:t>
      </w:r>
      <w:r w:rsidR="00663B58">
        <w:rPr>
          <w:rFonts w:eastAsia="Times New Roman" w:cstheme="minorHAnsi"/>
          <w:color w:val="000000"/>
          <w:sz w:val="24"/>
          <w:szCs w:val="24"/>
          <w:lang w:eastAsia="fi-FI"/>
        </w:rPr>
        <w:t>36</w:t>
      </w:r>
      <w:r w:rsidRPr="005009EA">
        <w:rPr>
          <w:rFonts w:eastAsia="Times New Roman" w:cstheme="minorHAnsi"/>
          <w:color w:val="000000"/>
          <w:sz w:val="24"/>
          <w:szCs w:val="24"/>
          <w:lang w:eastAsia="fi-FI"/>
        </w:rPr>
        <w:t xml:space="preserve"> §:ssä mainittuja keinoja, joita ovat kasvatuskeskustelu, jälki-istunto, kasvatuksellisista syistä määrättävä työtehtävä, kirjallinen varoitus, määräaikainen erottaminen, oikeus ottaa haltuun esineitä tai aineita sekä oikeus tarkastaa oppilaan tavarat.</w:t>
      </w:r>
    </w:p>
    <w:p w14:paraId="7A3510BE" w14:textId="02FB61AB" w:rsidR="008B6390" w:rsidRPr="005009EA" w:rsidRDefault="008B6390" w:rsidP="008B6390">
      <w:pPr>
        <w:shd w:val="clear" w:color="auto" w:fill="FFFFFF"/>
        <w:spacing w:after="150" w:line="240" w:lineRule="auto"/>
        <w:rPr>
          <w:rFonts w:eastAsia="Times New Roman" w:cstheme="minorHAnsi"/>
          <w:sz w:val="24"/>
          <w:szCs w:val="24"/>
          <w:lang w:eastAsia="fi-FI"/>
        </w:rPr>
      </w:pPr>
      <w:r w:rsidRPr="005009EA">
        <w:rPr>
          <w:rFonts w:eastAsia="Times New Roman" w:cstheme="minorHAnsi"/>
          <w:sz w:val="24"/>
          <w:szCs w:val="24"/>
          <w:lang w:eastAsia="fi-FI"/>
        </w:rPr>
        <w:t>Oppilaalta voidaan perustellusta syystä evätä oikeus osallistua opetukseen jäljellä olevan työpäivän lisäksi myös seuraavana työpäivä. Epääminen on mahdollista, jos on olemassa vaara, että toisen oppilaan tai muun henkilön turvallisuus kärsii oppilaan väkivaltaisen tai uhkaavan käyttäytymisen vuoksi taikka opetus tai siihen liittyvä toiminta vaikeutuu kohtuuttomasti oppilaan häiritsevän käyttäytymisen vuoksi.</w:t>
      </w:r>
    </w:p>
    <w:p w14:paraId="60D03C09" w14:textId="5462F32F" w:rsidR="008B6390" w:rsidRPr="005009EA" w:rsidRDefault="008B6390" w:rsidP="008B6390">
      <w:pPr>
        <w:shd w:val="clear" w:color="auto" w:fill="FFFFFF"/>
        <w:spacing w:after="0" w:line="240" w:lineRule="auto"/>
        <w:rPr>
          <w:rFonts w:eastAsia="Times New Roman" w:cstheme="minorHAnsi"/>
          <w:color w:val="000000"/>
          <w:sz w:val="24"/>
          <w:szCs w:val="24"/>
          <w:lang w:eastAsia="fi-FI"/>
        </w:rPr>
      </w:pPr>
      <w:r w:rsidRPr="005009EA">
        <w:rPr>
          <w:rFonts w:eastAsia="Times New Roman" w:cstheme="minorHAnsi"/>
          <w:color w:val="000000"/>
          <w:sz w:val="24"/>
          <w:szCs w:val="24"/>
          <w:lang w:eastAsia="fi-FI"/>
        </w:rPr>
        <w:t>Kurinpitotoimet tulee olla suhteessa tekoon. Oppilaan ikä ja kehitysvaihe otetaan huomioon. Kurinpidollisia</w:t>
      </w:r>
      <w:r w:rsidR="005009EA">
        <w:rPr>
          <w:rFonts w:eastAsia="Times New Roman" w:cstheme="minorHAnsi"/>
          <w:color w:val="000000"/>
          <w:sz w:val="24"/>
          <w:szCs w:val="24"/>
          <w:lang w:eastAsia="fi-FI"/>
        </w:rPr>
        <w:t xml:space="preserve"> </w:t>
      </w:r>
      <w:r w:rsidRPr="005009EA">
        <w:rPr>
          <w:rFonts w:eastAsia="Times New Roman" w:cstheme="minorHAnsi"/>
          <w:color w:val="000000"/>
          <w:sz w:val="24"/>
          <w:szCs w:val="24"/>
          <w:lang w:eastAsia="fi-FI"/>
        </w:rPr>
        <w:t>toimia</w:t>
      </w:r>
      <w:r w:rsidRPr="005009EA">
        <w:rPr>
          <w:rFonts w:eastAsia="Times New Roman" w:cstheme="minorHAnsi"/>
          <w:i/>
          <w:iCs/>
          <w:color w:val="000000"/>
          <w:sz w:val="24"/>
          <w:szCs w:val="24"/>
          <w:lang w:eastAsia="fi-FI"/>
        </w:rPr>
        <w:t xml:space="preserve"> </w:t>
      </w:r>
      <w:r w:rsidRPr="005009EA">
        <w:rPr>
          <w:rFonts w:eastAsia="Times New Roman" w:cstheme="minorHAnsi"/>
          <w:color w:val="000000"/>
          <w:sz w:val="24"/>
          <w:szCs w:val="24"/>
          <w:lang w:eastAsia="fi-FI"/>
        </w:rPr>
        <w:t>ei saa käyttää oppilaita häpäisevällä tai loukkaavalla tavalla.</w:t>
      </w:r>
    </w:p>
    <w:p w14:paraId="2F9C1E94" w14:textId="77777777" w:rsidR="008B6390" w:rsidRPr="005009EA" w:rsidRDefault="008B6390" w:rsidP="008B6390">
      <w:pPr>
        <w:shd w:val="clear" w:color="auto" w:fill="FFFFFF"/>
        <w:spacing w:after="0" w:line="240" w:lineRule="auto"/>
        <w:rPr>
          <w:rFonts w:eastAsia="Times New Roman" w:cstheme="minorHAnsi"/>
          <w:color w:val="000000"/>
          <w:sz w:val="24"/>
          <w:szCs w:val="24"/>
          <w:lang w:eastAsia="fi-FI"/>
        </w:rPr>
      </w:pPr>
    </w:p>
    <w:p w14:paraId="134DF088" w14:textId="77777777" w:rsidR="008B6390" w:rsidRPr="005009EA" w:rsidRDefault="008B6390" w:rsidP="008B6390">
      <w:pPr>
        <w:shd w:val="clear" w:color="auto" w:fill="FFFFFF"/>
        <w:spacing w:after="150" w:line="240" w:lineRule="auto"/>
        <w:rPr>
          <w:rFonts w:eastAsia="Times New Roman" w:cstheme="minorHAnsi"/>
          <w:color w:val="000000"/>
          <w:sz w:val="24"/>
          <w:szCs w:val="24"/>
          <w:lang w:eastAsia="fi-FI"/>
        </w:rPr>
      </w:pPr>
      <w:r w:rsidRPr="005009EA">
        <w:rPr>
          <w:rFonts w:eastAsia="Times New Roman" w:cstheme="minorHAnsi"/>
          <w:color w:val="000000"/>
          <w:sz w:val="24"/>
          <w:szCs w:val="24"/>
          <w:lang w:eastAsia="fi-FI"/>
        </w:rPr>
        <w:lastRenderedPageBreak/>
        <w:t>Koulun rehtorilla ja opettajilla on velvollisuus ilmoittaa tietoonsa tulleesta koulussa tai koulumatkalla tapahtuneesta tai</w:t>
      </w:r>
      <w:r w:rsidRPr="005009EA">
        <w:rPr>
          <w:rFonts w:eastAsia="Times New Roman" w:cstheme="minorHAnsi"/>
          <w:i/>
          <w:iCs/>
          <w:color w:val="000000"/>
          <w:sz w:val="24"/>
          <w:szCs w:val="24"/>
          <w:lang w:eastAsia="fi-FI"/>
        </w:rPr>
        <w:t xml:space="preserve"> </w:t>
      </w:r>
      <w:r w:rsidRPr="005009EA">
        <w:rPr>
          <w:rFonts w:eastAsia="Times New Roman" w:cstheme="minorHAnsi"/>
          <w:color w:val="000000"/>
          <w:sz w:val="24"/>
          <w:szCs w:val="24"/>
          <w:lang w:eastAsia="fi-FI"/>
        </w:rPr>
        <w:t>epäillystä häirinnästä, kiusaamisesta,</w:t>
      </w:r>
      <w:r w:rsidRPr="005009EA">
        <w:rPr>
          <w:rFonts w:eastAsia="Times New Roman" w:cstheme="minorHAnsi"/>
          <w:i/>
          <w:iCs/>
          <w:color w:val="000000"/>
          <w:sz w:val="24"/>
          <w:szCs w:val="24"/>
          <w:lang w:eastAsia="fi-FI"/>
        </w:rPr>
        <w:t xml:space="preserve"> </w:t>
      </w:r>
      <w:r w:rsidRPr="005009EA">
        <w:rPr>
          <w:rFonts w:eastAsia="Times New Roman" w:cstheme="minorHAnsi"/>
          <w:color w:val="000000"/>
          <w:sz w:val="24"/>
          <w:szCs w:val="24"/>
          <w:lang w:eastAsia="fi-FI"/>
        </w:rPr>
        <w:t>syrjinnästä</w:t>
      </w:r>
      <w:r w:rsidRPr="005009EA">
        <w:rPr>
          <w:rFonts w:eastAsia="Times New Roman" w:cstheme="minorHAnsi"/>
          <w:i/>
          <w:iCs/>
          <w:color w:val="000000"/>
          <w:sz w:val="24"/>
          <w:szCs w:val="24"/>
          <w:lang w:eastAsia="fi-FI"/>
        </w:rPr>
        <w:t xml:space="preserve"> </w:t>
      </w:r>
      <w:r w:rsidRPr="005009EA">
        <w:rPr>
          <w:rFonts w:eastAsia="Times New Roman" w:cstheme="minorHAnsi"/>
          <w:color w:val="000000"/>
          <w:sz w:val="24"/>
          <w:szCs w:val="24"/>
          <w:lang w:eastAsia="fi-FI"/>
        </w:rPr>
        <w:t>tai väkivallasta niihin syyllistyneen ja niiden kohteena olevan oppilaan huoltajalle tai muulle lailliselle edustajalle.</w:t>
      </w:r>
    </w:p>
    <w:p w14:paraId="30113FF0" w14:textId="77777777" w:rsidR="008B6390" w:rsidRPr="005009EA" w:rsidRDefault="008B6390" w:rsidP="006E13E6">
      <w:pPr>
        <w:shd w:val="clear" w:color="auto" w:fill="FFFFFF"/>
        <w:spacing w:before="240" w:after="150" w:line="240" w:lineRule="auto"/>
        <w:rPr>
          <w:rFonts w:eastAsia="Times New Roman" w:cstheme="minorHAnsi"/>
          <w:b/>
          <w:bCs/>
          <w:color w:val="000000"/>
          <w:sz w:val="24"/>
          <w:szCs w:val="24"/>
          <w:lang w:eastAsia="fi-FI"/>
        </w:rPr>
      </w:pPr>
      <w:r w:rsidRPr="005009EA">
        <w:rPr>
          <w:rFonts w:eastAsia="Times New Roman" w:cstheme="minorHAnsi"/>
          <w:b/>
          <w:bCs/>
          <w:color w:val="000000"/>
          <w:sz w:val="24"/>
          <w:szCs w:val="24"/>
          <w:lang w:eastAsia="fi-FI"/>
        </w:rPr>
        <w:t>Järjestyssäännöistä tiedottaminen</w:t>
      </w:r>
    </w:p>
    <w:p w14:paraId="20CEAC50" w14:textId="5979D4C7" w:rsidR="008B6390" w:rsidRPr="00841DA7" w:rsidRDefault="008B6390" w:rsidP="008B6390">
      <w:pPr>
        <w:shd w:val="clear" w:color="auto" w:fill="FFFFFF"/>
        <w:spacing w:after="150" w:line="240" w:lineRule="auto"/>
        <w:rPr>
          <w:rFonts w:eastAsia="Times New Roman" w:cstheme="minorHAnsi"/>
          <w:color w:val="000000"/>
          <w:sz w:val="24"/>
          <w:szCs w:val="24"/>
          <w:lang w:eastAsia="fi-FI"/>
        </w:rPr>
      </w:pPr>
      <w:r w:rsidRPr="005009EA">
        <w:rPr>
          <w:rFonts w:eastAsia="Times New Roman" w:cstheme="minorHAnsi"/>
          <w:color w:val="000000"/>
          <w:sz w:val="24"/>
          <w:szCs w:val="24"/>
          <w:lang w:eastAsia="fi-FI"/>
        </w:rPr>
        <w:t xml:space="preserve">Järjestyssäännöt käsitellään oppilaiden kanssa jokaisen lukuvuoden aluksi. Järjestyssäännöt ovat nähtävillä Liperin kunnan </w:t>
      </w:r>
      <w:proofErr w:type="spellStart"/>
      <w:r w:rsidRPr="005009EA">
        <w:rPr>
          <w:rFonts w:eastAsia="Times New Roman" w:cstheme="minorHAnsi"/>
          <w:color w:val="000000"/>
          <w:sz w:val="24"/>
          <w:szCs w:val="24"/>
          <w:lang w:eastAsia="fi-FI"/>
        </w:rPr>
        <w:t>Pedanet</w:t>
      </w:r>
      <w:proofErr w:type="spellEnd"/>
      <w:r w:rsidRPr="005009EA">
        <w:rPr>
          <w:rFonts w:eastAsia="Times New Roman" w:cstheme="minorHAnsi"/>
          <w:color w:val="000000"/>
          <w:sz w:val="24"/>
          <w:szCs w:val="24"/>
          <w:lang w:eastAsia="fi-FI"/>
        </w:rPr>
        <w:t>-sivuilla. Järjestyssääntöjä tarkistetaan säännöllisesti</w:t>
      </w:r>
      <w:r w:rsidR="001C71AF" w:rsidRPr="005009EA">
        <w:rPr>
          <w:rFonts w:eastAsia="Times New Roman" w:cstheme="minorHAnsi"/>
          <w:color w:val="000000"/>
          <w:sz w:val="24"/>
          <w:szCs w:val="24"/>
          <w:lang w:eastAsia="fi-FI"/>
        </w:rPr>
        <w:t>.</w:t>
      </w:r>
    </w:p>
    <w:sectPr w:rsidR="008B6390" w:rsidRPr="00841DA7" w:rsidSect="007C3962">
      <w:headerReference w:type="even" r:id="rId11"/>
      <w:headerReference w:type="default" r:id="rId12"/>
      <w:footerReference w:type="even" r:id="rId13"/>
      <w:footerReference w:type="default" r:id="rId14"/>
      <w:headerReference w:type="first" r:id="rId15"/>
      <w:footerReference w:type="first" r:id="rId16"/>
      <w:pgSz w:w="11906" w:h="16838" w:code="9"/>
      <w:pgMar w:top="2835" w:right="1701" w:bottom="170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10089D" w14:textId="77777777" w:rsidR="00172A82" w:rsidRPr="007214DC" w:rsidRDefault="00172A82" w:rsidP="007214DC">
      <w:r>
        <w:separator/>
      </w:r>
    </w:p>
  </w:endnote>
  <w:endnote w:type="continuationSeparator" w:id="0">
    <w:p w14:paraId="68B03933" w14:textId="77777777" w:rsidR="00172A82" w:rsidRPr="007214DC" w:rsidRDefault="00172A82" w:rsidP="007214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73F32" w14:textId="77777777" w:rsidR="009D2398" w:rsidRDefault="009D2398">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D7EC6" w14:textId="77777777" w:rsidR="009D2398" w:rsidRDefault="009D2398">
    <w:pPr>
      <w:pStyle w:val="Alatunnist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F2339" w14:textId="77777777" w:rsidR="009D2398" w:rsidRDefault="009D2398">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A33782" w14:textId="77777777" w:rsidR="00172A82" w:rsidRPr="007214DC" w:rsidRDefault="00172A82" w:rsidP="007214DC">
      <w:r>
        <w:separator/>
      </w:r>
    </w:p>
  </w:footnote>
  <w:footnote w:type="continuationSeparator" w:id="0">
    <w:p w14:paraId="3152A0A8" w14:textId="77777777" w:rsidR="00172A82" w:rsidRPr="007214DC" w:rsidRDefault="00172A82" w:rsidP="007214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3E3F5" w14:textId="77777777" w:rsidR="002A1FAF" w:rsidRDefault="00E73C18">
    <w:pPr>
      <w:pStyle w:val="Yltunniste"/>
    </w:pPr>
    <w:r>
      <w:rPr>
        <w:noProof/>
        <w:lang w:eastAsia="fi-FI"/>
      </w:rPr>
      <w:pict w14:anchorId="029AC9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35293698" o:spid="_x0000_s1071" type="#_x0000_t75" style="position:absolute;margin-left:0;margin-top:0;width:595.2pt;height:841.9pt;z-index:-251658752;mso-position-horizontal:center;mso-position-horizontal-relative:margin;mso-position-vertical:center;mso-position-vertical-relative:margin" o:allowincell="f">
          <v:imagedata r:id="rId1" o:title="Liperi_asiakirjapohja_2016"/>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EFD79" w14:textId="77777777" w:rsidR="002A1FAF" w:rsidRDefault="00E73C18">
    <w:pPr>
      <w:pStyle w:val="Yltunniste"/>
    </w:pPr>
    <w:r>
      <w:rPr>
        <w:noProof/>
        <w:lang w:eastAsia="fi-FI"/>
      </w:rPr>
      <w:pict w14:anchorId="073351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35293699" o:spid="_x0000_s1072" type="#_x0000_t75" style="position:absolute;margin-left:0;margin-top:0;width:595.2pt;height:841.9pt;z-index:-251657728;mso-position-horizontal:center;mso-position-horizontal-relative:margin;mso-position-vertical:center;mso-position-vertical-relative:margin" o:allowincell="f">
          <v:imagedata r:id="rId1" o:title="Liperi_asiakirjapohja_2016"/>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97F2C" w14:textId="30347895" w:rsidR="002A1FAF" w:rsidRDefault="00E73C18">
    <w:pPr>
      <w:pStyle w:val="Yltunniste"/>
    </w:pPr>
    <w:r>
      <w:rPr>
        <w:noProof/>
        <w:lang w:eastAsia="fi-FI"/>
      </w:rPr>
      <w:pict w14:anchorId="56CACA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35293697" o:spid="_x0000_s1070" type="#_x0000_t75" style="position:absolute;margin-left:-85.15pt;margin-top:-140.55pt;width:595.2pt;height:841.9pt;z-index:-251659776;mso-position-horizontal-relative:margin;mso-position-vertical-relative:margin" o:allowincell="f">
          <v:imagedata r:id="rId1" o:title="Liperi_asiakirjapohja_2016"/>
          <w10:wrap anchorx="margin" anchory="margin"/>
        </v:shape>
      </w:pict>
    </w:r>
    <w:r w:rsidR="009D2398">
      <w:tab/>
    </w:r>
    <w:r w:rsidR="009D2398">
      <w:tab/>
    </w:r>
    <w:proofErr w:type="spellStart"/>
    <w:r w:rsidR="009D2398">
      <w:t>Hyvltk</w:t>
    </w:r>
    <w:proofErr w:type="spellEnd"/>
    <w:r w:rsidR="009D2398">
      <w:t xml:space="preserve"> 15.9.2022 § 98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DE6873"/>
    <w:multiLevelType w:val="hybridMultilevel"/>
    <w:tmpl w:val="941EB24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504B19D0"/>
    <w:multiLevelType w:val="hybridMultilevel"/>
    <w:tmpl w:val="113EF074"/>
    <w:lvl w:ilvl="0" w:tplc="42AAE674">
      <w:start w:val="1"/>
      <w:numFmt w:val="bullet"/>
      <w:pStyle w:val="Liperinluettelotyyli"/>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2" w15:restartNumberingAfterBreak="0">
    <w:nsid w:val="6511073E"/>
    <w:multiLevelType w:val="hybridMultilevel"/>
    <w:tmpl w:val="28A4A23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6F014F48"/>
    <w:multiLevelType w:val="hybridMultilevel"/>
    <w:tmpl w:val="A3C68D8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71C560E0"/>
    <w:multiLevelType w:val="hybridMultilevel"/>
    <w:tmpl w:val="12663E6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74970ED5"/>
    <w:multiLevelType w:val="hybridMultilevel"/>
    <w:tmpl w:val="5BD6828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5"/>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documentProtection w:formatting="1" w:enforcement="0"/>
  <w:styleLockQFSet/>
  <w:defaultTabStop w:val="1304"/>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82"/>
    <w:rsid w:val="000056C0"/>
    <w:rsid w:val="000112C2"/>
    <w:rsid w:val="0004341D"/>
    <w:rsid w:val="000B1596"/>
    <w:rsid w:val="00143433"/>
    <w:rsid w:val="00172A82"/>
    <w:rsid w:val="001C71AF"/>
    <w:rsid w:val="001E3C42"/>
    <w:rsid w:val="00224894"/>
    <w:rsid w:val="00240C42"/>
    <w:rsid w:val="002916B3"/>
    <w:rsid w:val="002A1FAF"/>
    <w:rsid w:val="00324C3C"/>
    <w:rsid w:val="0032777A"/>
    <w:rsid w:val="00342459"/>
    <w:rsid w:val="00356056"/>
    <w:rsid w:val="0035663C"/>
    <w:rsid w:val="003622BE"/>
    <w:rsid w:val="003A1E6C"/>
    <w:rsid w:val="003A2D1A"/>
    <w:rsid w:val="003B4C9D"/>
    <w:rsid w:val="005009EA"/>
    <w:rsid w:val="00503444"/>
    <w:rsid w:val="005B2317"/>
    <w:rsid w:val="005C7F56"/>
    <w:rsid w:val="005D5684"/>
    <w:rsid w:val="0060394E"/>
    <w:rsid w:val="0062200B"/>
    <w:rsid w:val="0062503D"/>
    <w:rsid w:val="00663B58"/>
    <w:rsid w:val="006901EC"/>
    <w:rsid w:val="006A4BF2"/>
    <w:rsid w:val="006E13E6"/>
    <w:rsid w:val="007214DC"/>
    <w:rsid w:val="007422A3"/>
    <w:rsid w:val="007440B8"/>
    <w:rsid w:val="0076056D"/>
    <w:rsid w:val="00764770"/>
    <w:rsid w:val="00772BFA"/>
    <w:rsid w:val="007A7738"/>
    <w:rsid w:val="007C083D"/>
    <w:rsid w:val="007C3962"/>
    <w:rsid w:val="0085239B"/>
    <w:rsid w:val="008B6390"/>
    <w:rsid w:val="008C5C88"/>
    <w:rsid w:val="008D4D6B"/>
    <w:rsid w:val="008D6B1D"/>
    <w:rsid w:val="00923330"/>
    <w:rsid w:val="00951C20"/>
    <w:rsid w:val="009B6C80"/>
    <w:rsid w:val="009D2398"/>
    <w:rsid w:val="00A14332"/>
    <w:rsid w:val="00A550F8"/>
    <w:rsid w:val="00A85BDA"/>
    <w:rsid w:val="00AA32A6"/>
    <w:rsid w:val="00AA5BEC"/>
    <w:rsid w:val="00B25D9D"/>
    <w:rsid w:val="00B42DE0"/>
    <w:rsid w:val="00B63D8A"/>
    <w:rsid w:val="00BB0CB9"/>
    <w:rsid w:val="00BF49F0"/>
    <w:rsid w:val="00C32500"/>
    <w:rsid w:val="00C50BDD"/>
    <w:rsid w:val="00C66655"/>
    <w:rsid w:val="00C7785E"/>
    <w:rsid w:val="00CA0344"/>
    <w:rsid w:val="00CB677F"/>
    <w:rsid w:val="00DE23C1"/>
    <w:rsid w:val="00E26C27"/>
    <w:rsid w:val="00E42D18"/>
    <w:rsid w:val="00E64F0E"/>
    <w:rsid w:val="00E73C18"/>
    <w:rsid w:val="00EC7389"/>
    <w:rsid w:val="00EF042A"/>
    <w:rsid w:val="00F51052"/>
    <w:rsid w:val="00F7686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E3649B"/>
  <w15:chartTrackingRefBased/>
  <w15:docId w15:val="{DE5164BF-7EF3-4369-9C2C-F9C3DFA42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fi-FI" w:eastAsia="fi-FI"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8B6390"/>
    <w:pPr>
      <w:spacing w:after="160" w:line="259" w:lineRule="auto"/>
    </w:pPr>
    <w:rPr>
      <w:rFonts w:asciiTheme="minorHAnsi" w:eastAsiaTheme="minorHAnsi" w:hAnsiTheme="minorHAnsi" w:cstheme="minorBidi"/>
      <w:sz w:val="22"/>
      <w:szCs w:val="22"/>
      <w:lang w:eastAsia="en-US"/>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rsid w:val="00143433"/>
    <w:pPr>
      <w:tabs>
        <w:tab w:val="center" w:pos="4819"/>
        <w:tab w:val="right" w:pos="9638"/>
      </w:tabs>
      <w:spacing w:after="200" w:line="276" w:lineRule="auto"/>
    </w:pPr>
    <w:rPr>
      <w:rFonts w:ascii="Calibri" w:eastAsia="Calibri" w:hAnsi="Calibri" w:cs="Times New Roman"/>
    </w:rPr>
  </w:style>
  <w:style w:type="character" w:customStyle="1" w:styleId="YltunnisteChar">
    <w:name w:val="Ylätunniste Char"/>
    <w:link w:val="Yltunniste"/>
    <w:uiPriority w:val="99"/>
    <w:rsid w:val="00143433"/>
    <w:rPr>
      <w:sz w:val="22"/>
      <w:szCs w:val="22"/>
      <w:lang w:eastAsia="en-US"/>
    </w:rPr>
  </w:style>
  <w:style w:type="paragraph" w:styleId="Alatunniste">
    <w:name w:val="footer"/>
    <w:basedOn w:val="Normaali"/>
    <w:link w:val="AlatunnisteChar"/>
    <w:uiPriority w:val="99"/>
    <w:unhideWhenUsed/>
    <w:rsid w:val="00143433"/>
    <w:pPr>
      <w:tabs>
        <w:tab w:val="center" w:pos="4819"/>
        <w:tab w:val="right" w:pos="9638"/>
      </w:tabs>
      <w:spacing w:after="200" w:line="276" w:lineRule="auto"/>
    </w:pPr>
    <w:rPr>
      <w:rFonts w:ascii="Calibri" w:eastAsia="Calibri" w:hAnsi="Calibri" w:cs="Times New Roman"/>
    </w:rPr>
  </w:style>
  <w:style w:type="character" w:customStyle="1" w:styleId="AlatunnisteChar">
    <w:name w:val="Alatunniste Char"/>
    <w:link w:val="Alatunniste"/>
    <w:uiPriority w:val="99"/>
    <w:rsid w:val="00143433"/>
    <w:rPr>
      <w:sz w:val="22"/>
      <w:szCs w:val="22"/>
      <w:lang w:eastAsia="en-US"/>
    </w:rPr>
  </w:style>
  <w:style w:type="paragraph" w:styleId="NormaaliWWW">
    <w:name w:val="Normal (Web)"/>
    <w:basedOn w:val="Normaali"/>
    <w:link w:val="NormaaliWWWChar"/>
    <w:uiPriority w:val="99"/>
    <w:unhideWhenUsed/>
    <w:rsid w:val="00772BFA"/>
    <w:pPr>
      <w:spacing w:before="100" w:beforeAutospacing="1" w:after="100" w:afterAutospacing="1" w:line="240" w:lineRule="auto"/>
    </w:pPr>
    <w:rPr>
      <w:rFonts w:ascii="Times New Roman" w:eastAsia="Times New Roman" w:hAnsi="Times New Roman" w:cs="Times New Roman"/>
      <w:sz w:val="24"/>
      <w:szCs w:val="24"/>
      <w:lang w:eastAsia="fi-FI"/>
    </w:rPr>
  </w:style>
  <w:style w:type="paragraph" w:customStyle="1" w:styleId="Liperiotsikko">
    <w:name w:val="Liperi otsikko"/>
    <w:basedOn w:val="NormaaliWWW"/>
    <w:link w:val="LiperiotsikkoChar"/>
    <w:qFormat/>
    <w:rsid w:val="0004341D"/>
    <w:rPr>
      <w:rFonts w:ascii="Calibri" w:hAnsi="Calibri" w:cs="Calibri"/>
      <w:b/>
      <w:sz w:val="28"/>
      <w:szCs w:val="28"/>
    </w:rPr>
  </w:style>
  <w:style w:type="paragraph" w:customStyle="1" w:styleId="Liperiteksti">
    <w:name w:val="Liperi teksti"/>
    <w:basedOn w:val="NormaaliWWW"/>
    <w:link w:val="LiperitekstiChar"/>
    <w:qFormat/>
    <w:rsid w:val="0004341D"/>
    <w:rPr>
      <w:rFonts w:ascii="Calibri" w:hAnsi="Calibri" w:cs="Calibri"/>
      <w:sz w:val="22"/>
      <w:szCs w:val="22"/>
    </w:rPr>
  </w:style>
  <w:style w:type="character" w:customStyle="1" w:styleId="NormaaliWWWChar">
    <w:name w:val="Normaali (WWW) Char"/>
    <w:link w:val="NormaaliWWW"/>
    <w:uiPriority w:val="99"/>
    <w:rsid w:val="0004341D"/>
    <w:rPr>
      <w:rFonts w:ascii="Times New Roman" w:eastAsia="Times New Roman" w:hAnsi="Times New Roman"/>
      <w:sz w:val="24"/>
      <w:szCs w:val="24"/>
      <w:lang w:eastAsia="fi-FI"/>
    </w:rPr>
  </w:style>
  <w:style w:type="character" w:customStyle="1" w:styleId="LiperiotsikkoChar">
    <w:name w:val="Liperi otsikko Char"/>
    <w:link w:val="Liperiotsikko"/>
    <w:rsid w:val="0004341D"/>
    <w:rPr>
      <w:rFonts w:ascii="Times New Roman" w:eastAsia="Times New Roman" w:hAnsi="Times New Roman" w:cs="Calibri"/>
      <w:b/>
      <w:sz w:val="28"/>
      <w:szCs w:val="28"/>
      <w:lang w:eastAsia="fi-FI"/>
    </w:rPr>
  </w:style>
  <w:style w:type="paragraph" w:customStyle="1" w:styleId="Liperinluettelotyyli">
    <w:name w:val="Liperin luettelotyyli"/>
    <w:basedOn w:val="NormaaliWWW"/>
    <w:link w:val="LiperinluettelotyyliChar"/>
    <w:qFormat/>
    <w:rsid w:val="00C32500"/>
    <w:pPr>
      <w:numPr>
        <w:numId w:val="5"/>
      </w:numPr>
    </w:pPr>
    <w:rPr>
      <w:rFonts w:ascii="Calibri" w:hAnsi="Calibri" w:cs="Calibri"/>
      <w:sz w:val="22"/>
      <w:szCs w:val="22"/>
    </w:rPr>
  </w:style>
  <w:style w:type="character" w:customStyle="1" w:styleId="LiperitekstiChar">
    <w:name w:val="Liperi teksti Char"/>
    <w:link w:val="Liperiteksti"/>
    <w:rsid w:val="0004341D"/>
    <w:rPr>
      <w:rFonts w:ascii="Times New Roman" w:eastAsia="Times New Roman" w:hAnsi="Times New Roman" w:cs="Calibri"/>
      <w:sz w:val="22"/>
      <w:szCs w:val="22"/>
      <w:lang w:eastAsia="fi-FI"/>
    </w:rPr>
  </w:style>
  <w:style w:type="paragraph" w:customStyle="1" w:styleId="Liperivliotsikko">
    <w:name w:val="Liperi väliotsikko"/>
    <w:basedOn w:val="Liperiteksti"/>
    <w:link w:val="LiperivliotsikkoChar"/>
    <w:qFormat/>
    <w:rsid w:val="000B1596"/>
    <w:rPr>
      <w:b/>
    </w:rPr>
  </w:style>
  <w:style w:type="character" w:customStyle="1" w:styleId="LiperinluettelotyyliChar">
    <w:name w:val="Liperin luettelotyyli Char"/>
    <w:link w:val="Liperinluettelotyyli"/>
    <w:rsid w:val="00C32500"/>
    <w:rPr>
      <w:rFonts w:ascii="Times New Roman" w:eastAsia="Times New Roman" w:hAnsi="Times New Roman" w:cs="Calibri"/>
      <w:sz w:val="22"/>
      <w:szCs w:val="22"/>
      <w:lang w:eastAsia="fi-FI"/>
    </w:rPr>
  </w:style>
  <w:style w:type="paragraph" w:customStyle="1" w:styleId="Liperinmonisivuisendokumentinteksti">
    <w:name w:val="Liperin monisivuisen dokumentin teksti"/>
    <w:basedOn w:val="Liperiteksti"/>
    <w:link w:val="LiperinmonisivuisendokumentintekstiChar"/>
    <w:qFormat/>
    <w:rsid w:val="000B1596"/>
    <w:rPr>
      <w:rFonts w:ascii="Cambria" w:hAnsi="Cambria"/>
    </w:rPr>
  </w:style>
  <w:style w:type="character" w:customStyle="1" w:styleId="LiperivliotsikkoChar">
    <w:name w:val="Liperi väliotsikko Char"/>
    <w:link w:val="Liperivliotsikko"/>
    <w:rsid w:val="000B1596"/>
    <w:rPr>
      <w:rFonts w:ascii="Times New Roman" w:eastAsia="Times New Roman" w:hAnsi="Times New Roman" w:cs="Calibri"/>
      <w:b/>
      <w:sz w:val="22"/>
      <w:szCs w:val="22"/>
      <w:lang w:eastAsia="fi-FI"/>
    </w:rPr>
  </w:style>
  <w:style w:type="character" w:styleId="Hyperlinkki">
    <w:name w:val="Hyperlink"/>
    <w:uiPriority w:val="99"/>
    <w:unhideWhenUsed/>
    <w:rsid w:val="00B25D9D"/>
    <w:rPr>
      <w:color w:val="0000FF"/>
      <w:u w:val="single"/>
    </w:rPr>
  </w:style>
  <w:style w:type="character" w:customStyle="1" w:styleId="LiperinmonisivuisendokumentintekstiChar">
    <w:name w:val="Liperin monisivuisen dokumentin teksti Char"/>
    <w:link w:val="Liperinmonisivuisendokumentinteksti"/>
    <w:rsid w:val="000B1596"/>
    <w:rPr>
      <w:rFonts w:ascii="Cambria" w:eastAsia="Times New Roman" w:hAnsi="Cambria" w:cs="Calibri"/>
      <w:sz w:val="22"/>
      <w:szCs w:val="22"/>
      <w:lang w:eastAsia="fi-FI"/>
    </w:rPr>
  </w:style>
  <w:style w:type="paragraph" w:customStyle="1" w:styleId="Normal">
    <w:name w:val="[Normal]"/>
    <w:rsid w:val="008B6390"/>
    <w:rPr>
      <w:rFonts w:ascii="Arial" w:eastAsia="Arial" w:hAnsi="Arial"/>
      <w:noProof/>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3211068">
      <w:bodyDiv w:val="1"/>
      <w:marLeft w:val="0"/>
      <w:marRight w:val="0"/>
      <w:marTop w:val="0"/>
      <w:marBottom w:val="0"/>
      <w:divBdr>
        <w:top w:val="none" w:sz="0" w:space="0" w:color="auto"/>
        <w:left w:val="none" w:sz="0" w:space="0" w:color="auto"/>
        <w:bottom w:val="none" w:sz="0" w:space="0" w:color="auto"/>
        <w:right w:val="none" w:sz="0" w:space="0" w:color="auto"/>
      </w:divBdr>
      <w:divsChild>
        <w:div w:id="947275886">
          <w:marLeft w:val="0"/>
          <w:marRight w:val="0"/>
          <w:marTop w:val="0"/>
          <w:marBottom w:val="0"/>
          <w:divBdr>
            <w:top w:val="none" w:sz="0" w:space="0" w:color="auto"/>
            <w:left w:val="none" w:sz="0" w:space="0" w:color="auto"/>
            <w:bottom w:val="none" w:sz="0" w:space="0" w:color="auto"/>
            <w:right w:val="none" w:sz="0" w:space="0" w:color="auto"/>
          </w:divBdr>
        </w:div>
      </w:divsChild>
    </w:div>
    <w:div w:id="1677027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ememai\AppData\Local\Temp\MicrosoftEdgeDownloads\2cf021b3-5f8c-46c3-a1e5-8e10de3cef33\Asiakirjapohja.dotx"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Vastuuhenkil_x00f6_ xmlns="cb5f71aa-60c3-4f64-a758-53dc8d9bc112">
      <UserInfo>
        <DisplayName>Palojärvi Maija</DisplayName>
        <AccountId>10</AccountId>
        <AccountType/>
      </UserInfo>
    </Vastuuhenkil_x00f6_>
    <ib5f0560337346049cc453f4716d4bfc xmlns="cb5f71aa-60c3-4f64-a758-53dc8d9bc112">
      <Terms xmlns="http://schemas.microsoft.com/office/infopath/2007/PartnerControls">
        <TermInfo xmlns="http://schemas.microsoft.com/office/infopath/2007/PartnerControls">
          <TermName xmlns="http://schemas.microsoft.com/office/infopath/2007/PartnerControls">Kunnan asiakirjapohjat</TermName>
          <TermId xmlns="http://schemas.microsoft.com/office/infopath/2007/PartnerControls">d13608bd-43dc-4e48-a064-121415ec4425</TermId>
        </TermInfo>
      </Terms>
    </ib5f0560337346049cc453f4716d4bfc>
    <Vanhentuu xmlns="cb5f71aa-60c3-4f64-a758-53dc8d9bc112">2022-10-29T21:00:00+00:00</Vanhentuu>
    <TaxCatchAll xmlns="3994a5b5-cc8b-462c-a7e0-de0f1e262624">
      <Value>4</Value>
      <Value>49</Value>
    </TaxCatchAll>
    <o2496dca08634c7d8ec3778c3012b647 xmlns="cb5f71aa-60c3-4f64-a758-53dc8d9bc112">
      <Terms xmlns="http://schemas.microsoft.com/office/infopath/2007/PartnerControls">
        <TermInfo xmlns="http://schemas.microsoft.com/office/infopath/2007/PartnerControls">
          <TermName xmlns="http://schemas.microsoft.com/office/infopath/2007/PartnerControls">Keskushallinto</TermName>
          <TermId xmlns="http://schemas.microsoft.com/office/infopath/2007/PartnerControls">e2c116f9-4a4d-4a05-850d-c47bb329d5de</TermId>
        </TermInfo>
      </Terms>
    </o2496dca08634c7d8ec3778c3012b647>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Asiakirja" ma:contentTypeID="0x0101003BB80A23C567DC4F941A6558D7C5A36E" ma:contentTypeVersion="17" ma:contentTypeDescription="Luo uusi asiakirja." ma:contentTypeScope="" ma:versionID="fda47fcb405dce4d1c89c617941e261f">
  <xsd:schema xmlns:xsd="http://www.w3.org/2001/XMLSchema" xmlns:xs="http://www.w3.org/2001/XMLSchema" xmlns:p="http://schemas.microsoft.com/office/2006/metadata/properties" xmlns:ns2="cb5f71aa-60c3-4f64-a758-53dc8d9bc112" xmlns:ns3="3994a5b5-cc8b-462c-a7e0-de0f1e262624" targetNamespace="http://schemas.microsoft.com/office/2006/metadata/properties" ma:root="true" ma:fieldsID="6ba3dac476d6724d068616aa97d90d3e" ns2:_="" ns3:_="">
    <xsd:import namespace="cb5f71aa-60c3-4f64-a758-53dc8d9bc112"/>
    <xsd:import namespace="3994a5b5-cc8b-462c-a7e0-de0f1e262624"/>
    <xsd:element name="properties">
      <xsd:complexType>
        <xsd:sequence>
          <xsd:element name="documentManagement">
            <xsd:complexType>
              <xsd:all>
                <xsd:element ref="ns2:Vanhentuu"/>
                <xsd:element ref="ns2:Vastuuhenkil_x00f6_"/>
                <xsd:element ref="ns2:ib5f0560337346049cc453f4716d4bfc" minOccurs="0"/>
                <xsd:element ref="ns3:TaxCatchAll" minOccurs="0"/>
                <xsd:element ref="ns2:o2496dca08634c7d8ec3778c3012b647" minOccurs="0"/>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5f71aa-60c3-4f64-a758-53dc8d9bc112" elementFormDefault="qualified">
    <xsd:import namespace="http://schemas.microsoft.com/office/2006/documentManagement/types"/>
    <xsd:import namespace="http://schemas.microsoft.com/office/infopath/2007/PartnerControls"/>
    <xsd:element name="Vanhentuu" ma:index="2" ma:displayName="Vanhentuu" ma:format="DateOnly" ma:internalName="Vanhentuu" ma:readOnly="false">
      <xsd:simpleType>
        <xsd:restriction base="dms:DateTime"/>
      </xsd:simpleType>
    </xsd:element>
    <xsd:element name="Vastuuhenkil_x00f6_" ma:index="5" ma:displayName="Vastuuhenkilö" ma:list="UserInfo" ma:SharePointGroup="0" ma:internalName="Vastuuhenkil_x00f6_"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ib5f0560337346049cc453f4716d4bfc" ma:index="10" ma:taxonomy="true" ma:internalName="ib5f0560337346049cc453f4716d4bfc" ma:taxonomyFieldName="Tiedostokategoria" ma:displayName="Tiedostokategoria" ma:readOnly="false" ma:default="" ma:fieldId="{2b5f0560-3373-4604-9cc4-53f4716d4bfc}" ma:sspId="53b03a94-129e-4d06-aae9-f22998cd6386" ma:termSetId="d405d36d-5012-43e2-8cbe-4dde690f11c5" ma:anchorId="00000000-0000-0000-0000-000000000000" ma:open="false" ma:isKeyword="false">
      <xsd:complexType>
        <xsd:sequence>
          <xsd:element ref="pc:Terms" minOccurs="0" maxOccurs="1"/>
        </xsd:sequence>
      </xsd:complexType>
    </xsd:element>
    <xsd:element name="o2496dca08634c7d8ec3778c3012b647" ma:index="13" ma:taxonomy="true" ma:internalName="o2496dca08634c7d8ec3778c3012b647" ma:taxonomyFieldName="Vastuuyksikk_x00f6_" ma:displayName="Vastuuyksikkö" ma:readOnly="false" ma:default="" ma:fieldId="{82496dca-0863-4c7d-8ec3-778c3012b647}" ma:sspId="53b03a94-129e-4d06-aae9-f22998cd6386" ma:termSetId="9ea317cb-09a0-4262-9d90-dba3075b3aa0" ma:anchorId="00000000-0000-0000-0000-000000000000" ma:open="false" ma:isKeyword="false">
      <xsd:complexType>
        <xsd:sequence>
          <xsd:element ref="pc:Terms" minOccurs="0" maxOccurs="1"/>
        </xsd:sequence>
      </xsd:complex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Tags" ma:hidden="true"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hidden="true" ma:internalName="MediaServiceOCR"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994a5b5-cc8b-462c-a7e0-de0f1e262624"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c94828f2-7483-4e0c-ba58-4dc9d797f0b4}" ma:internalName="TaxCatchAll" ma:readOnly="false" ma:showField="CatchAllData" ma:web="3994a5b5-cc8b-462c-a7e0-de0f1e262624">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Sisältölaji"/>
        <xsd:element ref="dc:title" minOccurs="0" maxOccurs="1" ma:index="1"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2DF258-8962-4B3C-B2A4-D6E1F7D708F2}">
  <ds:schemaRefs>
    <ds:schemaRef ds:uri="http://schemas.microsoft.com/office/2006/metadata/properties"/>
    <ds:schemaRef ds:uri="http://schemas.microsoft.com/office/infopath/2007/PartnerControls"/>
    <ds:schemaRef ds:uri="cb5f71aa-60c3-4f64-a758-53dc8d9bc112"/>
    <ds:schemaRef ds:uri="3994a5b5-cc8b-462c-a7e0-de0f1e262624"/>
  </ds:schemaRefs>
</ds:datastoreItem>
</file>

<file path=customXml/itemProps2.xml><?xml version="1.0" encoding="utf-8"?>
<ds:datastoreItem xmlns:ds="http://schemas.openxmlformats.org/officeDocument/2006/customXml" ds:itemID="{42B78B41-5DC6-4513-94D3-8A178953AAAF}">
  <ds:schemaRefs>
    <ds:schemaRef ds:uri="http://schemas.microsoft.com/sharepoint/v3/contenttype/forms"/>
  </ds:schemaRefs>
</ds:datastoreItem>
</file>

<file path=customXml/itemProps3.xml><?xml version="1.0" encoding="utf-8"?>
<ds:datastoreItem xmlns:ds="http://schemas.openxmlformats.org/officeDocument/2006/customXml" ds:itemID="{734A1FD9-9BFF-45E2-9E4A-C55595206E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5f71aa-60c3-4f64-a758-53dc8d9bc112"/>
    <ds:schemaRef ds:uri="3994a5b5-cc8b-462c-a7e0-de0f1e2626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FAEFF56-1DB8-4D67-BCAA-92B020BFF1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Asiakirjapohja</Template>
  <TotalTime>0</TotalTime>
  <Pages>3</Pages>
  <Words>557</Words>
  <Characters>4514</Characters>
  <Application>Microsoft Office Word</Application>
  <DocSecurity>4</DocSecurity>
  <Lines>37</Lines>
  <Paragraphs>10</Paragraphs>
  <ScaleCrop>false</ScaleCrop>
  <HeadingPairs>
    <vt:vector size="2" baseType="variant">
      <vt:variant>
        <vt:lpstr>Otsikko</vt:lpstr>
      </vt:variant>
      <vt:variant>
        <vt:i4>1</vt:i4>
      </vt:variant>
    </vt:vector>
  </HeadingPairs>
  <TitlesOfParts>
    <vt:vector size="1" baseType="lpstr">
      <vt:lpstr/>
    </vt:vector>
  </TitlesOfParts>
  <Company>Liperin kunta</Company>
  <LinksUpToDate>false</LinksUpToDate>
  <CharactersWithSpaces>5061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Liperin asiakirjapohja</dc:title>
  <dc:subject/>
  <dc:creator>Niemeläinen Maija</dc:creator>
  <cp:keywords/>
  <cp:lastModifiedBy>Eronen Virpi</cp:lastModifiedBy>
  <cp:revision>2</cp:revision>
  <cp:lastPrinted>2015-05-15T11:23:00Z</cp:lastPrinted>
  <dcterms:created xsi:type="dcterms:W3CDTF">2022-09-22T06:06:00Z</dcterms:created>
  <dcterms:modified xsi:type="dcterms:W3CDTF">2022-09-22T06:06:00Z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0x0101003BB80A23C567DC4F941A6558D7C5A36E</vt:lpwstr>
  </property>
  <property fmtid="{D5CDD505-2E9C-101B-9397-08002B2CF9AE}" pid="3" name="Vastuuyksikkö">
    <vt:lpwstr>4;#Keskushallinto|e2c116f9-4a4d-4a05-850d-c47bb329d5de</vt:lpwstr>
  </property>
  <property fmtid="{D5CDD505-2E9C-101B-9397-08002B2CF9AE}" pid="4" name="Tiedostokategoria">
    <vt:lpwstr>49;#Kunnan asiakirjapohjat|d13608bd-43dc-4e48-a064-121415ec4425</vt:lpwstr>
  </property>
</Properties>
</file>