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237549" w:rsidP="72237549" w:rsidRDefault="72237549" w14:noSpellErr="1" w14:paraId="7F9E5445" w14:textId="40338402">
      <w:pPr>
        <w:ind w:left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</w:pPr>
      <w:r w:rsidRPr="72237549" w:rsidR="7223754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i-FI"/>
        </w:rPr>
        <w:t xml:space="preserve">TEKSTIILITYÖ </w:t>
      </w:r>
    </w:p>
    <w:p w:rsidR="72237549" w:rsidP="72237549" w:rsidRDefault="72237549" w14:noSpellErr="1" w14:paraId="28D2A848" w14:textId="6134BF56">
      <w:pPr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72237549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>Miksi opetella neulomaan ja ompelemaan maailmassa, jossa kaiken voi ostaa valmiina?</w:t>
      </w:r>
      <w:r w:rsidRPr="72237549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  </w:t>
      </w:r>
      <w:r w:rsidRPr="72237549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>Koska tulevaisuudessakin tarvitaan taitavia tekijöitä ja osaajia!</w:t>
      </w:r>
      <w:r w:rsidRPr="72237549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                             </w:t>
      </w:r>
    </w:p>
    <w:p w:rsidR="72237549" w:rsidP="72237549" w:rsidRDefault="72237549" w14:noSpellErr="1" w14:paraId="3A0E9ABE" w14:textId="44BF2EA5">
      <w:pPr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72237549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>Tekstiilitöissä opetellaan suunnittelu- ja työskentelytaitoja, joiden hallitseminen on työelämässä tärkeää. Ongelmanratkaisu- ja selviytymistaidot jokapäiväisessä elämässä kehittyvät. Ihminen tarvitsee myös vastapainoa teorialle, mahdollisuuden päästä toteuttamaan itseään. Samalla kehittyy terve itsetunto iloa tuottavan tekemisen avulla. Tekstiilitöissä pääsee näyttämään luovuuttaan ja osaamistaan.</w:t>
      </w:r>
    </w:p>
    <w:p w:rsidR="72237549" w:rsidP="72237549" w:rsidRDefault="72237549" w14:paraId="20A77240" w14:textId="02800F24">
      <w:pPr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Työskentelyprosessi sisältää tuotteen suunnittelun, toteutuksen, dokumentoinnin ja </w:t>
      </w: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arvioinnin. </w:t>
      </w: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Itsearviointi- ja dokumentointitaitoja kehitetään </w:t>
      </w:r>
      <w:r w:rsidRPr="0B25A3B1" w:rsidR="1F851C0C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digitaalisen </w:t>
      </w: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portfoliotyöskentelyn avulla. </w:t>
      </w:r>
    </w:p>
    <w:p w:rsidR="72237549" w:rsidP="0B25A3B1" w:rsidRDefault="72237549" w14:paraId="469C9BDE" w14:textId="6B0DC151">
      <w:pPr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>Tietoteknisiä laitteita hyödynnetään suunnittelussa</w:t>
      </w:r>
      <w:r w:rsidRPr="0B25A3B1" w:rsidR="77356DF6">
        <w:rPr>
          <w:rFonts w:ascii="Calibri" w:hAnsi="Calibri" w:eastAsia="Calibri" w:cs="Calibri"/>
          <w:noProof w:val="0"/>
          <w:sz w:val="24"/>
          <w:szCs w:val="24"/>
          <w:lang w:val="fi-FI"/>
        </w:rPr>
        <w:t>, eri työmenetelmissä</w:t>
      </w: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</w:t>
      </w:r>
      <w:r w:rsidRPr="0B25A3B1" w:rsidR="59D53357">
        <w:rPr>
          <w:rFonts w:ascii="Calibri" w:hAnsi="Calibri" w:eastAsia="Calibri" w:cs="Calibri"/>
          <w:noProof w:val="0"/>
          <w:sz w:val="24"/>
          <w:szCs w:val="24"/>
          <w:lang w:val="fi-FI"/>
        </w:rPr>
        <w:t>ja</w:t>
      </w: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dokumentoinnissa.</w:t>
      </w: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            </w:t>
      </w:r>
    </w:p>
    <w:p w:rsidR="72237549" w:rsidP="72237549" w:rsidRDefault="72237549" w14:noSpellErr="1" w14:paraId="0D0B0CFC" w14:textId="212C97FD">
      <w:pPr>
        <w:ind w:left="0"/>
      </w:pPr>
      <w:r w:rsidRPr="0B25A3B1" w:rsidR="72237549">
        <w:rPr>
          <w:rFonts w:ascii="Calibri" w:hAnsi="Calibri" w:eastAsia="Calibri" w:cs="Calibri"/>
          <w:noProof w:val="0"/>
          <w:sz w:val="24"/>
          <w:szCs w:val="24"/>
          <w:lang w:val="fi-FI"/>
        </w:rPr>
        <w:t xml:space="preserve">Opinnoissa korostetaan oppilaan omaa aktiivisuutta tietojen ja taitojen kehittämisessä. </w:t>
      </w:r>
    </w:p>
    <w:p w:rsidR="0B25A3B1" w:rsidP="0B25A3B1" w:rsidRDefault="0B25A3B1" w14:paraId="376B095B" w14:textId="5CF0D0D1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</w:p>
    <w:p w:rsidR="72237549" w:rsidP="72237549" w:rsidRDefault="72237549" w14:noSpellErr="1" w14:paraId="706626D5" w14:textId="168B7156">
      <w:pPr>
        <w:ind w:left="0"/>
      </w:pPr>
      <w:r w:rsidRPr="72237549" w:rsidR="72237549">
        <w:rPr>
          <w:rFonts w:ascii="Calibri" w:hAnsi="Calibri" w:eastAsia="Calibri" w:cs="Calibri"/>
          <w:noProof w:val="0"/>
          <w:sz w:val="22"/>
          <w:szCs w:val="22"/>
          <w:u w:val="single"/>
          <w:lang w:val="fi-FI"/>
        </w:rPr>
        <w:t>Sisältö:</w:t>
      </w:r>
    </w:p>
    <w:p w:rsidR="72237549" w:rsidP="72237549" w:rsidRDefault="72237549" w14:noSpellErr="1" w14:paraId="23AFBE96" w14:textId="6F1DF8E4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72237549" w:rsidR="7223754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vaateompelua; esim. huppari</w:t>
      </w:r>
      <w:r w:rsidRPr="72237549" w:rsidR="7223754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, lastenvaatteet ja joustavien materiaalien käyttö </w:t>
      </w:r>
    </w:p>
    <w:p w:rsidR="72237549" w:rsidP="72237549" w:rsidRDefault="72237549" w14:noSpellErr="1" w14:paraId="401072A7" w14:textId="42FE9F8A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72237549" w:rsidR="7223754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kaavojen kuosittelu omaan työhön </w:t>
      </w:r>
    </w:p>
    <w:p w:rsidR="72237549" w:rsidP="72237549" w:rsidRDefault="72237549" w14:noSpellErr="1" w14:paraId="131BAE1C" w14:textId="751CE260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B25A3B1" w:rsidR="7223754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lankatekniikalla tehty työ; neule tai virkkaus </w:t>
      </w:r>
    </w:p>
    <w:p w:rsidR="1115C57A" w:rsidP="0B25A3B1" w:rsidRDefault="1115C57A" w14:paraId="724F08DA" w14:textId="312BDE48">
      <w:pPr>
        <w:pStyle w:val="ListParagraph"/>
        <w:numPr>
          <w:ilvl w:val="0"/>
          <w:numId w:val="1"/>
        </w:numPr>
        <w:ind w:left="0"/>
        <w:rPr>
          <w:noProof w:val="0"/>
          <w:sz w:val="22"/>
          <w:szCs w:val="22"/>
          <w:lang w:val="fi-FI"/>
        </w:rPr>
      </w:pPr>
      <w:r w:rsidRPr="0B25A3B1" w:rsidR="1115C57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k</w:t>
      </w:r>
      <w:r w:rsidRPr="0B25A3B1" w:rsidR="3A611E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ankaiden erilaisia värjäys- ja kuviointitapoja</w:t>
      </w:r>
    </w:p>
    <w:p w:rsidR="72237549" w:rsidP="72237549" w:rsidRDefault="72237549" w14:noSpellErr="1" w14:paraId="3B0E9286" w14:textId="1078216F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B25A3B1" w:rsidR="39BEB05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kutominen kangaspuilla </w:t>
      </w:r>
    </w:p>
    <w:p w:rsidR="72237549" w:rsidP="72237549" w:rsidRDefault="72237549" w14:paraId="6297FCA3" w14:textId="0E1294C5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 w:rsidRPr="0B25A3B1" w:rsidR="7223754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i-FI"/>
        </w:rPr>
        <w:t>omavalintainen päättötyö</w:t>
      </w:r>
    </w:p>
    <w:p w:rsidR="72237549" w:rsidP="72237549" w:rsidRDefault="72237549" w14:paraId="64ACAF3D" w14:textId="24C82EC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11A86D"/>
  <w15:docId w15:val="{720cfa3c-649c-42ba-a74b-fd32ec00a581}"/>
  <w:rsids>
    <w:rsidRoot w:val="72237549"/>
    <w:rsid w:val="0B25A3B1"/>
    <w:rsid w:val="1115C57A"/>
    <w:rsid w:val="1F851C0C"/>
    <w:rsid w:val="37FB60A3"/>
    <w:rsid w:val="39587021"/>
    <w:rsid w:val="39BEB059"/>
    <w:rsid w:val="3A611E76"/>
    <w:rsid w:val="52F2A6EF"/>
    <w:rsid w:val="59D53357"/>
    <w:rsid w:val="5A92DE33"/>
    <w:rsid w:val="5C92AF80"/>
    <w:rsid w:val="5DEC94B1"/>
    <w:rsid w:val="68CC5280"/>
    <w:rsid w:val="6FD2EF72"/>
    <w:rsid w:val="72237549"/>
    <w:rsid w:val="77356DF6"/>
    <w:rsid w:val="7DF3F79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numbering" Target="/word/numbering.xml" Id="Rf28dd64b695649c3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11/relationships/people" Target="/word/people.xml" Id="R554cbd2bf600418e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3509F-6030-410A-AC92-DE0AFA2CB5DC}"/>
</file>

<file path=customXml/itemProps2.xml><?xml version="1.0" encoding="utf-8"?>
<ds:datastoreItem xmlns:ds="http://schemas.openxmlformats.org/officeDocument/2006/customXml" ds:itemID="{8A9FF81E-F2FC-4D66-8E39-52C605270723}"/>
</file>

<file path=customXml/itemProps3.xml><?xml version="1.0" encoding="utf-8"?>
<ds:datastoreItem xmlns:ds="http://schemas.openxmlformats.org/officeDocument/2006/customXml" ds:itemID="{D8B56213-AA10-4932-86A9-FF0B3A910E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Hankala-Vuorinen Minna</dc:creator>
  <keywords/>
  <dc:description/>
  <lastModifiedBy>Minna Hankala-Vuorinen</lastModifiedBy>
  <dcterms:created xsi:type="dcterms:W3CDTF">2017-11-28T10:13:20.0000000Z</dcterms:created>
  <dcterms:modified xsi:type="dcterms:W3CDTF">2020-09-29T06:58:25.0168050Z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