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D0" w:rsidRDefault="00B9713E">
      <w:r>
        <w:t>MONO-viikko 2023</w:t>
      </w:r>
    </w:p>
    <w:p w:rsidR="00B9713E" w:rsidRDefault="00B9713E"/>
    <w:p w:rsidR="00B9713E" w:rsidRDefault="00B9713E">
      <w:r>
        <w:t>MONO-viikolla harjoittelimme yhdessä koulun avajaisjuhlien esityksiä. 5.-luokkalaiset suunnittelivat ja toteuttivat koko luokka-asteen voimin yhteisen juhlaohjelman, joka sisälsi näyttelemistä, laulamista ja uutisten luk</w:t>
      </w:r>
      <w:r w:rsidR="00D56153">
        <w:t>emista</w:t>
      </w:r>
      <w:r w:rsidR="0049715E">
        <w:t xml:space="preserve"> ja</w:t>
      </w:r>
      <w:r>
        <w:t xml:space="preserve"> multimediaa. </w:t>
      </w:r>
    </w:p>
    <w:p w:rsidR="00B9713E" w:rsidRDefault="00B9713E">
      <w:r>
        <w:t xml:space="preserve">MONO- viikon aikana suunnittelimme myös yhdessä 5.luokkalaisten herkkumyyjäisten järjestämistä koululla. </w:t>
      </w:r>
      <w:r w:rsidR="00954306">
        <w:t>Myyjäisillä on tarkoitus kerätä rahaa tulevia leirikouluja varten.</w:t>
      </w:r>
      <w:r>
        <w:t xml:space="preserve"> Tapahtuman valmistelun etukäteistöihin kuului mm. mainosten tekemistä, </w:t>
      </w:r>
      <w:proofErr w:type="spellStart"/>
      <w:r>
        <w:t>työvuorolistoje</w:t>
      </w:r>
      <w:r w:rsidR="00954306">
        <w:t>n</w:t>
      </w:r>
      <w:proofErr w:type="spellEnd"/>
      <w:r w:rsidR="00954306">
        <w:t xml:space="preserve"> </w:t>
      </w:r>
      <w:r>
        <w:t>suunnittelua ja arpajaisvoitt</w:t>
      </w:r>
      <w:r w:rsidR="00954306">
        <w:t>o</w:t>
      </w:r>
      <w:r>
        <w:t xml:space="preserve">jen hankintaa </w:t>
      </w:r>
      <w:r w:rsidR="00954306">
        <w:t xml:space="preserve">sekä listaamista. </w:t>
      </w:r>
    </w:p>
    <w:p w:rsidR="00954306" w:rsidRDefault="00954306">
      <w:r>
        <w:t>Kovan aherruksen lomassa pidimme huolta myös henkisestä hyvinvoinnista.  Kaikissa luokissa pidettiin Laukaan</w:t>
      </w:r>
      <w:r w:rsidR="00D56153">
        <w:t xml:space="preserve"> </w:t>
      </w:r>
      <w:proofErr w:type="spellStart"/>
      <w:r w:rsidR="000F72B7">
        <w:t>h</w:t>
      </w:r>
      <w:r w:rsidR="00D56153">
        <w:t>yvinvointiop</w:t>
      </w:r>
      <w:r w:rsidR="000F72B7">
        <w:t>etuksen</w:t>
      </w:r>
      <w:proofErr w:type="spellEnd"/>
      <w:r w:rsidR="000F72B7">
        <w:t xml:space="preserve"> </w:t>
      </w:r>
      <w:proofErr w:type="spellStart"/>
      <w:r w:rsidR="000F72B7">
        <w:t>vuosikellon</w:t>
      </w:r>
      <w:proofErr w:type="spellEnd"/>
      <w:r w:rsidR="000F72B7">
        <w:t xml:space="preserve"> </w:t>
      </w:r>
      <w:r w:rsidR="00D56153">
        <w:t>mukaisia tunteja.</w:t>
      </w:r>
    </w:p>
    <w:p w:rsidR="00D56153" w:rsidRDefault="00D56153">
      <w:r>
        <w:t xml:space="preserve">Viikko huipentui oppilaiden järjestämiin valinnaisainemessuihin. Kaikki vitosluokkaiset kävivät tutustumassa päivän </w:t>
      </w:r>
      <w:proofErr w:type="spellStart"/>
      <w:r>
        <w:t>messutarjontaan</w:t>
      </w:r>
      <w:proofErr w:type="spellEnd"/>
      <w:r>
        <w:t xml:space="preserve">, jonka pohjalta tulevan lukuvuoden valinnaisainevalinnat tehdään. Hienosti suunnitelluilla messupisteillä oli </w:t>
      </w:r>
      <w:r w:rsidR="0049715E">
        <w:t xml:space="preserve">myös viidensien luokkien </w:t>
      </w:r>
      <w:r>
        <w:t xml:space="preserve">oppilaita esittelemässä eri valinnaisaineita. Ohessa muutamia otoksia messutapahtumastamme. </w:t>
      </w:r>
    </w:p>
    <w:p w:rsidR="005D7050" w:rsidRDefault="000F72B7">
      <w:r w:rsidRPr="00BA1B3A">
        <w:rPr>
          <w:noProof/>
        </w:rPr>
        <w:drawing>
          <wp:inline distT="0" distB="0" distL="0" distR="0" wp14:anchorId="2A378AA9" wp14:editId="2FCF4199">
            <wp:extent cx="3028085" cy="2103688"/>
            <wp:effectExtent l="0" t="0" r="1270" b="0"/>
            <wp:docPr id="4" name="Kuva 4" descr="C:\Users\MattiHu\AppData\Local\Microsoft\Windows\INetCache\Content.MSO\8136C0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iHu\AppData\Local\Microsoft\Windows\INetCache\Content.MSO\8136C0E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11" cy="21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05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7550" y="4267200"/>
            <wp:positionH relativeFrom="margin">
              <wp:align>left</wp:align>
            </wp:positionH>
            <wp:positionV relativeFrom="paragraph">
              <wp:align>top</wp:align>
            </wp:positionV>
            <wp:extent cx="2886710" cy="2165350"/>
            <wp:effectExtent l="0" t="0" r="8890" b="6350"/>
            <wp:wrapSquare wrapText="bothSides"/>
            <wp:docPr id="1" name="Kuva 1" descr="C:\Users\MattiHu\AppData\Local\Microsoft\Windows\INetCache\Content.MSO\E35E4E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Hu\AppData\Local\Microsoft\Windows\INetCache\Content.MSO\E35E4E4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050">
        <w:br w:type="textWrapping" w:clear="all"/>
      </w:r>
      <w:r w:rsidR="00BA1B3A" w:rsidRPr="00BA1B3A">
        <w:rPr>
          <w:noProof/>
        </w:rPr>
        <w:drawing>
          <wp:inline distT="0" distB="0" distL="0" distR="0">
            <wp:extent cx="2870200" cy="2381250"/>
            <wp:effectExtent l="0" t="0" r="6350" b="0"/>
            <wp:docPr id="5" name="Kuva 5" descr="C:\Users\MattiHu\AppData\Local\Microsoft\Windows\INetCache\Content.MSO\79FFF3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tiHu\AppData\Local\Microsoft\Windows\INetCache\Content.MSO\79FFF34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41" cy="23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B3A" w:rsidRPr="00BA1B3A">
        <w:rPr>
          <w:noProof/>
        </w:rPr>
        <w:drawing>
          <wp:inline distT="0" distB="0" distL="0" distR="0">
            <wp:extent cx="2970953" cy="2393315"/>
            <wp:effectExtent l="0" t="0" r="1270" b="6985"/>
            <wp:docPr id="3" name="Kuva 3" descr="C:\Users\MattiHu\AppData\Local\Microsoft\Windows\INetCache\Content.MSO\42A3E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iHu\AppData\Local\Microsoft\Windows\INetCache\Content.MSO\42A3EB3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00" cy="241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B3A" w:rsidRPr="00BA1B3A">
        <w:rPr>
          <w:noProof/>
        </w:rPr>
        <w:lastRenderedPageBreak/>
        <w:drawing>
          <wp:inline distT="0" distB="0" distL="0" distR="0">
            <wp:extent cx="2827020" cy="1885950"/>
            <wp:effectExtent l="0" t="0" r="0" b="0"/>
            <wp:docPr id="6" name="Kuva 6" descr="C:\Users\MattiHu\AppData\Local\Microsoft\Windows\INetCache\Content.MSO\7B7BFB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tiHu\AppData\Local\Microsoft\Windows\INetCache\Content.MSO\7B7BFB4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68" cy="19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B3A" w:rsidRPr="00BA1B3A">
        <w:rPr>
          <w:noProof/>
        </w:rPr>
        <w:drawing>
          <wp:inline distT="0" distB="0" distL="0" distR="0">
            <wp:extent cx="2546350" cy="1885950"/>
            <wp:effectExtent l="0" t="0" r="6350" b="0"/>
            <wp:docPr id="7" name="Kuva 7" descr="C:\Users\MattiHu\AppData\Local\Microsoft\Windows\INetCache\Content.MSO\E5254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tiHu\AppData\Local\Microsoft\Windows\INetCache\Content.MSO\E52548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84" cy="18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D7050" w:rsidRPr="005D7050">
        <w:rPr>
          <w:noProof/>
        </w:rPr>
        <w:drawing>
          <wp:inline distT="0" distB="0" distL="0" distR="0">
            <wp:extent cx="5346700" cy="4095750"/>
            <wp:effectExtent l="0" t="0" r="6350" b="0"/>
            <wp:docPr id="2" name="Kuva 2" descr="C:\Users\MattiHu\AppData\Local\Microsoft\Windows\INetCache\Content.MSO\C3ADAC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iHu\AppData\Local\Microsoft\Windows\INetCache\Content.MSO\C3ADACE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76" cy="40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0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3E"/>
    <w:rsid w:val="000F72B7"/>
    <w:rsid w:val="0049715E"/>
    <w:rsid w:val="005D7050"/>
    <w:rsid w:val="00954306"/>
    <w:rsid w:val="009574D0"/>
    <w:rsid w:val="00B9713E"/>
    <w:rsid w:val="00BA1B3A"/>
    <w:rsid w:val="00D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B422"/>
  <w15:chartTrackingRefBased/>
  <w15:docId w15:val="{04063F67-6150-4A16-9080-9B930D6E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Huurinainen</dc:creator>
  <cp:keywords/>
  <dc:description/>
  <cp:lastModifiedBy>Matti Huurinainen</cp:lastModifiedBy>
  <cp:revision>5</cp:revision>
  <dcterms:created xsi:type="dcterms:W3CDTF">2023-02-23T08:47:00Z</dcterms:created>
  <dcterms:modified xsi:type="dcterms:W3CDTF">2023-03-10T10:06:00Z</dcterms:modified>
</cp:coreProperties>
</file>