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34D" w:rsidRPr="00040B8C" w:rsidRDefault="002B602D">
      <w:bookmarkStart w:id="0" w:name="_GoBack"/>
      <w:bookmarkEnd w:id="0"/>
      <w:r w:rsidRPr="00040B8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-328295</wp:posOffset>
            </wp:positionV>
            <wp:extent cx="787400" cy="551380"/>
            <wp:effectExtent l="0" t="0" r="0" b="127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kaa_logo_harmaa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39" cy="55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B8C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3617595</wp:posOffset>
            </wp:positionH>
            <wp:positionV relativeFrom="paragraph">
              <wp:posOffset>-525145</wp:posOffset>
            </wp:positionV>
            <wp:extent cx="2845959" cy="13716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ekit_jäänharm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459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B8C">
        <w:t xml:space="preserve"> </w:t>
      </w:r>
      <w:r w:rsidRPr="00040B8C">
        <w:br/>
      </w:r>
      <w:r w:rsidRPr="00040B8C">
        <w:br/>
        <w:t>LAUKAAN KUNTA</w:t>
      </w:r>
    </w:p>
    <w:p w:rsidR="002B602D" w:rsidRPr="00040B8C" w:rsidRDefault="002B602D">
      <w:r w:rsidRPr="00040B8C">
        <w:t>Laukaan varhaiskasvatuspalvelut</w:t>
      </w:r>
    </w:p>
    <w:p w:rsidR="002B602D" w:rsidRPr="00040B8C" w:rsidRDefault="002B602D"/>
    <w:p w:rsidR="002B602D" w:rsidRPr="00040B8C" w:rsidRDefault="002B602D">
      <w:pPr>
        <w:rPr>
          <w:b/>
        </w:rPr>
      </w:pPr>
      <w:r w:rsidRPr="00040B8C">
        <w:rPr>
          <w:b/>
        </w:rPr>
        <w:t>YKSIKKÖKOHTAINEN PEDAGOGINEN TOIMINTA- JA KEHITTÄMISSUUNNITELMA</w:t>
      </w:r>
    </w:p>
    <w:p w:rsidR="002B602D" w:rsidRPr="00040B8C" w:rsidRDefault="002B602D">
      <w:r w:rsidRPr="00040B8C">
        <w:t>TOIMINTAKAUSI 202</w:t>
      </w:r>
      <w:r w:rsidR="00625790">
        <w:t>4</w:t>
      </w:r>
      <w:r w:rsidRPr="00040B8C">
        <w:t xml:space="preserve"> – 202</w:t>
      </w:r>
      <w:r w:rsidR="00625790">
        <w:t>5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40B8C">
              <w:rPr>
                <w:b/>
                <w:sz w:val="24"/>
              </w:rPr>
              <w:t>Kuvaus yksikön toiminnasta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040B8C">
              <w:t>Yksikön pedagogiset painopistealueet, pienryhmätoiminnan hyödyntäminen, ryhmien lukumäärä ym.</w:t>
            </w:r>
          </w:p>
          <w:p w:rsidR="00040B8C" w:rsidRPr="00040B8C" w:rsidRDefault="00040B8C" w:rsidP="00040B8C">
            <w:pPr>
              <w:pStyle w:val="Luettelokappale"/>
              <w:spacing w:line="360" w:lineRule="auto"/>
            </w:pP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t>Rakenteet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 xml:space="preserve">Johtajuus; millaisin johtajuusrakentein tuetaan? (päiväkodin johtaja, </w:t>
            </w:r>
            <w:r w:rsidR="00625790">
              <w:t>apulais</w:t>
            </w:r>
            <w:r w:rsidRPr="00040B8C">
              <w:t>johtaja, varhaiskasvatuksen erityisopettaja)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Tiimirakenteet: tiimit, tiimivastaavat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 xml:space="preserve">Sisäiset pedagogiset rakenteet (pienryhmätoiminta, tilojen hyödynnettävyys, palaverikäytännöt, pedagoginen </w:t>
            </w:r>
            <w:proofErr w:type="spellStart"/>
            <w:r w:rsidRPr="00040B8C">
              <w:t>työvuorosuunnittelu</w:t>
            </w:r>
            <w:proofErr w:type="spellEnd"/>
            <w:r w:rsidRPr="00040B8C">
              <w:t>)</w:t>
            </w: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t>Toiminnan kehittämisen laadulliset tavoitteet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Asiakastyytyväisyys, lasten palautteet, kehityskeskustelut, tiimiarviointi, toimintasuunnitelman arviointi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040B8C">
              <w:rPr>
                <w:b/>
              </w:rPr>
              <w:t>Tässä osiossa kuvataan edellä mainituista arvioinneista nousseet 2-4 konkreettista laadullista tavoitetta tulevalle toimintakaudelle.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Esimiehellä on nämä nostettuna jo kesäkuun suunnittelupäivässä ja niitä käydään läpi yhdessä henkilöstön kanssa.</w:t>
            </w: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2E3E30">
              <w:rPr>
                <w:b/>
                <w:sz w:val="24"/>
              </w:rPr>
              <w:t>Vuosisuunnitelma yksikön kehittämiselle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Miten pedagogiselle keskustelulle varataan yksikössä aikaa? - kehittämisillat, pedagogiset keskustelut. Millaisia teemoja kehittämisilloille suunnitellaan?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 xml:space="preserve">Arviointi; miten arviointi toteutetaan toimintavuoden aikana (yksilö, tiimit, </w:t>
            </w:r>
            <w:proofErr w:type="spellStart"/>
            <w:r w:rsidRPr="00040B8C">
              <w:t>yksikkötaso</w:t>
            </w:r>
            <w:proofErr w:type="spellEnd"/>
            <w:r w:rsidRPr="00040B8C">
              <w:t>), ulkopuolinen arviointi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Henkilöstön kehittämistä koskevat menetelmät ja työtavat, esim. vertaistyöskentely, mentorointi, työnohjaus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 xml:space="preserve">Henkilöstön ja esimiehen esille nostamat koulutustarpeet. Miten koulutustarpeet näkyvät </w:t>
            </w:r>
            <w:proofErr w:type="gramStart"/>
            <w:r w:rsidRPr="00040B8C">
              <w:t>yksikön  kehittämisessä</w:t>
            </w:r>
            <w:proofErr w:type="gramEnd"/>
            <w:r w:rsidRPr="00040B8C">
              <w:t xml:space="preserve"> ja koulutusten suunnittelussa?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lastRenderedPageBreak/>
              <w:t>Ryhmien joustava muodostaminen ja lasten tuen tarpeisiin vastaaminen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 xml:space="preserve">Millä tavoin lasten tarpeet toimivat lähtökohtina lapsiryhmien muodostamiselle? 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Millaisia menetelmiä ja työvälineitä yksikössä käytetään lapsen tuen tarpeeseen vastaamisessa? Millä tavoin kasvattajien osaamista on tässä pyritty lisäämään?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 xml:space="preserve">Kuvaus lapsiryhmien tuen tarpeesta (kuvaus laaditaan yhteistyössä </w:t>
            </w:r>
            <w:proofErr w:type="spellStart"/>
            <w:r w:rsidRPr="00040B8C">
              <w:t>veon</w:t>
            </w:r>
            <w:proofErr w:type="spellEnd"/>
            <w:r w:rsidRPr="00040B8C">
              <w:t xml:space="preserve"> kanssa)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Kuvaus henkilöstörakenteesta ja lisäresurssin hyödynnettävyydestä osana laadukkaan pedagogiikan toteuttamista. Millä tavoin tukea tarvitsevat lapset hyötyvät henkilöstöresurssin sijoittelusta?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Millä tavoin yksikössä edistetään inklusiivisen toimintakulttuurin toteutumista?</w:t>
            </w: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E3E30">
            <w:pPr>
              <w:rPr>
                <w:b/>
              </w:rPr>
            </w:pPr>
            <w:r w:rsidRPr="002E3E30">
              <w:rPr>
                <w:b/>
                <w:sz w:val="24"/>
              </w:rPr>
              <w:t xml:space="preserve">       6.  Monialainen ja huoltajien kanssa tehtävä yhteistyö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6"/>
              </w:numPr>
              <w:spacing w:line="360" w:lineRule="auto"/>
            </w:pPr>
            <w:r w:rsidRPr="00040B8C">
              <w:t xml:space="preserve">Miten monialaista yhteistyötä sekä huoltajien kanssa tehtävää yhteistyötä toteutetaan yksikössä? </w:t>
            </w: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E3E30" w:rsidP="002E3E30">
            <w:pPr>
              <w:ind w:left="720"/>
              <w:rPr>
                <w:b/>
              </w:rPr>
            </w:pPr>
            <w:r w:rsidRPr="002E3E30">
              <w:rPr>
                <w:b/>
                <w:sz w:val="24"/>
              </w:rPr>
              <w:t>7. Tiedottaminen yksikössä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040B8C">
              <w:t>Millä tavoin henkilöstöä tiedotetaan ja pidetään ajan tasalla?</w:t>
            </w:r>
          </w:p>
          <w:p w:rsidR="002B602D" w:rsidRPr="00040B8C" w:rsidRDefault="002B602D" w:rsidP="002B602D">
            <w:pPr>
              <w:pStyle w:val="Luettelokappale"/>
              <w:numPr>
                <w:ilvl w:val="0"/>
                <w:numId w:val="7"/>
              </w:numPr>
              <w:spacing w:line="360" w:lineRule="auto"/>
            </w:pPr>
            <w:r w:rsidRPr="00040B8C">
              <w:t>Millä tavoin huoltajille tiedotetaan yksikön/tiimien pedagogiikkaa koskevista asioita? (päivälistat, toimintasuunnitelma, kuukausitiedotteet, asiakaskyselyt)?</w:t>
            </w: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8. </w:t>
            </w:r>
            <w:r w:rsidR="002B602D" w:rsidRPr="002E3E30">
              <w:rPr>
                <w:b/>
                <w:sz w:val="24"/>
              </w:rPr>
              <w:t>Perehdytys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Pr="00040B8C" w:rsidRDefault="002B602D" w:rsidP="002B602D">
            <w:pPr>
              <w:pStyle w:val="Luettelokappale"/>
              <w:numPr>
                <w:ilvl w:val="0"/>
                <w:numId w:val="8"/>
              </w:numPr>
              <w:spacing w:line="360" w:lineRule="auto"/>
            </w:pPr>
            <w:r w:rsidRPr="00040B8C">
              <w:t>Miten perehdytys yksikössä on järjestetty?</w:t>
            </w:r>
            <w:r w:rsidR="00B86627">
              <w:t xml:space="preserve"> Miten perehdytyslomaketta käytetään perehdyttämisen työvälineenä ja miten perehdytyksen vastuut on jaettu?</w:t>
            </w:r>
          </w:p>
          <w:p w:rsidR="002B602D" w:rsidRDefault="002B602D" w:rsidP="002B602D">
            <w:pPr>
              <w:pStyle w:val="Luettelokappale"/>
              <w:numPr>
                <w:ilvl w:val="0"/>
                <w:numId w:val="8"/>
              </w:numPr>
              <w:spacing w:line="360" w:lineRule="auto"/>
            </w:pPr>
            <w:r w:rsidRPr="00040B8C">
              <w:t>Mistä uusi työntekijä voi saada tukea pedagogiselle työlleen? (rakenteet)</w:t>
            </w:r>
          </w:p>
          <w:p w:rsidR="002E3E30" w:rsidRPr="00040B8C" w:rsidRDefault="002E3E30" w:rsidP="002B602D">
            <w:pPr>
              <w:pStyle w:val="Luettelokappale"/>
              <w:numPr>
                <w:ilvl w:val="0"/>
                <w:numId w:val="8"/>
              </w:numPr>
              <w:spacing w:line="360" w:lineRule="auto"/>
            </w:pPr>
          </w:p>
          <w:p w:rsidR="002B602D" w:rsidRPr="00040B8C" w:rsidRDefault="002B602D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9. </w:t>
            </w:r>
            <w:r w:rsidR="00040B8C" w:rsidRPr="002E3E30">
              <w:rPr>
                <w:b/>
                <w:sz w:val="24"/>
              </w:rPr>
              <w:t>Tasa-arvo- ja yhdenvertaisuussuunnitelman yhteenveto</w:t>
            </w:r>
          </w:p>
        </w:tc>
      </w:tr>
      <w:tr w:rsidR="002B602D" w:rsidRPr="00040B8C" w:rsidTr="002B602D">
        <w:tc>
          <w:tcPr>
            <w:tcW w:w="9628" w:type="dxa"/>
          </w:tcPr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86627">
              <w:rPr>
                <w:rFonts w:cstheme="minorHAnsi"/>
              </w:rPr>
              <w:t xml:space="preserve">Milloin ja miten selvitystä on tehty? </w:t>
            </w:r>
          </w:p>
          <w:p w:rsidR="002E3E30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86627">
              <w:rPr>
                <w:rFonts w:cstheme="minorHAnsi"/>
              </w:rPr>
              <w:t>Mitä asioita selvityksessä nousi esiin?</w:t>
            </w:r>
          </w:p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>- Kehitettävä teema</w:t>
            </w:r>
          </w:p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>- Tavoite</w:t>
            </w:r>
          </w:p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>- Kehittämisen toimenpiteet</w:t>
            </w:r>
          </w:p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>- Aikataulu, vastuuhenkilö, milloin arvioidaan?</w:t>
            </w:r>
          </w:p>
          <w:p w:rsidR="00B86627" w:rsidRDefault="00B86627">
            <w:pPr>
              <w:rPr>
                <w:rFonts w:cstheme="minorHAnsi"/>
              </w:rPr>
            </w:pPr>
            <w:r>
              <w:rPr>
                <w:rFonts w:cstheme="minorHAnsi"/>
              </w:rPr>
              <w:t>- Vaikuttavuuden arviointi</w:t>
            </w:r>
          </w:p>
          <w:p w:rsidR="00B86627" w:rsidRDefault="00B86627"/>
          <w:p w:rsidR="00B40CD5" w:rsidRDefault="00B40CD5"/>
          <w:p w:rsidR="00B40CD5" w:rsidRDefault="00B40CD5"/>
          <w:p w:rsidR="00B40CD5" w:rsidRPr="00B86627" w:rsidRDefault="00B40CD5"/>
          <w:p w:rsidR="002E3E30" w:rsidRDefault="002E3E30"/>
          <w:p w:rsidR="002E3E30" w:rsidRPr="00040B8C" w:rsidRDefault="002E3E30"/>
        </w:tc>
      </w:tr>
      <w:tr w:rsidR="002B602D" w:rsidRPr="00040B8C" w:rsidTr="00625790">
        <w:tc>
          <w:tcPr>
            <w:tcW w:w="9628" w:type="dxa"/>
            <w:shd w:val="clear" w:color="auto" w:fill="D9E2F3" w:themeFill="accent1" w:themeFillTint="33"/>
          </w:tcPr>
          <w:p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10. </w:t>
            </w:r>
            <w:r w:rsidR="00AA17A5">
              <w:rPr>
                <w:b/>
                <w:sz w:val="24"/>
              </w:rPr>
              <w:t>Valssi: laatutavoitteet ja kehittämisen seuranta</w:t>
            </w:r>
            <w:r w:rsidR="003A30BE">
              <w:rPr>
                <w:b/>
                <w:sz w:val="24"/>
              </w:rPr>
              <w:t xml:space="preserve"> </w:t>
            </w:r>
          </w:p>
        </w:tc>
      </w:tr>
      <w:tr w:rsidR="002B602D" w:rsidRPr="00040B8C" w:rsidTr="002B602D">
        <w:tc>
          <w:tcPr>
            <w:tcW w:w="9628" w:type="dxa"/>
          </w:tcPr>
          <w:p w:rsidR="002B602D" w:rsidRDefault="002B602D"/>
          <w:p w:rsidR="002E3E30" w:rsidRDefault="00B86627">
            <w:r>
              <w:t xml:space="preserve">- </w:t>
            </w:r>
            <w:r>
              <w:rPr>
                <w:rFonts w:cstheme="minorHAnsi"/>
              </w:rPr>
              <w:t>Jokaisessa yksikössä on käyty Valssin avulla laadunarvioinnin prosessi, jonka pohjalta on työyhteisön yhteisen arviointikeskustelun pohjalta määritelty yksikön tai perhepäivähoidon vahvuudet ja kehittämiskohteet sekä niihin liittyvät toimenpiteet</w:t>
            </w:r>
            <w:r w:rsidR="000430DE">
              <w:rPr>
                <w:rFonts w:cstheme="minorHAnsi"/>
              </w:rPr>
              <w:t>.</w:t>
            </w:r>
          </w:p>
          <w:p w:rsidR="002E3E30" w:rsidRDefault="002E3E30"/>
          <w:p w:rsidR="002E3E30" w:rsidRPr="00040B8C" w:rsidRDefault="002E3E30"/>
        </w:tc>
      </w:tr>
      <w:tr w:rsidR="00040B8C" w:rsidRPr="00040B8C" w:rsidTr="00625790">
        <w:tc>
          <w:tcPr>
            <w:tcW w:w="9628" w:type="dxa"/>
            <w:shd w:val="clear" w:color="auto" w:fill="D9E2F3" w:themeFill="accent1" w:themeFillTint="33"/>
          </w:tcPr>
          <w:p w:rsidR="00040B8C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11. </w:t>
            </w:r>
            <w:r w:rsidR="00040B8C" w:rsidRPr="002E3E30">
              <w:rPr>
                <w:b/>
                <w:sz w:val="24"/>
              </w:rPr>
              <w:t>Arviointi</w:t>
            </w:r>
            <w:r w:rsidR="003A30BE">
              <w:rPr>
                <w:b/>
                <w:sz w:val="24"/>
              </w:rPr>
              <w:t xml:space="preserve"> </w:t>
            </w:r>
            <w:r w:rsidR="003A30BE" w:rsidRPr="003A30BE">
              <w:rPr>
                <w:sz w:val="20"/>
              </w:rPr>
              <w:t>(toimintakauden keväällä)</w:t>
            </w:r>
          </w:p>
        </w:tc>
      </w:tr>
      <w:tr w:rsidR="00040B8C" w:rsidRPr="00040B8C" w:rsidTr="002B602D">
        <w:tc>
          <w:tcPr>
            <w:tcW w:w="9628" w:type="dxa"/>
          </w:tcPr>
          <w:p w:rsidR="00040B8C" w:rsidRDefault="00040B8C">
            <w:r w:rsidRPr="00040B8C">
              <w:t>-    Kuinka tavoitteet on saavutettu?</w:t>
            </w:r>
          </w:p>
          <w:p w:rsidR="00040B8C" w:rsidRDefault="00040B8C"/>
          <w:p w:rsidR="00040B8C" w:rsidRDefault="00040B8C"/>
          <w:p w:rsidR="00040B8C" w:rsidRDefault="00040B8C"/>
          <w:p w:rsidR="002E3E30" w:rsidRPr="00040B8C" w:rsidRDefault="002E3E30"/>
        </w:tc>
      </w:tr>
    </w:tbl>
    <w:p w:rsidR="002B602D" w:rsidRPr="00040B8C" w:rsidRDefault="002B602D"/>
    <w:p w:rsidR="002B602D" w:rsidRPr="00040B8C" w:rsidRDefault="002B602D"/>
    <w:p w:rsidR="002B602D" w:rsidRPr="00040B8C" w:rsidRDefault="002B602D"/>
    <w:p w:rsidR="002B602D" w:rsidRPr="00040B8C" w:rsidRDefault="002B602D"/>
    <w:p w:rsidR="002B602D" w:rsidRPr="00040B8C" w:rsidRDefault="002B602D"/>
    <w:p w:rsidR="002B602D" w:rsidRPr="00040B8C" w:rsidRDefault="002B602D"/>
    <w:sectPr w:rsidR="002B602D" w:rsidRPr="00040B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0B53"/>
    <w:multiLevelType w:val="hybridMultilevel"/>
    <w:tmpl w:val="EDEE66C0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7047"/>
    <w:multiLevelType w:val="hybridMultilevel"/>
    <w:tmpl w:val="6A3E4E74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AEF"/>
    <w:multiLevelType w:val="hybridMultilevel"/>
    <w:tmpl w:val="8ABCF5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6D9"/>
    <w:multiLevelType w:val="hybridMultilevel"/>
    <w:tmpl w:val="0F52421C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3B8B"/>
    <w:multiLevelType w:val="hybridMultilevel"/>
    <w:tmpl w:val="14486586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05EE"/>
    <w:multiLevelType w:val="hybridMultilevel"/>
    <w:tmpl w:val="799A88F8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D27B0"/>
    <w:multiLevelType w:val="hybridMultilevel"/>
    <w:tmpl w:val="A5369276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D584A"/>
    <w:multiLevelType w:val="hybridMultilevel"/>
    <w:tmpl w:val="59B4A57C"/>
    <w:lvl w:ilvl="0" w:tplc="4D02B5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2D"/>
    <w:rsid w:val="00040B8C"/>
    <w:rsid w:val="000430DE"/>
    <w:rsid w:val="000B0AC4"/>
    <w:rsid w:val="002B602D"/>
    <w:rsid w:val="002E3E30"/>
    <w:rsid w:val="003A30BE"/>
    <w:rsid w:val="003C5344"/>
    <w:rsid w:val="00625790"/>
    <w:rsid w:val="007C65F9"/>
    <w:rsid w:val="009615AE"/>
    <w:rsid w:val="00AA17A5"/>
    <w:rsid w:val="00B3735E"/>
    <w:rsid w:val="00B40CD5"/>
    <w:rsid w:val="00B64C2F"/>
    <w:rsid w:val="00B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E8A58-3DDB-402F-B0B5-3987291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B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B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Heini Ruuskanen</cp:lastModifiedBy>
  <cp:revision>2</cp:revision>
  <dcterms:created xsi:type="dcterms:W3CDTF">2024-05-24T06:59:00Z</dcterms:created>
  <dcterms:modified xsi:type="dcterms:W3CDTF">2024-05-24T06:59:00Z</dcterms:modified>
</cp:coreProperties>
</file>