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25ABA5" w14:textId="12D98727" w:rsidR="008B6980" w:rsidRPr="008B6980" w:rsidRDefault="008B6980" w:rsidP="008B6980">
      <w:pPr>
        <w:pStyle w:val="Otsikko1"/>
        <w:rPr>
          <w:rFonts w:eastAsia="Times New Roman"/>
          <w:lang w:eastAsia="fi-FI"/>
        </w:rPr>
      </w:pPr>
      <w:r w:rsidRPr="008B6980">
        <w:rPr>
          <w:rFonts w:eastAsia="Times New Roman"/>
          <w:lang w:eastAsia="fi-FI"/>
        </w:rPr>
        <w:t>VESO 18.3.2025 OPPIMISEN TUEN UUDISTUS / FORMS-KYSELY</w:t>
      </w:r>
    </w:p>
    <w:p w14:paraId="5F32D4C5" w14:textId="77777777" w:rsidR="008B6980" w:rsidRPr="008B6980" w:rsidRDefault="008B6980" w:rsidP="008B6980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i-FI"/>
        </w:rPr>
      </w:pPr>
    </w:p>
    <w:p w14:paraId="091CC2D0" w14:textId="5B36C510" w:rsidR="008B6980" w:rsidRPr="008B6980" w:rsidRDefault="008B6980" w:rsidP="008B6980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i-FI"/>
        </w:rPr>
      </w:pPr>
      <w:r w:rsidRPr="008B6980">
        <w:rPr>
          <w:rFonts w:ascii="Arial" w:eastAsia="Times New Roman" w:hAnsi="Arial" w:cs="Arial"/>
          <w:color w:val="000000"/>
          <w:sz w:val="24"/>
          <w:szCs w:val="24"/>
          <w:lang w:eastAsia="fi-FI"/>
        </w:rPr>
        <w:t>Oppimisen tuki muuttuu 1.8.2025 alkaen.</w:t>
      </w:r>
    </w:p>
    <w:p w14:paraId="6390DB07" w14:textId="2F6A4D6D" w:rsidR="008B6980" w:rsidRPr="008B6980" w:rsidRDefault="008B6980" w:rsidP="008B6980">
      <w:pPr>
        <w:rPr>
          <w:rFonts w:ascii="Arial" w:hAnsi="Arial" w:cs="Arial"/>
          <w:sz w:val="24"/>
          <w:szCs w:val="24"/>
        </w:rPr>
      </w:pPr>
      <w:r w:rsidRPr="008B6980">
        <w:rPr>
          <w:rFonts w:ascii="Arial" w:eastAsia="Times New Roman" w:hAnsi="Arial" w:cs="Arial"/>
          <w:color w:val="000000"/>
          <w:sz w:val="24"/>
          <w:szCs w:val="24"/>
          <w:lang w:eastAsia="fi-FI"/>
        </w:rPr>
        <w:br/>
      </w:r>
      <w:r w:rsidRPr="008B698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fi-FI"/>
        </w:rPr>
        <w:t>Tuki jakautuu jatkossa ryhmäkohtaisiin tukimuotoihin sekä oppilaskohtaisiin tukimuotoihin.</w:t>
      </w:r>
      <w:r w:rsidRPr="008B6980">
        <w:rPr>
          <w:rFonts w:ascii="Arial" w:eastAsia="Times New Roman" w:hAnsi="Arial" w:cs="Arial"/>
          <w:color w:val="000000"/>
          <w:sz w:val="24"/>
          <w:szCs w:val="24"/>
          <w:lang w:eastAsia="fi-FI"/>
        </w:rPr>
        <w:br/>
      </w:r>
      <w:r w:rsidRPr="008B6980">
        <w:rPr>
          <w:rFonts w:ascii="Arial" w:eastAsia="Times New Roman" w:hAnsi="Arial" w:cs="Arial"/>
          <w:color w:val="000000"/>
          <w:sz w:val="24"/>
          <w:szCs w:val="24"/>
          <w:lang w:eastAsia="fi-FI"/>
        </w:rPr>
        <w:br/>
      </w:r>
      <w:r w:rsidRPr="008B698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fi-FI"/>
        </w:rPr>
        <w:t>Ryhmäkohtainen tuki muodostuu yleisestä sekä opetuskielen tukiopetuksesta, joista vastuu on luokanopettajalla tai aineenopettajalla sekä erityisopettajan opetuksesta muun opetuksen yhteydessä, kun opetusta on alle puolet opetusaineen kokonaismäärästä. </w:t>
      </w:r>
      <w:r w:rsidRPr="008B6980">
        <w:rPr>
          <w:rFonts w:ascii="Arial" w:eastAsia="Times New Roman" w:hAnsi="Arial" w:cs="Arial"/>
          <w:color w:val="000000"/>
          <w:sz w:val="24"/>
          <w:szCs w:val="24"/>
          <w:lang w:eastAsia="fi-FI"/>
        </w:rPr>
        <w:br/>
      </w:r>
      <w:r w:rsidRPr="008B698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fi-FI"/>
        </w:rPr>
        <w:t>Tukiopetuksella tarkoitetaan esim. oppimaan oppimisen ja oppimisstrategioiden, sanavaraston kartuttamisen ja luetunymmärtämisen taitojen vahvistamista. Tukiopetus voi olla myös ennakoivaa. Ryhmäkohtaisessa tuessa opettajat voivat toimia yhteis- tai samanaikaisopettajina. </w:t>
      </w:r>
      <w:r w:rsidRPr="008B6980">
        <w:rPr>
          <w:rFonts w:ascii="Arial" w:eastAsia="Times New Roman" w:hAnsi="Arial" w:cs="Arial"/>
          <w:color w:val="000000"/>
          <w:sz w:val="24"/>
          <w:szCs w:val="24"/>
          <w:lang w:eastAsia="fi-FI"/>
        </w:rPr>
        <w:br/>
      </w:r>
      <w:r w:rsidRPr="008B6980">
        <w:rPr>
          <w:rFonts w:ascii="Arial" w:eastAsia="Times New Roman" w:hAnsi="Arial" w:cs="Arial"/>
          <w:color w:val="000000"/>
          <w:sz w:val="24"/>
          <w:szCs w:val="24"/>
          <w:lang w:eastAsia="fi-FI"/>
        </w:rPr>
        <w:br/>
      </w:r>
      <w:r w:rsidRPr="008B698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fi-FI"/>
        </w:rPr>
        <w:t>Oppilaskohtainen tuki muodostuu erityisopettajan opetuksesta osittain pienryhmässä, erityisopettajan tai erityisluokanopettajan opetuksesta pienryhmässä, erityisluokanopettajan opetuksesta erityisluokassa sekä tulkitsemis- ja avustajapalveluista ja henkilökohtaisista apuvälineistä.</w:t>
      </w:r>
      <w:r w:rsidRPr="008B6980">
        <w:rPr>
          <w:rFonts w:ascii="Arial" w:eastAsia="Times New Roman" w:hAnsi="Arial" w:cs="Arial"/>
          <w:color w:val="000000"/>
          <w:sz w:val="24"/>
          <w:szCs w:val="24"/>
          <w:lang w:eastAsia="fi-FI"/>
        </w:rPr>
        <w:br/>
      </w:r>
      <w:r w:rsidRPr="008B6980">
        <w:rPr>
          <w:rFonts w:ascii="Arial" w:eastAsia="Times New Roman" w:hAnsi="Arial" w:cs="Arial"/>
          <w:color w:val="000000"/>
          <w:sz w:val="24"/>
          <w:szCs w:val="24"/>
          <w:lang w:eastAsia="fi-FI"/>
        </w:rPr>
        <w:br/>
      </w:r>
      <w:r w:rsidRPr="008B698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fi-FI"/>
        </w:rPr>
        <w:t>Vastatkaa seuraaviin kysymyksiin yhteiskeskustelun päätteeksi. Yksi vastaus / ryhmä.</w:t>
      </w:r>
      <w:r w:rsidRPr="008B6980">
        <w:rPr>
          <w:rFonts w:ascii="Arial" w:eastAsia="Times New Roman" w:hAnsi="Arial" w:cs="Arial"/>
          <w:color w:val="000000"/>
          <w:sz w:val="24"/>
          <w:szCs w:val="24"/>
          <w:lang w:eastAsia="fi-FI"/>
        </w:rPr>
        <w:br/>
      </w:r>
      <w:r w:rsidRPr="008B698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fi-FI"/>
        </w:rPr>
        <w:t>Lopussa voitte esittää kysymyksiä työryhmälle oppimisen tuen uudistuksesta. Myös uudistuksen hyvät puolet voi mainita viimeisessä kohdassa.</w:t>
      </w:r>
    </w:p>
    <w:p w14:paraId="6FE4BAAC" w14:textId="77777777" w:rsidR="008B6980" w:rsidRPr="008B6980" w:rsidRDefault="008B6980" w:rsidP="00F0761B">
      <w:pPr>
        <w:rPr>
          <w:rFonts w:ascii="Arial" w:hAnsi="Arial" w:cs="Arial"/>
          <w:sz w:val="24"/>
          <w:szCs w:val="24"/>
        </w:rPr>
      </w:pPr>
    </w:p>
    <w:p w14:paraId="7C79D3EF" w14:textId="2F434D43" w:rsidR="00517C8A" w:rsidRDefault="00F0761B" w:rsidP="008B6980">
      <w:pPr>
        <w:pStyle w:val="Otsikko2"/>
      </w:pPr>
      <w:r w:rsidRPr="008B6980">
        <w:t>Aineenopettajien kysymykset:</w:t>
      </w:r>
    </w:p>
    <w:p w14:paraId="44AC77A8" w14:textId="435F201A" w:rsidR="00171D0D" w:rsidRPr="002A57A2" w:rsidRDefault="0074459D" w:rsidP="00171D0D">
      <w:pPr>
        <w:rPr>
          <w:rFonts w:ascii="Arial" w:hAnsi="Arial" w:cs="Arial"/>
          <w:sz w:val="24"/>
          <w:szCs w:val="24"/>
        </w:rPr>
      </w:pPr>
      <w:hyperlink r:id="rId8" w:history="1">
        <w:r w:rsidR="00171D0D" w:rsidRPr="002A57A2">
          <w:rPr>
            <w:rStyle w:val="Hyperlinkki"/>
            <w:rFonts w:ascii="Arial" w:hAnsi="Arial" w:cs="Arial"/>
            <w:sz w:val="24"/>
            <w:szCs w:val="24"/>
          </w:rPr>
          <w:t>https://forms.office.com/e/aVCgSDDqFK</w:t>
        </w:r>
      </w:hyperlink>
    </w:p>
    <w:p w14:paraId="68C47CE5" w14:textId="77777777" w:rsidR="00F0761B" w:rsidRPr="008B6980" w:rsidRDefault="00F0761B" w:rsidP="00F0761B">
      <w:pPr>
        <w:rPr>
          <w:rFonts w:ascii="Arial" w:hAnsi="Arial" w:cs="Arial"/>
          <w:sz w:val="24"/>
          <w:szCs w:val="24"/>
        </w:rPr>
      </w:pPr>
    </w:p>
    <w:p w14:paraId="54F84DCF" w14:textId="77777777" w:rsidR="00F0761B" w:rsidRPr="008B6980" w:rsidRDefault="00F0761B" w:rsidP="00F0761B">
      <w:pPr>
        <w:pStyle w:val="Luettelokappale"/>
        <w:numPr>
          <w:ilvl w:val="0"/>
          <w:numId w:val="1"/>
        </w:num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8B6980">
        <w:rPr>
          <w:rFonts w:ascii="Arial" w:hAnsi="Arial" w:cs="Arial"/>
          <w:color w:val="000000"/>
          <w:sz w:val="24"/>
          <w:szCs w:val="24"/>
          <w:shd w:val="clear" w:color="auto" w:fill="FFFFFF"/>
        </w:rPr>
        <w:t>Uusi laki velvoittaa opettajia entistä kiinteämpään yhteistyöhön.</w:t>
      </w:r>
    </w:p>
    <w:p w14:paraId="54CDD843" w14:textId="77777777" w:rsidR="00F0761B" w:rsidRPr="008B6980" w:rsidRDefault="00F0761B" w:rsidP="00F0761B">
      <w:pPr>
        <w:ind w:firstLine="720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8B6980">
        <w:rPr>
          <w:rFonts w:ascii="Arial" w:hAnsi="Arial" w:cs="Arial"/>
          <w:color w:val="000000"/>
          <w:sz w:val="24"/>
          <w:szCs w:val="24"/>
          <w:shd w:val="clear" w:color="auto" w:fill="FFFFFF"/>
        </w:rPr>
        <w:t>Kirjatkaa kokemuksia onnistuneesta yhteistyöstä opettajien välillä.</w:t>
      </w:r>
    </w:p>
    <w:p w14:paraId="77EE68EA" w14:textId="77777777" w:rsidR="00F0761B" w:rsidRPr="008B6980" w:rsidRDefault="00F0761B" w:rsidP="00F0761B">
      <w:pPr>
        <w:pStyle w:val="Luettelokappale"/>
        <w:numPr>
          <w:ilvl w:val="0"/>
          <w:numId w:val="1"/>
        </w:num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8B6980">
        <w:rPr>
          <w:rFonts w:ascii="Arial" w:hAnsi="Arial" w:cs="Arial"/>
          <w:color w:val="000000"/>
          <w:sz w:val="24"/>
          <w:szCs w:val="24"/>
          <w:shd w:val="clear" w:color="auto" w:fill="FFFFFF"/>
        </w:rPr>
        <w:t>Uusi laki velvoittaa opettajista entistä kiinteämpään yhteistyöhön.</w:t>
      </w:r>
    </w:p>
    <w:p w14:paraId="103BCC67" w14:textId="77777777" w:rsidR="00F0761B" w:rsidRPr="008B6980" w:rsidRDefault="00F0761B" w:rsidP="00F0761B">
      <w:pPr>
        <w:ind w:firstLine="720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8B6980">
        <w:rPr>
          <w:rFonts w:ascii="Arial" w:hAnsi="Arial" w:cs="Arial"/>
          <w:color w:val="000000"/>
          <w:sz w:val="24"/>
          <w:szCs w:val="24"/>
          <w:shd w:val="clear" w:color="auto" w:fill="FFFFFF"/>
        </w:rPr>
        <w:t>Millaista yhteistyötä toivotaan laaja-alaisen erityisopettajan kanssa?</w:t>
      </w:r>
    </w:p>
    <w:p w14:paraId="611D3467" w14:textId="77777777" w:rsidR="00F0761B" w:rsidRPr="008B6980" w:rsidRDefault="00F0761B" w:rsidP="00F0761B">
      <w:pPr>
        <w:pStyle w:val="Luettelokappale"/>
        <w:numPr>
          <w:ilvl w:val="0"/>
          <w:numId w:val="1"/>
        </w:num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8B6980">
        <w:rPr>
          <w:rFonts w:ascii="Arial" w:hAnsi="Arial" w:cs="Arial"/>
          <w:color w:val="000000"/>
          <w:sz w:val="24"/>
          <w:szCs w:val="24"/>
          <w:shd w:val="clear" w:color="auto" w:fill="FFFFFF"/>
        </w:rPr>
        <w:t>Ryhmäkohtaisena tukimuotona tuodaan esiin yhteis- ja/tai samanaikaisopettajuus.</w:t>
      </w:r>
    </w:p>
    <w:p w14:paraId="38703AF8" w14:textId="77777777" w:rsidR="00F0761B" w:rsidRPr="008B6980" w:rsidRDefault="00F0761B" w:rsidP="00F0761B">
      <w:pPr>
        <w:ind w:left="720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8B6980">
        <w:rPr>
          <w:rFonts w:ascii="Arial" w:hAnsi="Arial" w:cs="Arial"/>
          <w:color w:val="000000"/>
          <w:sz w:val="24"/>
          <w:szCs w:val="24"/>
          <w:shd w:val="clear" w:color="auto" w:fill="FFFFFF"/>
        </w:rPr>
        <w:t>Miten opettajien yhteis- ja/tai samanaikaisopettajuus saadaan koko opetusryhmän sekä yksittäisen oppilaan kannalta toimivaksi?</w:t>
      </w:r>
    </w:p>
    <w:p w14:paraId="449316FB" w14:textId="77777777" w:rsidR="00F0761B" w:rsidRPr="008B6980" w:rsidRDefault="00F0761B" w:rsidP="00F0761B">
      <w:pPr>
        <w:pStyle w:val="Luettelokappale"/>
        <w:numPr>
          <w:ilvl w:val="0"/>
          <w:numId w:val="1"/>
        </w:num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8B6980">
        <w:rPr>
          <w:rFonts w:ascii="Arial" w:hAnsi="Arial" w:cs="Arial"/>
          <w:color w:val="000000"/>
          <w:sz w:val="24"/>
          <w:szCs w:val="24"/>
          <w:shd w:val="clear" w:color="auto" w:fill="FFFFFF"/>
        </w:rPr>
        <w:t>Ryhmäkohtaisissa tukimuodoissa korostetaan tukiopetuksen antamista.</w:t>
      </w:r>
    </w:p>
    <w:p w14:paraId="59E581AF" w14:textId="77777777" w:rsidR="00F0761B" w:rsidRPr="008B6980" w:rsidRDefault="00F0761B" w:rsidP="008B6980">
      <w:pPr>
        <w:ind w:left="720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8B6980">
        <w:rPr>
          <w:rFonts w:ascii="Arial" w:hAnsi="Arial" w:cs="Arial"/>
          <w:color w:val="000000"/>
          <w:sz w:val="24"/>
          <w:szCs w:val="24"/>
          <w:shd w:val="clear" w:color="auto" w:fill="FFFFFF"/>
        </w:rPr>
        <w:t>Miten opettaja toteuttaa ja kohdentaa ennakoivaa tukiopetusta omassa ryhmässään? </w:t>
      </w:r>
    </w:p>
    <w:p w14:paraId="54AD02FF" w14:textId="77777777" w:rsidR="00F0761B" w:rsidRPr="008B6980" w:rsidRDefault="00F0761B" w:rsidP="00F0761B">
      <w:pPr>
        <w:pStyle w:val="Luettelokappale"/>
        <w:numPr>
          <w:ilvl w:val="0"/>
          <w:numId w:val="1"/>
        </w:num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8B6980">
        <w:rPr>
          <w:rFonts w:ascii="Arial" w:hAnsi="Arial" w:cs="Arial"/>
          <w:color w:val="000000"/>
          <w:sz w:val="24"/>
          <w:szCs w:val="24"/>
          <w:shd w:val="clear" w:color="auto" w:fill="FFFFFF"/>
        </w:rPr>
        <w:t>Ryhmäkohtaisissa tukimuodoissa korostetaan tukiopetuksen antamista</w:t>
      </w:r>
    </w:p>
    <w:p w14:paraId="0C58C41C" w14:textId="77777777" w:rsidR="00F0761B" w:rsidRPr="008B6980" w:rsidRDefault="00F0761B" w:rsidP="00F0761B">
      <w:pPr>
        <w:ind w:left="720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8B6980">
        <w:rPr>
          <w:rFonts w:ascii="Arial" w:hAnsi="Arial" w:cs="Arial"/>
          <w:color w:val="000000"/>
          <w:sz w:val="24"/>
          <w:szCs w:val="24"/>
          <w:shd w:val="clear" w:color="auto" w:fill="FFFFFF"/>
        </w:rPr>
        <w:lastRenderedPageBreak/>
        <w:t>Mitä opetuskielen tukiopetus vaatii aineenopettajilta? Millaista koulutusta tai konsultointia toivoisitte asiaan?</w:t>
      </w:r>
    </w:p>
    <w:p w14:paraId="446826FC" w14:textId="77777777" w:rsidR="00F0761B" w:rsidRPr="008B6980" w:rsidRDefault="00F0761B" w:rsidP="00F0761B">
      <w:pPr>
        <w:pStyle w:val="Luettelokappale"/>
        <w:numPr>
          <w:ilvl w:val="0"/>
          <w:numId w:val="1"/>
        </w:num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8B6980">
        <w:rPr>
          <w:rFonts w:ascii="Arial" w:hAnsi="Arial" w:cs="Arial"/>
          <w:color w:val="000000"/>
          <w:sz w:val="24"/>
          <w:szCs w:val="24"/>
          <w:shd w:val="clear" w:color="auto" w:fill="FFFFFF"/>
        </w:rPr>
        <w:t>Kysymyksiä, joihin kaipaatte vastauksia. Voitte listata tähän myös uudistetun tuen hyviä puolia. Kiitos vastauksistanne!</w:t>
      </w:r>
    </w:p>
    <w:p w14:paraId="37212FF0" w14:textId="725323FF" w:rsidR="00F0761B" w:rsidRPr="008B6980" w:rsidRDefault="00F0761B" w:rsidP="00F0761B">
      <w:pPr>
        <w:rPr>
          <w:rFonts w:ascii="Arial" w:hAnsi="Arial" w:cs="Arial"/>
          <w:sz w:val="24"/>
          <w:szCs w:val="24"/>
        </w:rPr>
      </w:pPr>
    </w:p>
    <w:p w14:paraId="0F38C90E" w14:textId="77777777" w:rsidR="00F0761B" w:rsidRPr="008B6980" w:rsidRDefault="00F0761B" w:rsidP="008B6980">
      <w:pPr>
        <w:pStyle w:val="Otsikko2"/>
      </w:pPr>
      <w:r w:rsidRPr="008B6980">
        <w:t>Luokanopettajien kysymykset</w:t>
      </w:r>
    </w:p>
    <w:p w14:paraId="1085E0C6" w14:textId="01B53D05" w:rsidR="00F0761B" w:rsidRDefault="0074459D" w:rsidP="00F0761B">
      <w:pPr>
        <w:rPr>
          <w:rFonts w:ascii="Arial" w:hAnsi="Arial" w:cs="Arial"/>
          <w:sz w:val="24"/>
          <w:szCs w:val="24"/>
        </w:rPr>
      </w:pPr>
      <w:hyperlink r:id="rId9" w:history="1">
        <w:r w:rsidR="00171D0D" w:rsidRPr="002C289F">
          <w:rPr>
            <w:rStyle w:val="Hyperlinkki"/>
            <w:rFonts w:ascii="Arial" w:hAnsi="Arial" w:cs="Arial"/>
            <w:sz w:val="24"/>
            <w:szCs w:val="24"/>
          </w:rPr>
          <w:t>https://forms.o</w:t>
        </w:r>
        <w:bookmarkStart w:id="0" w:name="_GoBack"/>
        <w:bookmarkEnd w:id="0"/>
        <w:r w:rsidR="00171D0D" w:rsidRPr="002C289F">
          <w:rPr>
            <w:rStyle w:val="Hyperlinkki"/>
            <w:rFonts w:ascii="Arial" w:hAnsi="Arial" w:cs="Arial"/>
            <w:sz w:val="24"/>
            <w:szCs w:val="24"/>
          </w:rPr>
          <w:t>ffice.com/e/mi5iXPN7Mi</w:t>
        </w:r>
      </w:hyperlink>
    </w:p>
    <w:p w14:paraId="5775D97B" w14:textId="77777777" w:rsidR="00171D0D" w:rsidRPr="008B6980" w:rsidRDefault="00171D0D" w:rsidP="00F0761B">
      <w:pPr>
        <w:rPr>
          <w:rFonts w:ascii="Arial" w:hAnsi="Arial" w:cs="Arial"/>
          <w:sz w:val="24"/>
          <w:szCs w:val="24"/>
        </w:rPr>
      </w:pPr>
    </w:p>
    <w:p w14:paraId="7B0CD8BA" w14:textId="77777777" w:rsidR="00F0761B" w:rsidRPr="008B6980" w:rsidRDefault="00F0761B" w:rsidP="00F0761B">
      <w:pPr>
        <w:pStyle w:val="Luettelokappale"/>
        <w:numPr>
          <w:ilvl w:val="0"/>
          <w:numId w:val="2"/>
        </w:num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8B6980">
        <w:rPr>
          <w:rFonts w:ascii="Arial" w:hAnsi="Arial" w:cs="Arial"/>
          <w:color w:val="000000"/>
          <w:sz w:val="24"/>
          <w:szCs w:val="24"/>
          <w:shd w:val="clear" w:color="auto" w:fill="FFFFFF"/>
        </w:rPr>
        <w:t>Uusi laki velvoittaa opettajia entistä kiinteämpään yhteistyöhön.</w:t>
      </w:r>
    </w:p>
    <w:p w14:paraId="36E35EBE" w14:textId="77777777" w:rsidR="00F0761B" w:rsidRPr="008B6980" w:rsidRDefault="00F0761B" w:rsidP="00F0761B">
      <w:pPr>
        <w:ind w:firstLine="720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8B6980">
        <w:rPr>
          <w:rFonts w:ascii="Arial" w:hAnsi="Arial" w:cs="Arial"/>
          <w:color w:val="000000"/>
          <w:sz w:val="24"/>
          <w:szCs w:val="24"/>
          <w:shd w:val="clear" w:color="auto" w:fill="FFFFFF"/>
        </w:rPr>
        <w:t>Miten kehittäisitte yhteistyön tekemistä opettajien välillä?</w:t>
      </w:r>
    </w:p>
    <w:p w14:paraId="4BB66C93" w14:textId="77777777" w:rsidR="00F0761B" w:rsidRPr="008B6980" w:rsidRDefault="00F0761B" w:rsidP="00F0761B">
      <w:pPr>
        <w:pStyle w:val="Luettelokappale"/>
        <w:numPr>
          <w:ilvl w:val="0"/>
          <w:numId w:val="2"/>
        </w:num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8B6980">
        <w:rPr>
          <w:rFonts w:ascii="Arial" w:hAnsi="Arial" w:cs="Arial"/>
          <w:color w:val="000000"/>
          <w:sz w:val="24"/>
          <w:szCs w:val="24"/>
          <w:shd w:val="clear" w:color="auto" w:fill="FFFFFF"/>
        </w:rPr>
        <w:t>Uusi laki velvoittaa opettajista entistä kiinteämpään yhteistyöhön.</w:t>
      </w:r>
    </w:p>
    <w:p w14:paraId="30701D2B" w14:textId="77777777" w:rsidR="00F0761B" w:rsidRPr="008B6980" w:rsidRDefault="00F0761B" w:rsidP="00F0761B">
      <w:pPr>
        <w:ind w:firstLine="720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8B6980">
        <w:rPr>
          <w:rFonts w:ascii="Arial" w:hAnsi="Arial" w:cs="Arial"/>
          <w:color w:val="000000"/>
          <w:sz w:val="24"/>
          <w:szCs w:val="24"/>
          <w:shd w:val="clear" w:color="auto" w:fill="FFFFFF"/>
        </w:rPr>
        <w:t>Millaista yhteistyötä toivotaan laaja-alaisen erityisopettajan kanssa?</w:t>
      </w:r>
    </w:p>
    <w:p w14:paraId="581BC553" w14:textId="77777777" w:rsidR="00F0761B" w:rsidRPr="008B6980" w:rsidRDefault="00F0761B" w:rsidP="00F0761B">
      <w:pPr>
        <w:pStyle w:val="Luettelokappale"/>
        <w:numPr>
          <w:ilvl w:val="0"/>
          <w:numId w:val="2"/>
        </w:num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8B6980">
        <w:rPr>
          <w:rFonts w:ascii="Arial" w:hAnsi="Arial" w:cs="Arial"/>
          <w:color w:val="000000"/>
          <w:sz w:val="24"/>
          <w:szCs w:val="24"/>
          <w:shd w:val="clear" w:color="auto" w:fill="FFFFFF"/>
        </w:rPr>
        <w:t>Tukitoimiin kuuluvat yhteis- ja samanaikaisopettajuus.</w:t>
      </w:r>
    </w:p>
    <w:p w14:paraId="3C6DDEAA" w14:textId="77777777" w:rsidR="00F0761B" w:rsidRPr="008B6980" w:rsidRDefault="00F0761B" w:rsidP="00F0761B">
      <w:pPr>
        <w:ind w:firstLine="720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8B6980">
        <w:rPr>
          <w:rFonts w:ascii="Arial" w:hAnsi="Arial" w:cs="Arial"/>
          <w:color w:val="000000"/>
          <w:sz w:val="24"/>
          <w:szCs w:val="24"/>
          <w:shd w:val="clear" w:color="auto" w:fill="FFFFFF"/>
        </w:rPr>
        <w:t>Mitä hyviä käytänteistä yhteis- ja samanaikaisopettajuuteen on jo käytössä?</w:t>
      </w:r>
    </w:p>
    <w:p w14:paraId="5E03ED9B" w14:textId="77777777" w:rsidR="00F0761B" w:rsidRPr="008B6980" w:rsidRDefault="00F0761B" w:rsidP="00F0761B">
      <w:pPr>
        <w:pStyle w:val="Luettelokappale"/>
        <w:numPr>
          <w:ilvl w:val="0"/>
          <w:numId w:val="2"/>
        </w:num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8B6980">
        <w:rPr>
          <w:rFonts w:ascii="Arial" w:hAnsi="Arial" w:cs="Arial"/>
          <w:color w:val="000000"/>
          <w:sz w:val="24"/>
          <w:szCs w:val="24"/>
          <w:shd w:val="clear" w:color="auto" w:fill="FFFFFF"/>
        </w:rPr>
        <w:t>Tukitoimiin kuuluvat yhteis- ja samanaikaisopettajuus.</w:t>
      </w:r>
    </w:p>
    <w:p w14:paraId="57BF48F2" w14:textId="77777777" w:rsidR="00F0761B" w:rsidRPr="008B6980" w:rsidRDefault="00F0761B" w:rsidP="00F0761B">
      <w:pPr>
        <w:ind w:left="720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8B6980">
        <w:rPr>
          <w:rFonts w:ascii="Arial" w:hAnsi="Arial" w:cs="Arial"/>
          <w:color w:val="000000"/>
          <w:sz w:val="24"/>
          <w:szCs w:val="24"/>
          <w:shd w:val="clear" w:color="auto" w:fill="FFFFFF"/>
        </w:rPr>
        <w:t>Miten opettajien yhteisopettajuus saadaan koko opetusryhmän sekä yksittäisen oppilaan kannalta toimivaksi?</w:t>
      </w:r>
    </w:p>
    <w:p w14:paraId="605E4C7F" w14:textId="77777777" w:rsidR="00F0761B" w:rsidRPr="008B6980" w:rsidRDefault="00F0761B" w:rsidP="00F0761B">
      <w:pPr>
        <w:pStyle w:val="Luettelokappale"/>
        <w:numPr>
          <w:ilvl w:val="0"/>
          <w:numId w:val="2"/>
        </w:num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8B6980">
        <w:rPr>
          <w:rFonts w:ascii="Arial" w:hAnsi="Arial" w:cs="Arial"/>
          <w:color w:val="000000"/>
          <w:sz w:val="24"/>
          <w:szCs w:val="24"/>
          <w:shd w:val="clear" w:color="auto" w:fill="FFFFFF"/>
        </w:rPr>
        <w:t>Ryhmäkohtaisissa tukimuodoissa korostetaan tukiopetuksen antamista.</w:t>
      </w:r>
    </w:p>
    <w:p w14:paraId="1CA98326" w14:textId="77777777" w:rsidR="00F0761B" w:rsidRPr="008B6980" w:rsidRDefault="00F0761B" w:rsidP="00F0761B">
      <w:pPr>
        <w:ind w:left="720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8B6980">
        <w:rPr>
          <w:rFonts w:ascii="Arial" w:hAnsi="Arial" w:cs="Arial"/>
          <w:color w:val="000000"/>
          <w:sz w:val="24"/>
          <w:szCs w:val="24"/>
          <w:shd w:val="clear" w:color="auto" w:fill="FFFFFF"/>
        </w:rPr>
        <w:t>Miten luokanopettaja toteuttaa ja kohdentaa ennakoivaa tukiopetusta omassa ryhmässään? Entä toisen opettajan ryhmässä?</w:t>
      </w:r>
    </w:p>
    <w:p w14:paraId="2E190892" w14:textId="77777777" w:rsidR="00F0761B" w:rsidRPr="008B6980" w:rsidRDefault="00F0761B" w:rsidP="00F0761B">
      <w:pPr>
        <w:pStyle w:val="Luettelokappale"/>
        <w:numPr>
          <w:ilvl w:val="0"/>
          <w:numId w:val="2"/>
        </w:num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8B6980">
        <w:rPr>
          <w:rFonts w:ascii="Arial" w:hAnsi="Arial" w:cs="Arial"/>
          <w:color w:val="000000"/>
          <w:sz w:val="24"/>
          <w:szCs w:val="24"/>
          <w:shd w:val="clear" w:color="auto" w:fill="FFFFFF"/>
        </w:rPr>
        <w:t>Ryhmäkohtaisissa tukimuodoissa korostetaan tukiopetuksen antamista</w:t>
      </w:r>
    </w:p>
    <w:p w14:paraId="116A929F" w14:textId="77777777" w:rsidR="00F0761B" w:rsidRPr="008B6980" w:rsidRDefault="00F0761B" w:rsidP="00F0761B">
      <w:pPr>
        <w:ind w:left="720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8B6980">
        <w:rPr>
          <w:rFonts w:ascii="Arial" w:hAnsi="Arial" w:cs="Arial"/>
          <w:color w:val="000000"/>
          <w:sz w:val="24"/>
          <w:szCs w:val="24"/>
          <w:shd w:val="clear" w:color="auto" w:fill="FFFFFF"/>
        </w:rPr>
        <w:t>Mitä opetuskielen tukiopetus vaatii opettajilta? Millaista koulutusta tai konsultointia toivoisitte asiaan?</w:t>
      </w:r>
    </w:p>
    <w:p w14:paraId="40879F79" w14:textId="77777777" w:rsidR="00F0761B" w:rsidRPr="008B6980" w:rsidRDefault="00F0761B" w:rsidP="00F0761B">
      <w:pPr>
        <w:pStyle w:val="Luettelokappale"/>
        <w:numPr>
          <w:ilvl w:val="0"/>
          <w:numId w:val="2"/>
        </w:num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8B6980">
        <w:rPr>
          <w:rFonts w:ascii="Arial" w:hAnsi="Arial" w:cs="Arial"/>
          <w:color w:val="000000"/>
          <w:sz w:val="24"/>
          <w:szCs w:val="24"/>
          <w:shd w:val="clear" w:color="auto" w:fill="FFFFFF"/>
        </w:rPr>
        <w:t>Kirjatkaa tähän kysymyksiä, joihin kaipaatte vastauksia. Voitte listata tähän myös uudistetun tuen hyviä puolia. Kiitos vastauksistanne!</w:t>
      </w:r>
    </w:p>
    <w:p w14:paraId="2DFDCA43" w14:textId="77777777" w:rsidR="00F0761B" w:rsidRPr="008B6980" w:rsidRDefault="00F0761B" w:rsidP="00F0761B">
      <w:pPr>
        <w:rPr>
          <w:rFonts w:ascii="Arial" w:hAnsi="Arial" w:cs="Arial"/>
          <w:sz w:val="24"/>
          <w:szCs w:val="24"/>
        </w:rPr>
      </w:pPr>
    </w:p>
    <w:p w14:paraId="7C4535FE" w14:textId="77777777" w:rsidR="00F0761B" w:rsidRPr="008B6980" w:rsidRDefault="00F0761B" w:rsidP="00F0761B">
      <w:pPr>
        <w:rPr>
          <w:rFonts w:ascii="Arial" w:hAnsi="Arial" w:cs="Arial"/>
          <w:sz w:val="24"/>
          <w:szCs w:val="24"/>
        </w:rPr>
      </w:pPr>
    </w:p>
    <w:sectPr w:rsidR="00F0761B" w:rsidRPr="008B6980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221910"/>
    <w:multiLevelType w:val="hybridMultilevel"/>
    <w:tmpl w:val="AB6A923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B90F31"/>
    <w:multiLevelType w:val="hybridMultilevel"/>
    <w:tmpl w:val="F2183F2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61B"/>
    <w:rsid w:val="00171D0D"/>
    <w:rsid w:val="0025149E"/>
    <w:rsid w:val="002A57A2"/>
    <w:rsid w:val="0048225B"/>
    <w:rsid w:val="0074459D"/>
    <w:rsid w:val="008B6980"/>
    <w:rsid w:val="00B61B62"/>
    <w:rsid w:val="00F07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4B5C7"/>
  <w15:chartTrackingRefBased/>
  <w15:docId w15:val="{4E6C82A6-00BC-48FA-BA55-98184EE10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8B698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8B698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text-format-content">
    <w:name w:val="text-format-content"/>
    <w:basedOn w:val="Kappaleenoletusfontti"/>
    <w:rsid w:val="00F0761B"/>
  </w:style>
  <w:style w:type="paragraph" w:styleId="Luettelokappale">
    <w:name w:val="List Paragraph"/>
    <w:basedOn w:val="Normaali"/>
    <w:uiPriority w:val="34"/>
    <w:qFormat/>
    <w:rsid w:val="00F0761B"/>
    <w:pPr>
      <w:ind w:left="720"/>
      <w:contextualSpacing/>
    </w:pPr>
  </w:style>
  <w:style w:type="character" w:customStyle="1" w:styleId="Otsikko1Char">
    <w:name w:val="Otsikko 1 Char"/>
    <w:basedOn w:val="Kappaleenoletusfontti"/>
    <w:link w:val="Otsikko1"/>
    <w:uiPriority w:val="9"/>
    <w:rsid w:val="008B69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tsikko2Char">
    <w:name w:val="Otsikko 2 Char"/>
    <w:basedOn w:val="Kappaleenoletusfontti"/>
    <w:link w:val="Otsikko2"/>
    <w:uiPriority w:val="9"/>
    <w:rsid w:val="008B698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ki">
    <w:name w:val="Hyperlink"/>
    <w:basedOn w:val="Kappaleenoletusfontti"/>
    <w:uiPriority w:val="99"/>
    <w:unhideWhenUsed/>
    <w:rsid w:val="00171D0D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171D0D"/>
    <w:rPr>
      <w:color w:val="605E5C"/>
      <w:shd w:val="clear" w:color="auto" w:fill="E1DFDD"/>
    </w:rPr>
  </w:style>
  <w:style w:type="character" w:styleId="AvattuHyperlinkki">
    <w:name w:val="FollowedHyperlink"/>
    <w:basedOn w:val="Kappaleenoletusfontti"/>
    <w:uiPriority w:val="99"/>
    <w:semiHidden/>
    <w:unhideWhenUsed/>
    <w:rsid w:val="0074459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2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62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080403">
              <w:marLeft w:val="72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76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00266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9" w:color="000000"/>
                        <w:left w:val="single" w:sz="6" w:space="15" w:color="000000"/>
                        <w:bottom w:val="single" w:sz="6" w:space="15" w:color="000000"/>
                        <w:right w:val="single" w:sz="6" w:space="12" w:color="000000"/>
                      </w:divBdr>
                      <w:divsChild>
                        <w:div w:id="973752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1085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1503706">
                          <w:marLeft w:val="0"/>
                          <w:marRight w:val="0"/>
                          <w:marTop w:val="27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office.com/e/aVCgSDDqF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forms.office.com/e/mi5iXPN7Mi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9b50b65-592a-48b6-83e6-d45521a6476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58C47EA231C3A040B46720AD6D72626B" ma:contentTypeVersion="16" ma:contentTypeDescription="Luo uusi asiakirja." ma:contentTypeScope="" ma:versionID="b1a4f842c5c3939c1b2eae4ab92f9c6c">
  <xsd:schema xmlns:xsd="http://www.w3.org/2001/XMLSchema" xmlns:xs="http://www.w3.org/2001/XMLSchema" xmlns:p="http://schemas.microsoft.com/office/2006/metadata/properties" xmlns:ns3="0ee8b9ec-d2cc-4fc7-92d4-8baddafc3b11" xmlns:ns4="59b50b65-592a-48b6-83e6-d45521a6476a" targetNamespace="http://schemas.microsoft.com/office/2006/metadata/properties" ma:root="true" ma:fieldsID="5b32e5f76dfc8c4227f74e3fea57e93a" ns3:_="" ns4:_="">
    <xsd:import namespace="0ee8b9ec-d2cc-4fc7-92d4-8baddafc3b11"/>
    <xsd:import namespace="59b50b65-592a-48b6-83e6-d45521a6476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_activity" minOccurs="0"/>
                <xsd:element ref="ns4:MediaServiceLocation" minOccurs="0"/>
                <xsd:element ref="ns4:MediaLengthInSeconds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e8b9ec-d2cc-4fc7-92d4-8baddafc3b1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Jakamisvihjeen hajautus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b50b65-592a-48b6-83e6-d45521a647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DE54886-EF83-4E57-8EBE-2167CCF0F173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0ee8b9ec-d2cc-4fc7-92d4-8baddafc3b11"/>
    <ds:schemaRef ds:uri="59b50b65-592a-48b6-83e6-d45521a6476a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12E8498-76DC-4D65-8A89-E68495F3C6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5D6FDB-689D-49EA-A8E6-33BFF00DA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e8b9ec-d2cc-4fc7-92d4-8baddafc3b11"/>
    <ds:schemaRef ds:uri="59b50b65-592a-48b6-83e6-d45521a647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380</Words>
  <Characters>3081</Characters>
  <Application>Microsoft Office Word</Application>
  <DocSecurity>4</DocSecurity>
  <Lines>25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Eija Pulkkinen</dc:creator>
  <cp:keywords/>
  <dc:description/>
  <cp:lastModifiedBy>Eva Hilkamo</cp:lastModifiedBy>
  <cp:revision>2</cp:revision>
  <dcterms:created xsi:type="dcterms:W3CDTF">2025-03-04T10:16:00Z</dcterms:created>
  <dcterms:modified xsi:type="dcterms:W3CDTF">2025-03-04T10:16:00Z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0x01010058C47EA231C3A040B46720AD6D72626B</vt:lpwstr>
  </property>
</Properties>
</file>