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00DC0DC" w14:textId="77777777" w:rsidR="009C1A1D" w:rsidRDefault="004736E9" w:rsidP="009C1A1D">
      <w:pPr>
        <w:rPr>
          <w:noProof/>
          <w:lang w:eastAsia="fi-FI"/>
        </w:rPr>
      </w:pPr>
      <w:r>
        <w:rPr>
          <w:noProof/>
          <w:lang w:eastAsia="fi-FI"/>
        </w:rPr>
        <w:pict w14:anchorId="1A9B3A0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Kuva 2" o:spid="_x0000_i1025" type="#_x0000_t75" alt="laitila_logo_conv" style="width:130.2pt;height:38.4pt;visibility:visible">
            <v:imagedata r:id="rId8" o:title="laitila_logo_conv"/>
          </v:shape>
        </w:pict>
      </w:r>
    </w:p>
    <w:p w14:paraId="3AAC991B" w14:textId="77777777" w:rsidR="009C1A1D" w:rsidRDefault="009C1A1D" w:rsidP="009C1A1D">
      <w:pPr>
        <w:jc w:val="right"/>
        <w:rPr>
          <w:rFonts w:ascii="Times New Roman" w:hAnsi="Times New Roman"/>
          <w:b/>
          <w:noProof/>
          <w:sz w:val="24"/>
          <w:szCs w:val="24"/>
          <w:lang w:eastAsia="fi-FI"/>
        </w:rPr>
      </w:pPr>
      <w:r>
        <w:rPr>
          <w:rFonts w:ascii="Times New Roman" w:hAnsi="Times New Roman"/>
          <w:b/>
          <w:noProof/>
          <w:sz w:val="24"/>
          <w:szCs w:val="24"/>
          <w:lang w:eastAsia="fi-FI"/>
        </w:rPr>
        <w:tab/>
      </w:r>
      <w:r>
        <w:rPr>
          <w:rFonts w:ascii="Times New Roman" w:hAnsi="Times New Roman"/>
          <w:b/>
          <w:noProof/>
          <w:sz w:val="24"/>
          <w:szCs w:val="24"/>
          <w:lang w:eastAsia="fi-FI"/>
        </w:rPr>
        <w:tab/>
      </w:r>
      <w:r>
        <w:rPr>
          <w:rFonts w:ascii="Times New Roman" w:hAnsi="Times New Roman"/>
          <w:b/>
          <w:noProof/>
          <w:sz w:val="24"/>
          <w:szCs w:val="24"/>
          <w:lang w:eastAsia="fi-FI"/>
        </w:rPr>
        <w:tab/>
      </w:r>
      <w:r>
        <w:rPr>
          <w:rFonts w:ascii="Times New Roman" w:hAnsi="Times New Roman"/>
          <w:b/>
          <w:noProof/>
          <w:sz w:val="24"/>
          <w:szCs w:val="24"/>
          <w:lang w:eastAsia="fi-FI"/>
        </w:rPr>
        <w:tab/>
      </w:r>
      <w:r>
        <w:rPr>
          <w:rFonts w:ascii="Times New Roman" w:hAnsi="Times New Roman"/>
          <w:b/>
          <w:noProof/>
          <w:sz w:val="24"/>
          <w:szCs w:val="24"/>
          <w:lang w:eastAsia="fi-FI"/>
        </w:rPr>
        <w:tab/>
        <w:t>LIITE 11</w:t>
      </w:r>
    </w:p>
    <w:p w14:paraId="0A7A6AD7" w14:textId="77777777" w:rsidR="009C1A1D" w:rsidRPr="00881B77" w:rsidRDefault="009C1A1D" w:rsidP="009C1A1D">
      <w:pPr>
        <w:jc w:val="right"/>
        <w:rPr>
          <w:rFonts w:ascii="Times New Roman" w:hAnsi="Times New Roman"/>
          <w:b/>
          <w:sz w:val="24"/>
          <w:szCs w:val="24"/>
        </w:rPr>
      </w:pPr>
      <w:r>
        <w:rPr>
          <w:rFonts w:ascii="Times New Roman" w:hAnsi="Times New Roman"/>
          <w:b/>
          <w:noProof/>
          <w:sz w:val="24"/>
          <w:szCs w:val="24"/>
          <w:lang w:eastAsia="fi-FI"/>
        </w:rPr>
        <w:t>LAITILAN LUKION OPETUSSUUNNITELMA</w:t>
      </w:r>
    </w:p>
    <w:p w14:paraId="15617F44" w14:textId="77777777" w:rsidR="009C1A1D" w:rsidRDefault="009C1A1D" w:rsidP="009C1A1D">
      <w:pPr>
        <w:jc w:val="right"/>
      </w:pPr>
    </w:p>
    <w:p w14:paraId="585C2047" w14:textId="77777777" w:rsidR="009C1A1D" w:rsidRDefault="009C1A1D" w:rsidP="009C1A1D"/>
    <w:p w14:paraId="614F360F" w14:textId="77777777" w:rsidR="009C1A1D" w:rsidRDefault="009C1A1D" w:rsidP="009C1A1D"/>
    <w:p w14:paraId="36D9B75D" w14:textId="77777777" w:rsidR="009C1A1D" w:rsidRDefault="009C1A1D" w:rsidP="009C1A1D"/>
    <w:p w14:paraId="595C436D" w14:textId="77777777" w:rsidR="009C1A1D" w:rsidRDefault="009C1A1D" w:rsidP="009C1A1D"/>
    <w:p w14:paraId="439381DE" w14:textId="77777777" w:rsidR="009C1A1D" w:rsidRDefault="009C1A1D" w:rsidP="009C1A1D"/>
    <w:p w14:paraId="0CE9F040" w14:textId="77777777" w:rsidR="009C1A1D" w:rsidRDefault="009C1A1D" w:rsidP="009C1A1D"/>
    <w:p w14:paraId="05B28F7C" w14:textId="77777777" w:rsidR="009C1A1D" w:rsidRPr="00661C99" w:rsidRDefault="009C1A1D" w:rsidP="009C1A1D">
      <w:pPr>
        <w:jc w:val="center"/>
        <w:rPr>
          <w:b/>
          <w:sz w:val="44"/>
          <w:szCs w:val="44"/>
        </w:rPr>
      </w:pPr>
      <w:r w:rsidRPr="00661C99">
        <w:rPr>
          <w:b/>
          <w:sz w:val="44"/>
          <w:szCs w:val="44"/>
        </w:rPr>
        <w:t>LAITILAN LUKION</w:t>
      </w:r>
    </w:p>
    <w:p w14:paraId="2E373F6C" w14:textId="77777777" w:rsidR="009C1A1D" w:rsidRPr="00661C99" w:rsidRDefault="009C1A1D" w:rsidP="009C1A1D">
      <w:pPr>
        <w:jc w:val="center"/>
        <w:rPr>
          <w:b/>
          <w:sz w:val="44"/>
          <w:szCs w:val="44"/>
        </w:rPr>
      </w:pPr>
      <w:r>
        <w:rPr>
          <w:b/>
          <w:sz w:val="44"/>
          <w:szCs w:val="44"/>
        </w:rPr>
        <w:t>OPISKELU</w:t>
      </w:r>
      <w:r w:rsidRPr="00661C99">
        <w:rPr>
          <w:b/>
          <w:sz w:val="44"/>
          <w:szCs w:val="44"/>
        </w:rPr>
        <w:t>HUOLTOSUUNNITELMA</w:t>
      </w:r>
    </w:p>
    <w:p w14:paraId="1888CEA1" w14:textId="77777777" w:rsidR="009C1A1D" w:rsidRDefault="009C1A1D" w:rsidP="009C1A1D"/>
    <w:p w14:paraId="536BB966" w14:textId="77777777" w:rsidR="009C1A1D" w:rsidRDefault="009C1A1D" w:rsidP="009C1A1D"/>
    <w:p w14:paraId="66B45FC2" w14:textId="77777777" w:rsidR="009C1A1D" w:rsidRDefault="009C1A1D" w:rsidP="009C1A1D"/>
    <w:p w14:paraId="30CA9049" w14:textId="77777777" w:rsidR="009C1A1D" w:rsidRDefault="009C1A1D" w:rsidP="009C1A1D"/>
    <w:p w14:paraId="660E0F31" w14:textId="77777777" w:rsidR="009C1A1D" w:rsidRDefault="009C1A1D" w:rsidP="009C1A1D"/>
    <w:p w14:paraId="4469C05D" w14:textId="77777777" w:rsidR="009C1A1D" w:rsidRDefault="009C1A1D" w:rsidP="009C1A1D"/>
    <w:p w14:paraId="724445BC" w14:textId="77777777" w:rsidR="004736E9" w:rsidRDefault="004736E9" w:rsidP="009C1A1D">
      <w:pPr>
        <w:ind w:left="2608" w:firstLine="1304"/>
      </w:pPr>
    </w:p>
    <w:p w14:paraId="0E38C543" w14:textId="77777777" w:rsidR="004736E9" w:rsidRDefault="004736E9" w:rsidP="009C1A1D">
      <w:pPr>
        <w:ind w:left="2608" w:firstLine="1304"/>
      </w:pPr>
    </w:p>
    <w:p w14:paraId="6343C54B" w14:textId="77777777" w:rsidR="004736E9" w:rsidRDefault="004736E9" w:rsidP="009C1A1D">
      <w:pPr>
        <w:ind w:left="2608" w:firstLine="1304"/>
      </w:pPr>
    </w:p>
    <w:p w14:paraId="7521D330" w14:textId="77777777" w:rsidR="004736E9" w:rsidRDefault="004736E9" w:rsidP="009C1A1D">
      <w:pPr>
        <w:ind w:left="2608" w:firstLine="1304"/>
      </w:pPr>
    </w:p>
    <w:p w14:paraId="1191CE52" w14:textId="77777777" w:rsidR="004736E9" w:rsidRDefault="004736E9" w:rsidP="009C1A1D">
      <w:pPr>
        <w:ind w:left="2608" w:firstLine="1304"/>
      </w:pPr>
    </w:p>
    <w:p w14:paraId="3CF3B73C" w14:textId="77777777" w:rsidR="004736E9" w:rsidRDefault="004736E9" w:rsidP="009C1A1D">
      <w:pPr>
        <w:ind w:left="2608" w:firstLine="1304"/>
      </w:pPr>
    </w:p>
    <w:p w14:paraId="7774F12F" w14:textId="1789E02D" w:rsidR="009C1A1D" w:rsidRPr="003549AB" w:rsidRDefault="009C1A1D" w:rsidP="009C1A1D">
      <w:pPr>
        <w:ind w:left="2608" w:firstLine="1304"/>
      </w:pPr>
      <w:r>
        <w:t>Hyväksytty Laitilan ka</w:t>
      </w:r>
      <w:r w:rsidR="004736E9">
        <w:t>upungin sivistysvaliokunnassa 22.5</w:t>
      </w:r>
      <w:bookmarkStart w:id="0" w:name="_GoBack"/>
      <w:bookmarkEnd w:id="0"/>
      <w:r>
        <w:t>.2018</w:t>
      </w:r>
    </w:p>
    <w:p w14:paraId="29A7E931" w14:textId="1FD0E3A4" w:rsidR="009C1A1D" w:rsidRDefault="009C1A1D" w:rsidP="009C1A1D">
      <w:r>
        <w:t xml:space="preserve"> </w:t>
      </w:r>
    </w:p>
    <w:p w14:paraId="2538E5DC" w14:textId="2286AC4D" w:rsidR="005E18BD" w:rsidRPr="001E3CD6" w:rsidRDefault="009C1A1D">
      <w:pPr>
        <w:pStyle w:val="Sisllysluettelonotsikko"/>
        <w:rPr>
          <w:rFonts w:ascii="Calibri" w:hAnsi="Calibri"/>
        </w:rPr>
      </w:pPr>
      <w:r>
        <w:rPr>
          <w:lang w:val="fi-FI"/>
        </w:rPr>
        <w:br w:type="page"/>
      </w:r>
      <w:r w:rsidR="005E18BD" w:rsidRPr="001E3CD6">
        <w:rPr>
          <w:rFonts w:ascii="Calibri" w:hAnsi="Calibri"/>
        </w:rPr>
        <w:lastRenderedPageBreak/>
        <w:t>Sisällys</w:t>
      </w:r>
    </w:p>
    <w:p w14:paraId="0FD5C77C" w14:textId="7F1BDA84" w:rsidR="009C1A1D" w:rsidRDefault="009C1A1D">
      <w:pPr>
        <w:pStyle w:val="Sisluet1"/>
        <w:tabs>
          <w:tab w:val="right" w:leader="dot" w:pos="9628"/>
        </w:tabs>
        <w:rPr>
          <w:noProof/>
        </w:rPr>
      </w:pPr>
      <w:r>
        <w:t>YKSIKKÖKOHTAINEN OPISKELUHUOLTOSUUNNITELMA……………………………………………………………………………….3</w:t>
      </w:r>
    </w:p>
    <w:p w14:paraId="20B30CB8" w14:textId="3EE6B78A" w:rsidR="00B35F2E" w:rsidRDefault="005E18BD">
      <w:pPr>
        <w:pStyle w:val="Sisluet1"/>
        <w:tabs>
          <w:tab w:val="right" w:leader="dot" w:pos="9628"/>
        </w:tabs>
        <w:rPr>
          <w:rFonts w:asciiTheme="minorHAnsi" w:eastAsiaTheme="minorEastAsia" w:hAnsiTheme="minorHAnsi" w:cstheme="minorBidi"/>
          <w:noProof/>
        </w:rPr>
      </w:pPr>
      <w:r w:rsidRPr="001E3CD6">
        <w:fldChar w:fldCharType="begin"/>
      </w:r>
      <w:r w:rsidRPr="001E3CD6">
        <w:instrText xml:space="preserve"> TOC \o "1-4" \h \z \u </w:instrText>
      </w:r>
      <w:r w:rsidRPr="001E3CD6">
        <w:fldChar w:fldCharType="separate"/>
      </w:r>
      <w:hyperlink w:anchor="_Toc514072801" w:history="1">
        <w:r w:rsidR="00B35F2E" w:rsidRPr="00DE63E7">
          <w:rPr>
            <w:rStyle w:val="Hyperlinkki"/>
            <w:rFonts w:cstheme="minorHAnsi"/>
            <w:noProof/>
          </w:rPr>
          <w:t>1. OPPILASHUOLLON KOKONAISTARVE JA KÄYTETTÄVISSÄ OLEVAT OPPILASHUOLTOPALVELUT</w:t>
        </w:r>
        <w:r w:rsidR="00B35F2E">
          <w:rPr>
            <w:noProof/>
            <w:webHidden/>
          </w:rPr>
          <w:tab/>
        </w:r>
        <w:r w:rsidR="00B35F2E">
          <w:rPr>
            <w:noProof/>
            <w:webHidden/>
          </w:rPr>
          <w:fldChar w:fldCharType="begin"/>
        </w:r>
        <w:r w:rsidR="00B35F2E">
          <w:rPr>
            <w:noProof/>
            <w:webHidden/>
          </w:rPr>
          <w:instrText xml:space="preserve"> PAGEREF _Toc514072801 \h </w:instrText>
        </w:r>
        <w:r w:rsidR="00B35F2E">
          <w:rPr>
            <w:noProof/>
            <w:webHidden/>
          </w:rPr>
        </w:r>
        <w:r w:rsidR="00B35F2E">
          <w:rPr>
            <w:noProof/>
            <w:webHidden/>
          </w:rPr>
          <w:fldChar w:fldCharType="separate"/>
        </w:r>
        <w:r w:rsidR="00B35F2E">
          <w:rPr>
            <w:noProof/>
            <w:webHidden/>
          </w:rPr>
          <w:t>3</w:t>
        </w:r>
        <w:r w:rsidR="00B35F2E">
          <w:rPr>
            <w:noProof/>
            <w:webHidden/>
          </w:rPr>
          <w:fldChar w:fldCharType="end"/>
        </w:r>
      </w:hyperlink>
    </w:p>
    <w:p w14:paraId="0FFBBBB9" w14:textId="2F3695BC" w:rsidR="00B35F2E" w:rsidRDefault="004736E9">
      <w:pPr>
        <w:pStyle w:val="Sisluet3"/>
        <w:tabs>
          <w:tab w:val="right" w:leader="dot" w:pos="9628"/>
        </w:tabs>
        <w:rPr>
          <w:rFonts w:asciiTheme="minorHAnsi" w:eastAsiaTheme="minorEastAsia" w:hAnsiTheme="minorHAnsi" w:cstheme="minorBidi"/>
          <w:noProof/>
        </w:rPr>
      </w:pPr>
      <w:hyperlink w:anchor="_Toc514072802" w:history="1">
        <w:r w:rsidR="00B35F2E" w:rsidRPr="00DE63E7">
          <w:rPr>
            <w:rStyle w:val="Hyperlinkki"/>
            <w:rFonts w:cstheme="minorHAnsi"/>
            <w:noProof/>
          </w:rPr>
          <w:t>1.1. Oppilas- ja opiskelijamäärät</w:t>
        </w:r>
        <w:r w:rsidR="00B35F2E">
          <w:rPr>
            <w:noProof/>
            <w:webHidden/>
          </w:rPr>
          <w:tab/>
        </w:r>
        <w:r w:rsidR="00B35F2E">
          <w:rPr>
            <w:noProof/>
            <w:webHidden/>
          </w:rPr>
          <w:fldChar w:fldCharType="begin"/>
        </w:r>
        <w:r w:rsidR="00B35F2E">
          <w:rPr>
            <w:noProof/>
            <w:webHidden/>
          </w:rPr>
          <w:instrText xml:space="preserve"> PAGEREF _Toc514072802 \h </w:instrText>
        </w:r>
        <w:r w:rsidR="00B35F2E">
          <w:rPr>
            <w:noProof/>
            <w:webHidden/>
          </w:rPr>
        </w:r>
        <w:r w:rsidR="00B35F2E">
          <w:rPr>
            <w:noProof/>
            <w:webHidden/>
          </w:rPr>
          <w:fldChar w:fldCharType="separate"/>
        </w:r>
        <w:r w:rsidR="00B35F2E">
          <w:rPr>
            <w:noProof/>
            <w:webHidden/>
          </w:rPr>
          <w:t>4</w:t>
        </w:r>
        <w:r w:rsidR="00B35F2E">
          <w:rPr>
            <w:noProof/>
            <w:webHidden/>
          </w:rPr>
          <w:fldChar w:fldCharType="end"/>
        </w:r>
      </w:hyperlink>
    </w:p>
    <w:p w14:paraId="475D699F" w14:textId="7F0A663D" w:rsidR="00B35F2E" w:rsidRDefault="004736E9">
      <w:pPr>
        <w:pStyle w:val="Sisluet3"/>
        <w:tabs>
          <w:tab w:val="right" w:leader="dot" w:pos="9628"/>
        </w:tabs>
        <w:rPr>
          <w:rFonts w:asciiTheme="minorHAnsi" w:eastAsiaTheme="minorEastAsia" w:hAnsiTheme="minorHAnsi" w:cstheme="minorBidi"/>
          <w:noProof/>
        </w:rPr>
      </w:pPr>
      <w:hyperlink w:anchor="_Toc514072803" w:history="1">
        <w:r w:rsidR="00B35F2E" w:rsidRPr="00DE63E7">
          <w:rPr>
            <w:rStyle w:val="Hyperlinkki"/>
            <w:rFonts w:cstheme="minorHAnsi"/>
            <w:noProof/>
          </w:rPr>
          <w:t>1.2. Kouluterveyskysely</w:t>
        </w:r>
        <w:r w:rsidR="00B35F2E">
          <w:rPr>
            <w:noProof/>
            <w:webHidden/>
          </w:rPr>
          <w:tab/>
        </w:r>
        <w:r w:rsidR="00B35F2E">
          <w:rPr>
            <w:noProof/>
            <w:webHidden/>
          </w:rPr>
          <w:fldChar w:fldCharType="begin"/>
        </w:r>
        <w:r w:rsidR="00B35F2E">
          <w:rPr>
            <w:noProof/>
            <w:webHidden/>
          </w:rPr>
          <w:instrText xml:space="preserve"> PAGEREF _Toc514072803 \h </w:instrText>
        </w:r>
        <w:r w:rsidR="00B35F2E">
          <w:rPr>
            <w:noProof/>
            <w:webHidden/>
          </w:rPr>
        </w:r>
        <w:r w:rsidR="00B35F2E">
          <w:rPr>
            <w:noProof/>
            <w:webHidden/>
          </w:rPr>
          <w:fldChar w:fldCharType="separate"/>
        </w:r>
        <w:r w:rsidR="00B35F2E">
          <w:rPr>
            <w:noProof/>
            <w:webHidden/>
          </w:rPr>
          <w:t>4</w:t>
        </w:r>
        <w:r w:rsidR="00B35F2E">
          <w:rPr>
            <w:noProof/>
            <w:webHidden/>
          </w:rPr>
          <w:fldChar w:fldCharType="end"/>
        </w:r>
      </w:hyperlink>
    </w:p>
    <w:p w14:paraId="65A9C231" w14:textId="2F58DD3D" w:rsidR="00B35F2E" w:rsidRDefault="004736E9">
      <w:pPr>
        <w:pStyle w:val="Sisluet3"/>
        <w:tabs>
          <w:tab w:val="right" w:leader="dot" w:pos="9628"/>
        </w:tabs>
        <w:rPr>
          <w:rFonts w:asciiTheme="minorHAnsi" w:eastAsiaTheme="minorEastAsia" w:hAnsiTheme="minorHAnsi" w:cstheme="minorBidi"/>
          <w:noProof/>
        </w:rPr>
      </w:pPr>
      <w:hyperlink w:anchor="_Toc514072804" w:history="1">
        <w:r w:rsidR="00B35F2E" w:rsidRPr="00DE63E7">
          <w:rPr>
            <w:rStyle w:val="Hyperlinkki"/>
            <w:rFonts w:cstheme="minorHAnsi"/>
            <w:noProof/>
          </w:rPr>
          <w:t>1.3. Koulu- ja opiskeluterveydenhuolto</w:t>
        </w:r>
        <w:r w:rsidR="00B35F2E">
          <w:rPr>
            <w:noProof/>
            <w:webHidden/>
          </w:rPr>
          <w:tab/>
        </w:r>
        <w:r w:rsidR="00B35F2E">
          <w:rPr>
            <w:noProof/>
            <w:webHidden/>
          </w:rPr>
          <w:fldChar w:fldCharType="begin"/>
        </w:r>
        <w:r w:rsidR="00B35F2E">
          <w:rPr>
            <w:noProof/>
            <w:webHidden/>
          </w:rPr>
          <w:instrText xml:space="preserve"> PAGEREF _Toc514072804 \h </w:instrText>
        </w:r>
        <w:r w:rsidR="00B35F2E">
          <w:rPr>
            <w:noProof/>
            <w:webHidden/>
          </w:rPr>
        </w:r>
        <w:r w:rsidR="00B35F2E">
          <w:rPr>
            <w:noProof/>
            <w:webHidden/>
          </w:rPr>
          <w:fldChar w:fldCharType="separate"/>
        </w:r>
        <w:r w:rsidR="00B35F2E">
          <w:rPr>
            <w:noProof/>
            <w:webHidden/>
          </w:rPr>
          <w:t>5</w:t>
        </w:r>
        <w:r w:rsidR="00B35F2E">
          <w:rPr>
            <w:noProof/>
            <w:webHidden/>
          </w:rPr>
          <w:fldChar w:fldCharType="end"/>
        </w:r>
      </w:hyperlink>
    </w:p>
    <w:p w14:paraId="3C8BABF1" w14:textId="1958495A" w:rsidR="00B35F2E" w:rsidRDefault="004736E9">
      <w:pPr>
        <w:pStyle w:val="Sisluet3"/>
        <w:tabs>
          <w:tab w:val="right" w:leader="dot" w:pos="9628"/>
        </w:tabs>
        <w:rPr>
          <w:rFonts w:asciiTheme="minorHAnsi" w:eastAsiaTheme="minorEastAsia" w:hAnsiTheme="minorHAnsi" w:cstheme="minorBidi"/>
          <w:noProof/>
        </w:rPr>
      </w:pPr>
      <w:hyperlink w:anchor="_Toc514072805" w:history="1">
        <w:r w:rsidR="00B35F2E" w:rsidRPr="00DE63E7">
          <w:rPr>
            <w:rStyle w:val="Hyperlinkki"/>
            <w:rFonts w:cstheme="minorHAnsi"/>
            <w:noProof/>
          </w:rPr>
          <w:t>1.4. Lastenneuvola</w:t>
        </w:r>
        <w:r w:rsidR="00B35F2E">
          <w:rPr>
            <w:noProof/>
            <w:webHidden/>
          </w:rPr>
          <w:tab/>
        </w:r>
        <w:r w:rsidR="00B35F2E">
          <w:rPr>
            <w:noProof/>
            <w:webHidden/>
          </w:rPr>
          <w:fldChar w:fldCharType="begin"/>
        </w:r>
        <w:r w:rsidR="00B35F2E">
          <w:rPr>
            <w:noProof/>
            <w:webHidden/>
          </w:rPr>
          <w:instrText xml:space="preserve"> PAGEREF _Toc514072805 \h </w:instrText>
        </w:r>
        <w:r w:rsidR="00B35F2E">
          <w:rPr>
            <w:noProof/>
            <w:webHidden/>
          </w:rPr>
        </w:r>
        <w:r w:rsidR="00B35F2E">
          <w:rPr>
            <w:noProof/>
            <w:webHidden/>
          </w:rPr>
          <w:fldChar w:fldCharType="separate"/>
        </w:r>
        <w:r w:rsidR="00B35F2E">
          <w:rPr>
            <w:noProof/>
            <w:webHidden/>
          </w:rPr>
          <w:t>6</w:t>
        </w:r>
        <w:r w:rsidR="00B35F2E">
          <w:rPr>
            <w:noProof/>
            <w:webHidden/>
          </w:rPr>
          <w:fldChar w:fldCharType="end"/>
        </w:r>
      </w:hyperlink>
    </w:p>
    <w:p w14:paraId="555003BB" w14:textId="0AE31480" w:rsidR="00B35F2E" w:rsidRDefault="004736E9">
      <w:pPr>
        <w:pStyle w:val="Sisluet3"/>
        <w:tabs>
          <w:tab w:val="right" w:leader="dot" w:pos="9628"/>
        </w:tabs>
        <w:rPr>
          <w:rFonts w:asciiTheme="minorHAnsi" w:eastAsiaTheme="minorEastAsia" w:hAnsiTheme="minorHAnsi" w:cstheme="minorBidi"/>
          <w:noProof/>
        </w:rPr>
      </w:pPr>
      <w:hyperlink w:anchor="_Toc514072806" w:history="1">
        <w:r w:rsidR="00B35F2E" w:rsidRPr="00DE63E7">
          <w:rPr>
            <w:rStyle w:val="Hyperlinkki"/>
            <w:rFonts w:cstheme="minorHAnsi"/>
            <w:noProof/>
          </w:rPr>
          <w:t>1.5. Koulukuraattori</w:t>
        </w:r>
        <w:r w:rsidR="00B35F2E">
          <w:rPr>
            <w:noProof/>
            <w:webHidden/>
          </w:rPr>
          <w:tab/>
        </w:r>
        <w:r w:rsidR="00B35F2E">
          <w:rPr>
            <w:noProof/>
            <w:webHidden/>
          </w:rPr>
          <w:fldChar w:fldCharType="begin"/>
        </w:r>
        <w:r w:rsidR="00B35F2E">
          <w:rPr>
            <w:noProof/>
            <w:webHidden/>
          </w:rPr>
          <w:instrText xml:space="preserve"> PAGEREF _Toc514072806 \h </w:instrText>
        </w:r>
        <w:r w:rsidR="00B35F2E">
          <w:rPr>
            <w:noProof/>
            <w:webHidden/>
          </w:rPr>
        </w:r>
        <w:r w:rsidR="00B35F2E">
          <w:rPr>
            <w:noProof/>
            <w:webHidden/>
          </w:rPr>
          <w:fldChar w:fldCharType="separate"/>
        </w:r>
        <w:r w:rsidR="00B35F2E">
          <w:rPr>
            <w:noProof/>
            <w:webHidden/>
          </w:rPr>
          <w:t>6</w:t>
        </w:r>
        <w:r w:rsidR="00B35F2E">
          <w:rPr>
            <w:noProof/>
            <w:webHidden/>
          </w:rPr>
          <w:fldChar w:fldCharType="end"/>
        </w:r>
      </w:hyperlink>
    </w:p>
    <w:p w14:paraId="79AC0C33" w14:textId="2F2270A3"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07" w:history="1">
        <w:r w:rsidR="00B35F2E" w:rsidRPr="00DE63E7">
          <w:rPr>
            <w:rStyle w:val="Hyperlinkki"/>
            <w:rFonts w:cstheme="minorHAnsi"/>
            <w:noProof/>
          </w:rPr>
          <w:t>1.5.1. Mitoitus ja resurssi</w:t>
        </w:r>
        <w:r w:rsidR="00B35F2E">
          <w:rPr>
            <w:noProof/>
            <w:webHidden/>
          </w:rPr>
          <w:tab/>
        </w:r>
        <w:r w:rsidR="00B35F2E">
          <w:rPr>
            <w:noProof/>
            <w:webHidden/>
          </w:rPr>
          <w:fldChar w:fldCharType="begin"/>
        </w:r>
        <w:r w:rsidR="00B35F2E">
          <w:rPr>
            <w:noProof/>
            <w:webHidden/>
          </w:rPr>
          <w:instrText xml:space="preserve"> PAGEREF _Toc514072807 \h </w:instrText>
        </w:r>
        <w:r w:rsidR="00B35F2E">
          <w:rPr>
            <w:noProof/>
            <w:webHidden/>
          </w:rPr>
        </w:r>
        <w:r w:rsidR="00B35F2E">
          <w:rPr>
            <w:noProof/>
            <w:webHidden/>
          </w:rPr>
          <w:fldChar w:fldCharType="separate"/>
        </w:r>
        <w:r w:rsidR="00B35F2E">
          <w:rPr>
            <w:noProof/>
            <w:webHidden/>
          </w:rPr>
          <w:t>6</w:t>
        </w:r>
        <w:r w:rsidR="00B35F2E">
          <w:rPr>
            <w:noProof/>
            <w:webHidden/>
          </w:rPr>
          <w:fldChar w:fldCharType="end"/>
        </w:r>
      </w:hyperlink>
    </w:p>
    <w:p w14:paraId="585CF69D" w14:textId="54C55DDD" w:rsidR="00B35F2E" w:rsidRDefault="004736E9">
      <w:pPr>
        <w:pStyle w:val="Sisluet3"/>
        <w:tabs>
          <w:tab w:val="right" w:leader="dot" w:pos="9628"/>
        </w:tabs>
        <w:rPr>
          <w:rFonts w:asciiTheme="minorHAnsi" w:eastAsiaTheme="minorEastAsia" w:hAnsiTheme="minorHAnsi" w:cstheme="minorBidi"/>
          <w:noProof/>
        </w:rPr>
      </w:pPr>
      <w:hyperlink w:anchor="_Toc514072808" w:history="1">
        <w:r w:rsidR="00B35F2E" w:rsidRPr="00DE63E7">
          <w:rPr>
            <w:rStyle w:val="Hyperlinkki"/>
            <w:rFonts w:cstheme="minorHAnsi"/>
            <w:noProof/>
          </w:rPr>
          <w:t>1.6. Koulupsykologi</w:t>
        </w:r>
        <w:r w:rsidR="00B35F2E">
          <w:rPr>
            <w:noProof/>
            <w:webHidden/>
          </w:rPr>
          <w:tab/>
        </w:r>
        <w:r w:rsidR="00B35F2E">
          <w:rPr>
            <w:noProof/>
            <w:webHidden/>
          </w:rPr>
          <w:fldChar w:fldCharType="begin"/>
        </w:r>
        <w:r w:rsidR="00B35F2E">
          <w:rPr>
            <w:noProof/>
            <w:webHidden/>
          </w:rPr>
          <w:instrText xml:space="preserve"> PAGEREF _Toc514072808 \h </w:instrText>
        </w:r>
        <w:r w:rsidR="00B35F2E">
          <w:rPr>
            <w:noProof/>
            <w:webHidden/>
          </w:rPr>
        </w:r>
        <w:r w:rsidR="00B35F2E">
          <w:rPr>
            <w:noProof/>
            <w:webHidden/>
          </w:rPr>
          <w:fldChar w:fldCharType="separate"/>
        </w:r>
        <w:r w:rsidR="00B35F2E">
          <w:rPr>
            <w:noProof/>
            <w:webHidden/>
          </w:rPr>
          <w:t>7</w:t>
        </w:r>
        <w:r w:rsidR="00B35F2E">
          <w:rPr>
            <w:noProof/>
            <w:webHidden/>
          </w:rPr>
          <w:fldChar w:fldCharType="end"/>
        </w:r>
      </w:hyperlink>
    </w:p>
    <w:p w14:paraId="016DC912" w14:textId="5C80E214"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09" w:history="1">
        <w:r w:rsidR="00B35F2E" w:rsidRPr="00DE63E7">
          <w:rPr>
            <w:rStyle w:val="Hyperlinkki"/>
            <w:rFonts w:cstheme="minorHAnsi"/>
            <w:noProof/>
          </w:rPr>
          <w:t>1.6.1. Koulupsykologin mitoitus ja resurssit</w:t>
        </w:r>
        <w:r w:rsidR="00B35F2E">
          <w:rPr>
            <w:noProof/>
            <w:webHidden/>
          </w:rPr>
          <w:tab/>
        </w:r>
        <w:r w:rsidR="00B35F2E">
          <w:rPr>
            <w:noProof/>
            <w:webHidden/>
          </w:rPr>
          <w:fldChar w:fldCharType="begin"/>
        </w:r>
        <w:r w:rsidR="00B35F2E">
          <w:rPr>
            <w:noProof/>
            <w:webHidden/>
          </w:rPr>
          <w:instrText xml:space="preserve"> PAGEREF _Toc514072809 \h </w:instrText>
        </w:r>
        <w:r w:rsidR="00B35F2E">
          <w:rPr>
            <w:noProof/>
            <w:webHidden/>
          </w:rPr>
        </w:r>
        <w:r w:rsidR="00B35F2E">
          <w:rPr>
            <w:noProof/>
            <w:webHidden/>
          </w:rPr>
          <w:fldChar w:fldCharType="separate"/>
        </w:r>
        <w:r w:rsidR="00B35F2E">
          <w:rPr>
            <w:noProof/>
            <w:webHidden/>
          </w:rPr>
          <w:t>7</w:t>
        </w:r>
        <w:r w:rsidR="00B35F2E">
          <w:rPr>
            <w:noProof/>
            <w:webHidden/>
          </w:rPr>
          <w:fldChar w:fldCharType="end"/>
        </w:r>
      </w:hyperlink>
    </w:p>
    <w:p w14:paraId="6BC75775" w14:textId="789F4307" w:rsidR="00B35F2E" w:rsidRDefault="004736E9">
      <w:pPr>
        <w:pStyle w:val="Sisluet3"/>
        <w:tabs>
          <w:tab w:val="right" w:leader="dot" w:pos="9628"/>
        </w:tabs>
        <w:rPr>
          <w:rFonts w:asciiTheme="minorHAnsi" w:eastAsiaTheme="minorEastAsia" w:hAnsiTheme="minorHAnsi" w:cstheme="minorBidi"/>
          <w:noProof/>
        </w:rPr>
      </w:pPr>
      <w:hyperlink w:anchor="_Toc514072810" w:history="1">
        <w:r w:rsidR="00B35F2E" w:rsidRPr="00DE63E7">
          <w:rPr>
            <w:rStyle w:val="Hyperlinkki"/>
            <w:rFonts w:cstheme="minorHAnsi"/>
            <w:noProof/>
          </w:rPr>
          <w:t>1.7. Muut hyvinvointia tukevat palvelut</w:t>
        </w:r>
        <w:r w:rsidR="00B35F2E">
          <w:rPr>
            <w:noProof/>
            <w:webHidden/>
          </w:rPr>
          <w:tab/>
        </w:r>
        <w:r w:rsidR="00B35F2E">
          <w:rPr>
            <w:noProof/>
            <w:webHidden/>
          </w:rPr>
          <w:fldChar w:fldCharType="begin"/>
        </w:r>
        <w:r w:rsidR="00B35F2E">
          <w:rPr>
            <w:noProof/>
            <w:webHidden/>
          </w:rPr>
          <w:instrText xml:space="preserve"> PAGEREF _Toc514072810 \h </w:instrText>
        </w:r>
        <w:r w:rsidR="00B35F2E">
          <w:rPr>
            <w:noProof/>
            <w:webHidden/>
          </w:rPr>
        </w:r>
        <w:r w:rsidR="00B35F2E">
          <w:rPr>
            <w:noProof/>
            <w:webHidden/>
          </w:rPr>
          <w:fldChar w:fldCharType="separate"/>
        </w:r>
        <w:r w:rsidR="00B35F2E">
          <w:rPr>
            <w:noProof/>
            <w:webHidden/>
          </w:rPr>
          <w:t>8</w:t>
        </w:r>
        <w:r w:rsidR="00B35F2E">
          <w:rPr>
            <w:noProof/>
            <w:webHidden/>
          </w:rPr>
          <w:fldChar w:fldCharType="end"/>
        </w:r>
      </w:hyperlink>
    </w:p>
    <w:p w14:paraId="59730BE1" w14:textId="4145E19D"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11" w:history="1">
        <w:r w:rsidR="00B35F2E" w:rsidRPr="00DE63E7">
          <w:rPr>
            <w:rStyle w:val="Hyperlinkki"/>
            <w:rFonts w:cstheme="minorHAnsi"/>
            <w:noProof/>
          </w:rPr>
          <w:t>1.7.1. Perheneuvola</w:t>
        </w:r>
        <w:r w:rsidR="00B35F2E">
          <w:rPr>
            <w:noProof/>
            <w:webHidden/>
          </w:rPr>
          <w:tab/>
        </w:r>
        <w:r w:rsidR="00B35F2E">
          <w:rPr>
            <w:noProof/>
            <w:webHidden/>
          </w:rPr>
          <w:fldChar w:fldCharType="begin"/>
        </w:r>
        <w:r w:rsidR="00B35F2E">
          <w:rPr>
            <w:noProof/>
            <w:webHidden/>
          </w:rPr>
          <w:instrText xml:space="preserve"> PAGEREF _Toc514072811 \h </w:instrText>
        </w:r>
        <w:r w:rsidR="00B35F2E">
          <w:rPr>
            <w:noProof/>
            <w:webHidden/>
          </w:rPr>
        </w:r>
        <w:r w:rsidR="00B35F2E">
          <w:rPr>
            <w:noProof/>
            <w:webHidden/>
          </w:rPr>
          <w:fldChar w:fldCharType="separate"/>
        </w:r>
        <w:r w:rsidR="00B35F2E">
          <w:rPr>
            <w:noProof/>
            <w:webHidden/>
          </w:rPr>
          <w:t>8</w:t>
        </w:r>
        <w:r w:rsidR="00B35F2E">
          <w:rPr>
            <w:noProof/>
            <w:webHidden/>
          </w:rPr>
          <w:fldChar w:fldCharType="end"/>
        </w:r>
      </w:hyperlink>
    </w:p>
    <w:p w14:paraId="2D9B9D2B" w14:textId="6E24EA03"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12" w:history="1">
        <w:r w:rsidR="00B35F2E" w:rsidRPr="00DE63E7">
          <w:rPr>
            <w:rStyle w:val="Hyperlinkki"/>
            <w:rFonts w:cstheme="minorHAnsi"/>
            <w:noProof/>
          </w:rPr>
          <w:t>1.7.2. Lastensuojelu (lastensuojelun tehtävät, resurssit ja mitoitus)</w:t>
        </w:r>
        <w:r w:rsidR="00B35F2E">
          <w:rPr>
            <w:noProof/>
            <w:webHidden/>
          </w:rPr>
          <w:tab/>
        </w:r>
        <w:r w:rsidR="00B35F2E">
          <w:rPr>
            <w:noProof/>
            <w:webHidden/>
          </w:rPr>
          <w:fldChar w:fldCharType="begin"/>
        </w:r>
        <w:r w:rsidR="00B35F2E">
          <w:rPr>
            <w:noProof/>
            <w:webHidden/>
          </w:rPr>
          <w:instrText xml:space="preserve"> PAGEREF _Toc514072812 \h </w:instrText>
        </w:r>
        <w:r w:rsidR="00B35F2E">
          <w:rPr>
            <w:noProof/>
            <w:webHidden/>
          </w:rPr>
        </w:r>
        <w:r w:rsidR="00B35F2E">
          <w:rPr>
            <w:noProof/>
            <w:webHidden/>
          </w:rPr>
          <w:fldChar w:fldCharType="separate"/>
        </w:r>
        <w:r w:rsidR="00B35F2E">
          <w:rPr>
            <w:noProof/>
            <w:webHidden/>
          </w:rPr>
          <w:t>8</w:t>
        </w:r>
        <w:r w:rsidR="00B35F2E">
          <w:rPr>
            <w:noProof/>
            <w:webHidden/>
          </w:rPr>
          <w:fldChar w:fldCharType="end"/>
        </w:r>
      </w:hyperlink>
    </w:p>
    <w:p w14:paraId="45E939B6" w14:textId="54CBD96F"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13" w:history="1">
        <w:r w:rsidR="00B35F2E" w:rsidRPr="00DE63E7">
          <w:rPr>
            <w:rStyle w:val="Hyperlinkki"/>
            <w:rFonts w:cstheme="minorHAnsi"/>
            <w:noProof/>
            <w:lang w:eastAsia="fi-FI"/>
          </w:rPr>
          <w:t>1.8. Laitilan lukion käytettävissä olevat opiskelijahuoltopalvelut</w:t>
        </w:r>
        <w:r w:rsidR="00B35F2E">
          <w:rPr>
            <w:noProof/>
            <w:webHidden/>
          </w:rPr>
          <w:tab/>
        </w:r>
        <w:r w:rsidR="00B35F2E">
          <w:rPr>
            <w:noProof/>
            <w:webHidden/>
          </w:rPr>
          <w:fldChar w:fldCharType="begin"/>
        </w:r>
        <w:r w:rsidR="00B35F2E">
          <w:rPr>
            <w:noProof/>
            <w:webHidden/>
          </w:rPr>
          <w:instrText xml:space="preserve"> PAGEREF _Toc514072813 \h </w:instrText>
        </w:r>
        <w:r w:rsidR="00B35F2E">
          <w:rPr>
            <w:noProof/>
            <w:webHidden/>
          </w:rPr>
        </w:r>
        <w:r w:rsidR="00B35F2E">
          <w:rPr>
            <w:noProof/>
            <w:webHidden/>
          </w:rPr>
          <w:fldChar w:fldCharType="separate"/>
        </w:r>
        <w:r w:rsidR="00B35F2E">
          <w:rPr>
            <w:noProof/>
            <w:webHidden/>
          </w:rPr>
          <w:t>9</w:t>
        </w:r>
        <w:r w:rsidR="00B35F2E">
          <w:rPr>
            <w:noProof/>
            <w:webHidden/>
          </w:rPr>
          <w:fldChar w:fldCharType="end"/>
        </w:r>
      </w:hyperlink>
    </w:p>
    <w:p w14:paraId="1F57D2B6" w14:textId="7CF21606" w:rsidR="00B35F2E" w:rsidRDefault="004736E9">
      <w:pPr>
        <w:pStyle w:val="Sisluet1"/>
        <w:tabs>
          <w:tab w:val="left" w:pos="440"/>
          <w:tab w:val="right" w:leader="dot" w:pos="9628"/>
        </w:tabs>
        <w:rPr>
          <w:rFonts w:asciiTheme="minorHAnsi" w:eastAsiaTheme="minorEastAsia" w:hAnsiTheme="minorHAnsi" w:cstheme="minorBidi"/>
          <w:noProof/>
        </w:rPr>
      </w:pPr>
      <w:hyperlink w:anchor="_Toc514072814" w:history="1">
        <w:r w:rsidR="00B35F2E" w:rsidRPr="00DE63E7">
          <w:rPr>
            <w:rStyle w:val="Hyperlinkki"/>
            <w:rFonts w:cstheme="minorHAnsi"/>
            <w:noProof/>
          </w:rPr>
          <w:t>2.</w:t>
        </w:r>
        <w:r w:rsidR="00B35F2E">
          <w:rPr>
            <w:rFonts w:asciiTheme="minorHAnsi" w:eastAsiaTheme="minorEastAsia" w:hAnsiTheme="minorHAnsi" w:cstheme="minorBidi"/>
            <w:noProof/>
          </w:rPr>
          <w:tab/>
        </w:r>
        <w:r w:rsidR="00B35F2E" w:rsidRPr="00DE63E7">
          <w:rPr>
            <w:rStyle w:val="Hyperlinkki"/>
            <w:rFonts w:cstheme="minorHAnsi"/>
            <w:noProof/>
          </w:rPr>
          <w:t>YHTEISÖLLINEN OPPILASHUOLTO JA SEN TOIMINTATAVAT</w:t>
        </w:r>
        <w:r w:rsidR="00B35F2E">
          <w:rPr>
            <w:noProof/>
            <w:webHidden/>
          </w:rPr>
          <w:tab/>
        </w:r>
        <w:r w:rsidR="00B35F2E">
          <w:rPr>
            <w:noProof/>
            <w:webHidden/>
          </w:rPr>
          <w:fldChar w:fldCharType="begin"/>
        </w:r>
        <w:r w:rsidR="00B35F2E">
          <w:rPr>
            <w:noProof/>
            <w:webHidden/>
          </w:rPr>
          <w:instrText xml:space="preserve"> PAGEREF _Toc514072814 \h </w:instrText>
        </w:r>
        <w:r w:rsidR="00B35F2E">
          <w:rPr>
            <w:noProof/>
            <w:webHidden/>
          </w:rPr>
        </w:r>
        <w:r w:rsidR="00B35F2E">
          <w:rPr>
            <w:noProof/>
            <w:webHidden/>
          </w:rPr>
          <w:fldChar w:fldCharType="separate"/>
        </w:r>
        <w:r w:rsidR="00B35F2E">
          <w:rPr>
            <w:noProof/>
            <w:webHidden/>
          </w:rPr>
          <w:t>9</w:t>
        </w:r>
        <w:r w:rsidR="00B35F2E">
          <w:rPr>
            <w:noProof/>
            <w:webHidden/>
          </w:rPr>
          <w:fldChar w:fldCharType="end"/>
        </w:r>
      </w:hyperlink>
    </w:p>
    <w:p w14:paraId="073B508F" w14:textId="4066F782" w:rsidR="00B35F2E" w:rsidRDefault="004736E9">
      <w:pPr>
        <w:pStyle w:val="Sisluet3"/>
        <w:tabs>
          <w:tab w:val="right" w:leader="dot" w:pos="9628"/>
        </w:tabs>
        <w:rPr>
          <w:rFonts w:asciiTheme="minorHAnsi" w:eastAsiaTheme="minorEastAsia" w:hAnsiTheme="minorHAnsi" w:cstheme="minorBidi"/>
          <w:noProof/>
        </w:rPr>
      </w:pPr>
      <w:hyperlink w:anchor="_Toc514072815" w:history="1">
        <w:r w:rsidR="00B35F2E" w:rsidRPr="00DE63E7">
          <w:rPr>
            <w:rStyle w:val="Hyperlinkki"/>
            <w:rFonts w:cstheme="minorHAnsi"/>
            <w:noProof/>
          </w:rPr>
          <w:t>2.1. Oppilaitoskohtainen opiskeluhuoltoryhmä</w:t>
        </w:r>
        <w:r w:rsidR="00B35F2E">
          <w:rPr>
            <w:noProof/>
            <w:webHidden/>
          </w:rPr>
          <w:tab/>
        </w:r>
        <w:r w:rsidR="00B35F2E">
          <w:rPr>
            <w:noProof/>
            <w:webHidden/>
          </w:rPr>
          <w:fldChar w:fldCharType="begin"/>
        </w:r>
        <w:r w:rsidR="00B35F2E">
          <w:rPr>
            <w:noProof/>
            <w:webHidden/>
          </w:rPr>
          <w:instrText xml:space="preserve"> PAGEREF _Toc514072815 \h </w:instrText>
        </w:r>
        <w:r w:rsidR="00B35F2E">
          <w:rPr>
            <w:noProof/>
            <w:webHidden/>
          </w:rPr>
        </w:r>
        <w:r w:rsidR="00B35F2E">
          <w:rPr>
            <w:noProof/>
            <w:webHidden/>
          </w:rPr>
          <w:fldChar w:fldCharType="separate"/>
        </w:r>
        <w:r w:rsidR="00B35F2E">
          <w:rPr>
            <w:noProof/>
            <w:webHidden/>
          </w:rPr>
          <w:t>9</w:t>
        </w:r>
        <w:r w:rsidR="00B35F2E">
          <w:rPr>
            <w:noProof/>
            <w:webHidden/>
          </w:rPr>
          <w:fldChar w:fldCharType="end"/>
        </w:r>
      </w:hyperlink>
    </w:p>
    <w:p w14:paraId="098E3985" w14:textId="27F7E160" w:rsidR="00B35F2E" w:rsidRDefault="004736E9">
      <w:pPr>
        <w:pStyle w:val="Sisluet3"/>
        <w:tabs>
          <w:tab w:val="right" w:leader="dot" w:pos="9628"/>
        </w:tabs>
        <w:rPr>
          <w:rFonts w:asciiTheme="minorHAnsi" w:eastAsiaTheme="minorEastAsia" w:hAnsiTheme="minorHAnsi" w:cstheme="minorBidi"/>
          <w:noProof/>
        </w:rPr>
      </w:pPr>
      <w:hyperlink w:anchor="_Toc514072816" w:history="1">
        <w:r w:rsidR="00B35F2E" w:rsidRPr="00DE63E7">
          <w:rPr>
            <w:rStyle w:val="Hyperlinkki"/>
            <w:rFonts w:cstheme="minorHAnsi"/>
            <w:noProof/>
          </w:rPr>
          <w:t>2.2. Turvallisuus</w:t>
        </w:r>
        <w:r w:rsidR="00B35F2E">
          <w:rPr>
            <w:noProof/>
            <w:webHidden/>
          </w:rPr>
          <w:tab/>
        </w:r>
        <w:r w:rsidR="00B35F2E">
          <w:rPr>
            <w:noProof/>
            <w:webHidden/>
          </w:rPr>
          <w:fldChar w:fldCharType="begin"/>
        </w:r>
        <w:r w:rsidR="00B35F2E">
          <w:rPr>
            <w:noProof/>
            <w:webHidden/>
          </w:rPr>
          <w:instrText xml:space="preserve"> PAGEREF _Toc514072816 \h </w:instrText>
        </w:r>
        <w:r w:rsidR="00B35F2E">
          <w:rPr>
            <w:noProof/>
            <w:webHidden/>
          </w:rPr>
        </w:r>
        <w:r w:rsidR="00B35F2E">
          <w:rPr>
            <w:noProof/>
            <w:webHidden/>
          </w:rPr>
          <w:fldChar w:fldCharType="separate"/>
        </w:r>
        <w:r w:rsidR="00B35F2E">
          <w:rPr>
            <w:noProof/>
            <w:webHidden/>
          </w:rPr>
          <w:t>10</w:t>
        </w:r>
        <w:r w:rsidR="00B35F2E">
          <w:rPr>
            <w:noProof/>
            <w:webHidden/>
          </w:rPr>
          <w:fldChar w:fldCharType="end"/>
        </w:r>
      </w:hyperlink>
    </w:p>
    <w:p w14:paraId="3041664E" w14:textId="3A76B426" w:rsidR="00B35F2E" w:rsidRDefault="004736E9">
      <w:pPr>
        <w:pStyle w:val="Sisluet3"/>
        <w:tabs>
          <w:tab w:val="right" w:leader="dot" w:pos="9628"/>
        </w:tabs>
        <w:rPr>
          <w:rFonts w:asciiTheme="minorHAnsi" w:eastAsiaTheme="minorEastAsia" w:hAnsiTheme="minorHAnsi" w:cstheme="minorBidi"/>
          <w:noProof/>
        </w:rPr>
      </w:pPr>
      <w:hyperlink w:anchor="_Toc514072817" w:history="1">
        <w:r w:rsidR="00B35F2E" w:rsidRPr="00DE63E7">
          <w:rPr>
            <w:rStyle w:val="Hyperlinkki"/>
            <w:rFonts w:cstheme="minorHAnsi"/>
            <w:noProof/>
          </w:rPr>
          <w:t>2.3. Oppilaiden/ opiskelijoiden ja huoltajien osallistaminen</w:t>
        </w:r>
        <w:r w:rsidR="00B35F2E">
          <w:rPr>
            <w:noProof/>
            <w:webHidden/>
          </w:rPr>
          <w:tab/>
        </w:r>
        <w:r w:rsidR="00B35F2E">
          <w:rPr>
            <w:noProof/>
            <w:webHidden/>
          </w:rPr>
          <w:fldChar w:fldCharType="begin"/>
        </w:r>
        <w:r w:rsidR="00B35F2E">
          <w:rPr>
            <w:noProof/>
            <w:webHidden/>
          </w:rPr>
          <w:instrText xml:space="preserve"> PAGEREF _Toc514072817 \h </w:instrText>
        </w:r>
        <w:r w:rsidR="00B35F2E">
          <w:rPr>
            <w:noProof/>
            <w:webHidden/>
          </w:rPr>
        </w:r>
        <w:r w:rsidR="00B35F2E">
          <w:rPr>
            <w:noProof/>
            <w:webHidden/>
          </w:rPr>
          <w:fldChar w:fldCharType="separate"/>
        </w:r>
        <w:r w:rsidR="00B35F2E">
          <w:rPr>
            <w:noProof/>
            <w:webHidden/>
          </w:rPr>
          <w:t>10</w:t>
        </w:r>
        <w:r w:rsidR="00B35F2E">
          <w:rPr>
            <w:noProof/>
            <w:webHidden/>
          </w:rPr>
          <w:fldChar w:fldCharType="end"/>
        </w:r>
      </w:hyperlink>
    </w:p>
    <w:p w14:paraId="57FE80A5" w14:textId="20A231BB" w:rsidR="00B35F2E" w:rsidRDefault="004736E9">
      <w:pPr>
        <w:pStyle w:val="Sisluet3"/>
        <w:tabs>
          <w:tab w:val="right" w:leader="dot" w:pos="9628"/>
        </w:tabs>
        <w:rPr>
          <w:rFonts w:asciiTheme="minorHAnsi" w:eastAsiaTheme="minorEastAsia" w:hAnsiTheme="minorHAnsi" w:cstheme="minorBidi"/>
          <w:noProof/>
        </w:rPr>
      </w:pPr>
      <w:hyperlink w:anchor="_Toc514072818" w:history="1">
        <w:r w:rsidR="00B35F2E" w:rsidRPr="00DE63E7">
          <w:rPr>
            <w:rStyle w:val="Hyperlinkki"/>
            <w:rFonts w:cstheme="minorHAnsi"/>
            <w:noProof/>
          </w:rPr>
          <w:t>2.4. Kouluterveydenhuolto yhteisöllisessä oppilashuollossa</w:t>
        </w:r>
        <w:r w:rsidR="00B35F2E">
          <w:rPr>
            <w:noProof/>
            <w:webHidden/>
          </w:rPr>
          <w:tab/>
        </w:r>
        <w:r w:rsidR="00B35F2E">
          <w:rPr>
            <w:noProof/>
            <w:webHidden/>
          </w:rPr>
          <w:fldChar w:fldCharType="begin"/>
        </w:r>
        <w:r w:rsidR="00B35F2E">
          <w:rPr>
            <w:noProof/>
            <w:webHidden/>
          </w:rPr>
          <w:instrText xml:space="preserve"> PAGEREF _Toc514072818 \h </w:instrText>
        </w:r>
        <w:r w:rsidR="00B35F2E">
          <w:rPr>
            <w:noProof/>
            <w:webHidden/>
          </w:rPr>
        </w:r>
        <w:r w:rsidR="00B35F2E">
          <w:rPr>
            <w:noProof/>
            <w:webHidden/>
          </w:rPr>
          <w:fldChar w:fldCharType="separate"/>
        </w:r>
        <w:r w:rsidR="00B35F2E">
          <w:rPr>
            <w:noProof/>
            <w:webHidden/>
          </w:rPr>
          <w:t>12</w:t>
        </w:r>
        <w:r w:rsidR="00B35F2E">
          <w:rPr>
            <w:noProof/>
            <w:webHidden/>
          </w:rPr>
          <w:fldChar w:fldCharType="end"/>
        </w:r>
      </w:hyperlink>
    </w:p>
    <w:p w14:paraId="599A30A0" w14:textId="290FC5D8" w:rsidR="00B35F2E" w:rsidRDefault="004736E9">
      <w:pPr>
        <w:pStyle w:val="Sisluet3"/>
        <w:tabs>
          <w:tab w:val="right" w:leader="dot" w:pos="9628"/>
        </w:tabs>
        <w:rPr>
          <w:rFonts w:asciiTheme="minorHAnsi" w:eastAsiaTheme="minorEastAsia" w:hAnsiTheme="minorHAnsi" w:cstheme="minorBidi"/>
          <w:noProof/>
        </w:rPr>
      </w:pPr>
      <w:hyperlink w:anchor="_Toc514072819" w:history="1">
        <w:r w:rsidR="00B35F2E" w:rsidRPr="00DE63E7">
          <w:rPr>
            <w:rStyle w:val="Hyperlinkki"/>
            <w:rFonts w:cstheme="minorHAnsi"/>
            <w:noProof/>
          </w:rPr>
          <w:t>2.5. Koulukuraattori yhteisöllisessä oppilashuollossa</w:t>
        </w:r>
        <w:r w:rsidR="00B35F2E">
          <w:rPr>
            <w:noProof/>
            <w:webHidden/>
          </w:rPr>
          <w:tab/>
        </w:r>
        <w:r w:rsidR="00B35F2E">
          <w:rPr>
            <w:noProof/>
            <w:webHidden/>
          </w:rPr>
          <w:fldChar w:fldCharType="begin"/>
        </w:r>
        <w:r w:rsidR="00B35F2E">
          <w:rPr>
            <w:noProof/>
            <w:webHidden/>
          </w:rPr>
          <w:instrText xml:space="preserve"> PAGEREF _Toc514072819 \h </w:instrText>
        </w:r>
        <w:r w:rsidR="00B35F2E">
          <w:rPr>
            <w:noProof/>
            <w:webHidden/>
          </w:rPr>
        </w:r>
        <w:r w:rsidR="00B35F2E">
          <w:rPr>
            <w:noProof/>
            <w:webHidden/>
          </w:rPr>
          <w:fldChar w:fldCharType="separate"/>
        </w:r>
        <w:r w:rsidR="00B35F2E">
          <w:rPr>
            <w:noProof/>
            <w:webHidden/>
          </w:rPr>
          <w:t>12</w:t>
        </w:r>
        <w:r w:rsidR="00B35F2E">
          <w:rPr>
            <w:noProof/>
            <w:webHidden/>
          </w:rPr>
          <w:fldChar w:fldCharType="end"/>
        </w:r>
      </w:hyperlink>
    </w:p>
    <w:p w14:paraId="0B485F8B" w14:textId="500E6FB7" w:rsidR="00B35F2E" w:rsidRDefault="004736E9">
      <w:pPr>
        <w:pStyle w:val="Sisluet3"/>
        <w:tabs>
          <w:tab w:val="right" w:leader="dot" w:pos="9628"/>
        </w:tabs>
        <w:rPr>
          <w:rFonts w:asciiTheme="minorHAnsi" w:eastAsiaTheme="minorEastAsia" w:hAnsiTheme="minorHAnsi" w:cstheme="minorBidi"/>
          <w:noProof/>
        </w:rPr>
      </w:pPr>
      <w:hyperlink w:anchor="_Toc514072820" w:history="1">
        <w:r w:rsidR="00B35F2E" w:rsidRPr="00DE63E7">
          <w:rPr>
            <w:rStyle w:val="Hyperlinkki"/>
            <w:rFonts w:cstheme="minorHAnsi"/>
            <w:noProof/>
          </w:rPr>
          <w:t>2.6. Koulupsykologi yhteisöllisessä oppilashuollossa</w:t>
        </w:r>
        <w:r w:rsidR="00B35F2E">
          <w:rPr>
            <w:noProof/>
            <w:webHidden/>
          </w:rPr>
          <w:tab/>
        </w:r>
        <w:r w:rsidR="00B35F2E">
          <w:rPr>
            <w:noProof/>
            <w:webHidden/>
          </w:rPr>
          <w:fldChar w:fldCharType="begin"/>
        </w:r>
        <w:r w:rsidR="00B35F2E">
          <w:rPr>
            <w:noProof/>
            <w:webHidden/>
          </w:rPr>
          <w:instrText xml:space="preserve"> PAGEREF _Toc514072820 \h </w:instrText>
        </w:r>
        <w:r w:rsidR="00B35F2E">
          <w:rPr>
            <w:noProof/>
            <w:webHidden/>
          </w:rPr>
        </w:r>
        <w:r w:rsidR="00B35F2E">
          <w:rPr>
            <w:noProof/>
            <w:webHidden/>
          </w:rPr>
          <w:fldChar w:fldCharType="separate"/>
        </w:r>
        <w:r w:rsidR="00B35F2E">
          <w:rPr>
            <w:noProof/>
            <w:webHidden/>
          </w:rPr>
          <w:t>12</w:t>
        </w:r>
        <w:r w:rsidR="00B35F2E">
          <w:rPr>
            <w:noProof/>
            <w:webHidden/>
          </w:rPr>
          <w:fldChar w:fldCharType="end"/>
        </w:r>
      </w:hyperlink>
    </w:p>
    <w:p w14:paraId="7285FCCF" w14:textId="65D273E9" w:rsidR="00B35F2E" w:rsidRDefault="004736E9">
      <w:pPr>
        <w:pStyle w:val="Sisluet3"/>
        <w:tabs>
          <w:tab w:val="right" w:leader="dot" w:pos="9628"/>
        </w:tabs>
        <w:rPr>
          <w:rFonts w:asciiTheme="minorHAnsi" w:eastAsiaTheme="minorEastAsia" w:hAnsiTheme="minorHAnsi" w:cstheme="minorBidi"/>
          <w:noProof/>
        </w:rPr>
      </w:pPr>
      <w:hyperlink w:anchor="_Toc514072821" w:history="1">
        <w:r w:rsidR="00B35F2E" w:rsidRPr="00DE63E7">
          <w:rPr>
            <w:rStyle w:val="Hyperlinkki"/>
            <w:rFonts w:cstheme="minorHAnsi"/>
            <w:noProof/>
          </w:rPr>
          <w:t>2.7. Opinnoissa eteneminen ja poissaolot</w:t>
        </w:r>
        <w:r w:rsidR="00B35F2E">
          <w:rPr>
            <w:noProof/>
            <w:webHidden/>
          </w:rPr>
          <w:tab/>
        </w:r>
        <w:r w:rsidR="00B35F2E">
          <w:rPr>
            <w:noProof/>
            <w:webHidden/>
          </w:rPr>
          <w:fldChar w:fldCharType="begin"/>
        </w:r>
        <w:r w:rsidR="00B35F2E">
          <w:rPr>
            <w:noProof/>
            <w:webHidden/>
          </w:rPr>
          <w:instrText xml:space="preserve"> PAGEREF _Toc514072821 \h </w:instrText>
        </w:r>
        <w:r w:rsidR="00B35F2E">
          <w:rPr>
            <w:noProof/>
            <w:webHidden/>
          </w:rPr>
        </w:r>
        <w:r w:rsidR="00B35F2E">
          <w:rPr>
            <w:noProof/>
            <w:webHidden/>
          </w:rPr>
          <w:fldChar w:fldCharType="separate"/>
        </w:r>
        <w:r w:rsidR="00B35F2E">
          <w:rPr>
            <w:noProof/>
            <w:webHidden/>
          </w:rPr>
          <w:t>13</w:t>
        </w:r>
        <w:r w:rsidR="00B35F2E">
          <w:rPr>
            <w:noProof/>
            <w:webHidden/>
          </w:rPr>
          <w:fldChar w:fldCharType="end"/>
        </w:r>
      </w:hyperlink>
    </w:p>
    <w:p w14:paraId="19407C93" w14:textId="0782F045" w:rsidR="00B35F2E" w:rsidRDefault="004736E9">
      <w:pPr>
        <w:pStyle w:val="Sisluet3"/>
        <w:tabs>
          <w:tab w:val="right" w:leader="dot" w:pos="9628"/>
        </w:tabs>
        <w:rPr>
          <w:rFonts w:asciiTheme="minorHAnsi" w:eastAsiaTheme="minorEastAsia" w:hAnsiTheme="minorHAnsi" w:cstheme="minorBidi"/>
          <w:noProof/>
        </w:rPr>
      </w:pPr>
      <w:hyperlink w:anchor="_Toc514072822" w:history="1">
        <w:r w:rsidR="00B35F2E" w:rsidRPr="00DE63E7">
          <w:rPr>
            <w:rStyle w:val="Hyperlinkki"/>
            <w:rFonts w:cstheme="minorHAnsi"/>
            <w:noProof/>
          </w:rPr>
          <w:t>2.8. Päihteet</w:t>
        </w:r>
        <w:r w:rsidR="00B35F2E">
          <w:rPr>
            <w:noProof/>
            <w:webHidden/>
          </w:rPr>
          <w:tab/>
        </w:r>
        <w:r w:rsidR="00B35F2E">
          <w:rPr>
            <w:noProof/>
            <w:webHidden/>
          </w:rPr>
          <w:fldChar w:fldCharType="begin"/>
        </w:r>
        <w:r w:rsidR="00B35F2E">
          <w:rPr>
            <w:noProof/>
            <w:webHidden/>
          </w:rPr>
          <w:instrText xml:space="preserve"> PAGEREF _Toc514072822 \h </w:instrText>
        </w:r>
        <w:r w:rsidR="00B35F2E">
          <w:rPr>
            <w:noProof/>
            <w:webHidden/>
          </w:rPr>
        </w:r>
        <w:r w:rsidR="00B35F2E">
          <w:rPr>
            <w:noProof/>
            <w:webHidden/>
          </w:rPr>
          <w:fldChar w:fldCharType="separate"/>
        </w:r>
        <w:r w:rsidR="00B35F2E">
          <w:rPr>
            <w:noProof/>
            <w:webHidden/>
          </w:rPr>
          <w:t>13</w:t>
        </w:r>
        <w:r w:rsidR="00B35F2E">
          <w:rPr>
            <w:noProof/>
            <w:webHidden/>
          </w:rPr>
          <w:fldChar w:fldCharType="end"/>
        </w:r>
      </w:hyperlink>
    </w:p>
    <w:p w14:paraId="59F7D21E" w14:textId="1352D69A" w:rsidR="00B35F2E" w:rsidRDefault="004736E9">
      <w:pPr>
        <w:pStyle w:val="Sisluet3"/>
        <w:tabs>
          <w:tab w:val="right" w:leader="dot" w:pos="9628"/>
        </w:tabs>
        <w:rPr>
          <w:rFonts w:asciiTheme="minorHAnsi" w:eastAsiaTheme="minorEastAsia" w:hAnsiTheme="minorHAnsi" w:cstheme="minorBidi"/>
          <w:noProof/>
        </w:rPr>
      </w:pPr>
      <w:hyperlink w:anchor="_Toc514072823" w:history="1">
        <w:r w:rsidR="00B35F2E" w:rsidRPr="00DE63E7">
          <w:rPr>
            <w:rStyle w:val="Hyperlinkki"/>
            <w:rFonts w:cstheme="minorHAnsi"/>
            <w:noProof/>
          </w:rPr>
          <w:t>2.9. Koulukuljetukset</w:t>
        </w:r>
        <w:r w:rsidR="00B35F2E">
          <w:rPr>
            <w:noProof/>
            <w:webHidden/>
          </w:rPr>
          <w:tab/>
        </w:r>
        <w:r w:rsidR="00B35F2E">
          <w:rPr>
            <w:noProof/>
            <w:webHidden/>
          </w:rPr>
          <w:fldChar w:fldCharType="begin"/>
        </w:r>
        <w:r w:rsidR="00B35F2E">
          <w:rPr>
            <w:noProof/>
            <w:webHidden/>
          </w:rPr>
          <w:instrText xml:space="preserve"> PAGEREF _Toc514072823 \h </w:instrText>
        </w:r>
        <w:r w:rsidR="00B35F2E">
          <w:rPr>
            <w:noProof/>
            <w:webHidden/>
          </w:rPr>
        </w:r>
        <w:r w:rsidR="00B35F2E">
          <w:rPr>
            <w:noProof/>
            <w:webHidden/>
          </w:rPr>
          <w:fldChar w:fldCharType="separate"/>
        </w:r>
        <w:r w:rsidR="00B35F2E">
          <w:rPr>
            <w:noProof/>
            <w:webHidden/>
          </w:rPr>
          <w:t>14</w:t>
        </w:r>
        <w:r w:rsidR="00B35F2E">
          <w:rPr>
            <w:noProof/>
            <w:webHidden/>
          </w:rPr>
          <w:fldChar w:fldCharType="end"/>
        </w:r>
      </w:hyperlink>
    </w:p>
    <w:p w14:paraId="1344A404" w14:textId="3E8542EE" w:rsidR="00B35F2E" w:rsidRDefault="004736E9">
      <w:pPr>
        <w:pStyle w:val="Sisluet1"/>
        <w:tabs>
          <w:tab w:val="right" w:leader="dot" w:pos="9628"/>
        </w:tabs>
        <w:rPr>
          <w:rFonts w:asciiTheme="minorHAnsi" w:eastAsiaTheme="minorEastAsia" w:hAnsiTheme="minorHAnsi" w:cstheme="minorBidi"/>
          <w:noProof/>
        </w:rPr>
      </w:pPr>
      <w:hyperlink w:anchor="_Toc514072824" w:history="1">
        <w:r w:rsidR="00B35F2E" w:rsidRPr="00DE63E7">
          <w:rPr>
            <w:rStyle w:val="Hyperlinkki"/>
            <w:rFonts w:cstheme="minorHAnsi"/>
            <w:noProof/>
          </w:rPr>
          <w:t>3.  YKSILÖKOHTAISEN OPPILASHUOLLON JÄRJESTÄMINEN</w:t>
        </w:r>
        <w:r w:rsidR="00B35F2E">
          <w:rPr>
            <w:noProof/>
            <w:webHidden/>
          </w:rPr>
          <w:tab/>
        </w:r>
        <w:r w:rsidR="00B35F2E">
          <w:rPr>
            <w:noProof/>
            <w:webHidden/>
          </w:rPr>
          <w:fldChar w:fldCharType="begin"/>
        </w:r>
        <w:r w:rsidR="00B35F2E">
          <w:rPr>
            <w:noProof/>
            <w:webHidden/>
          </w:rPr>
          <w:instrText xml:space="preserve"> PAGEREF _Toc514072824 \h </w:instrText>
        </w:r>
        <w:r w:rsidR="00B35F2E">
          <w:rPr>
            <w:noProof/>
            <w:webHidden/>
          </w:rPr>
        </w:r>
        <w:r w:rsidR="00B35F2E">
          <w:rPr>
            <w:noProof/>
            <w:webHidden/>
          </w:rPr>
          <w:fldChar w:fldCharType="separate"/>
        </w:r>
        <w:r w:rsidR="00B35F2E">
          <w:rPr>
            <w:noProof/>
            <w:webHidden/>
          </w:rPr>
          <w:t>15</w:t>
        </w:r>
        <w:r w:rsidR="00B35F2E">
          <w:rPr>
            <w:noProof/>
            <w:webHidden/>
          </w:rPr>
          <w:fldChar w:fldCharType="end"/>
        </w:r>
      </w:hyperlink>
    </w:p>
    <w:p w14:paraId="4B54DC22" w14:textId="35BEC08B" w:rsidR="00B35F2E" w:rsidRDefault="004736E9">
      <w:pPr>
        <w:pStyle w:val="Sisluet3"/>
        <w:tabs>
          <w:tab w:val="right" w:leader="dot" w:pos="9628"/>
        </w:tabs>
        <w:rPr>
          <w:rFonts w:asciiTheme="minorHAnsi" w:eastAsiaTheme="minorEastAsia" w:hAnsiTheme="minorHAnsi" w:cstheme="minorBidi"/>
          <w:noProof/>
        </w:rPr>
      </w:pPr>
      <w:hyperlink w:anchor="_Toc514072825" w:history="1">
        <w:r w:rsidR="00B35F2E" w:rsidRPr="00DE63E7">
          <w:rPr>
            <w:rStyle w:val="Hyperlinkki"/>
            <w:rFonts w:cstheme="minorHAnsi"/>
            <w:noProof/>
          </w:rPr>
          <w:t>3.1. Monialainen yksilökohtainen oppilas/opiskelijahuolto</w:t>
        </w:r>
        <w:r w:rsidR="00B35F2E">
          <w:rPr>
            <w:noProof/>
            <w:webHidden/>
          </w:rPr>
          <w:tab/>
        </w:r>
        <w:r w:rsidR="00B35F2E">
          <w:rPr>
            <w:noProof/>
            <w:webHidden/>
          </w:rPr>
          <w:fldChar w:fldCharType="begin"/>
        </w:r>
        <w:r w:rsidR="00B35F2E">
          <w:rPr>
            <w:noProof/>
            <w:webHidden/>
          </w:rPr>
          <w:instrText xml:space="preserve"> PAGEREF _Toc514072825 \h </w:instrText>
        </w:r>
        <w:r w:rsidR="00B35F2E">
          <w:rPr>
            <w:noProof/>
            <w:webHidden/>
          </w:rPr>
        </w:r>
        <w:r w:rsidR="00B35F2E">
          <w:rPr>
            <w:noProof/>
            <w:webHidden/>
          </w:rPr>
          <w:fldChar w:fldCharType="separate"/>
        </w:r>
        <w:r w:rsidR="00B35F2E">
          <w:rPr>
            <w:noProof/>
            <w:webHidden/>
          </w:rPr>
          <w:t>15</w:t>
        </w:r>
        <w:r w:rsidR="00B35F2E">
          <w:rPr>
            <w:noProof/>
            <w:webHidden/>
          </w:rPr>
          <w:fldChar w:fldCharType="end"/>
        </w:r>
      </w:hyperlink>
    </w:p>
    <w:p w14:paraId="118DE46A" w14:textId="5F348F0A" w:rsidR="00B35F2E" w:rsidRDefault="004736E9">
      <w:pPr>
        <w:pStyle w:val="Sisluet3"/>
        <w:tabs>
          <w:tab w:val="right" w:leader="dot" w:pos="9628"/>
        </w:tabs>
        <w:rPr>
          <w:rFonts w:asciiTheme="minorHAnsi" w:eastAsiaTheme="minorEastAsia" w:hAnsiTheme="minorHAnsi" w:cstheme="minorBidi"/>
          <w:noProof/>
        </w:rPr>
      </w:pPr>
      <w:hyperlink w:anchor="_Toc514072826" w:history="1">
        <w:r w:rsidR="00B35F2E" w:rsidRPr="00DE63E7">
          <w:rPr>
            <w:rStyle w:val="Hyperlinkki"/>
            <w:rFonts w:cstheme="minorHAnsi"/>
            <w:noProof/>
          </w:rPr>
          <w:t>3.2. Koulu- ja opiskeluterveydenhuolto asiakastyössä</w:t>
        </w:r>
        <w:r w:rsidR="00B35F2E">
          <w:rPr>
            <w:noProof/>
            <w:webHidden/>
          </w:rPr>
          <w:tab/>
        </w:r>
        <w:r w:rsidR="00B35F2E">
          <w:rPr>
            <w:noProof/>
            <w:webHidden/>
          </w:rPr>
          <w:fldChar w:fldCharType="begin"/>
        </w:r>
        <w:r w:rsidR="00B35F2E">
          <w:rPr>
            <w:noProof/>
            <w:webHidden/>
          </w:rPr>
          <w:instrText xml:space="preserve"> PAGEREF _Toc514072826 \h </w:instrText>
        </w:r>
        <w:r w:rsidR="00B35F2E">
          <w:rPr>
            <w:noProof/>
            <w:webHidden/>
          </w:rPr>
        </w:r>
        <w:r w:rsidR="00B35F2E">
          <w:rPr>
            <w:noProof/>
            <w:webHidden/>
          </w:rPr>
          <w:fldChar w:fldCharType="separate"/>
        </w:r>
        <w:r w:rsidR="00B35F2E">
          <w:rPr>
            <w:noProof/>
            <w:webHidden/>
          </w:rPr>
          <w:t>16</w:t>
        </w:r>
        <w:r w:rsidR="00B35F2E">
          <w:rPr>
            <w:noProof/>
            <w:webHidden/>
          </w:rPr>
          <w:fldChar w:fldCharType="end"/>
        </w:r>
      </w:hyperlink>
    </w:p>
    <w:p w14:paraId="0B8064BE" w14:textId="73241064" w:rsidR="00B35F2E" w:rsidRDefault="004736E9">
      <w:pPr>
        <w:pStyle w:val="Sisluet3"/>
        <w:tabs>
          <w:tab w:val="right" w:leader="dot" w:pos="9628"/>
        </w:tabs>
        <w:rPr>
          <w:rFonts w:asciiTheme="minorHAnsi" w:eastAsiaTheme="minorEastAsia" w:hAnsiTheme="minorHAnsi" w:cstheme="minorBidi"/>
          <w:noProof/>
        </w:rPr>
      </w:pPr>
      <w:hyperlink w:anchor="_Toc514072827" w:history="1">
        <w:r w:rsidR="00B35F2E" w:rsidRPr="00DE63E7">
          <w:rPr>
            <w:rStyle w:val="Hyperlinkki"/>
            <w:rFonts w:cstheme="minorHAnsi"/>
            <w:noProof/>
          </w:rPr>
          <w:t>3.3. Lastenneuvola</w:t>
        </w:r>
        <w:r w:rsidR="00B35F2E">
          <w:rPr>
            <w:noProof/>
            <w:webHidden/>
          </w:rPr>
          <w:tab/>
        </w:r>
        <w:r w:rsidR="00B35F2E">
          <w:rPr>
            <w:noProof/>
            <w:webHidden/>
          </w:rPr>
          <w:fldChar w:fldCharType="begin"/>
        </w:r>
        <w:r w:rsidR="00B35F2E">
          <w:rPr>
            <w:noProof/>
            <w:webHidden/>
          </w:rPr>
          <w:instrText xml:space="preserve"> PAGEREF _Toc514072827 \h </w:instrText>
        </w:r>
        <w:r w:rsidR="00B35F2E">
          <w:rPr>
            <w:noProof/>
            <w:webHidden/>
          </w:rPr>
        </w:r>
        <w:r w:rsidR="00B35F2E">
          <w:rPr>
            <w:noProof/>
            <w:webHidden/>
          </w:rPr>
          <w:fldChar w:fldCharType="separate"/>
        </w:r>
        <w:r w:rsidR="00B35F2E">
          <w:rPr>
            <w:noProof/>
            <w:webHidden/>
          </w:rPr>
          <w:t>17</w:t>
        </w:r>
        <w:r w:rsidR="00B35F2E">
          <w:rPr>
            <w:noProof/>
            <w:webHidden/>
          </w:rPr>
          <w:fldChar w:fldCharType="end"/>
        </w:r>
      </w:hyperlink>
    </w:p>
    <w:p w14:paraId="57A58345" w14:textId="2B5FFA13" w:rsidR="00B35F2E" w:rsidRDefault="004736E9">
      <w:pPr>
        <w:pStyle w:val="Sisluet3"/>
        <w:tabs>
          <w:tab w:val="right" w:leader="dot" w:pos="9628"/>
        </w:tabs>
        <w:rPr>
          <w:rFonts w:asciiTheme="minorHAnsi" w:eastAsiaTheme="minorEastAsia" w:hAnsiTheme="minorHAnsi" w:cstheme="minorBidi"/>
          <w:noProof/>
        </w:rPr>
      </w:pPr>
      <w:hyperlink w:anchor="_Toc514072828" w:history="1">
        <w:r w:rsidR="00B35F2E" w:rsidRPr="00DE63E7">
          <w:rPr>
            <w:rStyle w:val="Hyperlinkki"/>
            <w:rFonts w:cstheme="minorHAnsi"/>
            <w:noProof/>
          </w:rPr>
          <w:t>3.4. Koulukuraattori asiakastyössä</w:t>
        </w:r>
        <w:r w:rsidR="00B35F2E">
          <w:rPr>
            <w:noProof/>
            <w:webHidden/>
          </w:rPr>
          <w:tab/>
        </w:r>
        <w:r w:rsidR="00B35F2E">
          <w:rPr>
            <w:noProof/>
            <w:webHidden/>
          </w:rPr>
          <w:fldChar w:fldCharType="begin"/>
        </w:r>
        <w:r w:rsidR="00B35F2E">
          <w:rPr>
            <w:noProof/>
            <w:webHidden/>
          </w:rPr>
          <w:instrText xml:space="preserve"> PAGEREF _Toc514072828 \h </w:instrText>
        </w:r>
        <w:r w:rsidR="00B35F2E">
          <w:rPr>
            <w:noProof/>
            <w:webHidden/>
          </w:rPr>
        </w:r>
        <w:r w:rsidR="00B35F2E">
          <w:rPr>
            <w:noProof/>
            <w:webHidden/>
          </w:rPr>
          <w:fldChar w:fldCharType="separate"/>
        </w:r>
        <w:r w:rsidR="00B35F2E">
          <w:rPr>
            <w:noProof/>
            <w:webHidden/>
          </w:rPr>
          <w:t>17</w:t>
        </w:r>
        <w:r w:rsidR="00B35F2E">
          <w:rPr>
            <w:noProof/>
            <w:webHidden/>
          </w:rPr>
          <w:fldChar w:fldCharType="end"/>
        </w:r>
      </w:hyperlink>
    </w:p>
    <w:p w14:paraId="03A9DB64" w14:textId="73A9E201" w:rsidR="00B35F2E" w:rsidRDefault="004736E9">
      <w:pPr>
        <w:pStyle w:val="Sisluet3"/>
        <w:tabs>
          <w:tab w:val="right" w:leader="dot" w:pos="9628"/>
        </w:tabs>
        <w:rPr>
          <w:rFonts w:asciiTheme="minorHAnsi" w:eastAsiaTheme="minorEastAsia" w:hAnsiTheme="minorHAnsi" w:cstheme="minorBidi"/>
          <w:noProof/>
        </w:rPr>
      </w:pPr>
      <w:hyperlink w:anchor="_Toc514072829" w:history="1">
        <w:r w:rsidR="00B35F2E" w:rsidRPr="00DE63E7">
          <w:rPr>
            <w:rStyle w:val="Hyperlinkki"/>
            <w:rFonts w:cstheme="minorHAnsi"/>
            <w:noProof/>
          </w:rPr>
          <w:t>3.5. Koulupsykologi asiakastyössä</w:t>
        </w:r>
        <w:r w:rsidR="00B35F2E">
          <w:rPr>
            <w:noProof/>
            <w:webHidden/>
          </w:rPr>
          <w:tab/>
        </w:r>
        <w:r w:rsidR="00B35F2E">
          <w:rPr>
            <w:noProof/>
            <w:webHidden/>
          </w:rPr>
          <w:fldChar w:fldCharType="begin"/>
        </w:r>
        <w:r w:rsidR="00B35F2E">
          <w:rPr>
            <w:noProof/>
            <w:webHidden/>
          </w:rPr>
          <w:instrText xml:space="preserve"> PAGEREF _Toc514072829 \h </w:instrText>
        </w:r>
        <w:r w:rsidR="00B35F2E">
          <w:rPr>
            <w:noProof/>
            <w:webHidden/>
          </w:rPr>
        </w:r>
        <w:r w:rsidR="00B35F2E">
          <w:rPr>
            <w:noProof/>
            <w:webHidden/>
          </w:rPr>
          <w:fldChar w:fldCharType="separate"/>
        </w:r>
        <w:r w:rsidR="00B35F2E">
          <w:rPr>
            <w:noProof/>
            <w:webHidden/>
          </w:rPr>
          <w:t>18</w:t>
        </w:r>
        <w:r w:rsidR="00B35F2E">
          <w:rPr>
            <w:noProof/>
            <w:webHidden/>
          </w:rPr>
          <w:fldChar w:fldCharType="end"/>
        </w:r>
      </w:hyperlink>
    </w:p>
    <w:p w14:paraId="26523F55" w14:textId="6C835989" w:rsidR="00B35F2E" w:rsidRDefault="004736E9">
      <w:pPr>
        <w:pStyle w:val="Sisluet3"/>
        <w:tabs>
          <w:tab w:val="right" w:leader="dot" w:pos="9628"/>
        </w:tabs>
        <w:rPr>
          <w:rFonts w:asciiTheme="minorHAnsi" w:eastAsiaTheme="minorEastAsia" w:hAnsiTheme="minorHAnsi" w:cstheme="minorBidi"/>
          <w:noProof/>
        </w:rPr>
      </w:pPr>
      <w:hyperlink w:anchor="_Toc514072830" w:history="1">
        <w:r w:rsidR="00B35F2E" w:rsidRPr="00DE63E7">
          <w:rPr>
            <w:rStyle w:val="Hyperlinkki"/>
            <w:rFonts w:cstheme="minorHAnsi"/>
            <w:noProof/>
          </w:rPr>
          <w:t>3.6. Oppilaan sairauden vaatiman hoidon, erityisruokavalion tai lääkityksen järjestäminen koulussa</w:t>
        </w:r>
        <w:r w:rsidR="00B35F2E">
          <w:rPr>
            <w:noProof/>
            <w:webHidden/>
          </w:rPr>
          <w:tab/>
        </w:r>
        <w:r w:rsidR="00B35F2E">
          <w:rPr>
            <w:noProof/>
            <w:webHidden/>
          </w:rPr>
          <w:fldChar w:fldCharType="begin"/>
        </w:r>
        <w:r w:rsidR="00B35F2E">
          <w:rPr>
            <w:noProof/>
            <w:webHidden/>
          </w:rPr>
          <w:instrText xml:space="preserve"> PAGEREF _Toc514072830 \h </w:instrText>
        </w:r>
        <w:r w:rsidR="00B35F2E">
          <w:rPr>
            <w:noProof/>
            <w:webHidden/>
          </w:rPr>
        </w:r>
        <w:r w:rsidR="00B35F2E">
          <w:rPr>
            <w:noProof/>
            <w:webHidden/>
          </w:rPr>
          <w:fldChar w:fldCharType="separate"/>
        </w:r>
        <w:r w:rsidR="00B35F2E">
          <w:rPr>
            <w:noProof/>
            <w:webHidden/>
          </w:rPr>
          <w:t>18</w:t>
        </w:r>
        <w:r w:rsidR="00B35F2E">
          <w:rPr>
            <w:noProof/>
            <w:webHidden/>
          </w:rPr>
          <w:fldChar w:fldCharType="end"/>
        </w:r>
      </w:hyperlink>
    </w:p>
    <w:p w14:paraId="3C54559A" w14:textId="6373E518" w:rsidR="00B35F2E" w:rsidRDefault="004736E9">
      <w:pPr>
        <w:pStyle w:val="Sisluet4"/>
        <w:tabs>
          <w:tab w:val="right" w:leader="dot" w:pos="9628"/>
        </w:tabs>
        <w:rPr>
          <w:rFonts w:asciiTheme="minorHAnsi" w:eastAsiaTheme="minorEastAsia" w:hAnsiTheme="minorHAnsi" w:cstheme="minorBidi"/>
          <w:noProof/>
          <w:lang w:eastAsia="fi-FI"/>
        </w:rPr>
      </w:pPr>
      <w:hyperlink w:anchor="_Toc514072831" w:history="1">
        <w:r w:rsidR="00B35F2E" w:rsidRPr="00DE63E7">
          <w:rPr>
            <w:rStyle w:val="Hyperlinkki"/>
            <w:rFonts w:cstheme="minorHAnsi"/>
            <w:noProof/>
          </w:rPr>
          <w:t>3.6.1. Lääkitys esiopetuksen ja koulupäivän aikana</w:t>
        </w:r>
        <w:r w:rsidR="00B35F2E">
          <w:rPr>
            <w:noProof/>
            <w:webHidden/>
          </w:rPr>
          <w:tab/>
        </w:r>
        <w:r w:rsidR="00B35F2E">
          <w:rPr>
            <w:noProof/>
            <w:webHidden/>
          </w:rPr>
          <w:fldChar w:fldCharType="begin"/>
        </w:r>
        <w:r w:rsidR="00B35F2E">
          <w:rPr>
            <w:noProof/>
            <w:webHidden/>
          </w:rPr>
          <w:instrText xml:space="preserve"> PAGEREF _Toc514072831 \h </w:instrText>
        </w:r>
        <w:r w:rsidR="00B35F2E">
          <w:rPr>
            <w:noProof/>
            <w:webHidden/>
          </w:rPr>
        </w:r>
        <w:r w:rsidR="00B35F2E">
          <w:rPr>
            <w:noProof/>
            <w:webHidden/>
          </w:rPr>
          <w:fldChar w:fldCharType="separate"/>
        </w:r>
        <w:r w:rsidR="00B35F2E">
          <w:rPr>
            <w:noProof/>
            <w:webHidden/>
          </w:rPr>
          <w:t>19</w:t>
        </w:r>
        <w:r w:rsidR="00B35F2E">
          <w:rPr>
            <w:noProof/>
            <w:webHidden/>
          </w:rPr>
          <w:fldChar w:fldCharType="end"/>
        </w:r>
      </w:hyperlink>
    </w:p>
    <w:p w14:paraId="0A64D7DB" w14:textId="1CEACDDD" w:rsidR="00B35F2E" w:rsidRDefault="004736E9">
      <w:pPr>
        <w:pStyle w:val="Sisluet3"/>
        <w:tabs>
          <w:tab w:val="right" w:leader="dot" w:pos="9628"/>
        </w:tabs>
        <w:rPr>
          <w:rFonts w:asciiTheme="minorHAnsi" w:eastAsiaTheme="minorEastAsia" w:hAnsiTheme="minorHAnsi" w:cstheme="minorBidi"/>
          <w:noProof/>
        </w:rPr>
      </w:pPr>
      <w:hyperlink w:anchor="_Toc514072832" w:history="1">
        <w:r w:rsidR="00B35F2E" w:rsidRPr="00DE63E7">
          <w:rPr>
            <w:rStyle w:val="Hyperlinkki"/>
            <w:rFonts w:cstheme="minorHAnsi"/>
            <w:noProof/>
          </w:rPr>
          <w:t>3.7. Erityisruokavaliot</w:t>
        </w:r>
        <w:r w:rsidR="00B35F2E">
          <w:rPr>
            <w:noProof/>
            <w:webHidden/>
          </w:rPr>
          <w:tab/>
        </w:r>
        <w:r w:rsidR="00B35F2E">
          <w:rPr>
            <w:noProof/>
            <w:webHidden/>
          </w:rPr>
          <w:fldChar w:fldCharType="begin"/>
        </w:r>
        <w:r w:rsidR="00B35F2E">
          <w:rPr>
            <w:noProof/>
            <w:webHidden/>
          </w:rPr>
          <w:instrText xml:space="preserve"> PAGEREF _Toc514072832 \h </w:instrText>
        </w:r>
        <w:r w:rsidR="00B35F2E">
          <w:rPr>
            <w:noProof/>
            <w:webHidden/>
          </w:rPr>
        </w:r>
        <w:r w:rsidR="00B35F2E">
          <w:rPr>
            <w:noProof/>
            <w:webHidden/>
          </w:rPr>
          <w:fldChar w:fldCharType="separate"/>
        </w:r>
        <w:r w:rsidR="00B35F2E">
          <w:rPr>
            <w:noProof/>
            <w:webHidden/>
          </w:rPr>
          <w:t>19</w:t>
        </w:r>
        <w:r w:rsidR="00B35F2E">
          <w:rPr>
            <w:noProof/>
            <w:webHidden/>
          </w:rPr>
          <w:fldChar w:fldCharType="end"/>
        </w:r>
      </w:hyperlink>
    </w:p>
    <w:p w14:paraId="59B9970B" w14:textId="564C9482" w:rsidR="00B35F2E" w:rsidRDefault="004736E9">
      <w:pPr>
        <w:pStyle w:val="Sisluet3"/>
        <w:tabs>
          <w:tab w:val="right" w:leader="dot" w:pos="9628"/>
        </w:tabs>
        <w:rPr>
          <w:rFonts w:asciiTheme="minorHAnsi" w:eastAsiaTheme="minorEastAsia" w:hAnsiTheme="minorHAnsi" w:cstheme="minorBidi"/>
          <w:noProof/>
        </w:rPr>
      </w:pPr>
      <w:hyperlink w:anchor="_Toc514072833" w:history="1">
        <w:r w:rsidR="00B35F2E" w:rsidRPr="00DE63E7">
          <w:rPr>
            <w:rStyle w:val="Hyperlinkki"/>
            <w:rFonts w:cstheme="minorHAnsi"/>
            <w:noProof/>
          </w:rPr>
          <w:t>3.8. Yhteistyö tehostetun ja erityisen tuen, joustavan perusopetuksen sekä sairaalaopetuksen yhteydessä</w:t>
        </w:r>
        <w:r w:rsidR="00B35F2E">
          <w:rPr>
            <w:noProof/>
            <w:webHidden/>
          </w:rPr>
          <w:tab/>
        </w:r>
        <w:r w:rsidR="00B35F2E">
          <w:rPr>
            <w:noProof/>
            <w:webHidden/>
          </w:rPr>
          <w:fldChar w:fldCharType="begin"/>
        </w:r>
        <w:r w:rsidR="00B35F2E">
          <w:rPr>
            <w:noProof/>
            <w:webHidden/>
          </w:rPr>
          <w:instrText xml:space="preserve"> PAGEREF _Toc514072833 \h </w:instrText>
        </w:r>
        <w:r w:rsidR="00B35F2E">
          <w:rPr>
            <w:noProof/>
            <w:webHidden/>
          </w:rPr>
        </w:r>
        <w:r w:rsidR="00B35F2E">
          <w:rPr>
            <w:noProof/>
            <w:webHidden/>
          </w:rPr>
          <w:fldChar w:fldCharType="separate"/>
        </w:r>
        <w:r w:rsidR="00B35F2E">
          <w:rPr>
            <w:noProof/>
            <w:webHidden/>
          </w:rPr>
          <w:t>20</w:t>
        </w:r>
        <w:r w:rsidR="00B35F2E">
          <w:rPr>
            <w:noProof/>
            <w:webHidden/>
          </w:rPr>
          <w:fldChar w:fldCharType="end"/>
        </w:r>
      </w:hyperlink>
    </w:p>
    <w:p w14:paraId="3FE45A76" w14:textId="0B25CEAB" w:rsidR="00B35F2E" w:rsidRDefault="004736E9">
      <w:pPr>
        <w:pStyle w:val="Sisluet3"/>
        <w:tabs>
          <w:tab w:val="right" w:leader="dot" w:pos="9628"/>
        </w:tabs>
        <w:rPr>
          <w:rFonts w:asciiTheme="minorHAnsi" w:eastAsiaTheme="minorEastAsia" w:hAnsiTheme="minorHAnsi" w:cstheme="minorBidi"/>
          <w:noProof/>
        </w:rPr>
      </w:pPr>
      <w:hyperlink w:anchor="_Toc514072834" w:history="1">
        <w:r w:rsidR="00B35F2E" w:rsidRPr="00DE63E7">
          <w:rPr>
            <w:rStyle w:val="Hyperlinkki"/>
            <w:rFonts w:cstheme="minorHAnsi"/>
            <w:noProof/>
          </w:rPr>
          <w:t>3.9. Oppilashuollon tuki kurinpitorangaistuksen tai opetukseen osallistumisen epäämisen yhteydessä</w:t>
        </w:r>
        <w:r w:rsidR="00B35F2E">
          <w:rPr>
            <w:noProof/>
            <w:webHidden/>
          </w:rPr>
          <w:tab/>
        </w:r>
        <w:r w:rsidR="00B35F2E">
          <w:rPr>
            <w:noProof/>
            <w:webHidden/>
          </w:rPr>
          <w:fldChar w:fldCharType="begin"/>
        </w:r>
        <w:r w:rsidR="00B35F2E">
          <w:rPr>
            <w:noProof/>
            <w:webHidden/>
          </w:rPr>
          <w:instrText xml:space="preserve"> PAGEREF _Toc514072834 \h </w:instrText>
        </w:r>
        <w:r w:rsidR="00B35F2E">
          <w:rPr>
            <w:noProof/>
            <w:webHidden/>
          </w:rPr>
        </w:r>
        <w:r w:rsidR="00B35F2E">
          <w:rPr>
            <w:noProof/>
            <w:webHidden/>
          </w:rPr>
          <w:fldChar w:fldCharType="separate"/>
        </w:r>
        <w:r w:rsidR="00B35F2E">
          <w:rPr>
            <w:noProof/>
            <w:webHidden/>
          </w:rPr>
          <w:t>21</w:t>
        </w:r>
        <w:r w:rsidR="00B35F2E">
          <w:rPr>
            <w:noProof/>
            <w:webHidden/>
          </w:rPr>
          <w:fldChar w:fldCharType="end"/>
        </w:r>
      </w:hyperlink>
    </w:p>
    <w:p w14:paraId="366F3610" w14:textId="4ED96F24" w:rsidR="00B35F2E" w:rsidRDefault="004736E9">
      <w:pPr>
        <w:pStyle w:val="Sisluet3"/>
        <w:tabs>
          <w:tab w:val="right" w:leader="dot" w:pos="9628"/>
        </w:tabs>
        <w:rPr>
          <w:rFonts w:asciiTheme="minorHAnsi" w:eastAsiaTheme="minorEastAsia" w:hAnsiTheme="minorHAnsi" w:cstheme="minorBidi"/>
          <w:noProof/>
        </w:rPr>
      </w:pPr>
      <w:hyperlink w:anchor="_Toc514072835" w:history="1">
        <w:r w:rsidR="00B35F2E" w:rsidRPr="00DE63E7">
          <w:rPr>
            <w:rStyle w:val="Hyperlinkki"/>
            <w:rFonts w:cstheme="minorHAnsi"/>
            <w:noProof/>
          </w:rPr>
          <w:t>3.10. Yhteistyö koulun ulkopuolisten palvelujen ja yhteistyökumppaneiden kanssa</w:t>
        </w:r>
        <w:r w:rsidR="00B35F2E">
          <w:rPr>
            <w:noProof/>
            <w:webHidden/>
          </w:rPr>
          <w:tab/>
        </w:r>
        <w:r w:rsidR="00B35F2E">
          <w:rPr>
            <w:noProof/>
            <w:webHidden/>
          </w:rPr>
          <w:fldChar w:fldCharType="begin"/>
        </w:r>
        <w:r w:rsidR="00B35F2E">
          <w:rPr>
            <w:noProof/>
            <w:webHidden/>
          </w:rPr>
          <w:instrText xml:space="preserve"> PAGEREF _Toc514072835 \h </w:instrText>
        </w:r>
        <w:r w:rsidR="00B35F2E">
          <w:rPr>
            <w:noProof/>
            <w:webHidden/>
          </w:rPr>
        </w:r>
        <w:r w:rsidR="00B35F2E">
          <w:rPr>
            <w:noProof/>
            <w:webHidden/>
          </w:rPr>
          <w:fldChar w:fldCharType="separate"/>
        </w:r>
        <w:r w:rsidR="00B35F2E">
          <w:rPr>
            <w:noProof/>
            <w:webHidden/>
          </w:rPr>
          <w:t>22</w:t>
        </w:r>
        <w:r w:rsidR="00B35F2E">
          <w:rPr>
            <w:noProof/>
            <w:webHidden/>
          </w:rPr>
          <w:fldChar w:fldCharType="end"/>
        </w:r>
      </w:hyperlink>
    </w:p>
    <w:p w14:paraId="6379CB71" w14:textId="6164EC59" w:rsidR="00B35F2E" w:rsidRDefault="004736E9">
      <w:pPr>
        <w:pStyle w:val="Sisluet1"/>
        <w:tabs>
          <w:tab w:val="right" w:leader="dot" w:pos="9628"/>
        </w:tabs>
        <w:rPr>
          <w:rFonts w:asciiTheme="minorHAnsi" w:eastAsiaTheme="minorEastAsia" w:hAnsiTheme="minorHAnsi" w:cstheme="minorBidi"/>
          <w:noProof/>
        </w:rPr>
      </w:pPr>
      <w:hyperlink w:anchor="_Toc514072836" w:history="1">
        <w:r w:rsidR="00B35F2E" w:rsidRPr="00DE63E7">
          <w:rPr>
            <w:rStyle w:val="Hyperlinkki"/>
            <w:rFonts w:cstheme="minorHAnsi"/>
            <w:noProof/>
          </w:rPr>
          <w:t>4. OPPILASHUOLLON YHTEISTYÖN JÄRJESTÄMINEN OPPILAIDEN JA HEIDÄN HUOLTAJIENSA KANSSA</w:t>
        </w:r>
        <w:r w:rsidR="00B35F2E">
          <w:rPr>
            <w:noProof/>
            <w:webHidden/>
          </w:rPr>
          <w:tab/>
        </w:r>
        <w:r w:rsidR="00B35F2E">
          <w:rPr>
            <w:noProof/>
            <w:webHidden/>
          </w:rPr>
          <w:fldChar w:fldCharType="begin"/>
        </w:r>
        <w:r w:rsidR="00B35F2E">
          <w:rPr>
            <w:noProof/>
            <w:webHidden/>
          </w:rPr>
          <w:instrText xml:space="preserve"> PAGEREF _Toc514072836 \h </w:instrText>
        </w:r>
        <w:r w:rsidR="00B35F2E">
          <w:rPr>
            <w:noProof/>
            <w:webHidden/>
          </w:rPr>
        </w:r>
        <w:r w:rsidR="00B35F2E">
          <w:rPr>
            <w:noProof/>
            <w:webHidden/>
          </w:rPr>
          <w:fldChar w:fldCharType="separate"/>
        </w:r>
        <w:r w:rsidR="00B35F2E">
          <w:rPr>
            <w:noProof/>
            <w:webHidden/>
          </w:rPr>
          <w:t>22</w:t>
        </w:r>
        <w:r w:rsidR="00B35F2E">
          <w:rPr>
            <w:noProof/>
            <w:webHidden/>
          </w:rPr>
          <w:fldChar w:fldCharType="end"/>
        </w:r>
      </w:hyperlink>
    </w:p>
    <w:p w14:paraId="527EA0C4" w14:textId="44FD5262" w:rsidR="00B35F2E" w:rsidRDefault="004736E9">
      <w:pPr>
        <w:pStyle w:val="Sisluet1"/>
        <w:tabs>
          <w:tab w:val="right" w:leader="dot" w:pos="9628"/>
        </w:tabs>
        <w:rPr>
          <w:rFonts w:asciiTheme="minorHAnsi" w:eastAsiaTheme="minorEastAsia" w:hAnsiTheme="minorHAnsi" w:cstheme="minorBidi"/>
          <w:noProof/>
        </w:rPr>
      </w:pPr>
      <w:hyperlink w:anchor="_Toc514072837" w:history="1">
        <w:r w:rsidR="00B35F2E" w:rsidRPr="00DE63E7">
          <w:rPr>
            <w:rStyle w:val="Hyperlinkki"/>
            <w:rFonts w:cstheme="minorHAnsi"/>
            <w:noProof/>
          </w:rPr>
          <w:t>5. OPISKELUHUOLTOSUUNNITELMAN TOTEUTTAMINEN JA SEURAAMINEN</w:t>
        </w:r>
        <w:r w:rsidR="00B35F2E">
          <w:rPr>
            <w:noProof/>
            <w:webHidden/>
          </w:rPr>
          <w:tab/>
        </w:r>
        <w:r w:rsidR="00B35F2E">
          <w:rPr>
            <w:noProof/>
            <w:webHidden/>
          </w:rPr>
          <w:fldChar w:fldCharType="begin"/>
        </w:r>
        <w:r w:rsidR="00B35F2E">
          <w:rPr>
            <w:noProof/>
            <w:webHidden/>
          </w:rPr>
          <w:instrText xml:space="preserve"> PAGEREF _Toc514072837 \h </w:instrText>
        </w:r>
        <w:r w:rsidR="00B35F2E">
          <w:rPr>
            <w:noProof/>
            <w:webHidden/>
          </w:rPr>
        </w:r>
        <w:r w:rsidR="00B35F2E">
          <w:rPr>
            <w:noProof/>
            <w:webHidden/>
          </w:rPr>
          <w:fldChar w:fldCharType="separate"/>
        </w:r>
        <w:r w:rsidR="00B35F2E">
          <w:rPr>
            <w:noProof/>
            <w:webHidden/>
          </w:rPr>
          <w:t>23</w:t>
        </w:r>
        <w:r w:rsidR="00B35F2E">
          <w:rPr>
            <w:noProof/>
            <w:webHidden/>
          </w:rPr>
          <w:fldChar w:fldCharType="end"/>
        </w:r>
      </w:hyperlink>
    </w:p>
    <w:p w14:paraId="413B23C0" w14:textId="423FB296" w:rsidR="005E18BD" w:rsidRPr="001E3CD6" w:rsidRDefault="005E18BD">
      <w:r w:rsidRPr="001E3CD6">
        <w:rPr>
          <w:rFonts w:eastAsia="Times New Roman"/>
          <w:lang w:eastAsia="fi-FI"/>
        </w:rPr>
        <w:fldChar w:fldCharType="end"/>
      </w:r>
    </w:p>
    <w:p w14:paraId="14D7419D" w14:textId="77777777" w:rsidR="00884BCC" w:rsidRPr="001E3CD6" w:rsidRDefault="00884BCC"/>
    <w:p w14:paraId="20FCD4BE" w14:textId="77777777" w:rsidR="00A13D9A" w:rsidRPr="001E3CD6" w:rsidRDefault="00A13D9A"/>
    <w:p w14:paraId="1E7A330D" w14:textId="77777777" w:rsidR="00A13D9A" w:rsidRPr="001E3CD6" w:rsidRDefault="00A13D9A"/>
    <w:p w14:paraId="51052BC6" w14:textId="77777777" w:rsidR="00A13D9A" w:rsidRPr="001E3CD6" w:rsidRDefault="00A13D9A"/>
    <w:p w14:paraId="4E6D31A8" w14:textId="77777777" w:rsidR="00A13D9A" w:rsidRPr="001E3CD6" w:rsidRDefault="00A13D9A"/>
    <w:p w14:paraId="4E16D4FE" w14:textId="77777777" w:rsidR="00380FB7" w:rsidRPr="001E3CD6" w:rsidRDefault="00380FB7"/>
    <w:p w14:paraId="5CF601BE" w14:textId="77777777" w:rsidR="0029369D" w:rsidRPr="001E3CD6" w:rsidRDefault="0029369D"/>
    <w:p w14:paraId="64ADBE52" w14:textId="77777777" w:rsidR="00034147" w:rsidRDefault="00034147" w:rsidP="00957C2C">
      <w:pPr>
        <w:rPr>
          <w:b/>
          <w:sz w:val="32"/>
          <w:szCs w:val="32"/>
          <w:u w:val="single"/>
        </w:rPr>
      </w:pPr>
    </w:p>
    <w:p w14:paraId="786B49FE" w14:textId="77777777" w:rsidR="00994ED9" w:rsidRDefault="00994ED9" w:rsidP="00957C2C">
      <w:pPr>
        <w:rPr>
          <w:b/>
          <w:sz w:val="32"/>
          <w:szCs w:val="32"/>
          <w:u w:val="single"/>
        </w:rPr>
      </w:pPr>
    </w:p>
    <w:p w14:paraId="47029F4B" w14:textId="77777777" w:rsidR="00994ED9" w:rsidRDefault="00994ED9" w:rsidP="00957C2C">
      <w:pPr>
        <w:rPr>
          <w:b/>
          <w:sz w:val="32"/>
          <w:szCs w:val="32"/>
          <w:u w:val="single"/>
        </w:rPr>
      </w:pPr>
    </w:p>
    <w:p w14:paraId="4AA5CA33" w14:textId="77777777" w:rsidR="00F27BD3" w:rsidRDefault="00F27BD3" w:rsidP="00957C2C">
      <w:pPr>
        <w:rPr>
          <w:b/>
          <w:sz w:val="32"/>
          <w:szCs w:val="32"/>
          <w:u w:val="single"/>
        </w:rPr>
      </w:pPr>
    </w:p>
    <w:p w14:paraId="554AEB15" w14:textId="77777777" w:rsidR="00F27BD3" w:rsidRDefault="00F27BD3" w:rsidP="00957C2C">
      <w:pPr>
        <w:rPr>
          <w:b/>
          <w:sz w:val="32"/>
          <w:szCs w:val="32"/>
          <w:u w:val="single"/>
        </w:rPr>
      </w:pPr>
    </w:p>
    <w:p w14:paraId="36295554" w14:textId="77777777" w:rsidR="00F27BD3" w:rsidRDefault="00F27BD3" w:rsidP="00957C2C">
      <w:pPr>
        <w:rPr>
          <w:b/>
          <w:sz w:val="32"/>
          <w:szCs w:val="32"/>
          <w:u w:val="single"/>
        </w:rPr>
      </w:pPr>
    </w:p>
    <w:p w14:paraId="6ABB430B" w14:textId="77777777" w:rsidR="00F27BD3" w:rsidRDefault="00F27BD3" w:rsidP="00957C2C">
      <w:pPr>
        <w:rPr>
          <w:b/>
          <w:sz w:val="32"/>
          <w:szCs w:val="32"/>
          <w:u w:val="single"/>
        </w:rPr>
      </w:pPr>
    </w:p>
    <w:p w14:paraId="2D07DA6F" w14:textId="77777777" w:rsidR="00F27BD3" w:rsidRDefault="00F27BD3" w:rsidP="00957C2C">
      <w:pPr>
        <w:rPr>
          <w:b/>
          <w:sz w:val="32"/>
          <w:szCs w:val="32"/>
          <w:u w:val="single"/>
        </w:rPr>
      </w:pPr>
    </w:p>
    <w:p w14:paraId="1F7613A7" w14:textId="25D37331" w:rsidR="008203D5" w:rsidRPr="00436A20" w:rsidRDefault="009C1A1D" w:rsidP="00436A20">
      <w:pPr>
        <w:jc w:val="both"/>
        <w:rPr>
          <w:rFonts w:asciiTheme="minorHAnsi" w:hAnsiTheme="minorHAnsi" w:cstheme="minorHAnsi"/>
          <w:b/>
          <w:color w:val="000000" w:themeColor="text1"/>
          <w:sz w:val="24"/>
          <w:szCs w:val="24"/>
        </w:rPr>
      </w:pPr>
      <w:r>
        <w:rPr>
          <w:b/>
          <w:sz w:val="32"/>
          <w:szCs w:val="32"/>
          <w:u w:val="single"/>
        </w:rPr>
        <w:br w:type="page"/>
      </w:r>
      <w:r w:rsidR="00900AE3" w:rsidRPr="00436A20">
        <w:rPr>
          <w:rFonts w:asciiTheme="minorHAnsi" w:hAnsiTheme="minorHAnsi" w:cstheme="minorHAnsi"/>
          <w:b/>
          <w:color w:val="000000" w:themeColor="text1"/>
          <w:sz w:val="24"/>
          <w:szCs w:val="24"/>
        </w:rPr>
        <w:lastRenderedPageBreak/>
        <w:t>YKSIKKÖKOHTAINEN OP</w:t>
      </w:r>
      <w:r w:rsidRPr="00436A20">
        <w:rPr>
          <w:rFonts w:asciiTheme="minorHAnsi" w:hAnsiTheme="minorHAnsi" w:cstheme="minorHAnsi"/>
          <w:b/>
          <w:color w:val="000000" w:themeColor="text1"/>
          <w:sz w:val="24"/>
          <w:szCs w:val="24"/>
        </w:rPr>
        <w:t>ISKELUHUOLTOS</w:t>
      </w:r>
      <w:r w:rsidR="00900AE3" w:rsidRPr="00436A20">
        <w:rPr>
          <w:rFonts w:asciiTheme="minorHAnsi" w:hAnsiTheme="minorHAnsi" w:cstheme="minorHAnsi"/>
          <w:b/>
          <w:color w:val="000000" w:themeColor="text1"/>
          <w:sz w:val="24"/>
          <w:szCs w:val="24"/>
        </w:rPr>
        <w:t>UUNNITELMA</w:t>
      </w:r>
    </w:p>
    <w:p w14:paraId="0FDCA784" w14:textId="0F891F9C" w:rsidR="000D1B0A" w:rsidRPr="00436A20" w:rsidRDefault="000D1B0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Yksikkökohtainen op</w:t>
      </w:r>
      <w:r w:rsidR="009C1A1D" w:rsidRPr="00436A20">
        <w:rPr>
          <w:rFonts w:asciiTheme="minorHAnsi" w:hAnsiTheme="minorHAnsi" w:cstheme="minorHAnsi"/>
          <w:color w:val="000000" w:themeColor="text1"/>
          <w:sz w:val="24"/>
          <w:szCs w:val="24"/>
        </w:rPr>
        <w:t>iskelija</w:t>
      </w:r>
      <w:r w:rsidRPr="00436A20">
        <w:rPr>
          <w:rFonts w:asciiTheme="minorHAnsi" w:hAnsiTheme="minorHAnsi" w:cstheme="minorHAnsi"/>
          <w:color w:val="000000" w:themeColor="text1"/>
          <w:sz w:val="24"/>
          <w:szCs w:val="24"/>
        </w:rPr>
        <w:t>huoltoryhmä vastaa koulun oppilashuollon suunnittelusta, kehittämisestä, toteuttamisesta ja arvioinnista. Sitä johtaa oppilaitoksen rehtori. Kunkin oppilaitoksen oppilashuoltoryhmään kuuluvat rehtorin lisäksi vararehtori/apulaisjohtaja, erityisopettaja,</w:t>
      </w:r>
      <w:r w:rsidR="00E731ED" w:rsidRPr="00436A20">
        <w:rPr>
          <w:rFonts w:asciiTheme="minorHAnsi" w:hAnsiTheme="minorHAnsi" w:cstheme="minorHAnsi"/>
          <w:color w:val="000000" w:themeColor="text1"/>
          <w:sz w:val="24"/>
          <w:szCs w:val="24"/>
        </w:rPr>
        <w:t xml:space="preserve"> oppilaanohjaaja,</w:t>
      </w:r>
      <w:r w:rsidRPr="00436A20">
        <w:rPr>
          <w:rFonts w:asciiTheme="minorHAnsi" w:hAnsiTheme="minorHAnsi" w:cstheme="minorHAnsi"/>
          <w:color w:val="000000" w:themeColor="text1"/>
          <w:sz w:val="24"/>
          <w:szCs w:val="24"/>
        </w:rPr>
        <w:t xml:space="preserve"> luokan/aineenopettaja,</w:t>
      </w:r>
      <w:r w:rsidR="00E731ED" w:rsidRPr="00436A20">
        <w:rPr>
          <w:rFonts w:asciiTheme="minorHAnsi" w:hAnsiTheme="minorHAnsi" w:cstheme="minorHAnsi"/>
          <w:color w:val="000000" w:themeColor="text1"/>
          <w:sz w:val="24"/>
          <w:szCs w:val="24"/>
        </w:rPr>
        <w:t xml:space="preserve"> koulunkäyntiohjaaja,</w:t>
      </w:r>
      <w:r w:rsidRPr="00436A20">
        <w:rPr>
          <w:rFonts w:asciiTheme="minorHAnsi" w:hAnsiTheme="minorHAnsi" w:cstheme="minorHAnsi"/>
          <w:color w:val="000000" w:themeColor="text1"/>
          <w:sz w:val="24"/>
          <w:szCs w:val="24"/>
        </w:rPr>
        <w:t xml:space="preserve"> koul</w:t>
      </w:r>
      <w:r w:rsidR="004F0DB6" w:rsidRPr="00436A20">
        <w:rPr>
          <w:rFonts w:asciiTheme="minorHAnsi" w:hAnsiTheme="minorHAnsi" w:cstheme="minorHAnsi"/>
          <w:color w:val="000000" w:themeColor="text1"/>
          <w:sz w:val="24"/>
          <w:szCs w:val="24"/>
        </w:rPr>
        <w:t>ukuraattori, koulupsykologi,</w:t>
      </w:r>
      <w:r w:rsidRPr="00436A20">
        <w:rPr>
          <w:rFonts w:asciiTheme="minorHAnsi" w:hAnsiTheme="minorHAnsi" w:cstheme="minorHAnsi"/>
          <w:color w:val="000000" w:themeColor="text1"/>
          <w:sz w:val="24"/>
          <w:szCs w:val="24"/>
        </w:rPr>
        <w:t xml:space="preserve"> terveydenhoitaja</w:t>
      </w:r>
      <w:r w:rsidR="004F0DB6" w:rsidRPr="00436A20">
        <w:rPr>
          <w:rFonts w:asciiTheme="minorHAnsi" w:hAnsiTheme="minorHAnsi" w:cstheme="minorHAnsi"/>
          <w:color w:val="000000" w:themeColor="text1"/>
          <w:sz w:val="24"/>
          <w:szCs w:val="24"/>
        </w:rPr>
        <w:t xml:space="preserve"> sekä op</w:t>
      </w:r>
      <w:r w:rsidR="009C1A1D" w:rsidRPr="00436A20">
        <w:rPr>
          <w:rFonts w:asciiTheme="minorHAnsi" w:hAnsiTheme="minorHAnsi" w:cstheme="minorHAnsi"/>
          <w:color w:val="000000" w:themeColor="text1"/>
          <w:sz w:val="24"/>
          <w:szCs w:val="24"/>
        </w:rPr>
        <w:t xml:space="preserve">iskelijoiden </w:t>
      </w:r>
      <w:r w:rsidR="004F0DB6" w:rsidRPr="00436A20">
        <w:rPr>
          <w:rFonts w:asciiTheme="minorHAnsi" w:hAnsiTheme="minorHAnsi" w:cstheme="minorHAnsi"/>
          <w:color w:val="000000" w:themeColor="text1"/>
          <w:sz w:val="24"/>
          <w:szCs w:val="24"/>
        </w:rPr>
        <w:t>edustaja</w:t>
      </w:r>
      <w:r w:rsidRPr="00436A20">
        <w:rPr>
          <w:rFonts w:asciiTheme="minorHAnsi" w:hAnsiTheme="minorHAnsi" w:cstheme="minorHAnsi"/>
          <w:color w:val="000000" w:themeColor="text1"/>
          <w:sz w:val="24"/>
          <w:szCs w:val="24"/>
        </w:rPr>
        <w:t>. Ryhmän kokoonpano tarkistetaan lukuvuosittain ja ryhmään voi kuulua myös muita asiantuntijoita tapauskohtaisesti.</w:t>
      </w:r>
    </w:p>
    <w:p w14:paraId="1F132F1F" w14:textId="2EF6CBC5" w:rsidR="008203D5" w:rsidRPr="00436A20" w:rsidRDefault="004F0DB6"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Yksikkökohtainen op</w:t>
      </w:r>
      <w:r w:rsidR="009C1A1D" w:rsidRPr="00436A20">
        <w:rPr>
          <w:rFonts w:asciiTheme="minorHAnsi" w:hAnsiTheme="minorHAnsi" w:cstheme="minorHAnsi"/>
          <w:color w:val="000000" w:themeColor="text1"/>
          <w:sz w:val="24"/>
          <w:szCs w:val="24"/>
        </w:rPr>
        <w:t>iskeluhuolto</w:t>
      </w:r>
      <w:r w:rsidR="008203D5" w:rsidRPr="00436A20">
        <w:rPr>
          <w:rFonts w:asciiTheme="minorHAnsi" w:hAnsiTheme="minorHAnsi" w:cstheme="minorHAnsi"/>
          <w:color w:val="000000" w:themeColor="text1"/>
          <w:sz w:val="24"/>
          <w:szCs w:val="24"/>
        </w:rPr>
        <w:t>suunnitelma on pääosiltaan yhteinen kaikissa Laitilan kaupungin esi</w:t>
      </w:r>
      <w:r w:rsidR="009C7872" w:rsidRPr="00436A20">
        <w:rPr>
          <w:rFonts w:asciiTheme="minorHAnsi" w:hAnsiTheme="minorHAnsi" w:cstheme="minorHAnsi"/>
          <w:color w:val="000000" w:themeColor="text1"/>
          <w:sz w:val="24"/>
          <w:szCs w:val="24"/>
        </w:rPr>
        <w:t>-</w:t>
      </w:r>
      <w:r w:rsidR="008203D5" w:rsidRPr="00436A20">
        <w:rPr>
          <w:rFonts w:asciiTheme="minorHAnsi" w:hAnsiTheme="minorHAnsi" w:cstheme="minorHAnsi"/>
          <w:color w:val="000000" w:themeColor="text1"/>
          <w:sz w:val="24"/>
          <w:szCs w:val="24"/>
        </w:rPr>
        <w:t>, perus- ja lukio-opetusta antavissa yksiköissä. Yksikkökohtaiset erot kirjataan kunkin opetusta antavan yksikön omaan suunnitelmaan</w:t>
      </w:r>
      <w:r w:rsidR="009C1A1D" w:rsidRPr="00436A20">
        <w:rPr>
          <w:rFonts w:asciiTheme="minorHAnsi" w:hAnsiTheme="minorHAnsi" w:cstheme="minorHAnsi"/>
          <w:color w:val="000000" w:themeColor="text1"/>
          <w:sz w:val="24"/>
          <w:szCs w:val="24"/>
        </w:rPr>
        <w:t>, erilaisella fontilla kirjoitettuna (Laitilan lukiolla Times New Roman)</w:t>
      </w:r>
      <w:r w:rsidR="008203D5" w:rsidRPr="00436A20">
        <w:rPr>
          <w:rFonts w:asciiTheme="minorHAnsi" w:hAnsiTheme="minorHAnsi" w:cstheme="minorHAnsi"/>
          <w:color w:val="000000" w:themeColor="text1"/>
          <w:sz w:val="24"/>
          <w:szCs w:val="24"/>
        </w:rPr>
        <w:t xml:space="preserve">. </w:t>
      </w:r>
      <w:r w:rsidR="009C1A1D" w:rsidRPr="00436A20">
        <w:rPr>
          <w:rFonts w:asciiTheme="minorHAnsi" w:hAnsiTheme="minorHAnsi" w:cstheme="minorHAnsi"/>
          <w:color w:val="000000" w:themeColor="text1"/>
          <w:sz w:val="24"/>
          <w:szCs w:val="24"/>
        </w:rPr>
        <w:t xml:space="preserve">Suunnitelma päivitetään aina kokonaisuudessaan. </w:t>
      </w:r>
      <w:r w:rsidR="008203D5" w:rsidRPr="00436A20">
        <w:rPr>
          <w:rFonts w:asciiTheme="minorHAnsi" w:hAnsiTheme="minorHAnsi" w:cstheme="minorHAnsi"/>
          <w:color w:val="000000" w:themeColor="text1"/>
          <w:sz w:val="24"/>
          <w:szCs w:val="24"/>
        </w:rPr>
        <w:t>Suunnitelma tarkistetaan vuoden kuluessa siitä, kun kaupungin lasten ja nuorten hyvinvointisuunnitelma on tarkistettu.</w:t>
      </w:r>
    </w:p>
    <w:p w14:paraId="3E038CA2" w14:textId="484CB4FD" w:rsidR="008203D5" w:rsidRPr="00436A20" w:rsidRDefault="008203D5"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Henkilöstö perehdytetään suunnitelmaan koulutustilaisuuksissa (esim. vesokoulutukset) sekä henkilökuntakokouksissa. </w:t>
      </w:r>
      <w:r w:rsidR="00957C2C" w:rsidRPr="00436A20">
        <w:rPr>
          <w:rFonts w:asciiTheme="minorHAnsi" w:hAnsiTheme="minorHAnsi" w:cstheme="minorHAnsi"/>
          <w:color w:val="000000" w:themeColor="text1"/>
          <w:sz w:val="24"/>
          <w:szCs w:val="24"/>
        </w:rPr>
        <w:t>Perehdytyksestä vastaa kunkin yksikön rehtori. O</w:t>
      </w:r>
      <w:r w:rsidRPr="00436A20">
        <w:rPr>
          <w:rFonts w:asciiTheme="minorHAnsi" w:hAnsiTheme="minorHAnsi" w:cstheme="minorHAnsi"/>
          <w:color w:val="000000" w:themeColor="text1"/>
          <w:sz w:val="24"/>
          <w:szCs w:val="24"/>
        </w:rPr>
        <w:t>p</w:t>
      </w:r>
      <w:r w:rsidR="009C1A1D" w:rsidRPr="00436A20">
        <w:rPr>
          <w:rFonts w:asciiTheme="minorHAnsi" w:hAnsiTheme="minorHAnsi" w:cstheme="minorHAnsi"/>
          <w:color w:val="000000" w:themeColor="text1"/>
          <w:sz w:val="24"/>
          <w:szCs w:val="24"/>
        </w:rPr>
        <w:t xml:space="preserve">iskelijat </w:t>
      </w:r>
      <w:r w:rsidRPr="00436A20">
        <w:rPr>
          <w:rFonts w:asciiTheme="minorHAnsi" w:hAnsiTheme="minorHAnsi" w:cstheme="minorHAnsi"/>
          <w:color w:val="000000" w:themeColor="text1"/>
          <w:sz w:val="24"/>
          <w:szCs w:val="24"/>
        </w:rPr>
        <w:t>ja huoltajat sekä yhteistyötahot perehdytetään suunnitelmaan oppitunneilla, vanhempainilloissa</w:t>
      </w:r>
      <w:r w:rsidR="009C7872" w:rsidRPr="00436A20">
        <w:rPr>
          <w:rFonts w:asciiTheme="minorHAnsi" w:hAnsiTheme="minorHAnsi" w:cstheme="minorHAnsi"/>
          <w:color w:val="000000" w:themeColor="text1"/>
          <w:sz w:val="24"/>
          <w:szCs w:val="24"/>
        </w:rPr>
        <w:t xml:space="preserve"> ja erilaisissa</w:t>
      </w:r>
      <w:r w:rsidRPr="00436A20">
        <w:rPr>
          <w:rFonts w:asciiTheme="minorHAnsi" w:hAnsiTheme="minorHAnsi" w:cstheme="minorHAnsi"/>
          <w:color w:val="000000" w:themeColor="text1"/>
          <w:sz w:val="24"/>
          <w:szCs w:val="24"/>
        </w:rPr>
        <w:t xml:space="preserve"> lukuvuositiedotteissa. Muutoks</w:t>
      </w:r>
      <w:r w:rsidR="009C7872" w:rsidRPr="00436A20">
        <w:rPr>
          <w:rFonts w:asciiTheme="minorHAnsi" w:hAnsiTheme="minorHAnsi" w:cstheme="minorHAnsi"/>
          <w:color w:val="000000" w:themeColor="text1"/>
          <w:sz w:val="24"/>
          <w:szCs w:val="24"/>
        </w:rPr>
        <w:t>i</w:t>
      </w:r>
      <w:r w:rsidRPr="00436A20">
        <w:rPr>
          <w:rFonts w:asciiTheme="minorHAnsi" w:hAnsiTheme="minorHAnsi" w:cstheme="minorHAnsi"/>
          <w:color w:val="000000" w:themeColor="text1"/>
          <w:sz w:val="24"/>
          <w:szCs w:val="24"/>
        </w:rPr>
        <w:t>sta tiedotetaan myös paikallislehdessä.</w:t>
      </w:r>
    </w:p>
    <w:p w14:paraId="41C8164B" w14:textId="68A509B9" w:rsidR="009C1A1D" w:rsidRPr="00436A20" w:rsidRDefault="009C1A1D"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Laitilan lukion opiskeluhuoltoryhmään kuuluvat vakituisesti rehtori, vararehtori, opinto-ohjaajat, koulukuraattori, koulupsykologi, kouluterveydenhoitaja ja oppilaskunnan edustajat.</w:t>
      </w:r>
    </w:p>
    <w:p w14:paraId="1E72F951" w14:textId="78C70133" w:rsidR="009C1A1D" w:rsidRPr="00436A20" w:rsidRDefault="00891148"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Laitilan lukion opettajakunta käy läpi vuosittain syksyn suunnittelupäivänä opiskeluhuoltosuunnitelmaa ja heille tiedotetaan koulun lukuvuoden opiskeluhuollon kehittämisen painopistealue. Vanhempainilloissa huoltajille kerrotaan Laitilan lukion opiskeluhuollosta, opiskelijoille asioista tiedotetaan opinto-ohjauksissa ja ryhmänohjaustuokioissa.</w:t>
      </w:r>
    </w:p>
    <w:p w14:paraId="2936EA8F" w14:textId="77777777" w:rsidR="00DA2517" w:rsidRPr="00436A20" w:rsidRDefault="00DA2517" w:rsidP="00436A20">
      <w:pPr>
        <w:pStyle w:val="Otsikko1"/>
        <w:spacing w:line="276" w:lineRule="auto"/>
        <w:jc w:val="both"/>
        <w:rPr>
          <w:rFonts w:asciiTheme="minorHAnsi" w:eastAsia="Calibri" w:hAnsiTheme="minorHAnsi" w:cstheme="minorHAnsi"/>
          <w:b w:val="0"/>
          <w:bCs w:val="0"/>
          <w:color w:val="000000" w:themeColor="text1"/>
          <w:sz w:val="24"/>
          <w:szCs w:val="24"/>
          <w:lang w:eastAsia="en-US"/>
        </w:rPr>
      </w:pPr>
      <w:bookmarkStart w:id="1" w:name="_Toc390323746"/>
      <w:bookmarkStart w:id="2" w:name="_Toc390334414"/>
      <w:bookmarkStart w:id="3" w:name="_Toc390343376"/>
    </w:p>
    <w:p w14:paraId="3AD14345" w14:textId="77777777" w:rsidR="004A0CDC" w:rsidRPr="00436A20" w:rsidRDefault="00DA2517" w:rsidP="00436A20">
      <w:pPr>
        <w:pStyle w:val="Otsikko1"/>
        <w:spacing w:line="276" w:lineRule="auto"/>
        <w:jc w:val="both"/>
        <w:rPr>
          <w:rFonts w:asciiTheme="minorHAnsi" w:hAnsiTheme="minorHAnsi" w:cstheme="minorHAnsi"/>
          <w:color w:val="000000" w:themeColor="text1"/>
          <w:sz w:val="24"/>
          <w:szCs w:val="24"/>
          <w:lang w:val="fi-FI"/>
        </w:rPr>
      </w:pPr>
      <w:bookmarkStart w:id="4" w:name="_Toc514072801"/>
      <w:r w:rsidRPr="00436A20">
        <w:rPr>
          <w:rFonts w:asciiTheme="minorHAnsi" w:hAnsiTheme="minorHAnsi" w:cstheme="minorHAnsi"/>
          <w:color w:val="000000" w:themeColor="text1"/>
          <w:sz w:val="24"/>
          <w:szCs w:val="24"/>
        </w:rPr>
        <w:t xml:space="preserve">1. </w:t>
      </w:r>
      <w:r w:rsidR="00283104" w:rsidRPr="00436A20">
        <w:rPr>
          <w:rFonts w:asciiTheme="minorHAnsi" w:hAnsiTheme="minorHAnsi" w:cstheme="minorHAnsi"/>
          <w:color w:val="000000" w:themeColor="text1"/>
          <w:sz w:val="24"/>
          <w:szCs w:val="24"/>
        </w:rPr>
        <w:t>OPPILASHUOLLON KOKONAISTARVE JA KÄYTETTÄVISSÄ OLEVAT OPPILASHUOLTOPALVELUT</w:t>
      </w:r>
      <w:bookmarkEnd w:id="1"/>
      <w:bookmarkEnd w:id="2"/>
      <w:bookmarkEnd w:id="3"/>
      <w:bookmarkEnd w:id="4"/>
      <w:r w:rsidR="00283104" w:rsidRPr="00436A20">
        <w:rPr>
          <w:rFonts w:asciiTheme="minorHAnsi" w:hAnsiTheme="minorHAnsi" w:cstheme="minorHAnsi"/>
          <w:color w:val="000000" w:themeColor="text1"/>
          <w:sz w:val="24"/>
          <w:szCs w:val="24"/>
        </w:rPr>
        <w:t xml:space="preserve">  </w:t>
      </w:r>
    </w:p>
    <w:p w14:paraId="090E874F" w14:textId="77777777" w:rsidR="00A91631" w:rsidRPr="00436A20" w:rsidRDefault="00A91631" w:rsidP="00436A20">
      <w:pPr>
        <w:jc w:val="both"/>
        <w:rPr>
          <w:rFonts w:asciiTheme="minorHAnsi" w:hAnsiTheme="minorHAnsi" w:cstheme="minorHAnsi"/>
          <w:color w:val="000000" w:themeColor="text1"/>
          <w:sz w:val="24"/>
          <w:szCs w:val="24"/>
          <w:lang w:eastAsia="x-none"/>
        </w:rPr>
      </w:pPr>
    </w:p>
    <w:p w14:paraId="0D69A1FE" w14:textId="77777777" w:rsidR="00BC0F81" w:rsidRPr="00436A20" w:rsidRDefault="009C787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Oppilashuollon kokonaistarpeen arvioinnissa </w:t>
      </w:r>
      <w:r w:rsidR="00E457D2" w:rsidRPr="00436A20">
        <w:rPr>
          <w:rFonts w:asciiTheme="minorHAnsi" w:hAnsiTheme="minorHAnsi" w:cstheme="minorHAnsi"/>
          <w:color w:val="000000" w:themeColor="text1"/>
          <w:sz w:val="24"/>
          <w:szCs w:val="24"/>
        </w:rPr>
        <w:t xml:space="preserve">ja vaikuttavuuden seurannassa </w:t>
      </w:r>
      <w:r w:rsidRPr="00436A20">
        <w:rPr>
          <w:rFonts w:asciiTheme="minorHAnsi" w:hAnsiTheme="minorHAnsi" w:cstheme="minorHAnsi"/>
          <w:color w:val="000000" w:themeColor="text1"/>
          <w:sz w:val="24"/>
          <w:szCs w:val="24"/>
        </w:rPr>
        <w:t>hyödynnetään mm. Kouluterveyskyselyn tuloksi</w:t>
      </w:r>
      <w:r w:rsidR="00C37FEA" w:rsidRPr="00436A20">
        <w:rPr>
          <w:rFonts w:asciiTheme="minorHAnsi" w:hAnsiTheme="minorHAnsi" w:cstheme="minorHAnsi"/>
          <w:color w:val="000000" w:themeColor="text1"/>
          <w:sz w:val="24"/>
          <w:szCs w:val="24"/>
        </w:rPr>
        <w:t>a</w:t>
      </w:r>
      <w:r w:rsidRPr="00436A20">
        <w:rPr>
          <w:rFonts w:asciiTheme="minorHAnsi" w:hAnsiTheme="minorHAnsi" w:cstheme="minorHAnsi"/>
          <w:color w:val="000000" w:themeColor="text1"/>
          <w:sz w:val="24"/>
          <w:szCs w:val="24"/>
        </w:rPr>
        <w:t>, kouluterveyshuollon tekemien terveyskyselyjen vastauksia</w:t>
      </w:r>
      <w:r w:rsidR="007A6285" w:rsidRPr="00436A20">
        <w:rPr>
          <w:rFonts w:asciiTheme="minorHAnsi" w:hAnsiTheme="minorHAnsi" w:cstheme="minorHAnsi"/>
          <w:color w:val="000000" w:themeColor="text1"/>
          <w:sz w:val="24"/>
          <w:szCs w:val="24"/>
        </w:rPr>
        <w:t xml:space="preserve"> (mm. laajat terveystarkastukset)</w:t>
      </w:r>
      <w:r w:rsidR="00467117" w:rsidRPr="00436A20">
        <w:rPr>
          <w:rFonts w:asciiTheme="minorHAnsi" w:hAnsiTheme="minorHAnsi" w:cstheme="minorHAnsi"/>
          <w:color w:val="000000" w:themeColor="text1"/>
          <w:sz w:val="24"/>
          <w:szCs w:val="24"/>
        </w:rPr>
        <w:t>, koulukiusaamiseen</w:t>
      </w:r>
      <w:r w:rsidR="00E5287C" w:rsidRPr="00436A20">
        <w:rPr>
          <w:rFonts w:asciiTheme="minorHAnsi" w:hAnsiTheme="minorHAnsi" w:cstheme="minorHAnsi"/>
          <w:color w:val="000000" w:themeColor="text1"/>
          <w:sz w:val="24"/>
          <w:szCs w:val="24"/>
        </w:rPr>
        <w:t xml:space="preserve"> liittyviä kartoituksia</w:t>
      </w:r>
      <w:r w:rsidRPr="00436A20">
        <w:rPr>
          <w:rFonts w:asciiTheme="minorHAnsi" w:hAnsiTheme="minorHAnsi" w:cstheme="minorHAnsi"/>
          <w:color w:val="000000" w:themeColor="text1"/>
          <w:sz w:val="24"/>
          <w:szCs w:val="24"/>
        </w:rPr>
        <w:t>, lastensuojelusuu</w:t>
      </w:r>
      <w:r w:rsidR="00C37FEA" w:rsidRPr="00436A20">
        <w:rPr>
          <w:rFonts w:asciiTheme="minorHAnsi" w:hAnsiTheme="minorHAnsi" w:cstheme="minorHAnsi"/>
          <w:color w:val="000000" w:themeColor="text1"/>
          <w:sz w:val="24"/>
          <w:szCs w:val="24"/>
        </w:rPr>
        <w:t>n</w:t>
      </w:r>
      <w:r w:rsidRPr="00436A20">
        <w:rPr>
          <w:rFonts w:asciiTheme="minorHAnsi" w:hAnsiTheme="minorHAnsi" w:cstheme="minorHAnsi"/>
          <w:color w:val="000000" w:themeColor="text1"/>
          <w:sz w:val="24"/>
          <w:szCs w:val="24"/>
        </w:rPr>
        <w:t xml:space="preserve">nitelman tilastoja sekä hyvinvointitilinpäätöksen lapsia ja nuoria koskevia selvityksiä. </w:t>
      </w:r>
      <w:r w:rsidR="008214DB" w:rsidRPr="00436A20">
        <w:rPr>
          <w:rFonts w:asciiTheme="minorHAnsi" w:hAnsiTheme="minorHAnsi" w:cstheme="minorHAnsi"/>
          <w:color w:val="000000" w:themeColor="text1"/>
          <w:sz w:val="24"/>
          <w:szCs w:val="24"/>
        </w:rPr>
        <w:t xml:space="preserve">Lasten ja nuorten hyvinvoinnista tulee jatkossa lisätietoa myös valmisteltavasta hyvinvointikertomuksesta. </w:t>
      </w:r>
      <w:r w:rsidRPr="00436A20">
        <w:rPr>
          <w:rFonts w:asciiTheme="minorHAnsi" w:hAnsiTheme="minorHAnsi" w:cstheme="minorHAnsi"/>
          <w:color w:val="000000" w:themeColor="text1"/>
          <w:sz w:val="24"/>
          <w:szCs w:val="24"/>
        </w:rPr>
        <w:t>Oppilaitoksissa</w:t>
      </w:r>
      <w:r w:rsidR="00957C2C" w:rsidRPr="00436A20">
        <w:rPr>
          <w:rFonts w:asciiTheme="minorHAnsi" w:hAnsiTheme="minorHAnsi" w:cstheme="minorHAnsi"/>
          <w:color w:val="000000" w:themeColor="text1"/>
          <w:sz w:val="24"/>
          <w:szCs w:val="24"/>
        </w:rPr>
        <w:t xml:space="preserve"> selvitetään</w:t>
      </w:r>
      <w:r w:rsidRPr="00436A20">
        <w:rPr>
          <w:rFonts w:asciiTheme="minorHAnsi" w:hAnsiTheme="minorHAnsi" w:cstheme="minorHAnsi"/>
          <w:color w:val="000000" w:themeColor="text1"/>
          <w:sz w:val="24"/>
          <w:szCs w:val="24"/>
        </w:rPr>
        <w:t xml:space="preserve"> tehostettua tai erityistä tukea saavien oppilaiden määrä, kun arvioidaan oppilashuollon tarvetta.</w:t>
      </w:r>
      <w:r w:rsidR="00C37FEA" w:rsidRPr="00436A20">
        <w:rPr>
          <w:rFonts w:asciiTheme="minorHAnsi" w:hAnsiTheme="minorHAnsi" w:cstheme="minorHAnsi"/>
          <w:color w:val="000000" w:themeColor="text1"/>
          <w:sz w:val="24"/>
          <w:szCs w:val="24"/>
        </w:rPr>
        <w:t xml:space="preserve"> Esioppilaiden, perusopetuksen ja lukio-opetuksen oppilasmäärät ovat mukana oppilashuoltotarvetta arvioitaessa.</w:t>
      </w:r>
    </w:p>
    <w:p w14:paraId="28783AE8" w14:textId="77777777" w:rsidR="0029369D" w:rsidRPr="00436A20" w:rsidRDefault="00884BCC" w:rsidP="00436A20">
      <w:pPr>
        <w:pStyle w:val="Otsikko3"/>
        <w:jc w:val="both"/>
        <w:rPr>
          <w:rFonts w:asciiTheme="minorHAnsi" w:hAnsiTheme="minorHAnsi" w:cstheme="minorHAnsi"/>
          <w:color w:val="000000" w:themeColor="text1"/>
          <w:sz w:val="24"/>
          <w:szCs w:val="24"/>
        </w:rPr>
      </w:pPr>
      <w:bookmarkStart w:id="5" w:name="_Toc390334415"/>
      <w:bookmarkStart w:id="6" w:name="_Toc390343377"/>
      <w:bookmarkStart w:id="7" w:name="_Toc514072802"/>
      <w:r w:rsidRPr="00436A20">
        <w:rPr>
          <w:rFonts w:asciiTheme="minorHAnsi" w:hAnsiTheme="minorHAnsi" w:cstheme="minorHAnsi"/>
          <w:color w:val="000000" w:themeColor="text1"/>
          <w:sz w:val="24"/>
          <w:szCs w:val="24"/>
        </w:rPr>
        <w:lastRenderedPageBreak/>
        <w:t xml:space="preserve">1.1. </w:t>
      </w:r>
      <w:r w:rsidR="0029369D" w:rsidRPr="00436A20">
        <w:rPr>
          <w:rFonts w:asciiTheme="minorHAnsi" w:hAnsiTheme="minorHAnsi" w:cstheme="minorHAnsi"/>
          <w:color w:val="000000" w:themeColor="text1"/>
          <w:sz w:val="24"/>
          <w:szCs w:val="24"/>
        </w:rPr>
        <w:t>Oppilas</w:t>
      </w:r>
      <w:r w:rsidR="00957C2C" w:rsidRPr="00436A20">
        <w:rPr>
          <w:rFonts w:asciiTheme="minorHAnsi" w:hAnsiTheme="minorHAnsi" w:cstheme="minorHAnsi"/>
          <w:color w:val="000000" w:themeColor="text1"/>
          <w:sz w:val="24"/>
          <w:szCs w:val="24"/>
        </w:rPr>
        <w:t>- ja opiskelija</w:t>
      </w:r>
      <w:r w:rsidR="0029369D" w:rsidRPr="00436A20">
        <w:rPr>
          <w:rFonts w:asciiTheme="minorHAnsi" w:hAnsiTheme="minorHAnsi" w:cstheme="minorHAnsi"/>
          <w:color w:val="000000" w:themeColor="text1"/>
          <w:sz w:val="24"/>
          <w:szCs w:val="24"/>
        </w:rPr>
        <w:t>määrät</w:t>
      </w:r>
      <w:bookmarkEnd w:id="5"/>
      <w:bookmarkEnd w:id="6"/>
      <w:bookmarkEnd w:id="7"/>
    </w:p>
    <w:p w14:paraId="2778A183" w14:textId="77777777" w:rsidR="00A91631" w:rsidRPr="00436A20" w:rsidRDefault="00C37FE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Laitilas</w:t>
      </w:r>
      <w:r w:rsidR="0046234A" w:rsidRPr="00436A20">
        <w:rPr>
          <w:rFonts w:asciiTheme="minorHAnsi" w:hAnsiTheme="minorHAnsi" w:cstheme="minorHAnsi"/>
          <w:color w:val="000000" w:themeColor="text1"/>
          <w:sz w:val="24"/>
          <w:szCs w:val="24"/>
        </w:rPr>
        <w:t xml:space="preserve">sa on yhdeksän oppilaitosta ja kaksi esiopetusta antavaa päiväkotiryhmää. </w:t>
      </w:r>
      <w:r w:rsidRPr="00436A20">
        <w:rPr>
          <w:rFonts w:asciiTheme="minorHAnsi" w:hAnsiTheme="minorHAnsi" w:cstheme="minorHAnsi"/>
          <w:color w:val="000000" w:themeColor="text1"/>
          <w:sz w:val="24"/>
          <w:szCs w:val="24"/>
        </w:rPr>
        <w:t>Lukuvuonna 201</w:t>
      </w:r>
      <w:r w:rsidR="00D3525C" w:rsidRPr="00436A20">
        <w:rPr>
          <w:rFonts w:asciiTheme="minorHAnsi" w:hAnsiTheme="minorHAnsi" w:cstheme="minorHAnsi"/>
          <w:color w:val="000000" w:themeColor="text1"/>
          <w:sz w:val="24"/>
          <w:szCs w:val="24"/>
        </w:rPr>
        <w:t>7</w:t>
      </w:r>
      <w:r w:rsidRPr="00436A20">
        <w:rPr>
          <w:rFonts w:asciiTheme="minorHAnsi" w:hAnsiTheme="minorHAnsi" w:cstheme="minorHAnsi"/>
          <w:color w:val="000000" w:themeColor="text1"/>
          <w:sz w:val="24"/>
          <w:szCs w:val="24"/>
        </w:rPr>
        <w:t>–201</w:t>
      </w:r>
      <w:r w:rsidR="00D3525C" w:rsidRPr="00436A20">
        <w:rPr>
          <w:rFonts w:asciiTheme="minorHAnsi" w:hAnsiTheme="minorHAnsi" w:cstheme="minorHAnsi"/>
          <w:color w:val="000000" w:themeColor="text1"/>
          <w:sz w:val="24"/>
          <w:szCs w:val="24"/>
        </w:rPr>
        <w:t>8</w:t>
      </w:r>
      <w:r w:rsidRPr="00436A20">
        <w:rPr>
          <w:rFonts w:asciiTheme="minorHAnsi" w:hAnsiTheme="minorHAnsi" w:cstheme="minorHAnsi"/>
          <w:color w:val="000000" w:themeColor="text1"/>
          <w:sz w:val="24"/>
          <w:szCs w:val="24"/>
        </w:rPr>
        <w:t xml:space="preserve"> peruskoulutilaston mukaan oppilaita on seuraavas</w:t>
      </w:r>
      <w:r w:rsidR="00A91631" w:rsidRPr="00436A20">
        <w:rPr>
          <w:rFonts w:asciiTheme="minorHAnsi" w:hAnsiTheme="minorHAnsi" w:cstheme="minorHAnsi"/>
          <w:color w:val="000000" w:themeColor="text1"/>
          <w:sz w:val="24"/>
          <w:szCs w:val="24"/>
        </w:rPr>
        <w:t xml:space="preserve">ti: esiopetusikäiset 102, perusopetuksen oppilaat alakouluissa 604, perusopetuksen oppilaat yläkouluissa </w:t>
      </w:r>
      <w:r w:rsidR="007C5C9A" w:rsidRPr="00436A20">
        <w:rPr>
          <w:rFonts w:asciiTheme="minorHAnsi" w:hAnsiTheme="minorHAnsi" w:cstheme="minorHAnsi"/>
          <w:color w:val="000000" w:themeColor="text1"/>
          <w:sz w:val="24"/>
          <w:szCs w:val="24"/>
        </w:rPr>
        <w:t>320, lukion opiskelijat 128, Spesia 32; yht. 1186 oppilasta.</w:t>
      </w:r>
    </w:p>
    <w:p w14:paraId="59D8E027" w14:textId="77F36B72" w:rsidR="009F5726" w:rsidRPr="00436A20" w:rsidRDefault="005B4236"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Oppilaista</w:t>
      </w:r>
      <w:r w:rsidR="00D3525C" w:rsidRPr="00436A20">
        <w:rPr>
          <w:rFonts w:asciiTheme="minorHAnsi" w:hAnsiTheme="minorHAnsi" w:cstheme="minorHAnsi"/>
          <w:color w:val="000000" w:themeColor="text1"/>
          <w:sz w:val="24"/>
          <w:szCs w:val="24"/>
        </w:rPr>
        <w:t xml:space="preserve"> lukuvuonna 2017</w:t>
      </w:r>
      <w:r w:rsidR="007C5C9A" w:rsidRPr="00436A20">
        <w:rPr>
          <w:rFonts w:asciiTheme="minorHAnsi" w:hAnsiTheme="minorHAnsi" w:cstheme="minorHAnsi"/>
          <w:color w:val="000000" w:themeColor="text1"/>
          <w:sz w:val="24"/>
          <w:szCs w:val="24"/>
        </w:rPr>
        <w:t xml:space="preserve"> </w:t>
      </w:r>
      <w:r w:rsidR="00D3525C" w:rsidRPr="00436A20">
        <w:rPr>
          <w:rFonts w:asciiTheme="minorHAnsi" w:hAnsiTheme="minorHAnsi" w:cstheme="minorHAnsi"/>
          <w:color w:val="000000" w:themeColor="text1"/>
          <w:sz w:val="24"/>
          <w:szCs w:val="24"/>
        </w:rPr>
        <w:t>-</w:t>
      </w:r>
      <w:r w:rsidR="007C5C9A" w:rsidRPr="00436A20">
        <w:rPr>
          <w:rFonts w:asciiTheme="minorHAnsi" w:hAnsiTheme="minorHAnsi" w:cstheme="minorHAnsi"/>
          <w:color w:val="000000" w:themeColor="text1"/>
          <w:sz w:val="24"/>
          <w:szCs w:val="24"/>
        </w:rPr>
        <w:t xml:space="preserve"> </w:t>
      </w:r>
      <w:r w:rsidR="00D3525C" w:rsidRPr="00436A20">
        <w:rPr>
          <w:rFonts w:asciiTheme="minorHAnsi" w:hAnsiTheme="minorHAnsi" w:cstheme="minorHAnsi"/>
          <w:color w:val="000000" w:themeColor="text1"/>
          <w:sz w:val="24"/>
          <w:szCs w:val="24"/>
        </w:rPr>
        <w:t>2018</w:t>
      </w:r>
      <w:r w:rsidRPr="00436A20">
        <w:rPr>
          <w:rFonts w:asciiTheme="minorHAnsi" w:hAnsiTheme="minorHAnsi" w:cstheme="minorHAnsi"/>
          <w:color w:val="000000" w:themeColor="text1"/>
          <w:sz w:val="24"/>
          <w:szCs w:val="24"/>
        </w:rPr>
        <w:t xml:space="preserve"> tehostetun tuen piiris</w:t>
      </w:r>
      <w:r w:rsidR="0046234A" w:rsidRPr="00436A20">
        <w:rPr>
          <w:rFonts w:asciiTheme="minorHAnsi" w:hAnsiTheme="minorHAnsi" w:cstheme="minorHAnsi"/>
          <w:color w:val="000000" w:themeColor="text1"/>
          <w:sz w:val="24"/>
          <w:szCs w:val="24"/>
        </w:rPr>
        <w:t>sä oli</w:t>
      </w:r>
      <w:r w:rsidR="007C5C9A" w:rsidRPr="00436A20">
        <w:rPr>
          <w:rFonts w:asciiTheme="minorHAnsi" w:hAnsiTheme="minorHAnsi" w:cstheme="minorHAnsi"/>
          <w:color w:val="000000" w:themeColor="text1"/>
          <w:sz w:val="24"/>
          <w:szCs w:val="24"/>
        </w:rPr>
        <w:t xml:space="preserve"> </w:t>
      </w:r>
      <w:r w:rsidR="00D3525C" w:rsidRPr="00436A20">
        <w:rPr>
          <w:rFonts w:asciiTheme="minorHAnsi" w:hAnsiTheme="minorHAnsi" w:cstheme="minorHAnsi"/>
          <w:color w:val="000000" w:themeColor="text1"/>
          <w:sz w:val="24"/>
          <w:szCs w:val="24"/>
        </w:rPr>
        <w:t>(KM: 58</w:t>
      </w:r>
      <w:r w:rsidR="00293FA6" w:rsidRPr="00436A20">
        <w:rPr>
          <w:rFonts w:asciiTheme="minorHAnsi" w:hAnsiTheme="minorHAnsi" w:cstheme="minorHAnsi"/>
          <w:color w:val="000000" w:themeColor="text1"/>
          <w:sz w:val="24"/>
          <w:szCs w:val="24"/>
        </w:rPr>
        <w:t>, Varppee 17</w:t>
      </w:r>
      <w:r w:rsidR="00F80326" w:rsidRPr="00436A20">
        <w:rPr>
          <w:rFonts w:asciiTheme="minorHAnsi" w:hAnsiTheme="minorHAnsi" w:cstheme="minorHAnsi"/>
          <w:color w:val="000000" w:themeColor="text1"/>
          <w:sz w:val="24"/>
          <w:szCs w:val="24"/>
        </w:rPr>
        <w:t xml:space="preserve">, </w:t>
      </w:r>
      <w:r w:rsidR="006C4C5C" w:rsidRPr="00436A20">
        <w:rPr>
          <w:rFonts w:asciiTheme="minorHAnsi" w:hAnsiTheme="minorHAnsi" w:cstheme="minorHAnsi"/>
          <w:color w:val="000000" w:themeColor="text1"/>
          <w:sz w:val="24"/>
          <w:szCs w:val="24"/>
        </w:rPr>
        <w:t xml:space="preserve">haja-asutusalueen </w:t>
      </w:r>
      <w:r w:rsidR="00F80326" w:rsidRPr="00436A20">
        <w:rPr>
          <w:rFonts w:asciiTheme="minorHAnsi" w:hAnsiTheme="minorHAnsi" w:cstheme="minorHAnsi"/>
          <w:color w:val="000000" w:themeColor="text1"/>
          <w:sz w:val="24"/>
          <w:szCs w:val="24"/>
        </w:rPr>
        <w:t xml:space="preserve">koulut yht. </w:t>
      </w:r>
      <w:r w:rsidR="005623E3" w:rsidRPr="00436A20">
        <w:rPr>
          <w:rFonts w:asciiTheme="minorHAnsi" w:hAnsiTheme="minorHAnsi" w:cstheme="minorHAnsi"/>
          <w:color w:val="000000" w:themeColor="text1"/>
          <w:sz w:val="24"/>
          <w:szCs w:val="24"/>
        </w:rPr>
        <w:t>19</w:t>
      </w:r>
      <w:r w:rsidRPr="00436A20">
        <w:rPr>
          <w:rFonts w:asciiTheme="minorHAnsi" w:hAnsiTheme="minorHAnsi" w:cstheme="minorHAnsi"/>
          <w:color w:val="000000" w:themeColor="text1"/>
          <w:sz w:val="24"/>
          <w:szCs w:val="24"/>
        </w:rPr>
        <w:t xml:space="preserve">) ja erityisen tuen piirissä </w:t>
      </w:r>
      <w:r w:rsidR="00D3525C" w:rsidRPr="00436A20">
        <w:rPr>
          <w:rFonts w:asciiTheme="minorHAnsi" w:hAnsiTheme="minorHAnsi" w:cstheme="minorHAnsi"/>
          <w:color w:val="000000" w:themeColor="text1"/>
          <w:sz w:val="24"/>
          <w:szCs w:val="24"/>
        </w:rPr>
        <w:t>(KM: 47</w:t>
      </w:r>
      <w:r w:rsidR="00293FA6" w:rsidRPr="00436A20">
        <w:rPr>
          <w:rFonts w:asciiTheme="minorHAnsi" w:hAnsiTheme="minorHAnsi" w:cstheme="minorHAnsi"/>
          <w:color w:val="000000" w:themeColor="text1"/>
          <w:sz w:val="24"/>
          <w:szCs w:val="24"/>
        </w:rPr>
        <w:t>, Varppee 30</w:t>
      </w:r>
      <w:r w:rsidRPr="00436A20">
        <w:rPr>
          <w:rFonts w:asciiTheme="minorHAnsi" w:hAnsiTheme="minorHAnsi" w:cstheme="minorHAnsi"/>
          <w:color w:val="000000" w:themeColor="text1"/>
          <w:sz w:val="24"/>
          <w:szCs w:val="24"/>
        </w:rPr>
        <w:t>) oppilas</w:t>
      </w:r>
      <w:r w:rsidR="008A7A47" w:rsidRPr="00436A20">
        <w:rPr>
          <w:rFonts w:asciiTheme="minorHAnsi" w:hAnsiTheme="minorHAnsi" w:cstheme="minorHAnsi"/>
          <w:color w:val="000000" w:themeColor="text1"/>
          <w:sz w:val="24"/>
          <w:szCs w:val="24"/>
        </w:rPr>
        <w:t>ta</w:t>
      </w:r>
      <w:r w:rsidR="00F80326" w:rsidRPr="00436A20">
        <w:rPr>
          <w:rFonts w:asciiTheme="minorHAnsi" w:hAnsiTheme="minorHAnsi" w:cstheme="minorHAnsi"/>
          <w:color w:val="000000" w:themeColor="text1"/>
          <w:sz w:val="24"/>
          <w:szCs w:val="24"/>
        </w:rPr>
        <w:t>.</w:t>
      </w:r>
      <w:bookmarkStart w:id="8" w:name="_Toc390334416"/>
      <w:bookmarkStart w:id="9" w:name="_Toc390343378"/>
    </w:p>
    <w:p w14:paraId="701C0F88" w14:textId="77777777" w:rsidR="00A91631" w:rsidRPr="00436A20" w:rsidRDefault="00A91631" w:rsidP="00436A20">
      <w:pPr>
        <w:jc w:val="both"/>
        <w:rPr>
          <w:rFonts w:asciiTheme="minorHAnsi" w:hAnsiTheme="minorHAnsi" w:cstheme="minorHAnsi"/>
          <w:color w:val="000000" w:themeColor="text1"/>
          <w:sz w:val="24"/>
          <w:szCs w:val="24"/>
        </w:rPr>
      </w:pPr>
    </w:p>
    <w:p w14:paraId="7F8CCCAA" w14:textId="77777777" w:rsidR="003B4BB5" w:rsidRPr="00436A20" w:rsidRDefault="005065F7" w:rsidP="00436A20">
      <w:pPr>
        <w:pStyle w:val="Otsikko3"/>
        <w:jc w:val="both"/>
        <w:rPr>
          <w:rFonts w:asciiTheme="minorHAnsi" w:hAnsiTheme="minorHAnsi" w:cstheme="minorHAnsi"/>
          <w:color w:val="000000" w:themeColor="text1"/>
          <w:sz w:val="24"/>
          <w:szCs w:val="24"/>
          <w:lang w:val="fi-FI"/>
        </w:rPr>
      </w:pPr>
      <w:bookmarkStart w:id="10" w:name="_Toc514072803"/>
      <w:r w:rsidRPr="00436A20">
        <w:rPr>
          <w:rFonts w:asciiTheme="minorHAnsi" w:hAnsiTheme="minorHAnsi" w:cstheme="minorHAnsi"/>
          <w:color w:val="000000" w:themeColor="text1"/>
          <w:sz w:val="24"/>
          <w:szCs w:val="24"/>
        </w:rPr>
        <w:t>1.2. Kouluterveyskysely</w:t>
      </w:r>
      <w:bookmarkEnd w:id="8"/>
      <w:bookmarkEnd w:id="9"/>
      <w:bookmarkEnd w:id="10"/>
    </w:p>
    <w:p w14:paraId="57948420" w14:textId="77777777" w:rsidR="00807DF7" w:rsidRPr="00436A20" w:rsidRDefault="003B4BB5" w:rsidP="00436A20">
      <w:pPr>
        <w:spacing w:after="160" w:line="259"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Laitilalaiset 4. ja 5. luokkien oppilaat ovat kouluterveyskyselyn tulosten perusteella tyytyväisempiä omaan elämäänsä kuin valtakunnallisesti</w:t>
      </w:r>
      <w:r w:rsidRPr="00436A20">
        <w:rPr>
          <w:rFonts w:asciiTheme="minorHAnsi" w:hAnsiTheme="minorHAnsi" w:cstheme="minorHAnsi"/>
          <w:b/>
          <w:color w:val="000000" w:themeColor="text1"/>
          <w:sz w:val="24"/>
          <w:szCs w:val="24"/>
        </w:rPr>
        <w:t xml:space="preserve">. </w:t>
      </w:r>
      <w:r w:rsidR="00807DF7" w:rsidRPr="00436A20">
        <w:rPr>
          <w:rFonts w:asciiTheme="minorHAnsi" w:hAnsiTheme="minorHAnsi" w:cstheme="minorHAnsi"/>
          <w:color w:val="000000" w:themeColor="text1"/>
          <w:sz w:val="24"/>
          <w:szCs w:val="24"/>
        </w:rPr>
        <w:t>Lapset pitävät koulunkäynnistä ja koulussa olemisesta valtakunnallista keskiarvoa enemmän. Opettajien kanssa tullaan hyvin toimeen. Osa oppilaista ei koe voivansa jutella koulussa aikuisille hänen mieltänsä painavista asioista ja tähän asiaan koulut kiinnittävät jatkossa enemmän huomiota. Koulukiusaamista esiintyy vähemmän kuin valtakunnallisesti. Kouluissa selvitetään jokainen kiusaamistapaus huolellisesti ja pyritään tunnistamaan oppilaat, jotka ovat yksinäisiä. Psykologi- ja kuraattoripalvelut ovat hyvin saatavilla. Tilanne on selvästi parempi kuin valtakunnallisesti.</w:t>
      </w:r>
    </w:p>
    <w:p w14:paraId="779DAEE4" w14:textId="77777777" w:rsidR="00807DF7" w:rsidRPr="00436A20" w:rsidRDefault="003B4BB5" w:rsidP="00436A20">
      <w:pPr>
        <w:spacing w:after="160" w:line="259" w:lineRule="auto"/>
        <w:jc w:val="both"/>
        <w:rPr>
          <w:rFonts w:asciiTheme="minorHAnsi" w:hAnsiTheme="minorHAnsi" w:cstheme="minorHAnsi"/>
          <w:b/>
          <w:color w:val="000000" w:themeColor="text1"/>
          <w:sz w:val="24"/>
          <w:szCs w:val="24"/>
        </w:rPr>
      </w:pPr>
      <w:r w:rsidRPr="00436A20">
        <w:rPr>
          <w:rFonts w:asciiTheme="minorHAnsi" w:hAnsiTheme="minorHAnsi" w:cstheme="minorHAnsi"/>
          <w:color w:val="000000" w:themeColor="text1"/>
          <w:sz w:val="24"/>
          <w:szCs w:val="24"/>
        </w:rPr>
        <w:t>Päivittäisen liikunnan määrää olisi lisättävä monen lapsen kohdalla. Koulujen osalta liikunnan lisääminen tapahtuu mahdollistamalla monipuolisia liikuntamahdollisuuksia välituntisin, järjestämällä liikuntakerhoja ja käyttämällä toiminnallisia opetus- ja oppimismenetelmiä.</w:t>
      </w:r>
      <w:r w:rsidR="00807DF7" w:rsidRPr="00436A20">
        <w:rPr>
          <w:rFonts w:asciiTheme="minorHAnsi" w:hAnsiTheme="minorHAnsi" w:cstheme="minorHAnsi"/>
          <w:b/>
          <w:color w:val="000000" w:themeColor="text1"/>
          <w:sz w:val="24"/>
          <w:szCs w:val="24"/>
        </w:rPr>
        <w:t xml:space="preserve"> </w:t>
      </w:r>
    </w:p>
    <w:p w14:paraId="774B56E9" w14:textId="77777777" w:rsidR="003B4BB5" w:rsidRPr="00436A20" w:rsidRDefault="003B4BB5" w:rsidP="00436A20">
      <w:pPr>
        <w:spacing w:after="160" w:line="259" w:lineRule="auto"/>
        <w:jc w:val="both"/>
        <w:rPr>
          <w:rFonts w:asciiTheme="minorHAnsi" w:hAnsiTheme="minorHAnsi" w:cstheme="minorHAnsi"/>
          <w:b/>
          <w:color w:val="000000" w:themeColor="text1"/>
          <w:sz w:val="24"/>
          <w:szCs w:val="24"/>
        </w:rPr>
      </w:pPr>
      <w:r w:rsidRPr="00436A20">
        <w:rPr>
          <w:rFonts w:asciiTheme="minorHAnsi" w:hAnsiTheme="minorHAnsi" w:cstheme="minorHAnsi"/>
          <w:color w:val="000000" w:themeColor="text1"/>
          <w:sz w:val="24"/>
          <w:szCs w:val="24"/>
        </w:rPr>
        <w:t>Oppilaiden nettikäyttäytymisen osalta monet lapsista kokevat hermostuvansa, ellei netti toimi. Samoin monet oppilaat huomaavat viettävänsä aikaa netissä, vaikka eivät edes haluaisi olla netissä. Osa kokee, ettei pysty rajoittamaan netin käyttöänsä.</w:t>
      </w:r>
      <w:r w:rsidR="00807DF7" w:rsidRPr="00436A20">
        <w:rPr>
          <w:rFonts w:asciiTheme="minorHAnsi" w:hAnsiTheme="minorHAnsi" w:cstheme="minorHAnsi"/>
          <w:b/>
          <w:color w:val="000000" w:themeColor="text1"/>
          <w:sz w:val="24"/>
          <w:szCs w:val="24"/>
        </w:rPr>
        <w:t xml:space="preserve"> </w:t>
      </w:r>
      <w:r w:rsidRPr="00436A20">
        <w:rPr>
          <w:rFonts w:asciiTheme="minorHAnsi" w:hAnsiTheme="minorHAnsi" w:cstheme="minorHAnsi"/>
          <w:color w:val="000000" w:themeColor="text1"/>
          <w:sz w:val="24"/>
          <w:szCs w:val="24"/>
        </w:rPr>
        <w:t>Monen lapsen mielestä perhe viettää liian vähän aikaa yhdessä. Suurin osa kokee voivansa jutella avoimesti asioista vanhempiensa kanssa. Suurin osa kokee, että omat vanhemmat kannustavat häntä.</w:t>
      </w:r>
    </w:p>
    <w:p w14:paraId="2052330A" w14:textId="77777777" w:rsidR="005F1FCD" w:rsidRPr="00436A20" w:rsidRDefault="005F1FCD" w:rsidP="00436A20">
      <w:pPr>
        <w:spacing w:after="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Kouluterveyskyselyn tulosten perusteella yläkouluikäisten hyvinvointi on useiden indikaattorien kohdalla kohentunut verrattaessa sitä aikaisempien vuosien tuloksiin. Useista indikaattoreista mainitaan mm. nuorten ja vanhempien välisen yhteyden parantuneen, sekä alkoholinkäytön ja tupakoinnin vähentyneen. Yläkouluikäisten liikkuminen on lisääntynyt, sekä ylipainoisuus vähentynyt. Ystävien määrän todetaan kasvaneen.</w:t>
      </w:r>
    </w:p>
    <w:p w14:paraId="0C7CCCFE" w14:textId="77777777" w:rsidR="003B4BB5" w:rsidRPr="00436A20" w:rsidRDefault="003B4BB5" w:rsidP="00436A20">
      <w:pPr>
        <w:spacing w:after="0"/>
        <w:jc w:val="both"/>
        <w:rPr>
          <w:rFonts w:asciiTheme="minorHAnsi" w:hAnsiTheme="minorHAnsi" w:cstheme="minorHAnsi"/>
          <w:color w:val="000000" w:themeColor="text1"/>
          <w:sz w:val="24"/>
          <w:szCs w:val="24"/>
        </w:rPr>
      </w:pPr>
    </w:p>
    <w:p w14:paraId="2AD0F541" w14:textId="75A97FC0" w:rsidR="00363032" w:rsidRPr="00436A20" w:rsidRDefault="0036303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Laitilan lukion kyselyyn vastanneiden opiskelijoiden mielestä he kokevat oman terveydentilansa yleisellä tasolla aiempaa paremmaksi, joskin yksittäisten oireiden (päänsärky, alaselän kipu ym.) määrä on hieman lisääntynyt. Panostaminen koulun oppilashuoltohenkilöstöön näkyy selvästi ja myös apua ongelmiin koetaan saadun niin kouluterveydenhoitajalta, kuraattorilta kuin psykologilta. Myös lukion opettajilta koetaan saatavan enemmän tukea ongelmiin kuin opettajilta valtakunnassa keskimäärin. Päihteiden käytön osalta on menty koko ajan parempaan suuntaan eli käyttö on vähentynyt. Yleisenä linjana kyselystä heijastuu, että vaikka </w:t>
      </w:r>
      <w:r w:rsidR="00891148" w:rsidRPr="00436A20">
        <w:rPr>
          <w:rFonts w:asciiTheme="minorHAnsi" w:hAnsiTheme="minorHAnsi" w:cstheme="minorHAnsi"/>
          <w:color w:val="000000" w:themeColor="text1"/>
          <w:sz w:val="24"/>
          <w:szCs w:val="24"/>
        </w:rPr>
        <w:t xml:space="preserve">lukion opiskelijoiden </w:t>
      </w:r>
      <w:r w:rsidRPr="00436A20">
        <w:rPr>
          <w:rFonts w:asciiTheme="minorHAnsi" w:hAnsiTheme="minorHAnsi" w:cstheme="minorHAnsi"/>
          <w:color w:val="000000" w:themeColor="text1"/>
          <w:sz w:val="24"/>
          <w:szCs w:val="24"/>
        </w:rPr>
        <w:t>terveys koe</w:t>
      </w:r>
      <w:r w:rsidRPr="00436A20">
        <w:rPr>
          <w:rFonts w:asciiTheme="minorHAnsi" w:hAnsiTheme="minorHAnsi" w:cstheme="minorHAnsi"/>
          <w:color w:val="000000" w:themeColor="text1"/>
          <w:sz w:val="24"/>
          <w:szCs w:val="24"/>
        </w:rPr>
        <w:lastRenderedPageBreak/>
        <w:t>taan aiempaa paremmaksi, ahdistuneisuus ja koulunkäynnin stressaavuus ovat lisääntyneet etenkin tyttöjen keskuudessa. Koulunkäynnistä ei pidetä yhtä paljon kuin aiemmin, mikä selittyy vastausten perusteella koulunkäynnin, kokeiden ja läksyjen raskaaksi kokemisella. Asiaan on lukiossa tartuttu käytettävissä olevin keinoin.</w:t>
      </w:r>
    </w:p>
    <w:p w14:paraId="2D5D954F" w14:textId="77777777" w:rsidR="0098760F" w:rsidRPr="00436A20" w:rsidRDefault="0098760F" w:rsidP="00436A20">
      <w:pPr>
        <w:pStyle w:val="Otsikko3"/>
        <w:jc w:val="both"/>
        <w:rPr>
          <w:rFonts w:asciiTheme="minorHAnsi" w:hAnsiTheme="minorHAnsi" w:cstheme="minorHAnsi"/>
          <w:color w:val="000000" w:themeColor="text1"/>
          <w:sz w:val="24"/>
          <w:szCs w:val="24"/>
        </w:rPr>
      </w:pPr>
      <w:bookmarkStart w:id="11" w:name="_Toc390334417"/>
      <w:bookmarkStart w:id="12" w:name="_Toc390343379"/>
      <w:bookmarkStart w:id="13" w:name="_Toc514072804"/>
      <w:r w:rsidRPr="00436A20">
        <w:rPr>
          <w:rFonts w:asciiTheme="minorHAnsi" w:hAnsiTheme="minorHAnsi" w:cstheme="minorHAnsi"/>
          <w:color w:val="000000" w:themeColor="text1"/>
          <w:sz w:val="24"/>
          <w:szCs w:val="24"/>
        </w:rPr>
        <w:t>1.3. Koulu</w:t>
      </w:r>
      <w:bookmarkEnd w:id="11"/>
      <w:bookmarkEnd w:id="12"/>
      <w:r w:rsidR="000128E4" w:rsidRPr="00436A20">
        <w:rPr>
          <w:rFonts w:asciiTheme="minorHAnsi" w:hAnsiTheme="minorHAnsi" w:cstheme="minorHAnsi"/>
          <w:color w:val="000000" w:themeColor="text1"/>
          <w:sz w:val="24"/>
          <w:szCs w:val="24"/>
        </w:rPr>
        <w:t>- ja opiskel</w:t>
      </w:r>
      <w:r w:rsidR="000128E4" w:rsidRPr="00436A20">
        <w:rPr>
          <w:rFonts w:asciiTheme="minorHAnsi" w:hAnsiTheme="minorHAnsi" w:cstheme="minorHAnsi"/>
          <w:color w:val="000000" w:themeColor="text1"/>
          <w:sz w:val="24"/>
          <w:szCs w:val="24"/>
          <w:lang w:val="fi-FI"/>
        </w:rPr>
        <w:t>u</w:t>
      </w:r>
      <w:r w:rsidR="00E731ED" w:rsidRPr="00436A20">
        <w:rPr>
          <w:rFonts w:asciiTheme="minorHAnsi" w:hAnsiTheme="minorHAnsi" w:cstheme="minorHAnsi"/>
          <w:color w:val="000000" w:themeColor="text1"/>
          <w:sz w:val="24"/>
          <w:szCs w:val="24"/>
        </w:rPr>
        <w:t>terveydenhuolto</w:t>
      </w:r>
      <w:bookmarkEnd w:id="13"/>
    </w:p>
    <w:p w14:paraId="7A35B13E" w14:textId="77777777" w:rsidR="003C40C2" w:rsidRPr="00436A20" w:rsidRDefault="003C40C2" w:rsidP="00436A20">
      <w:pPr>
        <w:tabs>
          <w:tab w:val="left" w:pos="360"/>
        </w:tabs>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lang w:eastAsia="fi-FI"/>
        </w:rPr>
        <w:t>Koulu</w:t>
      </w:r>
      <w:r w:rsidR="000128E4" w:rsidRPr="00436A20">
        <w:rPr>
          <w:rFonts w:asciiTheme="minorHAnsi" w:hAnsiTheme="minorHAnsi" w:cstheme="minorHAnsi"/>
          <w:color w:val="000000" w:themeColor="text1"/>
          <w:sz w:val="24"/>
          <w:szCs w:val="24"/>
          <w:lang w:eastAsia="fi-FI"/>
        </w:rPr>
        <w:t>- ja opiskelu</w:t>
      </w:r>
      <w:r w:rsidRPr="00436A20">
        <w:rPr>
          <w:rFonts w:asciiTheme="minorHAnsi" w:hAnsiTheme="minorHAnsi" w:cstheme="minorHAnsi"/>
          <w:color w:val="000000" w:themeColor="text1"/>
          <w:sz w:val="24"/>
          <w:szCs w:val="24"/>
          <w:lang w:eastAsia="fi-FI"/>
        </w:rPr>
        <w:t>terveydenhuolto on lakisääteistä ja maksutonta terveydenhuoltoa, jonka tavoitteena on oppilaiden</w:t>
      </w:r>
      <w:r w:rsidRPr="00436A20">
        <w:rPr>
          <w:rFonts w:asciiTheme="minorHAnsi" w:hAnsiTheme="minorHAnsi" w:cstheme="minorHAnsi"/>
          <w:color w:val="000000" w:themeColor="text1"/>
          <w:sz w:val="24"/>
          <w:szCs w:val="24"/>
        </w:rPr>
        <w:t xml:space="preserve"> terveyden edistäminen sekä terveen kasvun ja kehityksen tukeminen.</w:t>
      </w:r>
      <w:r w:rsidRPr="00436A20">
        <w:rPr>
          <w:rFonts w:asciiTheme="minorHAnsi" w:hAnsiTheme="minorHAnsi" w:cstheme="minorHAnsi"/>
          <w:color w:val="000000" w:themeColor="text1"/>
          <w:sz w:val="24"/>
          <w:szCs w:val="24"/>
        </w:rPr>
        <w:br/>
      </w:r>
      <w:r w:rsidRPr="00436A20">
        <w:rPr>
          <w:rFonts w:asciiTheme="minorHAnsi" w:hAnsiTheme="minorHAnsi" w:cstheme="minorHAnsi"/>
          <w:color w:val="000000" w:themeColor="text1"/>
          <w:sz w:val="24"/>
          <w:szCs w:val="24"/>
        </w:rPr>
        <w:br/>
        <w:t>Opiskeluhuollon tavoitteena on tukea opiskelijaa opiskelukyvyn ylläpitämisessä, itsehoidossa, riittävässä elämän hallinnassa sekä terveyden ja toimintakyvyn ylläpitämisessä.</w:t>
      </w:r>
    </w:p>
    <w:p w14:paraId="78DD848A" w14:textId="77777777" w:rsidR="006C4C5C" w:rsidRPr="00436A20" w:rsidRDefault="006C4C5C" w:rsidP="00436A20">
      <w:pPr>
        <w:tabs>
          <w:tab w:val="left" w:pos="360"/>
        </w:tabs>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w:t>
      </w:r>
      <w:r w:rsidR="007C5C9A" w:rsidRPr="00436A20">
        <w:rPr>
          <w:rFonts w:asciiTheme="minorHAnsi" w:hAnsiTheme="minorHAnsi" w:cstheme="minorHAnsi"/>
          <w:color w:val="000000" w:themeColor="text1"/>
          <w:sz w:val="24"/>
          <w:szCs w:val="24"/>
        </w:rPr>
        <w:t>- ja opiskelu</w:t>
      </w:r>
      <w:r w:rsidRPr="00436A20">
        <w:rPr>
          <w:rFonts w:asciiTheme="minorHAnsi" w:hAnsiTheme="minorHAnsi" w:cstheme="minorHAnsi"/>
          <w:color w:val="000000" w:themeColor="text1"/>
          <w:sz w:val="24"/>
          <w:szCs w:val="24"/>
        </w:rPr>
        <w:t>terveydenhuollon henkilöstöä mitoitettaessa tulee ottaa huomioon kaikki keskeiset tehtäväalueet. Oppilaan henkilökohtaisen hyvinvoinnin ja terveyden edistämisen, terveydenhoidon ja sairaanhoidon lisäksi kouluterveydenhoitaja ja koululääkäri tarvitsevat aikaa terveyskasvatukseen, koulun työolojen valvontaan, yhteistyöhön kouluyhteisön kehittämisessä, täydennyskoulutukseen osallistumiseen ja kouluterveydenhuollon kehittämiseen. Riittävästi aikaa tarvitaan säännölliseen yhteistyöhön oppilaiden perheiden, opettajien ja oppilashuollon henkilöstön sekä sosiaalitoimen, terveyskeskuksen ja erikoissairaanhoidon kanssa.</w:t>
      </w:r>
    </w:p>
    <w:p w14:paraId="6532AD6C" w14:textId="77777777" w:rsidR="0098760F" w:rsidRPr="00436A20" w:rsidRDefault="006C4C5C" w:rsidP="00436A20">
      <w:pPr>
        <w:tabs>
          <w:tab w:val="left" w:pos="360"/>
        </w:tabs>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w:t>
      </w:r>
      <w:r w:rsidR="007C5C9A" w:rsidRPr="00436A20">
        <w:rPr>
          <w:rFonts w:asciiTheme="minorHAnsi" w:hAnsiTheme="minorHAnsi" w:cstheme="minorHAnsi"/>
          <w:color w:val="000000" w:themeColor="text1"/>
          <w:sz w:val="24"/>
          <w:szCs w:val="24"/>
        </w:rPr>
        <w:t>- ja opiskelija</w:t>
      </w:r>
      <w:r w:rsidRPr="00436A20">
        <w:rPr>
          <w:rFonts w:asciiTheme="minorHAnsi" w:hAnsiTheme="minorHAnsi" w:cstheme="minorHAnsi"/>
          <w:color w:val="000000" w:themeColor="text1"/>
          <w:sz w:val="24"/>
          <w:szCs w:val="24"/>
        </w:rPr>
        <w:t>terveydenhuollon henkilöstömitoitukseen vaikuttavat myös koulun rakenne, koko ja muut voimavarat sekä kunnan koko ja taajama-aste.  Kun kouluterveydenhoitaja toimii pienissä kouluissa haja-asutusalueilla, siirtyminen koulusta toiseen ja verkostoituminen monien tahojen kanssa vaatii keskimääräistä enemmän aikaa. Suuriin kouluihin kasautuu ongelmia tavanomaista enemmän. Jos oppilaat tulevat laajalta alueelta, yhteistyöhön on varattava lisäaikaa. Henkilöstömitoitukseen ja yleisestikin voimavarojen hallintaan vaikuttavat keskeisesti myös työkäytännöt ja koko toiminnan organisointitavat, jotka edellyttävät jatkuvaa arviointia</w:t>
      </w:r>
      <w:r w:rsidR="0098760F" w:rsidRPr="00436A20">
        <w:rPr>
          <w:rFonts w:asciiTheme="minorHAnsi" w:hAnsiTheme="minorHAnsi" w:cstheme="minorHAnsi"/>
          <w:color w:val="000000" w:themeColor="text1"/>
          <w:sz w:val="24"/>
          <w:szCs w:val="24"/>
        </w:rPr>
        <w:t xml:space="preserve">. </w:t>
      </w:r>
    </w:p>
    <w:p w14:paraId="6433FBD9" w14:textId="77777777" w:rsidR="00B748BE" w:rsidRPr="00436A20" w:rsidRDefault="00B748BE" w:rsidP="00436A20">
      <w:pPr>
        <w:tabs>
          <w:tab w:val="left" w:pos="360"/>
        </w:tabs>
        <w:autoSpaceDE w:val="0"/>
        <w:autoSpaceDN w:val="0"/>
        <w:adjustRightInd w:val="0"/>
        <w:spacing w:after="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Laitilassa kouluterveyshuollon käytettävissä oleva </w:t>
      </w:r>
      <w:r w:rsidRPr="00436A20">
        <w:rPr>
          <w:rFonts w:asciiTheme="minorHAnsi" w:hAnsiTheme="minorHAnsi" w:cstheme="minorHAnsi"/>
          <w:b/>
          <w:color w:val="000000" w:themeColor="text1"/>
          <w:sz w:val="24"/>
          <w:szCs w:val="24"/>
        </w:rPr>
        <w:t>henkilöstöresurssi</w:t>
      </w:r>
      <w:r w:rsidRPr="00436A20">
        <w:rPr>
          <w:rFonts w:asciiTheme="minorHAnsi" w:hAnsiTheme="minorHAnsi" w:cstheme="minorHAnsi"/>
          <w:color w:val="000000" w:themeColor="text1"/>
          <w:sz w:val="24"/>
          <w:szCs w:val="24"/>
        </w:rPr>
        <w:t>:</w:t>
      </w:r>
    </w:p>
    <w:p w14:paraId="39519816" w14:textId="77777777" w:rsidR="006C4C5C" w:rsidRPr="00436A20" w:rsidRDefault="006C4C5C" w:rsidP="00436A20">
      <w:pPr>
        <w:tabs>
          <w:tab w:val="left" w:pos="360"/>
        </w:tabs>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2 kokopäiväistä terveydenhoitajaa</w:t>
      </w:r>
      <w:r w:rsidR="0098760F" w:rsidRPr="00436A20">
        <w:rPr>
          <w:rFonts w:asciiTheme="minorHAnsi" w:hAnsiTheme="minorHAnsi" w:cstheme="minorHAnsi"/>
          <w:color w:val="000000" w:themeColor="text1"/>
          <w:sz w:val="24"/>
          <w:szCs w:val="24"/>
        </w:rPr>
        <w:t xml:space="preserve">, </w:t>
      </w:r>
      <w:r w:rsidRPr="00436A20">
        <w:rPr>
          <w:rFonts w:asciiTheme="minorHAnsi" w:hAnsiTheme="minorHAnsi" w:cstheme="minorHAnsi"/>
          <w:color w:val="000000" w:themeColor="text1"/>
          <w:sz w:val="24"/>
          <w:szCs w:val="24"/>
        </w:rPr>
        <w:t>0,3 terveydenhoitaja</w:t>
      </w:r>
      <w:r w:rsidR="0098760F" w:rsidRPr="00436A20">
        <w:rPr>
          <w:rFonts w:asciiTheme="minorHAnsi" w:hAnsiTheme="minorHAnsi" w:cstheme="minorHAnsi"/>
          <w:color w:val="000000" w:themeColor="text1"/>
          <w:sz w:val="24"/>
          <w:szCs w:val="24"/>
        </w:rPr>
        <w:t xml:space="preserve"> ja</w:t>
      </w:r>
      <w:r w:rsidR="000128E4" w:rsidRPr="00436A20">
        <w:rPr>
          <w:rFonts w:asciiTheme="minorHAnsi" w:hAnsiTheme="minorHAnsi" w:cstheme="minorHAnsi"/>
          <w:color w:val="000000" w:themeColor="text1"/>
          <w:sz w:val="24"/>
          <w:szCs w:val="24"/>
        </w:rPr>
        <w:t xml:space="preserve"> 0,4</w:t>
      </w:r>
      <w:r w:rsidRPr="00436A20">
        <w:rPr>
          <w:rFonts w:asciiTheme="minorHAnsi" w:hAnsiTheme="minorHAnsi" w:cstheme="minorHAnsi"/>
          <w:color w:val="000000" w:themeColor="text1"/>
          <w:sz w:val="24"/>
          <w:szCs w:val="24"/>
        </w:rPr>
        <w:t xml:space="preserve"> lääkäri</w:t>
      </w:r>
      <w:r w:rsidR="0098760F" w:rsidRPr="00436A20">
        <w:rPr>
          <w:rFonts w:asciiTheme="minorHAnsi" w:hAnsiTheme="minorHAnsi" w:cstheme="minorHAnsi"/>
          <w:color w:val="000000" w:themeColor="text1"/>
          <w:sz w:val="24"/>
          <w:szCs w:val="24"/>
        </w:rPr>
        <w:t>.</w:t>
      </w:r>
    </w:p>
    <w:p w14:paraId="0A445F2F" w14:textId="77777777" w:rsidR="006C4C5C" w:rsidRPr="00436A20" w:rsidRDefault="006C4C5C" w:rsidP="00436A20">
      <w:pPr>
        <w:tabs>
          <w:tab w:val="left" w:pos="360"/>
        </w:tabs>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Kouluterveydenhoitajalla on suosituksena enintään 600 oppilasta. </w:t>
      </w:r>
      <w:r w:rsidR="00B748BE" w:rsidRPr="00436A20">
        <w:rPr>
          <w:rFonts w:asciiTheme="minorHAnsi" w:hAnsiTheme="minorHAnsi" w:cstheme="minorHAnsi"/>
          <w:color w:val="000000" w:themeColor="text1"/>
          <w:sz w:val="24"/>
          <w:szCs w:val="24"/>
        </w:rPr>
        <w:t>Oppilasmäärää vähennetään</w:t>
      </w:r>
      <w:r w:rsidRPr="00436A20">
        <w:rPr>
          <w:rFonts w:asciiTheme="minorHAnsi" w:hAnsiTheme="minorHAnsi" w:cstheme="minorHAnsi"/>
          <w:color w:val="000000" w:themeColor="text1"/>
          <w:sz w:val="24"/>
          <w:szCs w:val="24"/>
        </w:rPr>
        <w:t xml:space="preserve">, </w:t>
      </w:r>
      <w:r w:rsidR="00B748BE" w:rsidRPr="00436A20">
        <w:rPr>
          <w:rFonts w:asciiTheme="minorHAnsi" w:hAnsiTheme="minorHAnsi" w:cstheme="minorHAnsi"/>
          <w:color w:val="000000" w:themeColor="text1"/>
          <w:sz w:val="24"/>
          <w:szCs w:val="24"/>
        </w:rPr>
        <w:t xml:space="preserve">mikäli </w:t>
      </w:r>
      <w:r w:rsidRPr="00436A20">
        <w:rPr>
          <w:rFonts w:asciiTheme="minorHAnsi" w:hAnsiTheme="minorHAnsi" w:cstheme="minorHAnsi"/>
          <w:color w:val="000000" w:themeColor="text1"/>
          <w:sz w:val="24"/>
          <w:szCs w:val="24"/>
        </w:rPr>
        <w:t>työntekijöiden vastuulla on useita eri kouluja tai oppilaissa on paljon erityistä tukea vaativia, esim. erityis</w:t>
      </w:r>
      <w:r w:rsidR="00B748BE" w:rsidRPr="00436A20">
        <w:rPr>
          <w:rFonts w:asciiTheme="minorHAnsi" w:hAnsiTheme="minorHAnsi" w:cstheme="minorHAnsi"/>
          <w:color w:val="000000" w:themeColor="text1"/>
          <w:sz w:val="24"/>
          <w:szCs w:val="24"/>
        </w:rPr>
        <w:t xml:space="preserve">en tuen </w:t>
      </w:r>
      <w:r w:rsidRPr="00436A20">
        <w:rPr>
          <w:rFonts w:asciiTheme="minorHAnsi" w:hAnsiTheme="minorHAnsi" w:cstheme="minorHAnsi"/>
          <w:color w:val="000000" w:themeColor="text1"/>
          <w:sz w:val="24"/>
          <w:szCs w:val="24"/>
        </w:rPr>
        <w:t>oppilaita tai maahanmuuttajia. Erityis</w:t>
      </w:r>
      <w:r w:rsidR="00B748BE" w:rsidRPr="00436A20">
        <w:rPr>
          <w:rFonts w:asciiTheme="minorHAnsi" w:hAnsiTheme="minorHAnsi" w:cstheme="minorHAnsi"/>
          <w:color w:val="000000" w:themeColor="text1"/>
          <w:sz w:val="24"/>
          <w:szCs w:val="24"/>
        </w:rPr>
        <w:t xml:space="preserve">en tuen </w:t>
      </w:r>
      <w:r w:rsidRPr="00436A20">
        <w:rPr>
          <w:rFonts w:asciiTheme="minorHAnsi" w:hAnsiTheme="minorHAnsi" w:cstheme="minorHAnsi"/>
          <w:color w:val="000000" w:themeColor="text1"/>
          <w:sz w:val="24"/>
          <w:szCs w:val="24"/>
        </w:rPr>
        <w:t>oppilaat tarvitsevat n. kolme kertaa keskimääräistä enemmän aikaa terveydenhoitajalta ja lääkäriltä (Stakes 2002).</w:t>
      </w:r>
    </w:p>
    <w:p w14:paraId="7C0443B8" w14:textId="3C34A5DB" w:rsidR="006C4C5C" w:rsidRPr="00436A20" w:rsidRDefault="006C4C5C" w:rsidP="00436A20">
      <w:pPr>
        <w:tabs>
          <w:tab w:val="left" w:pos="360"/>
        </w:tabs>
        <w:autoSpaceDE w:val="0"/>
        <w:autoSpaceDN w:val="0"/>
        <w:adjustRightInd w:val="0"/>
        <w:ind w:left="36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-alakoulun terveydenhoitajalla on oppilaita 499 (Kappelimäki </w:t>
      </w:r>
      <w:r w:rsidR="00A91631" w:rsidRPr="00436A20">
        <w:rPr>
          <w:rFonts w:asciiTheme="minorHAnsi" w:hAnsiTheme="minorHAnsi" w:cstheme="minorHAnsi"/>
          <w:color w:val="000000" w:themeColor="text1"/>
          <w:sz w:val="24"/>
          <w:szCs w:val="24"/>
        </w:rPr>
        <w:t>369</w:t>
      </w:r>
      <w:r w:rsidR="00B748BE" w:rsidRPr="00436A20">
        <w:rPr>
          <w:rFonts w:asciiTheme="minorHAnsi" w:hAnsiTheme="minorHAnsi" w:cstheme="minorHAnsi"/>
          <w:color w:val="000000" w:themeColor="text1"/>
          <w:sz w:val="24"/>
          <w:szCs w:val="24"/>
        </w:rPr>
        <w:t>,</w:t>
      </w:r>
      <w:r w:rsidRPr="00436A20">
        <w:rPr>
          <w:rFonts w:asciiTheme="minorHAnsi" w:hAnsiTheme="minorHAnsi" w:cstheme="minorHAnsi"/>
          <w:color w:val="000000" w:themeColor="text1"/>
          <w:sz w:val="24"/>
          <w:szCs w:val="24"/>
        </w:rPr>
        <w:t xml:space="preserve"> Soukainen </w:t>
      </w:r>
      <w:r w:rsidR="000128E4" w:rsidRPr="00436A20">
        <w:rPr>
          <w:rFonts w:asciiTheme="minorHAnsi" w:hAnsiTheme="minorHAnsi" w:cstheme="minorHAnsi"/>
          <w:color w:val="000000" w:themeColor="text1"/>
          <w:sz w:val="24"/>
          <w:szCs w:val="24"/>
        </w:rPr>
        <w:t>47</w:t>
      </w:r>
      <w:r w:rsidR="00B748BE" w:rsidRPr="00436A20">
        <w:rPr>
          <w:rFonts w:asciiTheme="minorHAnsi" w:hAnsiTheme="minorHAnsi" w:cstheme="minorHAnsi"/>
          <w:color w:val="000000" w:themeColor="text1"/>
          <w:sz w:val="24"/>
          <w:szCs w:val="24"/>
        </w:rPr>
        <w:t>,</w:t>
      </w:r>
      <w:r w:rsidR="000128E4" w:rsidRPr="00436A20">
        <w:rPr>
          <w:rFonts w:asciiTheme="minorHAnsi" w:hAnsiTheme="minorHAnsi" w:cstheme="minorHAnsi"/>
          <w:color w:val="000000" w:themeColor="text1"/>
          <w:sz w:val="24"/>
          <w:szCs w:val="24"/>
        </w:rPr>
        <w:t xml:space="preserve"> Untamala 51</w:t>
      </w:r>
      <w:r w:rsidR="00B748BE" w:rsidRPr="00436A20">
        <w:rPr>
          <w:rFonts w:asciiTheme="minorHAnsi" w:hAnsiTheme="minorHAnsi" w:cstheme="minorHAnsi"/>
          <w:color w:val="000000" w:themeColor="text1"/>
          <w:sz w:val="24"/>
          <w:szCs w:val="24"/>
        </w:rPr>
        <w:t xml:space="preserve">, </w:t>
      </w:r>
      <w:r w:rsidR="000128E4" w:rsidRPr="00436A20">
        <w:rPr>
          <w:rFonts w:asciiTheme="minorHAnsi" w:hAnsiTheme="minorHAnsi" w:cstheme="minorHAnsi"/>
          <w:color w:val="000000" w:themeColor="text1"/>
          <w:sz w:val="24"/>
          <w:szCs w:val="24"/>
        </w:rPr>
        <w:t>Itäkulma 21</w:t>
      </w:r>
      <w:r w:rsidRPr="00436A20">
        <w:rPr>
          <w:rFonts w:asciiTheme="minorHAnsi" w:hAnsiTheme="minorHAnsi" w:cstheme="minorHAnsi"/>
          <w:color w:val="000000" w:themeColor="text1"/>
          <w:sz w:val="24"/>
          <w:szCs w:val="24"/>
        </w:rPr>
        <w:t>)</w:t>
      </w:r>
    </w:p>
    <w:p w14:paraId="4AA6EC25" w14:textId="77777777" w:rsidR="006C4C5C" w:rsidRPr="00436A20" w:rsidRDefault="00844E88" w:rsidP="00436A20">
      <w:pPr>
        <w:tabs>
          <w:tab w:val="left" w:pos="360"/>
        </w:tabs>
        <w:autoSpaceDE w:val="0"/>
        <w:autoSpaceDN w:val="0"/>
        <w:adjustRightInd w:val="0"/>
        <w:ind w:left="1304" w:hanging="1304"/>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       </w:t>
      </w:r>
      <w:r w:rsidR="006C4C5C" w:rsidRPr="00436A20">
        <w:rPr>
          <w:rFonts w:asciiTheme="minorHAnsi" w:hAnsiTheme="minorHAnsi" w:cstheme="minorHAnsi"/>
          <w:color w:val="000000" w:themeColor="text1"/>
          <w:sz w:val="24"/>
          <w:szCs w:val="24"/>
        </w:rPr>
        <w:t>-yläkoulun terveydenhoitaj</w:t>
      </w:r>
      <w:r w:rsidR="000128E4" w:rsidRPr="00436A20">
        <w:rPr>
          <w:rFonts w:asciiTheme="minorHAnsi" w:hAnsiTheme="minorHAnsi" w:cstheme="minorHAnsi"/>
          <w:color w:val="000000" w:themeColor="text1"/>
          <w:sz w:val="24"/>
          <w:szCs w:val="24"/>
        </w:rPr>
        <w:t>alla on peruskoulun oppilaita 32</w:t>
      </w:r>
      <w:r w:rsidR="006C4C5C" w:rsidRPr="00436A20">
        <w:rPr>
          <w:rFonts w:asciiTheme="minorHAnsi" w:hAnsiTheme="minorHAnsi" w:cstheme="minorHAnsi"/>
          <w:color w:val="000000" w:themeColor="text1"/>
          <w:sz w:val="24"/>
          <w:szCs w:val="24"/>
        </w:rPr>
        <w:t>0 sekä lukio</w:t>
      </w:r>
      <w:r w:rsidR="00C05A7C" w:rsidRPr="00436A20">
        <w:rPr>
          <w:rFonts w:asciiTheme="minorHAnsi" w:hAnsiTheme="minorHAnsi" w:cstheme="minorHAnsi"/>
          <w:color w:val="000000" w:themeColor="text1"/>
          <w:sz w:val="24"/>
          <w:szCs w:val="24"/>
        </w:rPr>
        <w:t>n</w:t>
      </w:r>
      <w:r w:rsidR="000128E4" w:rsidRPr="00436A20">
        <w:rPr>
          <w:rFonts w:asciiTheme="minorHAnsi" w:hAnsiTheme="minorHAnsi" w:cstheme="minorHAnsi"/>
          <w:color w:val="000000" w:themeColor="text1"/>
          <w:sz w:val="24"/>
          <w:szCs w:val="24"/>
        </w:rPr>
        <w:t xml:space="preserve"> 128</w:t>
      </w:r>
      <w:r w:rsidR="006C4C5C" w:rsidRPr="00436A20">
        <w:rPr>
          <w:rFonts w:asciiTheme="minorHAnsi" w:hAnsiTheme="minorHAnsi" w:cstheme="minorHAnsi"/>
          <w:color w:val="000000" w:themeColor="text1"/>
          <w:sz w:val="24"/>
          <w:szCs w:val="24"/>
        </w:rPr>
        <w:t xml:space="preserve"> opiskelijaa</w:t>
      </w:r>
    </w:p>
    <w:p w14:paraId="00BE1C7D" w14:textId="02982635" w:rsidR="00844E88" w:rsidRPr="00436A20" w:rsidRDefault="00C05A7C" w:rsidP="00436A20">
      <w:pPr>
        <w:tabs>
          <w:tab w:val="left" w:pos="360"/>
        </w:tabs>
        <w:autoSpaceDE w:val="0"/>
        <w:autoSpaceDN w:val="0"/>
        <w:adjustRightInd w:val="0"/>
        <w:ind w:left="36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 </w:t>
      </w:r>
      <w:r w:rsidR="006C4C5C" w:rsidRPr="00436A20">
        <w:rPr>
          <w:rFonts w:asciiTheme="minorHAnsi" w:hAnsiTheme="minorHAnsi" w:cstheme="minorHAnsi"/>
          <w:color w:val="000000" w:themeColor="text1"/>
          <w:sz w:val="24"/>
          <w:szCs w:val="24"/>
        </w:rPr>
        <w:t>0,3 terve</w:t>
      </w:r>
      <w:r w:rsidR="000128E4" w:rsidRPr="00436A20">
        <w:rPr>
          <w:rFonts w:asciiTheme="minorHAnsi" w:hAnsiTheme="minorHAnsi" w:cstheme="minorHAnsi"/>
          <w:color w:val="000000" w:themeColor="text1"/>
          <w:sz w:val="24"/>
          <w:szCs w:val="24"/>
        </w:rPr>
        <w:t>ydenhoitajalla on oppilaita 120</w:t>
      </w:r>
      <w:r w:rsidR="006C4C5C" w:rsidRPr="00436A20">
        <w:rPr>
          <w:rFonts w:asciiTheme="minorHAnsi" w:hAnsiTheme="minorHAnsi" w:cstheme="minorHAnsi"/>
          <w:color w:val="000000" w:themeColor="text1"/>
          <w:sz w:val="24"/>
          <w:szCs w:val="24"/>
        </w:rPr>
        <w:t xml:space="preserve"> (Kovero 26</w:t>
      </w:r>
      <w:r w:rsidRPr="00436A20">
        <w:rPr>
          <w:rFonts w:asciiTheme="minorHAnsi" w:hAnsiTheme="minorHAnsi" w:cstheme="minorHAnsi"/>
          <w:color w:val="000000" w:themeColor="text1"/>
          <w:sz w:val="24"/>
          <w:szCs w:val="24"/>
        </w:rPr>
        <w:t>,</w:t>
      </w:r>
      <w:r w:rsidR="002C7D30">
        <w:rPr>
          <w:rFonts w:asciiTheme="minorHAnsi" w:hAnsiTheme="minorHAnsi" w:cstheme="minorHAnsi"/>
          <w:color w:val="000000" w:themeColor="text1"/>
          <w:sz w:val="24"/>
          <w:szCs w:val="24"/>
        </w:rPr>
        <w:t xml:space="preserve"> </w:t>
      </w:r>
      <w:r w:rsidR="000128E4" w:rsidRPr="00436A20">
        <w:rPr>
          <w:rFonts w:asciiTheme="minorHAnsi" w:hAnsiTheme="minorHAnsi" w:cstheme="minorHAnsi"/>
          <w:color w:val="000000" w:themeColor="text1"/>
          <w:sz w:val="24"/>
          <w:szCs w:val="24"/>
        </w:rPr>
        <w:t>Kodjala 45, Suontaka 49</w:t>
      </w:r>
      <w:r w:rsidR="006C4C5C" w:rsidRPr="00436A20">
        <w:rPr>
          <w:rFonts w:asciiTheme="minorHAnsi" w:hAnsiTheme="minorHAnsi" w:cstheme="minorHAnsi"/>
          <w:color w:val="000000" w:themeColor="text1"/>
          <w:sz w:val="24"/>
          <w:szCs w:val="24"/>
        </w:rPr>
        <w:t>) sekä opiskeluterveyden</w:t>
      </w:r>
      <w:r w:rsidRPr="00436A20">
        <w:rPr>
          <w:rFonts w:asciiTheme="minorHAnsi" w:hAnsiTheme="minorHAnsi" w:cstheme="minorHAnsi"/>
          <w:color w:val="000000" w:themeColor="text1"/>
          <w:sz w:val="24"/>
          <w:szCs w:val="24"/>
        </w:rPr>
        <w:t xml:space="preserve">huollosta </w:t>
      </w:r>
      <w:r w:rsidR="000128E4" w:rsidRPr="00436A20">
        <w:rPr>
          <w:rFonts w:asciiTheme="minorHAnsi" w:hAnsiTheme="minorHAnsi" w:cstheme="minorHAnsi"/>
          <w:color w:val="000000" w:themeColor="text1"/>
          <w:sz w:val="24"/>
          <w:szCs w:val="24"/>
        </w:rPr>
        <w:t>Spesia</w:t>
      </w:r>
      <w:r w:rsidR="006C4C5C" w:rsidRPr="00436A20">
        <w:rPr>
          <w:rFonts w:asciiTheme="minorHAnsi" w:hAnsiTheme="minorHAnsi" w:cstheme="minorHAnsi"/>
          <w:color w:val="000000" w:themeColor="text1"/>
          <w:sz w:val="24"/>
          <w:szCs w:val="24"/>
        </w:rPr>
        <w:t xml:space="preserve">- </w:t>
      </w:r>
      <w:r w:rsidRPr="00436A20">
        <w:rPr>
          <w:rFonts w:asciiTheme="minorHAnsi" w:hAnsiTheme="minorHAnsi" w:cstheme="minorHAnsi"/>
          <w:color w:val="000000" w:themeColor="text1"/>
          <w:sz w:val="24"/>
          <w:szCs w:val="24"/>
        </w:rPr>
        <w:t>a</w:t>
      </w:r>
      <w:r w:rsidR="006C4C5C" w:rsidRPr="00436A20">
        <w:rPr>
          <w:rFonts w:asciiTheme="minorHAnsi" w:hAnsiTheme="minorHAnsi" w:cstheme="minorHAnsi"/>
          <w:color w:val="000000" w:themeColor="text1"/>
          <w:sz w:val="24"/>
          <w:szCs w:val="24"/>
        </w:rPr>
        <w:t>mmatti</w:t>
      </w:r>
      <w:r w:rsidRPr="00436A20">
        <w:rPr>
          <w:rFonts w:asciiTheme="minorHAnsi" w:hAnsiTheme="minorHAnsi" w:cstheme="minorHAnsi"/>
          <w:color w:val="000000" w:themeColor="text1"/>
          <w:sz w:val="24"/>
          <w:szCs w:val="24"/>
        </w:rPr>
        <w:t xml:space="preserve">opisto, missä opiskelijoita </w:t>
      </w:r>
      <w:r w:rsidR="00891148" w:rsidRPr="00436A20">
        <w:rPr>
          <w:rFonts w:asciiTheme="minorHAnsi" w:hAnsiTheme="minorHAnsi" w:cstheme="minorHAnsi"/>
          <w:color w:val="000000" w:themeColor="text1"/>
          <w:sz w:val="24"/>
          <w:szCs w:val="24"/>
        </w:rPr>
        <w:t xml:space="preserve">on </w:t>
      </w:r>
      <w:r w:rsidR="003A0C82" w:rsidRPr="00436A20">
        <w:rPr>
          <w:rFonts w:asciiTheme="minorHAnsi" w:hAnsiTheme="minorHAnsi" w:cstheme="minorHAnsi"/>
          <w:color w:val="000000" w:themeColor="text1"/>
          <w:sz w:val="24"/>
          <w:szCs w:val="24"/>
        </w:rPr>
        <w:t>32</w:t>
      </w:r>
      <w:r w:rsidRPr="00436A20">
        <w:rPr>
          <w:rFonts w:asciiTheme="minorHAnsi" w:hAnsiTheme="minorHAnsi" w:cstheme="minorHAnsi"/>
          <w:color w:val="000000" w:themeColor="text1"/>
          <w:sz w:val="24"/>
          <w:szCs w:val="24"/>
        </w:rPr>
        <w:t xml:space="preserve"> </w:t>
      </w:r>
    </w:p>
    <w:p w14:paraId="1857A11C" w14:textId="77777777" w:rsidR="006C4C5C" w:rsidRPr="00436A20" w:rsidRDefault="00C05A7C" w:rsidP="00436A20">
      <w:pPr>
        <w:tabs>
          <w:tab w:val="left" w:pos="360"/>
        </w:tabs>
        <w:autoSpaceDE w:val="0"/>
        <w:autoSpaceDN w:val="0"/>
        <w:adjustRightInd w:val="0"/>
        <w:ind w:left="36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lastRenderedPageBreak/>
        <w:t xml:space="preserve">- </w:t>
      </w:r>
      <w:r w:rsidR="006C4C5C" w:rsidRPr="00436A20">
        <w:rPr>
          <w:rFonts w:asciiTheme="minorHAnsi" w:hAnsiTheme="minorHAnsi" w:cstheme="minorHAnsi"/>
          <w:color w:val="000000" w:themeColor="text1"/>
          <w:sz w:val="24"/>
          <w:szCs w:val="24"/>
        </w:rPr>
        <w:t>lääkärin resursseja kouluterveydenhuoltoon on varattu 1 päivä viikossa sekä ala- että yläkouluun</w:t>
      </w:r>
      <w:r w:rsidRPr="00436A20">
        <w:rPr>
          <w:rFonts w:asciiTheme="minorHAnsi" w:hAnsiTheme="minorHAnsi" w:cstheme="minorHAnsi"/>
          <w:color w:val="000000" w:themeColor="text1"/>
          <w:sz w:val="24"/>
          <w:szCs w:val="24"/>
        </w:rPr>
        <w:t>.</w:t>
      </w:r>
      <w:r w:rsidR="006C4C5C" w:rsidRPr="00436A20">
        <w:rPr>
          <w:rFonts w:asciiTheme="minorHAnsi" w:hAnsiTheme="minorHAnsi" w:cstheme="minorHAnsi"/>
          <w:color w:val="000000" w:themeColor="text1"/>
          <w:sz w:val="24"/>
          <w:szCs w:val="24"/>
        </w:rPr>
        <w:t xml:space="preserve"> </w:t>
      </w:r>
    </w:p>
    <w:p w14:paraId="74CC5D67" w14:textId="16F6CE8A" w:rsidR="006C4C5C" w:rsidRPr="00436A20" w:rsidRDefault="006C4C5C" w:rsidP="00436A20">
      <w:pPr>
        <w:jc w:val="both"/>
        <w:rPr>
          <w:rFonts w:asciiTheme="minorHAnsi" w:hAnsiTheme="minorHAnsi" w:cstheme="minorHAnsi"/>
          <w:color w:val="000000" w:themeColor="text1"/>
          <w:sz w:val="24"/>
          <w:szCs w:val="24"/>
        </w:rPr>
      </w:pPr>
      <w:bookmarkStart w:id="14" w:name="_Toc390323748"/>
      <w:bookmarkStart w:id="15" w:name="_Toc390334418"/>
      <w:bookmarkStart w:id="16" w:name="_Toc390334618"/>
      <w:bookmarkStart w:id="17" w:name="_Toc390334717"/>
      <w:bookmarkStart w:id="18" w:name="_Toc390343380"/>
      <w:bookmarkStart w:id="19" w:name="_Toc390343541"/>
      <w:r w:rsidRPr="00436A20">
        <w:rPr>
          <w:rFonts w:asciiTheme="minorHAnsi" w:hAnsiTheme="minorHAnsi" w:cstheme="minorHAnsi"/>
          <w:color w:val="000000" w:themeColor="text1"/>
          <w:sz w:val="24"/>
          <w:szCs w:val="24"/>
        </w:rPr>
        <w:t>Lääkärin resursseissa suositus 1 pv/viikossa/500 oppilasta</w:t>
      </w:r>
      <w:r w:rsidR="00C05A7C" w:rsidRPr="00436A20">
        <w:rPr>
          <w:rFonts w:asciiTheme="minorHAnsi" w:hAnsiTheme="minorHAnsi" w:cstheme="minorHAnsi"/>
          <w:color w:val="000000" w:themeColor="text1"/>
          <w:sz w:val="24"/>
          <w:szCs w:val="24"/>
        </w:rPr>
        <w:t>.</w:t>
      </w:r>
      <w:bookmarkEnd w:id="14"/>
      <w:bookmarkEnd w:id="15"/>
      <w:bookmarkEnd w:id="16"/>
      <w:bookmarkEnd w:id="17"/>
      <w:bookmarkEnd w:id="18"/>
      <w:bookmarkEnd w:id="19"/>
    </w:p>
    <w:p w14:paraId="49BC701A" w14:textId="39FABA7B" w:rsidR="00833806" w:rsidRPr="00436A20" w:rsidRDefault="00833806" w:rsidP="00436A20">
      <w:pPr>
        <w:jc w:val="both"/>
        <w:rPr>
          <w:rFonts w:asciiTheme="minorHAnsi" w:hAnsiTheme="minorHAnsi" w:cstheme="minorHAnsi"/>
          <w:color w:val="000000" w:themeColor="text1"/>
          <w:sz w:val="24"/>
          <w:szCs w:val="24"/>
        </w:rPr>
      </w:pPr>
    </w:p>
    <w:p w14:paraId="5F282087" w14:textId="77777777" w:rsidR="0098760F" w:rsidRPr="00436A20" w:rsidRDefault="0098760F" w:rsidP="00436A20">
      <w:pPr>
        <w:pStyle w:val="Otsikko3"/>
        <w:jc w:val="both"/>
        <w:rPr>
          <w:rFonts w:asciiTheme="minorHAnsi" w:hAnsiTheme="minorHAnsi" w:cstheme="minorHAnsi"/>
          <w:color w:val="000000" w:themeColor="text1"/>
          <w:sz w:val="24"/>
          <w:szCs w:val="24"/>
        </w:rPr>
      </w:pPr>
      <w:bookmarkStart w:id="20" w:name="_Toc390334419"/>
      <w:bookmarkStart w:id="21" w:name="_Toc390343381"/>
      <w:bookmarkStart w:id="22" w:name="_Toc514072805"/>
      <w:r w:rsidRPr="00436A20">
        <w:rPr>
          <w:rFonts w:asciiTheme="minorHAnsi" w:hAnsiTheme="minorHAnsi" w:cstheme="minorHAnsi"/>
          <w:color w:val="000000" w:themeColor="text1"/>
          <w:sz w:val="24"/>
          <w:szCs w:val="24"/>
        </w:rPr>
        <w:t>1.4. Lastenneuvola</w:t>
      </w:r>
      <w:bookmarkEnd w:id="20"/>
      <w:bookmarkEnd w:id="21"/>
      <w:bookmarkEnd w:id="22"/>
    </w:p>
    <w:p w14:paraId="2174D70D" w14:textId="77777777" w:rsidR="00826404" w:rsidRPr="00436A20" w:rsidRDefault="004F0DB6" w:rsidP="00436A20">
      <w:pPr>
        <w:autoSpaceDE w:val="0"/>
        <w:autoSpaceDN w:val="0"/>
        <w:adjustRightInd w:val="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Esikoululaisten terveydenhuoltopalveluista vastaa lastenneuvola. Lastenneuvola on mukana yhteisöllisessä oppilashuollossa.</w:t>
      </w:r>
    </w:p>
    <w:p w14:paraId="1A6AD8CE" w14:textId="77777777" w:rsidR="00B022BA" w:rsidRPr="00436A20" w:rsidRDefault="00E33E63" w:rsidP="00436A20">
      <w:pPr>
        <w:pStyle w:val="Otsikko3"/>
        <w:jc w:val="both"/>
        <w:rPr>
          <w:rFonts w:asciiTheme="minorHAnsi" w:hAnsiTheme="minorHAnsi" w:cstheme="minorHAnsi"/>
          <w:color w:val="000000" w:themeColor="text1"/>
          <w:sz w:val="24"/>
          <w:szCs w:val="24"/>
        </w:rPr>
      </w:pPr>
      <w:bookmarkStart w:id="23" w:name="_Toc390334421"/>
      <w:bookmarkStart w:id="24" w:name="_Toc390343383"/>
      <w:bookmarkStart w:id="25" w:name="_Toc514072806"/>
      <w:r w:rsidRPr="00436A20">
        <w:rPr>
          <w:rFonts w:asciiTheme="minorHAnsi" w:hAnsiTheme="minorHAnsi" w:cstheme="minorHAnsi"/>
          <w:color w:val="000000" w:themeColor="text1"/>
          <w:sz w:val="24"/>
          <w:szCs w:val="24"/>
        </w:rPr>
        <w:t>1.5</w:t>
      </w:r>
      <w:r w:rsidR="00881300" w:rsidRPr="00436A20">
        <w:rPr>
          <w:rFonts w:asciiTheme="minorHAnsi" w:hAnsiTheme="minorHAnsi" w:cstheme="minorHAnsi"/>
          <w:color w:val="000000" w:themeColor="text1"/>
          <w:sz w:val="24"/>
          <w:szCs w:val="24"/>
        </w:rPr>
        <w:t>. Koulukuraattori</w:t>
      </w:r>
      <w:bookmarkEnd w:id="23"/>
      <w:bookmarkEnd w:id="24"/>
      <w:bookmarkEnd w:id="25"/>
    </w:p>
    <w:p w14:paraId="100C0A77" w14:textId="77777777" w:rsidR="00293FA6" w:rsidRPr="00436A20" w:rsidRDefault="0024769E"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Koulukuraattori on koulun sosiaalityöntekijä. Työn tavoitteena on lapsen ja nuoren sosiaalisen hyvinvoinnin ja myönteisen kokonaiskehityksen tukeminen koulun kasvatustavoitteiden mukaisesti. Koulukuraattori toimii yhteistyössä oppilaiden, vanhempien ja yhteistyötahojen sekä koulun muun henkilökunnan kanssa ja antaa heille asiantuntija-apua ja neuvontaa oppilashuollon sosiaalisissa kysymyksissä. </w:t>
      </w:r>
    </w:p>
    <w:p w14:paraId="38FA307A" w14:textId="77777777" w:rsidR="0024769E" w:rsidRPr="00436A20" w:rsidRDefault="00E33E63" w:rsidP="00436A20">
      <w:pPr>
        <w:pStyle w:val="Otsikko4"/>
        <w:jc w:val="both"/>
        <w:rPr>
          <w:rFonts w:asciiTheme="minorHAnsi" w:hAnsiTheme="minorHAnsi" w:cstheme="minorHAnsi"/>
          <w:color w:val="000000" w:themeColor="text1"/>
          <w:sz w:val="24"/>
          <w:szCs w:val="24"/>
        </w:rPr>
      </w:pPr>
      <w:bookmarkStart w:id="26" w:name="_Toc390343384"/>
      <w:bookmarkStart w:id="27" w:name="_Toc514072807"/>
      <w:r w:rsidRPr="00436A20">
        <w:rPr>
          <w:rFonts w:asciiTheme="minorHAnsi" w:hAnsiTheme="minorHAnsi" w:cstheme="minorHAnsi"/>
          <w:color w:val="000000" w:themeColor="text1"/>
          <w:sz w:val="24"/>
          <w:szCs w:val="24"/>
        </w:rPr>
        <w:t>1.5</w:t>
      </w:r>
      <w:r w:rsidR="00881300" w:rsidRPr="00436A20">
        <w:rPr>
          <w:rFonts w:asciiTheme="minorHAnsi" w:hAnsiTheme="minorHAnsi" w:cstheme="minorHAnsi"/>
          <w:color w:val="000000" w:themeColor="text1"/>
          <w:sz w:val="24"/>
          <w:szCs w:val="24"/>
        </w:rPr>
        <w:t xml:space="preserve">.1. </w:t>
      </w:r>
      <w:r w:rsidR="0024769E" w:rsidRPr="00436A20">
        <w:rPr>
          <w:rFonts w:asciiTheme="minorHAnsi" w:hAnsiTheme="minorHAnsi" w:cstheme="minorHAnsi"/>
          <w:color w:val="000000" w:themeColor="text1"/>
          <w:sz w:val="24"/>
          <w:szCs w:val="24"/>
        </w:rPr>
        <w:t>Mitoitus ja resurssi</w:t>
      </w:r>
      <w:bookmarkEnd w:id="26"/>
      <w:bookmarkEnd w:id="27"/>
    </w:p>
    <w:p w14:paraId="71228977" w14:textId="77777777" w:rsidR="0024769E" w:rsidRPr="00436A20" w:rsidRDefault="00894D6D"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O</w:t>
      </w:r>
      <w:r w:rsidR="000128E4" w:rsidRPr="00436A20">
        <w:rPr>
          <w:rFonts w:asciiTheme="minorHAnsi" w:hAnsiTheme="minorHAnsi" w:cstheme="minorHAnsi"/>
          <w:color w:val="000000" w:themeColor="text1"/>
          <w:sz w:val="24"/>
          <w:szCs w:val="24"/>
        </w:rPr>
        <w:t>ppilas- ja opisk</w:t>
      </w:r>
      <w:r w:rsidR="007C5C9A" w:rsidRPr="00436A20">
        <w:rPr>
          <w:rFonts w:asciiTheme="minorHAnsi" w:hAnsiTheme="minorHAnsi" w:cstheme="minorHAnsi"/>
          <w:color w:val="000000" w:themeColor="text1"/>
          <w:sz w:val="24"/>
          <w:szCs w:val="24"/>
        </w:rPr>
        <w:t>elija</w:t>
      </w:r>
      <w:r w:rsidR="0024769E" w:rsidRPr="00436A20">
        <w:rPr>
          <w:rFonts w:asciiTheme="minorHAnsi" w:hAnsiTheme="minorHAnsi" w:cstheme="minorHAnsi"/>
          <w:color w:val="000000" w:themeColor="text1"/>
          <w:sz w:val="24"/>
          <w:szCs w:val="24"/>
        </w:rPr>
        <w:t>huoltolaissa ei määrätä henkilöresurssin lukumäärää vaan todetaan, että opiskelijalle on järjest</w:t>
      </w:r>
      <w:r w:rsidR="004F0DB6" w:rsidRPr="00436A20">
        <w:rPr>
          <w:rFonts w:asciiTheme="minorHAnsi" w:hAnsiTheme="minorHAnsi" w:cstheme="minorHAnsi"/>
          <w:color w:val="000000" w:themeColor="text1"/>
          <w:sz w:val="24"/>
          <w:szCs w:val="24"/>
        </w:rPr>
        <w:t xml:space="preserve">ettävä mahdollisuus keskustella </w:t>
      </w:r>
      <w:r w:rsidR="006D08B2" w:rsidRPr="00436A20">
        <w:rPr>
          <w:rFonts w:asciiTheme="minorHAnsi" w:hAnsiTheme="minorHAnsi" w:cstheme="minorHAnsi"/>
          <w:color w:val="000000" w:themeColor="text1"/>
          <w:sz w:val="24"/>
          <w:szCs w:val="24"/>
        </w:rPr>
        <w:t xml:space="preserve">opiskeluhuollon </w:t>
      </w:r>
      <w:r w:rsidR="0024769E" w:rsidRPr="00436A20">
        <w:rPr>
          <w:rFonts w:asciiTheme="minorHAnsi" w:hAnsiTheme="minorHAnsi" w:cstheme="minorHAnsi"/>
          <w:color w:val="000000" w:themeColor="text1"/>
          <w:sz w:val="24"/>
          <w:szCs w:val="24"/>
        </w:rPr>
        <w:t>psykologin tai kuraattorin kanssa viimeistään seitsemäntenä oppilaitoksen työpäivänä sen jälkeen</w:t>
      </w:r>
      <w:r w:rsidR="00F16627" w:rsidRPr="00436A20">
        <w:rPr>
          <w:rFonts w:asciiTheme="minorHAnsi" w:hAnsiTheme="minorHAnsi" w:cstheme="minorHAnsi"/>
          <w:color w:val="000000" w:themeColor="text1"/>
          <w:sz w:val="24"/>
          <w:szCs w:val="24"/>
        </w:rPr>
        <w:t>,</w:t>
      </w:r>
      <w:r w:rsidR="0024769E" w:rsidRPr="00436A20">
        <w:rPr>
          <w:rFonts w:asciiTheme="minorHAnsi" w:hAnsiTheme="minorHAnsi" w:cstheme="minorHAnsi"/>
          <w:color w:val="000000" w:themeColor="text1"/>
          <w:sz w:val="24"/>
          <w:szCs w:val="24"/>
        </w:rPr>
        <w:t xml:space="preserve"> kun opiskelija on tätä pyytänyt. Kiireellisessä tapauksessa mahdollisuus keskusteluun on järjestettävä samana tai seuraavana työpäivänä. Mahdollisuus henkilökohtaiseen keskusteluun on järjestettävä oppilaalle myös huoltajan tai muun henkilön yhteydenoton perusteella, jollei kyseessä ole yhteydenottajan neuvonta ja ohjaus tai jos keskustelun järjestäminen on muusta syystä ilmeisen tarpeetonta. </w:t>
      </w:r>
    </w:p>
    <w:p w14:paraId="55008F91" w14:textId="77777777" w:rsidR="001251FB" w:rsidRPr="00436A20" w:rsidRDefault="0024769E" w:rsidP="00436A20">
      <w:pPr>
        <w:pStyle w:val="NormaaliWeb"/>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Koulun sosiaalityön mitoituksen pohjaksi on otettava ensisijaisesti koko oppilaspohja sekä kouluyhteisöjen määrä, koska työ pohjautuu yhteisölliseen työotteeseen. Kaikki koulun oppilaat ovat koulukuraattorin asiakkaita joko yksilöinä tai yhteisön jäseninä. Koulukuraattorin näkökulmasta yksilö näyttäytyy aina jonkin ryhmän jäsenenä. Ammattiliitto Talentian linjauksen sosiaalihuollon henkilöstön mitoittamisesta mukaan yhtä koulun sosiaalityöntekijää kohti saa olla korkeintaan kolme kouluyhteisöä. Koulujen yhteenlaskettu oppilasmäärä on tällöin noin 600 oppilasta koulukuraattoria kohden. Yksilötyön osalta sovelletaan lastensuojelun lapsen asioista vastaavan sosiaalityöntekijän lapsiasiakkaiden enimmäismäärää eli 40 oppilasta. Laitilassa on esiopetusikäi</w:t>
      </w:r>
      <w:r w:rsidR="003C40C2" w:rsidRPr="00436A20">
        <w:rPr>
          <w:rFonts w:asciiTheme="minorHAnsi" w:hAnsiTheme="minorHAnsi" w:cstheme="minorHAnsi"/>
          <w:color w:val="000000" w:themeColor="text1"/>
        </w:rPr>
        <w:t xml:space="preserve">siä, peruskoulun oppilaita, </w:t>
      </w:r>
      <w:r w:rsidRPr="00436A20">
        <w:rPr>
          <w:rFonts w:asciiTheme="minorHAnsi" w:hAnsiTheme="minorHAnsi" w:cstheme="minorHAnsi"/>
          <w:color w:val="000000" w:themeColor="text1"/>
        </w:rPr>
        <w:t>l</w:t>
      </w:r>
      <w:r w:rsidR="003C40C2" w:rsidRPr="00436A20">
        <w:rPr>
          <w:rFonts w:asciiTheme="minorHAnsi" w:hAnsiTheme="minorHAnsi" w:cstheme="minorHAnsi"/>
          <w:color w:val="000000" w:themeColor="text1"/>
        </w:rPr>
        <w:t>ukion se</w:t>
      </w:r>
      <w:r w:rsidR="000128E4" w:rsidRPr="00436A20">
        <w:rPr>
          <w:rFonts w:asciiTheme="minorHAnsi" w:hAnsiTheme="minorHAnsi" w:cstheme="minorHAnsi"/>
          <w:color w:val="000000" w:themeColor="text1"/>
        </w:rPr>
        <w:t>kä Spesian</w:t>
      </w:r>
      <w:r w:rsidR="003C40C2" w:rsidRPr="00436A20">
        <w:rPr>
          <w:rFonts w:asciiTheme="minorHAnsi" w:hAnsiTheme="minorHAnsi" w:cstheme="minorHAnsi"/>
          <w:color w:val="000000" w:themeColor="text1"/>
        </w:rPr>
        <w:t xml:space="preserve"> opiskelijoita yhteens</w:t>
      </w:r>
      <w:r w:rsidR="00511AE5" w:rsidRPr="00436A20">
        <w:rPr>
          <w:rFonts w:asciiTheme="minorHAnsi" w:hAnsiTheme="minorHAnsi" w:cstheme="minorHAnsi"/>
          <w:color w:val="000000" w:themeColor="text1"/>
        </w:rPr>
        <w:t>ä 1186</w:t>
      </w:r>
      <w:r w:rsidRPr="00436A20">
        <w:rPr>
          <w:rFonts w:asciiTheme="minorHAnsi" w:hAnsiTheme="minorHAnsi" w:cstheme="minorHAnsi"/>
          <w:color w:val="000000" w:themeColor="text1"/>
        </w:rPr>
        <w:t xml:space="preserve">. Kyseinen </w:t>
      </w:r>
      <w:r w:rsidR="003C40C2" w:rsidRPr="00436A20">
        <w:rPr>
          <w:rFonts w:asciiTheme="minorHAnsi" w:hAnsiTheme="minorHAnsi" w:cstheme="minorHAnsi"/>
          <w:color w:val="000000" w:themeColor="text1"/>
        </w:rPr>
        <w:t xml:space="preserve">oppilaspohja jakautuu yhteensä </w:t>
      </w:r>
      <w:r w:rsidR="00845D0E" w:rsidRPr="00436A20">
        <w:rPr>
          <w:rFonts w:asciiTheme="minorHAnsi" w:hAnsiTheme="minorHAnsi" w:cstheme="minorHAnsi"/>
          <w:color w:val="000000" w:themeColor="text1"/>
        </w:rPr>
        <w:t>kymmeneen</w:t>
      </w:r>
      <w:r w:rsidRPr="00436A20">
        <w:rPr>
          <w:rFonts w:asciiTheme="minorHAnsi" w:hAnsiTheme="minorHAnsi" w:cstheme="minorHAnsi"/>
          <w:color w:val="000000" w:themeColor="text1"/>
        </w:rPr>
        <w:t xml:space="preserve"> oppilaitokseen sekä päiväkodin esiopetusikäisiin lapsiin. </w:t>
      </w:r>
    </w:p>
    <w:p w14:paraId="119098E7" w14:textId="77777777" w:rsidR="00DE53F6" w:rsidRPr="00436A20" w:rsidRDefault="00DE53F6" w:rsidP="00436A20">
      <w:pPr>
        <w:pStyle w:val="NormaaliWeb"/>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Laitilassa on kaksi koulukuraattorin toimea. Toinen koulukuraattoreista toimii vastaavana koulukuraattorina. Koulut on jaettu niin, että toisen koulukuraattorin kouluina ovat Itäkulma, Kovero, Suontaka, Varppee, lukio, Winnova ja toisen Kappelimäki, Kodjala, Soukainen, Untamala ja Päh</w:t>
      </w:r>
      <w:r w:rsidRPr="00436A20">
        <w:rPr>
          <w:rFonts w:asciiTheme="minorHAnsi" w:hAnsiTheme="minorHAnsi" w:cstheme="minorHAnsi"/>
          <w:color w:val="000000" w:themeColor="text1"/>
        </w:rPr>
        <w:lastRenderedPageBreak/>
        <w:t>kinäpensaan päiväkodin esikoulu (sekä kevätlukukauteen 2018 saakka Spesia). Oppilas-/opiskelijamäärä on näin ollen koulukuraattoria kohden noin 600.</w:t>
      </w:r>
    </w:p>
    <w:p w14:paraId="7346869E" w14:textId="77777777" w:rsidR="00894D6D" w:rsidRPr="00436A20" w:rsidRDefault="00894D6D" w:rsidP="00436A20">
      <w:pPr>
        <w:jc w:val="both"/>
        <w:rPr>
          <w:rFonts w:asciiTheme="minorHAnsi" w:hAnsiTheme="minorHAnsi" w:cstheme="minorHAnsi"/>
          <w:color w:val="000000" w:themeColor="text1"/>
          <w:sz w:val="24"/>
          <w:szCs w:val="24"/>
        </w:rPr>
      </w:pPr>
    </w:p>
    <w:p w14:paraId="73A75E25" w14:textId="77777777" w:rsidR="00B022BA" w:rsidRPr="00436A20" w:rsidRDefault="00E33E63" w:rsidP="00436A20">
      <w:pPr>
        <w:pStyle w:val="Otsikko3"/>
        <w:jc w:val="both"/>
        <w:rPr>
          <w:rFonts w:asciiTheme="minorHAnsi" w:hAnsiTheme="minorHAnsi" w:cstheme="minorHAnsi"/>
          <w:color w:val="000000" w:themeColor="text1"/>
          <w:sz w:val="24"/>
          <w:szCs w:val="24"/>
        </w:rPr>
      </w:pPr>
      <w:bookmarkStart w:id="28" w:name="_Toc390334422"/>
      <w:bookmarkStart w:id="29" w:name="_Toc390343385"/>
      <w:bookmarkStart w:id="30" w:name="_Toc514072808"/>
      <w:r w:rsidRPr="00436A20">
        <w:rPr>
          <w:rFonts w:asciiTheme="minorHAnsi" w:hAnsiTheme="minorHAnsi" w:cstheme="minorHAnsi"/>
          <w:color w:val="000000" w:themeColor="text1"/>
          <w:sz w:val="24"/>
          <w:szCs w:val="24"/>
        </w:rPr>
        <w:t>1.6</w:t>
      </w:r>
      <w:r w:rsidR="00881300" w:rsidRPr="00436A20">
        <w:rPr>
          <w:rFonts w:asciiTheme="minorHAnsi" w:hAnsiTheme="minorHAnsi" w:cstheme="minorHAnsi"/>
          <w:color w:val="000000" w:themeColor="text1"/>
          <w:sz w:val="24"/>
          <w:szCs w:val="24"/>
        </w:rPr>
        <w:t>. Koulupsykologi</w:t>
      </w:r>
      <w:bookmarkEnd w:id="28"/>
      <w:bookmarkEnd w:id="29"/>
      <w:bookmarkEnd w:id="30"/>
    </w:p>
    <w:p w14:paraId="76D3B04B" w14:textId="77777777" w:rsidR="00A13D9A" w:rsidRPr="00436A20" w:rsidRDefault="00B022B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Koulupsykologitoiminnan ajatuksena on edistää hyvää oppimista, psyykkistä ja fyysistä terveyttä sekä sosiaalista hyvinvointia lasten ja nuorten arkiympäristössä sekä ennaltaehkäistä lasten ja nuorten kehitykseen liittyvien vaikeuksien syntyä ja pahenemista. Koulupsykologi toimii yhteistyössä koulun ja kodin sekä muiden yhteistyötahojen ja hallintokuntien kanssa.</w:t>
      </w:r>
      <w:r w:rsidR="00A13D9A" w:rsidRPr="00436A20">
        <w:rPr>
          <w:rFonts w:asciiTheme="minorHAnsi" w:hAnsiTheme="minorHAnsi" w:cstheme="minorHAnsi"/>
          <w:color w:val="000000" w:themeColor="text1"/>
          <w:sz w:val="24"/>
          <w:szCs w:val="24"/>
        </w:rPr>
        <w:t xml:space="preserve"> </w:t>
      </w:r>
    </w:p>
    <w:p w14:paraId="321F1B04" w14:textId="08009F47" w:rsidR="00B022BA" w:rsidRPr="00436A20" w:rsidRDefault="00A13D9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Psykologin am</w:t>
      </w:r>
      <w:r w:rsidR="002C7D30">
        <w:rPr>
          <w:rFonts w:asciiTheme="minorHAnsi" w:hAnsiTheme="minorHAnsi" w:cstheme="minorHAnsi"/>
          <w:color w:val="000000" w:themeColor="text1"/>
          <w:sz w:val="24"/>
          <w:szCs w:val="24"/>
        </w:rPr>
        <w:t>mattia harjoittavan tulee olla s</w:t>
      </w:r>
      <w:r w:rsidRPr="00436A20">
        <w:rPr>
          <w:rFonts w:asciiTheme="minorHAnsi" w:hAnsiTheme="minorHAnsi" w:cstheme="minorHAnsi"/>
          <w:color w:val="000000" w:themeColor="text1"/>
          <w:sz w:val="24"/>
          <w:szCs w:val="24"/>
        </w:rPr>
        <w:t>osiaali- ja terveysalan lupa ja valvontaviraston (VALVIRA) laillistama psykologi.</w:t>
      </w:r>
      <w:r w:rsidR="00B022BA" w:rsidRPr="00436A20">
        <w:rPr>
          <w:rFonts w:asciiTheme="minorHAnsi" w:hAnsiTheme="minorHAnsi" w:cstheme="minorHAnsi"/>
          <w:color w:val="000000" w:themeColor="text1"/>
          <w:sz w:val="24"/>
          <w:szCs w:val="24"/>
        </w:rPr>
        <w:t xml:space="preserve"> Koulun tai oppilaitoksen psykologi on terveydenhuollon ammattihenkilö riippumatta siitä, missä hallinnollisessa organisaatiossa hän työskentelee, jolloin toimintaa säätelevät terveydenhuollon ammattihenkilös</w:t>
      </w:r>
      <w:r w:rsidRPr="00436A20">
        <w:rPr>
          <w:rFonts w:asciiTheme="minorHAnsi" w:hAnsiTheme="minorHAnsi" w:cstheme="minorHAnsi"/>
          <w:color w:val="000000" w:themeColor="text1"/>
          <w:sz w:val="24"/>
          <w:szCs w:val="24"/>
        </w:rPr>
        <w:t xml:space="preserve">töä koskevat lait, kuten vaitiolovelvollisuuteen, salassapitoon ja potilasasiakirjojen laatimiseen ja säilytykseen liittyvät lait. Koulussa työskentelevää psykologia koskevat terveydenhuollon ammattihenkilöstöstä säädettyjen lakien lisäksi lastensuojelulaki ja perusopetuslaki. Perusopetuslaissa ja opetussuunnitelmien perusteissa on myös psykologin työtä ohjaavia täsmentäviä ohjeita moniammatillisesta oppilashuoltotyöstä ja tiedonsiirrosta. </w:t>
      </w:r>
    </w:p>
    <w:p w14:paraId="6E5C4656" w14:textId="77777777" w:rsidR="00B022BA" w:rsidRPr="00436A20" w:rsidRDefault="00E33E63" w:rsidP="00436A20">
      <w:pPr>
        <w:pStyle w:val="Otsikko4"/>
        <w:jc w:val="both"/>
        <w:rPr>
          <w:rFonts w:asciiTheme="minorHAnsi" w:hAnsiTheme="minorHAnsi" w:cstheme="minorHAnsi"/>
          <w:color w:val="000000" w:themeColor="text1"/>
          <w:sz w:val="24"/>
          <w:szCs w:val="24"/>
        </w:rPr>
      </w:pPr>
      <w:bookmarkStart w:id="31" w:name="_Toc390343386"/>
      <w:bookmarkStart w:id="32" w:name="_Toc514072809"/>
      <w:r w:rsidRPr="00436A20">
        <w:rPr>
          <w:rFonts w:asciiTheme="minorHAnsi" w:hAnsiTheme="minorHAnsi" w:cstheme="minorHAnsi"/>
          <w:color w:val="000000" w:themeColor="text1"/>
          <w:sz w:val="24"/>
          <w:szCs w:val="24"/>
        </w:rPr>
        <w:t>1.6</w:t>
      </w:r>
      <w:r w:rsidR="00881300" w:rsidRPr="00436A20">
        <w:rPr>
          <w:rFonts w:asciiTheme="minorHAnsi" w:hAnsiTheme="minorHAnsi" w:cstheme="minorHAnsi"/>
          <w:color w:val="000000" w:themeColor="text1"/>
          <w:sz w:val="24"/>
          <w:szCs w:val="24"/>
        </w:rPr>
        <w:t xml:space="preserve">.1. </w:t>
      </w:r>
      <w:r w:rsidR="00B022BA" w:rsidRPr="00436A20">
        <w:rPr>
          <w:rFonts w:asciiTheme="minorHAnsi" w:hAnsiTheme="minorHAnsi" w:cstheme="minorHAnsi"/>
          <w:color w:val="000000" w:themeColor="text1"/>
          <w:sz w:val="24"/>
          <w:szCs w:val="24"/>
        </w:rPr>
        <w:t>Koulu</w:t>
      </w:r>
      <w:r w:rsidR="005E18BD" w:rsidRPr="00436A20">
        <w:rPr>
          <w:rFonts w:asciiTheme="minorHAnsi" w:hAnsiTheme="minorHAnsi" w:cstheme="minorHAnsi"/>
          <w:color w:val="000000" w:themeColor="text1"/>
          <w:sz w:val="24"/>
          <w:szCs w:val="24"/>
        </w:rPr>
        <w:t>ps</w:t>
      </w:r>
      <w:r w:rsidR="00B022BA" w:rsidRPr="00436A20">
        <w:rPr>
          <w:rFonts w:asciiTheme="minorHAnsi" w:hAnsiTheme="minorHAnsi" w:cstheme="minorHAnsi"/>
          <w:color w:val="000000" w:themeColor="text1"/>
          <w:sz w:val="24"/>
          <w:szCs w:val="24"/>
        </w:rPr>
        <w:t>ykologin mitoitus ja resurssit</w:t>
      </w:r>
      <w:bookmarkEnd w:id="31"/>
      <w:bookmarkEnd w:id="32"/>
    </w:p>
    <w:p w14:paraId="0002959F" w14:textId="77777777" w:rsidR="00B3333D" w:rsidRDefault="00B3333D" w:rsidP="00436A20">
      <w:pPr>
        <w:jc w:val="both"/>
        <w:rPr>
          <w:rFonts w:cs="Calibri"/>
          <w:color w:val="000000"/>
          <w:sz w:val="24"/>
          <w:szCs w:val="24"/>
        </w:rPr>
      </w:pPr>
      <w:r w:rsidRPr="00B3333D">
        <w:rPr>
          <w:rFonts w:cs="Calibri"/>
          <w:color w:val="000000"/>
          <w:sz w:val="24"/>
          <w:szCs w:val="24"/>
        </w:rPr>
        <w:t>Perusopetuslaissa (628/1998) tarkoitetussa esi- ja perusopetuksessa, lukiolaissa (629/1998) tarkoi-tetussa koulutuksessa ja ammatillisesta koulutuksesta annetussa laissa (630/1998) tarkoitetussa koulutuksessa olevan oppilaan oikeudesta saada oppilas- ja opiskelijahuoltoa säädetään oppilas- ja opiskelijahuoltolaissa (1287/2013). Sen mukaan kunnan tulee järjestää koulupsykologipalveluita esi-, perus- ja lisäopetuksen sekä valmistavan opetuksen oppilaille. Psykologin työn yleisessä mi-toituksessa tulee ottaa huomioon, että palvelut taataan kattavasti kaikille kouluasteille: esi-, pe-rus- ja lisäopetukseen sekä toisen asteen koulutukseen.</w:t>
      </w:r>
    </w:p>
    <w:p w14:paraId="49054EDB" w14:textId="556E3560" w:rsidR="00B022BA" w:rsidRPr="00436A20" w:rsidRDefault="00894D6D"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THL:n</w:t>
      </w:r>
      <w:r w:rsidR="00B022BA" w:rsidRPr="00436A20">
        <w:rPr>
          <w:rFonts w:asciiTheme="minorHAnsi" w:hAnsiTheme="minorHAnsi" w:cstheme="minorHAnsi"/>
          <w:color w:val="000000" w:themeColor="text1"/>
          <w:sz w:val="24"/>
          <w:szCs w:val="24"/>
        </w:rPr>
        <w:t xml:space="preserve"> esittämän suosituksen mukaan tarpeenmukainen mi</w:t>
      </w:r>
      <w:r w:rsidR="00881300" w:rsidRPr="00436A20">
        <w:rPr>
          <w:rFonts w:asciiTheme="minorHAnsi" w:hAnsiTheme="minorHAnsi" w:cstheme="minorHAnsi"/>
          <w:color w:val="000000" w:themeColor="text1"/>
          <w:sz w:val="24"/>
          <w:szCs w:val="24"/>
        </w:rPr>
        <w:t>toitus peruskoulujen osalta on yksi</w:t>
      </w:r>
      <w:r w:rsidR="00B022BA" w:rsidRPr="00436A20">
        <w:rPr>
          <w:rFonts w:asciiTheme="minorHAnsi" w:hAnsiTheme="minorHAnsi" w:cstheme="minorHAnsi"/>
          <w:color w:val="000000" w:themeColor="text1"/>
          <w:sz w:val="24"/>
          <w:szCs w:val="24"/>
        </w:rPr>
        <w:t xml:space="preserve"> psykologi 600 - 800 oppilasta kohti. Psykologiliiton suosituksen mukaan yhden psykologin vastuualueella voi olla enintään 3 työyksikköä/työtiimiä, alueelliset olosuhteet huomioon otta</w:t>
      </w:r>
      <w:r w:rsidRPr="00436A20">
        <w:rPr>
          <w:rFonts w:asciiTheme="minorHAnsi" w:hAnsiTheme="minorHAnsi" w:cstheme="minorHAnsi"/>
          <w:color w:val="000000" w:themeColor="text1"/>
          <w:sz w:val="24"/>
          <w:szCs w:val="24"/>
        </w:rPr>
        <w:t>en. O</w:t>
      </w:r>
      <w:r w:rsidR="00B022BA" w:rsidRPr="00436A20">
        <w:rPr>
          <w:rFonts w:asciiTheme="minorHAnsi" w:hAnsiTheme="minorHAnsi" w:cstheme="minorHAnsi"/>
          <w:color w:val="000000" w:themeColor="text1"/>
          <w:sz w:val="24"/>
          <w:szCs w:val="24"/>
        </w:rPr>
        <w:t>ppilas- ja opiskelijahuoltolain mukaan oppilaalla tulee olla mahdollisuus keskus</w:t>
      </w:r>
      <w:r w:rsidR="004F0DB6" w:rsidRPr="00436A20">
        <w:rPr>
          <w:rFonts w:asciiTheme="minorHAnsi" w:hAnsiTheme="minorHAnsi" w:cstheme="minorHAnsi"/>
          <w:color w:val="000000" w:themeColor="text1"/>
          <w:sz w:val="24"/>
          <w:szCs w:val="24"/>
        </w:rPr>
        <w:t xml:space="preserve">tella </w:t>
      </w:r>
      <w:r w:rsidR="006D08B2" w:rsidRPr="00436A20">
        <w:rPr>
          <w:rFonts w:asciiTheme="minorHAnsi" w:hAnsiTheme="minorHAnsi" w:cstheme="minorHAnsi"/>
          <w:color w:val="000000" w:themeColor="text1"/>
          <w:sz w:val="24"/>
          <w:szCs w:val="24"/>
        </w:rPr>
        <w:t xml:space="preserve">opiskeluhuollon </w:t>
      </w:r>
      <w:r w:rsidR="00B022BA" w:rsidRPr="00436A20">
        <w:rPr>
          <w:rFonts w:asciiTheme="minorHAnsi" w:hAnsiTheme="minorHAnsi" w:cstheme="minorHAnsi"/>
          <w:color w:val="000000" w:themeColor="text1"/>
          <w:sz w:val="24"/>
          <w:szCs w:val="24"/>
        </w:rPr>
        <w:t xml:space="preserve">psykologin tai kuraattorin kanssa viimeistään seitsemäntenä oppilaitoksen työpäivänä sen </w:t>
      </w:r>
      <w:r w:rsidR="002C7D30" w:rsidRPr="00436A20">
        <w:rPr>
          <w:rFonts w:asciiTheme="minorHAnsi" w:hAnsiTheme="minorHAnsi" w:cstheme="minorHAnsi"/>
          <w:color w:val="000000" w:themeColor="text1"/>
          <w:sz w:val="24"/>
          <w:szCs w:val="24"/>
        </w:rPr>
        <w:t>jälkeen,</w:t>
      </w:r>
      <w:r w:rsidR="00B022BA" w:rsidRPr="00436A20">
        <w:rPr>
          <w:rFonts w:asciiTheme="minorHAnsi" w:hAnsiTheme="minorHAnsi" w:cstheme="minorHAnsi"/>
          <w:color w:val="000000" w:themeColor="text1"/>
          <w:sz w:val="24"/>
          <w:szCs w:val="24"/>
        </w:rPr>
        <w:t xml:space="preserve"> kun opiskelija on tätä pyytänyt ja kiireellisessä tapauksessa samana tai seuraavana työpäivänä.</w:t>
      </w:r>
    </w:p>
    <w:p w14:paraId="6BAF0A03" w14:textId="5E6ABC06" w:rsidR="002C6451" w:rsidRPr="00436A20" w:rsidRDefault="002C6451" w:rsidP="00436A20">
      <w:pPr>
        <w:pStyle w:val="NormaaliWeb"/>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Laitilassa on kaksi koulupsykologin toimea. Koulut on jaettu niin, että toisen koulupsykologin kouluina ovat Itäkulma, Kovero, Suontaka, Varppee, lukio, Winnova ja toisen Kappelimäki, Kodjala, Soukainen, Untamala ja Pähkinäpensaan päiväkodin esikoulu (sekä kevätlukukauteen 2018 saakka Spesia). Oppilas-/opiskelijamäärä on näin ollen koulupsykologia kohden noin 600</w:t>
      </w:r>
      <w:bookmarkStart w:id="33" w:name="_Toc390334424"/>
      <w:bookmarkStart w:id="34" w:name="_Toc390343388"/>
      <w:r w:rsidRPr="00436A20">
        <w:rPr>
          <w:rFonts w:asciiTheme="minorHAnsi" w:hAnsiTheme="minorHAnsi" w:cstheme="minorHAnsi"/>
          <w:color w:val="000000" w:themeColor="text1"/>
        </w:rPr>
        <w:t>.</w:t>
      </w:r>
    </w:p>
    <w:p w14:paraId="3FBC1349" w14:textId="77777777" w:rsidR="00833806" w:rsidRPr="00436A20" w:rsidRDefault="00833806" w:rsidP="00436A20">
      <w:pPr>
        <w:pStyle w:val="NormaaliWeb"/>
        <w:jc w:val="both"/>
        <w:rPr>
          <w:rFonts w:asciiTheme="minorHAnsi" w:hAnsiTheme="minorHAnsi" w:cstheme="minorHAnsi"/>
          <w:color w:val="000000" w:themeColor="text1"/>
        </w:rPr>
      </w:pPr>
    </w:p>
    <w:p w14:paraId="29008576" w14:textId="77777777" w:rsidR="00881300" w:rsidRPr="00436A20" w:rsidRDefault="009E252E" w:rsidP="00436A20">
      <w:pPr>
        <w:pStyle w:val="Otsikko3"/>
        <w:jc w:val="both"/>
        <w:rPr>
          <w:rFonts w:asciiTheme="minorHAnsi" w:hAnsiTheme="minorHAnsi" w:cstheme="minorHAnsi"/>
          <w:color w:val="000000" w:themeColor="text1"/>
          <w:sz w:val="24"/>
          <w:szCs w:val="24"/>
        </w:rPr>
      </w:pPr>
      <w:bookmarkStart w:id="35" w:name="_Toc514072810"/>
      <w:r w:rsidRPr="00436A20">
        <w:rPr>
          <w:rFonts w:asciiTheme="minorHAnsi" w:hAnsiTheme="minorHAnsi" w:cstheme="minorHAnsi"/>
          <w:color w:val="000000" w:themeColor="text1"/>
          <w:sz w:val="24"/>
          <w:szCs w:val="24"/>
        </w:rPr>
        <w:lastRenderedPageBreak/>
        <w:t>1.</w:t>
      </w:r>
      <w:r w:rsidR="00826404" w:rsidRPr="00436A20">
        <w:rPr>
          <w:rFonts w:asciiTheme="minorHAnsi" w:hAnsiTheme="minorHAnsi" w:cstheme="minorHAnsi"/>
          <w:color w:val="000000" w:themeColor="text1"/>
          <w:sz w:val="24"/>
          <w:szCs w:val="24"/>
        </w:rPr>
        <w:t>7</w:t>
      </w:r>
      <w:r w:rsidR="005E18BD" w:rsidRPr="00436A20">
        <w:rPr>
          <w:rFonts w:asciiTheme="minorHAnsi" w:hAnsiTheme="minorHAnsi" w:cstheme="minorHAnsi"/>
          <w:color w:val="000000" w:themeColor="text1"/>
          <w:sz w:val="24"/>
          <w:szCs w:val="24"/>
        </w:rPr>
        <w:t xml:space="preserve">. </w:t>
      </w:r>
      <w:r w:rsidR="00881300" w:rsidRPr="00436A20">
        <w:rPr>
          <w:rFonts w:asciiTheme="minorHAnsi" w:hAnsiTheme="minorHAnsi" w:cstheme="minorHAnsi"/>
          <w:color w:val="000000" w:themeColor="text1"/>
          <w:sz w:val="24"/>
          <w:szCs w:val="24"/>
        </w:rPr>
        <w:t>Muut hyvinvointia tukevat palvelut</w:t>
      </w:r>
      <w:bookmarkEnd w:id="33"/>
      <w:bookmarkEnd w:id="34"/>
      <w:bookmarkEnd w:id="35"/>
    </w:p>
    <w:p w14:paraId="140CD9C9" w14:textId="77777777" w:rsidR="00881300" w:rsidRPr="00436A20" w:rsidRDefault="00881300" w:rsidP="00436A20">
      <w:pPr>
        <w:jc w:val="both"/>
        <w:rPr>
          <w:rFonts w:asciiTheme="minorHAnsi" w:hAnsiTheme="minorHAnsi" w:cstheme="minorHAnsi"/>
          <w:color w:val="000000" w:themeColor="text1"/>
          <w:sz w:val="24"/>
          <w:szCs w:val="24"/>
        </w:rPr>
      </w:pPr>
      <w:r w:rsidRPr="00436A20">
        <w:rPr>
          <w:rFonts w:asciiTheme="minorHAnsi" w:hAnsiTheme="minorHAnsi" w:cstheme="minorHAnsi"/>
          <w:b/>
          <w:color w:val="000000" w:themeColor="text1"/>
          <w:sz w:val="24"/>
          <w:szCs w:val="24"/>
        </w:rPr>
        <w:t>Lasten ja nuorten hyvinvointia edistävät</w:t>
      </w:r>
      <w:r w:rsidRPr="00436A20">
        <w:rPr>
          <w:rFonts w:asciiTheme="minorHAnsi" w:hAnsiTheme="minorHAnsi" w:cstheme="minorHAnsi"/>
          <w:color w:val="000000" w:themeColor="text1"/>
          <w:sz w:val="24"/>
          <w:szCs w:val="24"/>
        </w:rPr>
        <w:t xml:space="preserve"> ja oppilashuoltopalveluja tuottavat hyvin hoidettu </w:t>
      </w:r>
      <w:r w:rsidRPr="00436A20">
        <w:rPr>
          <w:rFonts w:asciiTheme="minorHAnsi" w:hAnsiTheme="minorHAnsi" w:cstheme="minorHAnsi"/>
          <w:b/>
          <w:color w:val="000000" w:themeColor="text1"/>
          <w:sz w:val="24"/>
          <w:szCs w:val="24"/>
        </w:rPr>
        <w:t xml:space="preserve">päivähoito </w:t>
      </w:r>
      <w:r w:rsidRPr="00436A20">
        <w:rPr>
          <w:rFonts w:asciiTheme="minorHAnsi" w:hAnsiTheme="minorHAnsi" w:cstheme="minorHAnsi"/>
          <w:color w:val="000000" w:themeColor="text1"/>
          <w:sz w:val="24"/>
          <w:szCs w:val="24"/>
        </w:rPr>
        <w:t xml:space="preserve">sekä turvallinen </w:t>
      </w:r>
      <w:r w:rsidRPr="00436A20">
        <w:rPr>
          <w:rFonts w:asciiTheme="minorHAnsi" w:hAnsiTheme="minorHAnsi" w:cstheme="minorHAnsi"/>
          <w:b/>
          <w:color w:val="000000" w:themeColor="text1"/>
          <w:sz w:val="24"/>
          <w:szCs w:val="24"/>
        </w:rPr>
        <w:t>koulu</w:t>
      </w:r>
      <w:r w:rsidRPr="00436A20">
        <w:rPr>
          <w:rFonts w:asciiTheme="minorHAnsi" w:hAnsiTheme="minorHAnsi" w:cstheme="minorHAnsi"/>
          <w:color w:val="000000" w:themeColor="text1"/>
          <w:sz w:val="24"/>
          <w:szCs w:val="24"/>
        </w:rPr>
        <w:t>.</w:t>
      </w:r>
      <w:r w:rsidR="00AB549A" w:rsidRPr="00436A20">
        <w:rPr>
          <w:rFonts w:asciiTheme="minorHAnsi" w:hAnsiTheme="minorHAnsi" w:cstheme="minorHAnsi"/>
          <w:color w:val="000000" w:themeColor="text1"/>
          <w:sz w:val="24"/>
          <w:szCs w:val="24"/>
        </w:rPr>
        <w:t xml:space="preserve"> </w:t>
      </w:r>
      <w:r w:rsidRPr="00436A20">
        <w:rPr>
          <w:rFonts w:asciiTheme="minorHAnsi" w:hAnsiTheme="minorHAnsi" w:cstheme="minorHAnsi"/>
          <w:color w:val="000000" w:themeColor="text1"/>
          <w:sz w:val="24"/>
          <w:szCs w:val="24"/>
        </w:rPr>
        <w:t xml:space="preserve"> </w:t>
      </w:r>
      <w:r w:rsidR="00AB549A" w:rsidRPr="00436A20">
        <w:rPr>
          <w:rFonts w:asciiTheme="minorHAnsi" w:hAnsiTheme="minorHAnsi" w:cstheme="minorHAnsi"/>
          <w:b/>
          <w:color w:val="000000" w:themeColor="text1"/>
          <w:sz w:val="24"/>
          <w:szCs w:val="24"/>
        </w:rPr>
        <w:t>Perheneuvola</w:t>
      </w:r>
      <w:r w:rsidR="00AB549A" w:rsidRPr="00436A20">
        <w:rPr>
          <w:rFonts w:asciiTheme="minorHAnsi" w:hAnsiTheme="minorHAnsi" w:cstheme="minorHAnsi"/>
          <w:color w:val="000000" w:themeColor="text1"/>
          <w:sz w:val="24"/>
          <w:szCs w:val="24"/>
        </w:rPr>
        <w:t xml:space="preserve"> tarjoaa laaja-alaisesti asiantuntija-apua kasvatus- ja perheasioissa. </w:t>
      </w:r>
      <w:r w:rsidRPr="00436A20">
        <w:rPr>
          <w:rFonts w:asciiTheme="minorHAnsi" w:hAnsiTheme="minorHAnsi" w:cstheme="minorHAnsi"/>
          <w:b/>
          <w:color w:val="000000" w:themeColor="text1"/>
          <w:sz w:val="24"/>
          <w:szCs w:val="24"/>
        </w:rPr>
        <w:t>Lastensuojelun perhetyö</w:t>
      </w:r>
      <w:r w:rsidRPr="00436A20">
        <w:rPr>
          <w:rFonts w:asciiTheme="minorHAnsi" w:hAnsiTheme="minorHAnsi" w:cstheme="minorHAnsi"/>
          <w:color w:val="000000" w:themeColor="text1"/>
          <w:sz w:val="24"/>
          <w:szCs w:val="24"/>
        </w:rPr>
        <w:t xml:space="preserve"> tukee perheiden arkea. Terveystoimen </w:t>
      </w:r>
      <w:r w:rsidRPr="00436A20">
        <w:rPr>
          <w:rFonts w:asciiTheme="minorHAnsi" w:hAnsiTheme="minorHAnsi" w:cstheme="minorHAnsi"/>
          <w:b/>
          <w:color w:val="000000" w:themeColor="text1"/>
          <w:sz w:val="24"/>
          <w:szCs w:val="24"/>
        </w:rPr>
        <w:t>äitiys- ja lasten</w:t>
      </w:r>
      <w:r w:rsidR="00AB549A" w:rsidRPr="00436A20">
        <w:rPr>
          <w:rFonts w:asciiTheme="minorHAnsi" w:hAnsiTheme="minorHAnsi" w:cstheme="minorHAnsi"/>
          <w:b/>
          <w:color w:val="000000" w:themeColor="text1"/>
          <w:sz w:val="24"/>
          <w:szCs w:val="24"/>
        </w:rPr>
        <w:t>neuvola sekä</w:t>
      </w:r>
      <w:r w:rsidRPr="00436A20">
        <w:rPr>
          <w:rFonts w:asciiTheme="minorHAnsi" w:hAnsiTheme="minorHAnsi" w:cstheme="minorHAnsi"/>
          <w:b/>
          <w:color w:val="000000" w:themeColor="text1"/>
          <w:sz w:val="24"/>
          <w:szCs w:val="24"/>
        </w:rPr>
        <w:t xml:space="preserve"> neuvolan perhetyö </w:t>
      </w:r>
      <w:r w:rsidRPr="00436A20">
        <w:rPr>
          <w:rFonts w:asciiTheme="minorHAnsi" w:hAnsiTheme="minorHAnsi" w:cstheme="minorHAnsi"/>
          <w:color w:val="000000" w:themeColor="text1"/>
          <w:sz w:val="24"/>
          <w:szCs w:val="24"/>
        </w:rPr>
        <w:t>seuraavat lasten ja nuorten terveyttä, hyvinvointia ja tekevät ennaltaehkäisevää työtä.</w:t>
      </w:r>
      <w:r w:rsidR="00545F93" w:rsidRPr="00436A20">
        <w:rPr>
          <w:rFonts w:asciiTheme="minorHAnsi" w:hAnsiTheme="minorHAnsi" w:cstheme="minorHAnsi"/>
          <w:color w:val="000000" w:themeColor="text1"/>
          <w:sz w:val="24"/>
          <w:szCs w:val="24"/>
        </w:rPr>
        <w:t xml:space="preserve"> </w:t>
      </w:r>
    </w:p>
    <w:p w14:paraId="4C0BA64C" w14:textId="77777777" w:rsidR="00826404" w:rsidRPr="00436A20" w:rsidRDefault="00E33E63" w:rsidP="00436A20">
      <w:pPr>
        <w:pStyle w:val="Otsikko4"/>
        <w:jc w:val="both"/>
        <w:rPr>
          <w:rFonts w:asciiTheme="minorHAnsi" w:hAnsiTheme="minorHAnsi" w:cstheme="minorHAnsi"/>
          <w:color w:val="000000" w:themeColor="text1"/>
          <w:sz w:val="24"/>
          <w:szCs w:val="24"/>
        </w:rPr>
      </w:pPr>
      <w:bookmarkStart w:id="36" w:name="_Toc514072811"/>
      <w:r w:rsidRPr="00436A20">
        <w:rPr>
          <w:rFonts w:asciiTheme="minorHAnsi" w:hAnsiTheme="minorHAnsi" w:cstheme="minorHAnsi"/>
          <w:color w:val="000000" w:themeColor="text1"/>
          <w:sz w:val="24"/>
          <w:szCs w:val="24"/>
        </w:rPr>
        <w:t>1.7.1</w:t>
      </w:r>
      <w:r w:rsidR="00826404" w:rsidRPr="00436A20">
        <w:rPr>
          <w:rFonts w:asciiTheme="minorHAnsi" w:hAnsiTheme="minorHAnsi" w:cstheme="minorHAnsi"/>
          <w:color w:val="000000" w:themeColor="text1"/>
          <w:sz w:val="24"/>
          <w:szCs w:val="24"/>
        </w:rPr>
        <w:t>. Perheneuvola</w:t>
      </w:r>
      <w:bookmarkEnd w:id="36"/>
      <w:r w:rsidR="00826404" w:rsidRPr="00436A20">
        <w:rPr>
          <w:rFonts w:asciiTheme="minorHAnsi" w:hAnsiTheme="minorHAnsi" w:cstheme="minorHAnsi"/>
          <w:color w:val="000000" w:themeColor="text1"/>
          <w:sz w:val="24"/>
          <w:szCs w:val="24"/>
        </w:rPr>
        <w:t xml:space="preserve"> </w:t>
      </w:r>
    </w:p>
    <w:p w14:paraId="75F786E0" w14:textId="77777777" w:rsidR="00A36213" w:rsidRPr="00436A20" w:rsidRDefault="00A36213" w:rsidP="00436A20">
      <w:pPr>
        <w:spacing w:before="100" w:beforeAutospacing="1"/>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Perheneuvolan tehtävänä on tukea ja edistää lasten ja nuorten myönteistä kehitystä vanhempien kanssa. Ohjausta ja neuvontaa annetaan perheen ihmissuhteisiin sekä lasten ja nuorten kasvatukseen ja kehitykseen liittyvissä kysymyksissä.</w:t>
      </w:r>
    </w:p>
    <w:p w14:paraId="33FE3457" w14:textId="77777777" w:rsidR="00A36213" w:rsidRPr="00436A20" w:rsidRDefault="00A36213" w:rsidP="00436A20">
      <w:pPr>
        <w:spacing w:before="100" w:beforeAutospacing="1"/>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Perheneuvolaan ei tarvita lähetettä, vaan vanhempien on mahdollista olla yhteydessä puhelinaikana suoraan työntekijöihin.  Palvelut ovat luottamuksellisia ja maksuttomia. Perheneuvolassa työskentelee 1 psykologi neljänä päivänä viikossa ja 1 kokoaikainen psykiatrinen sairaanhoitaja. Lisäksi perheneuvolan työntekijöillä on käytössään konsultoiva lastenpsykiatri kerran kuukaudessa.</w:t>
      </w:r>
    </w:p>
    <w:p w14:paraId="3A2AB5E9" w14:textId="77777777" w:rsidR="00826404" w:rsidRPr="00436A20" w:rsidRDefault="00826404" w:rsidP="00436A20">
      <w:pPr>
        <w:shd w:val="clear" w:color="auto" w:fill="FFFFFF"/>
        <w:spacing w:after="210"/>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Perheneuvolan ja koulupsykologin työ- ja vastuunjako on sovittu siten, että perheneuvolan psykologille ohjautuvat/ohjataan oppilaat ja heidän perheensä seuraavissa asioissa: vanhemmuuteen, kasvatuksellisiin kysymyksiin sekä perhedynamiikkaan liittyvät pulmat sekä lapsen kehityksen</w:t>
      </w:r>
      <w:r w:rsidR="00593AEC" w:rsidRPr="00436A20">
        <w:rPr>
          <w:rFonts w:asciiTheme="minorHAnsi" w:hAnsiTheme="minorHAnsi" w:cstheme="minorHAnsi"/>
          <w:color w:val="000000" w:themeColor="text1"/>
          <w:sz w:val="24"/>
          <w:szCs w:val="24"/>
        </w:rPr>
        <w:t>, käyttäytymisen</w:t>
      </w:r>
      <w:r w:rsidRPr="00436A20">
        <w:rPr>
          <w:rFonts w:asciiTheme="minorHAnsi" w:hAnsiTheme="minorHAnsi" w:cstheme="minorHAnsi"/>
          <w:color w:val="000000" w:themeColor="text1"/>
          <w:sz w:val="24"/>
          <w:szCs w:val="24"/>
        </w:rPr>
        <w:t xml:space="preserve"> ja laajemman tunne-elämän arvioinnin tarve. Perheneuvolapsykologin toimenkuvassa korostuukin mielenterveydellinen työ sosiaali- ja terveystoimen alaisuudessa, kun taas koulupsykologin työnkuvassa sivistystoimen alla korostuvat oppilaan oppimiseen ja oppimisen tukeen liittyvät työt, kuten tiedollistaidollisen tutkimustarpeen arvioiminen ja suorittaminen tai psyykkisen tilan kartoitus ja jatkohoitoon ohjaus, tukikäynnit oppimiseen liittyvissä tai oppimista rajoittavissa kysymyksissä sekä laajemmin työyhteisöissä ja oppilashuoltotyöryhmässä toimiminen. </w:t>
      </w:r>
    </w:p>
    <w:p w14:paraId="1391905A" w14:textId="77777777" w:rsidR="00826404" w:rsidRPr="00436A20" w:rsidRDefault="00E33E63" w:rsidP="00436A20">
      <w:pPr>
        <w:pStyle w:val="Otsikko4"/>
        <w:jc w:val="both"/>
        <w:rPr>
          <w:rFonts w:asciiTheme="minorHAnsi" w:hAnsiTheme="minorHAnsi" w:cstheme="minorHAnsi"/>
          <w:color w:val="000000" w:themeColor="text1"/>
          <w:sz w:val="24"/>
          <w:szCs w:val="24"/>
        </w:rPr>
      </w:pPr>
      <w:bookmarkStart w:id="37" w:name="_Toc390334420"/>
      <w:bookmarkStart w:id="38" w:name="_Toc390343382"/>
      <w:bookmarkStart w:id="39" w:name="_Toc514072812"/>
      <w:r w:rsidRPr="00436A20">
        <w:rPr>
          <w:rFonts w:asciiTheme="minorHAnsi" w:hAnsiTheme="minorHAnsi" w:cstheme="minorHAnsi"/>
          <w:color w:val="000000" w:themeColor="text1"/>
          <w:sz w:val="24"/>
          <w:szCs w:val="24"/>
        </w:rPr>
        <w:t>1.7.2</w:t>
      </w:r>
      <w:r w:rsidR="00826404" w:rsidRPr="00436A20">
        <w:rPr>
          <w:rFonts w:asciiTheme="minorHAnsi" w:hAnsiTheme="minorHAnsi" w:cstheme="minorHAnsi"/>
          <w:color w:val="000000" w:themeColor="text1"/>
          <w:sz w:val="24"/>
          <w:szCs w:val="24"/>
        </w:rPr>
        <w:t>. Lastensuojelu</w:t>
      </w:r>
      <w:bookmarkEnd w:id="37"/>
      <w:bookmarkEnd w:id="38"/>
      <w:r w:rsidR="006C57E3" w:rsidRPr="00436A20">
        <w:rPr>
          <w:rFonts w:asciiTheme="minorHAnsi" w:hAnsiTheme="minorHAnsi" w:cstheme="minorHAnsi"/>
          <w:color w:val="000000" w:themeColor="text1"/>
          <w:sz w:val="24"/>
          <w:szCs w:val="24"/>
        </w:rPr>
        <w:t xml:space="preserve"> (</w:t>
      </w:r>
      <w:r w:rsidR="00826404" w:rsidRPr="00436A20">
        <w:rPr>
          <w:rFonts w:asciiTheme="minorHAnsi" w:hAnsiTheme="minorHAnsi" w:cstheme="minorHAnsi"/>
          <w:color w:val="000000" w:themeColor="text1"/>
          <w:sz w:val="24"/>
          <w:szCs w:val="24"/>
        </w:rPr>
        <w:t>lastensuojelu</w:t>
      </w:r>
      <w:r w:rsidR="00593AEC" w:rsidRPr="00436A20">
        <w:rPr>
          <w:rFonts w:asciiTheme="minorHAnsi" w:hAnsiTheme="minorHAnsi" w:cstheme="minorHAnsi"/>
          <w:color w:val="000000" w:themeColor="text1"/>
          <w:sz w:val="24"/>
          <w:szCs w:val="24"/>
          <w:lang w:val="fi-FI"/>
        </w:rPr>
        <w:t>n</w:t>
      </w:r>
      <w:r w:rsidR="00826404" w:rsidRPr="00436A20">
        <w:rPr>
          <w:rFonts w:asciiTheme="minorHAnsi" w:hAnsiTheme="minorHAnsi" w:cstheme="minorHAnsi"/>
          <w:color w:val="000000" w:themeColor="text1"/>
          <w:sz w:val="24"/>
          <w:szCs w:val="24"/>
        </w:rPr>
        <w:t xml:space="preserve"> tehtävät, resurssit ja mitoitus)</w:t>
      </w:r>
      <w:bookmarkEnd w:id="39"/>
    </w:p>
    <w:p w14:paraId="525B84F7" w14:textId="77777777" w:rsidR="00845D0E" w:rsidRPr="00436A20" w:rsidRDefault="00845D0E"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Koululla ja sen oppilashuollolla on tärkeä tehtävä paitsi ehkäisevässä lastensuojelussa myös siinä, että lasten ja nuorten turvattomuus ja suojelun tarve huomataan ja näihin tilanteisiin puututaan viivyttelemättä. Koulun kautta voidaan myös kanavoida tukea lastensuojelun asiakkaina oleville lapsille ja nuorille. Se, että koulunkäynti saadaan sujumaan, suojaa merkittävällä tavalla lapsen kasvua ja kehitystä. Koulu on siis lastensuojelun keskeinen yhteistyökumppani.</w:t>
      </w:r>
    </w:p>
    <w:p w14:paraId="1C08E162" w14:textId="5D08EECD" w:rsidR="009F5726" w:rsidRPr="00436A20" w:rsidRDefault="00845D0E" w:rsidP="00436A20">
      <w:pPr>
        <w:spacing w:after="0"/>
        <w:jc w:val="both"/>
        <w:rPr>
          <w:rFonts w:asciiTheme="minorHAnsi" w:eastAsia="Times New Roman" w:hAnsiTheme="minorHAnsi" w:cstheme="minorHAnsi"/>
          <w:color w:val="000000" w:themeColor="text1"/>
          <w:sz w:val="24"/>
          <w:szCs w:val="24"/>
          <w:lang w:eastAsia="fi-FI"/>
        </w:rPr>
      </w:pPr>
      <w:r w:rsidRPr="00436A20">
        <w:rPr>
          <w:rFonts w:asciiTheme="minorHAnsi" w:eastAsia="Times New Roman" w:hAnsiTheme="minorHAnsi" w:cstheme="minorHAnsi"/>
          <w:color w:val="000000" w:themeColor="text1"/>
          <w:sz w:val="24"/>
          <w:szCs w:val="24"/>
          <w:lang w:eastAsia="fi-FI"/>
        </w:rPr>
        <w:t xml:space="preserve">Lastensuojelun sosiaalityössä ja lapsiperheiden psykososiaalisissa palveluissa työskentelee yksi erityissosiaalityöntekijä, sosiaalityöntekijä-lastenvalvoja, </w:t>
      </w:r>
      <w:r w:rsidR="00AE027B" w:rsidRPr="00436A20">
        <w:rPr>
          <w:rFonts w:asciiTheme="minorHAnsi" w:eastAsia="Times New Roman" w:hAnsiTheme="minorHAnsi" w:cstheme="minorHAnsi"/>
          <w:color w:val="000000" w:themeColor="text1"/>
          <w:sz w:val="24"/>
          <w:szCs w:val="24"/>
          <w:lang w:eastAsia="fi-FI"/>
        </w:rPr>
        <w:t>sosiaalityöntekijä, perhetyöntekijä, perhevalmentaja</w:t>
      </w:r>
      <w:r w:rsidRPr="00436A20">
        <w:rPr>
          <w:rFonts w:asciiTheme="minorHAnsi" w:eastAsia="Times New Roman" w:hAnsiTheme="minorHAnsi" w:cstheme="minorHAnsi"/>
          <w:color w:val="000000" w:themeColor="text1"/>
          <w:sz w:val="24"/>
          <w:szCs w:val="24"/>
          <w:lang w:eastAsia="fi-FI"/>
        </w:rPr>
        <w:t>,</w:t>
      </w:r>
      <w:r w:rsidR="00AE027B" w:rsidRPr="00436A20">
        <w:rPr>
          <w:rFonts w:asciiTheme="minorHAnsi" w:eastAsia="Times New Roman" w:hAnsiTheme="minorHAnsi" w:cstheme="minorHAnsi"/>
          <w:color w:val="000000" w:themeColor="text1"/>
          <w:sz w:val="24"/>
          <w:szCs w:val="24"/>
          <w:lang w:eastAsia="fi-FI"/>
        </w:rPr>
        <w:t xml:space="preserve"> kaksi ammatillista tukihenkilöä, </w:t>
      </w:r>
      <w:r w:rsidRPr="00436A20">
        <w:rPr>
          <w:rFonts w:asciiTheme="minorHAnsi" w:eastAsia="Times New Roman" w:hAnsiTheme="minorHAnsi" w:cstheme="minorHAnsi"/>
          <w:color w:val="000000" w:themeColor="text1"/>
          <w:sz w:val="24"/>
          <w:szCs w:val="24"/>
          <w:lang w:eastAsia="fi-FI"/>
        </w:rPr>
        <w:t>perheneuvolan psykologi ja psykiatrinen sairaanhoitaja sekä</w:t>
      </w:r>
      <w:r w:rsidR="00AE027B" w:rsidRPr="00436A20">
        <w:rPr>
          <w:rFonts w:asciiTheme="minorHAnsi" w:eastAsia="Times New Roman" w:hAnsiTheme="minorHAnsi" w:cstheme="minorHAnsi"/>
          <w:color w:val="000000" w:themeColor="text1"/>
          <w:sz w:val="24"/>
          <w:szCs w:val="24"/>
          <w:lang w:eastAsia="fi-FI"/>
        </w:rPr>
        <w:t xml:space="preserve"> psykiatri (2 ker</w:t>
      </w:r>
      <w:r w:rsidR="00874C93" w:rsidRPr="00436A20">
        <w:rPr>
          <w:rFonts w:asciiTheme="minorHAnsi" w:eastAsia="Times New Roman" w:hAnsiTheme="minorHAnsi" w:cstheme="minorHAnsi"/>
          <w:color w:val="000000" w:themeColor="text1"/>
          <w:sz w:val="24"/>
          <w:szCs w:val="24"/>
          <w:lang w:eastAsia="fi-FI"/>
        </w:rPr>
        <w:t>taa kuukaudessa)</w:t>
      </w:r>
      <w:r w:rsidR="00A265C6" w:rsidRPr="00436A20">
        <w:rPr>
          <w:rFonts w:asciiTheme="minorHAnsi" w:eastAsia="Times New Roman" w:hAnsiTheme="minorHAnsi" w:cstheme="minorHAnsi"/>
          <w:color w:val="000000" w:themeColor="text1"/>
          <w:sz w:val="24"/>
          <w:szCs w:val="24"/>
          <w:lang w:eastAsia="fi-FI"/>
        </w:rPr>
        <w:t>.</w:t>
      </w:r>
    </w:p>
    <w:p w14:paraId="1BBB246D" w14:textId="202ED121" w:rsidR="0029525F" w:rsidRPr="00436A20" w:rsidRDefault="0029525F" w:rsidP="00436A20">
      <w:pPr>
        <w:spacing w:after="0"/>
        <w:jc w:val="both"/>
        <w:rPr>
          <w:rFonts w:asciiTheme="minorHAnsi" w:eastAsia="Times New Roman" w:hAnsiTheme="minorHAnsi" w:cstheme="minorHAnsi"/>
          <w:b/>
          <w:color w:val="000000" w:themeColor="text1"/>
          <w:sz w:val="24"/>
          <w:szCs w:val="24"/>
          <w:lang w:eastAsia="fi-FI"/>
        </w:rPr>
      </w:pPr>
    </w:p>
    <w:p w14:paraId="3F199E14" w14:textId="75484EC6" w:rsidR="00833806" w:rsidRPr="00436A20" w:rsidRDefault="00833806" w:rsidP="00436A20">
      <w:pPr>
        <w:pStyle w:val="Otsikko4"/>
        <w:jc w:val="both"/>
        <w:rPr>
          <w:rFonts w:asciiTheme="minorHAnsi" w:hAnsiTheme="minorHAnsi" w:cstheme="minorHAnsi"/>
          <w:color w:val="000000" w:themeColor="text1"/>
          <w:sz w:val="24"/>
          <w:szCs w:val="24"/>
          <w:lang w:val="fi-FI" w:eastAsia="fi-FI"/>
        </w:rPr>
      </w:pPr>
      <w:bookmarkStart w:id="40" w:name="_Toc514072813"/>
      <w:r w:rsidRPr="00436A20">
        <w:rPr>
          <w:rFonts w:asciiTheme="minorHAnsi" w:hAnsiTheme="minorHAnsi" w:cstheme="minorHAnsi"/>
          <w:color w:val="000000" w:themeColor="text1"/>
          <w:sz w:val="24"/>
          <w:szCs w:val="24"/>
          <w:lang w:val="fi-FI" w:eastAsia="fi-FI"/>
        </w:rPr>
        <w:lastRenderedPageBreak/>
        <w:t>1.8. Laitilan lukion käytettävissä olevat opiskelijahuoltopalvelut</w:t>
      </w:r>
      <w:bookmarkEnd w:id="40"/>
    </w:p>
    <w:p w14:paraId="01739D5E" w14:textId="77777777" w:rsidR="00833806" w:rsidRPr="00436A20" w:rsidRDefault="00833806"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Laitilan lukion henkilökuntaan kuuluvat rehtori, 9 lehtoria ja vuosittain n. 6-7 yhteistä opettajaa Varppeen koulun kanssa sekä koulusihteeri. Koulukuraattori ja koulupsykologi ovat sivistystoimen ja opiskeluterveydenhoitaja sosiaali- ja terveystoimen palkkaamia.</w:t>
      </w:r>
    </w:p>
    <w:p w14:paraId="4B68C510" w14:textId="19A64BEB" w:rsidR="00833806" w:rsidRPr="00436A20" w:rsidRDefault="00833806"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Opiskeluterveydenhoitaja on koululla tavattavissa päivittäin, </w:t>
      </w:r>
      <w:r w:rsidR="00190753" w:rsidRPr="00436A20">
        <w:rPr>
          <w:rFonts w:asciiTheme="minorHAnsi" w:hAnsiTheme="minorHAnsi" w:cstheme="minorHAnsi"/>
          <w:color w:val="000000" w:themeColor="text1"/>
          <w:sz w:val="24"/>
          <w:szCs w:val="24"/>
        </w:rPr>
        <w:t xml:space="preserve">hänellä on </w:t>
      </w:r>
      <w:r w:rsidRPr="00436A20">
        <w:rPr>
          <w:rFonts w:asciiTheme="minorHAnsi" w:hAnsiTheme="minorHAnsi" w:cstheme="minorHAnsi"/>
          <w:color w:val="000000" w:themeColor="text1"/>
          <w:sz w:val="24"/>
          <w:szCs w:val="24"/>
        </w:rPr>
        <w:t>avovastaanotto ja puhelinaika. Koululääkärin ajanvaraus hoidetaan opiskeluterveydenhoitajan kautta. Koulukuraattorilla ja koulupsykologilla on vastaanotto useana päivänä viikossa Varppeen koulukeskuksessa. Ajanvaraustiedot ilmoitetaan lukuvuosittain syystiedotteessa ja lukion kotisivuilla.</w:t>
      </w:r>
    </w:p>
    <w:p w14:paraId="0D5CCD36" w14:textId="77777777" w:rsidR="00833806" w:rsidRPr="00436A20" w:rsidRDefault="00833806" w:rsidP="00436A20">
      <w:pPr>
        <w:jc w:val="both"/>
        <w:rPr>
          <w:rFonts w:asciiTheme="minorHAnsi" w:hAnsiTheme="minorHAnsi" w:cstheme="minorHAnsi"/>
          <w:color w:val="000000" w:themeColor="text1"/>
          <w:sz w:val="24"/>
          <w:szCs w:val="24"/>
        </w:rPr>
      </w:pPr>
    </w:p>
    <w:p w14:paraId="31AAA7D4" w14:textId="77777777" w:rsidR="00517489" w:rsidRPr="00436A20" w:rsidRDefault="00517489" w:rsidP="00436A20">
      <w:pPr>
        <w:jc w:val="both"/>
        <w:rPr>
          <w:rFonts w:asciiTheme="minorHAnsi" w:hAnsiTheme="minorHAnsi" w:cstheme="minorHAnsi"/>
          <w:color w:val="000000" w:themeColor="text1"/>
          <w:sz w:val="24"/>
          <w:szCs w:val="24"/>
        </w:rPr>
      </w:pPr>
    </w:p>
    <w:p w14:paraId="7AF5364C" w14:textId="77777777" w:rsidR="00283104" w:rsidRPr="00436A20" w:rsidRDefault="00283104" w:rsidP="00436A20">
      <w:pPr>
        <w:pStyle w:val="Otsikko1"/>
        <w:numPr>
          <w:ilvl w:val="0"/>
          <w:numId w:val="34"/>
        </w:numPr>
        <w:spacing w:line="276" w:lineRule="auto"/>
        <w:jc w:val="both"/>
        <w:rPr>
          <w:rFonts w:asciiTheme="minorHAnsi" w:hAnsiTheme="minorHAnsi" w:cstheme="minorHAnsi"/>
          <w:color w:val="000000" w:themeColor="text1"/>
          <w:sz w:val="24"/>
          <w:szCs w:val="24"/>
        </w:rPr>
      </w:pPr>
      <w:bookmarkStart w:id="41" w:name="_Toc390334425"/>
      <w:bookmarkStart w:id="42" w:name="_Toc390343389"/>
      <w:bookmarkStart w:id="43" w:name="_Toc514072814"/>
      <w:r w:rsidRPr="00436A20">
        <w:rPr>
          <w:rFonts w:asciiTheme="minorHAnsi" w:hAnsiTheme="minorHAnsi" w:cstheme="minorHAnsi"/>
          <w:color w:val="000000" w:themeColor="text1"/>
          <w:sz w:val="24"/>
          <w:szCs w:val="24"/>
        </w:rPr>
        <w:t>YHTEISÖLLINEN OPPILASHUOLTO JA SEN TOIMINTATAVAT</w:t>
      </w:r>
      <w:bookmarkEnd w:id="41"/>
      <w:bookmarkEnd w:id="42"/>
      <w:bookmarkEnd w:id="43"/>
      <w:r w:rsidRPr="00436A20">
        <w:rPr>
          <w:rFonts w:asciiTheme="minorHAnsi" w:hAnsiTheme="minorHAnsi" w:cstheme="minorHAnsi"/>
          <w:color w:val="000000" w:themeColor="text1"/>
          <w:sz w:val="24"/>
          <w:szCs w:val="24"/>
        </w:rPr>
        <w:t xml:space="preserve"> </w:t>
      </w:r>
    </w:p>
    <w:p w14:paraId="2C30E9FC" w14:textId="77777777" w:rsidR="00310D74" w:rsidRPr="00436A20" w:rsidRDefault="00310D74" w:rsidP="00436A20">
      <w:pPr>
        <w:jc w:val="both"/>
        <w:rPr>
          <w:rFonts w:asciiTheme="minorHAnsi" w:hAnsiTheme="minorHAnsi" w:cstheme="minorHAnsi"/>
          <w:color w:val="000000" w:themeColor="text1"/>
          <w:sz w:val="24"/>
          <w:szCs w:val="24"/>
          <w:lang w:eastAsia="fi-FI"/>
        </w:rPr>
      </w:pPr>
    </w:p>
    <w:p w14:paraId="6B8D436F" w14:textId="77777777" w:rsidR="00C1441B" w:rsidRPr="00436A20" w:rsidRDefault="00C1441B" w:rsidP="00436A20">
      <w:pPr>
        <w:pStyle w:val="Otsikko3"/>
        <w:jc w:val="both"/>
        <w:rPr>
          <w:rFonts w:asciiTheme="minorHAnsi" w:hAnsiTheme="minorHAnsi" w:cstheme="minorHAnsi"/>
          <w:color w:val="000000" w:themeColor="text1"/>
          <w:sz w:val="24"/>
          <w:szCs w:val="24"/>
        </w:rPr>
      </w:pPr>
      <w:bookmarkStart w:id="44" w:name="_Toc514072815"/>
      <w:r w:rsidRPr="00436A20">
        <w:rPr>
          <w:rFonts w:asciiTheme="minorHAnsi" w:hAnsiTheme="minorHAnsi" w:cstheme="minorHAnsi"/>
          <w:color w:val="000000" w:themeColor="text1"/>
          <w:sz w:val="24"/>
          <w:szCs w:val="24"/>
        </w:rPr>
        <w:t>2.1</w:t>
      </w:r>
      <w:bookmarkStart w:id="45" w:name="_Toc390334428"/>
      <w:bookmarkStart w:id="46" w:name="_Toc390343392"/>
      <w:r w:rsidRPr="00436A20">
        <w:rPr>
          <w:rFonts w:asciiTheme="minorHAnsi" w:hAnsiTheme="minorHAnsi" w:cstheme="minorHAnsi"/>
          <w:color w:val="000000" w:themeColor="text1"/>
          <w:sz w:val="24"/>
          <w:szCs w:val="24"/>
        </w:rPr>
        <w:t>. Oppilaitoskohtainen opiskeluhuoltoryhmä</w:t>
      </w:r>
      <w:bookmarkEnd w:id="45"/>
      <w:bookmarkEnd w:id="46"/>
      <w:bookmarkEnd w:id="44"/>
    </w:p>
    <w:p w14:paraId="2560DFD4" w14:textId="5A911D67"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Jokaisessa oppilaitoksessa yksikkökohtainen oppilashuoltoryhmä kokoontuu vähintään kerran lukukaudessa. Ryhmä voi kokoontua useammin, mikäli oppilashuoltotarpeen arviointi sitä edellyttää. Yksikkökohtaisesti seurataan lasten ja nuorten hyvinvointia hyödyntäen mm. yhteenvetoja terveystarkastuksista, kouluterveyskyselyä, koulun terveydellisten olojen seurantaa, kiusaamiskyselyjen yhteenvetoja sekä kuraattori- ja psykologipalvelujen saatavuutta suhteessa kävijämäärään/tarpeeseen.</w:t>
      </w:r>
    </w:p>
    <w:p w14:paraId="10778E14" w14:textId="57AEB8B3"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Tämän </w:t>
      </w:r>
      <w:r w:rsidR="007C069A" w:rsidRPr="00436A20">
        <w:rPr>
          <w:rFonts w:asciiTheme="minorHAnsi" w:hAnsiTheme="minorHAnsi" w:cstheme="minorHAnsi"/>
          <w:color w:val="000000" w:themeColor="text1"/>
          <w:sz w:val="24"/>
          <w:szCs w:val="24"/>
        </w:rPr>
        <w:t>ryhmän kutsuu koolle rehtori</w:t>
      </w:r>
      <w:r w:rsidRPr="00436A20">
        <w:rPr>
          <w:rFonts w:asciiTheme="minorHAnsi" w:hAnsiTheme="minorHAnsi" w:cstheme="minorHAnsi"/>
          <w:color w:val="000000" w:themeColor="text1"/>
          <w:sz w:val="24"/>
          <w:szCs w:val="24"/>
        </w:rPr>
        <w:t xml:space="preserve"> ja muistion kokouksessa päätetyistä asioista pitää erikseen valittu sihteeri. Tämä yhteisöllistä opiskeluhuoltoa koskevan kokouksen muistio säilytetään samas</w:t>
      </w:r>
      <w:r w:rsidR="00874C93" w:rsidRPr="00436A20">
        <w:rPr>
          <w:rFonts w:asciiTheme="minorHAnsi" w:hAnsiTheme="minorHAnsi" w:cstheme="minorHAnsi"/>
          <w:color w:val="000000" w:themeColor="text1"/>
          <w:sz w:val="24"/>
          <w:szCs w:val="24"/>
        </w:rPr>
        <w:t>sa paikassa kuin henkilökuntakokouksie</w:t>
      </w:r>
      <w:r w:rsidRPr="00436A20">
        <w:rPr>
          <w:rFonts w:asciiTheme="minorHAnsi" w:hAnsiTheme="minorHAnsi" w:cstheme="minorHAnsi"/>
          <w:color w:val="000000" w:themeColor="text1"/>
          <w:sz w:val="24"/>
          <w:szCs w:val="24"/>
        </w:rPr>
        <w:t>n pöytäkirjat</w:t>
      </w:r>
      <w:r w:rsidR="00874C93" w:rsidRPr="00436A20">
        <w:rPr>
          <w:rFonts w:asciiTheme="minorHAnsi" w:hAnsiTheme="minorHAnsi" w:cstheme="minorHAnsi"/>
          <w:color w:val="000000" w:themeColor="text1"/>
          <w:sz w:val="24"/>
          <w:szCs w:val="24"/>
        </w:rPr>
        <w:t>.</w:t>
      </w:r>
      <w:r w:rsidRPr="00436A20">
        <w:rPr>
          <w:rFonts w:asciiTheme="minorHAnsi" w:hAnsiTheme="minorHAnsi" w:cstheme="minorHAnsi"/>
          <w:color w:val="000000" w:themeColor="text1"/>
          <w:sz w:val="24"/>
          <w:szCs w:val="24"/>
        </w:rPr>
        <w:t xml:space="preserve"> Oppilaitokset tekevät itse ja osallistuvat myös erilaisiin kyselyihin ja tutkimuksiin, joista saadaan tietoa oppilaitoksen tilanteesta ja hyvinvoinnista. Näiden raporttien pohjalta saadaan selville oppilaitoksen kehittämiskohteet. Oppilaitoskohtainen opiskeluhuoltoryhmä suunnittelee ja koordinoi oppilaitoksessa tapahtuvaa opiskeluhuoltotyötä, korjaavia toimenpiteitä ongelmakohtien ratkaisemiseksi sekä ennaltaehkäisevää toimintaa opiskeluyhteisön hyvinvoinnin edistämiseksi. Tähän ennaltaehkäisevään työhön tarvittaessa osallistuvat eri lasten ja nuorten kanssa työtä tekevät tahot mm. nuorisotoimi, lastensuojelu, poliisi, seurakunta, MLL, SPR ja muut yhteisöt ja järjestöt.</w:t>
      </w:r>
    </w:p>
    <w:p w14:paraId="0B2CA8B6" w14:textId="2F77AB8C" w:rsidR="00190753" w:rsidRPr="00436A20" w:rsidRDefault="00190753" w:rsidP="00436A20">
      <w:pPr>
        <w:spacing w:line="360"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Laitilan lukion opiskeluhuoltoryhmä kokoontuu ainakin kaksi kertaa vuodessa, syyslukukauden alkupuolella sekä toisen kerran keväällä suunnittelemaan ja koordinoimaan seuraavan lukuvuoden opiskeluhuoltoa. Seuraavalle lukuvuodelle asetetaan kehitettävä painopistealue tai teema. Näin kunakin lukuvuonna kehitetään ainakin yhtä opiskeluhuollon aluetta järjestelmällisemmin. Lukuvuosittain opiskelijoille järjestettävästä palautekyselystä ja opiskelijoilta ryhmänohjaustuokioissa </w:t>
      </w:r>
      <w:r w:rsidRPr="00436A20">
        <w:rPr>
          <w:rFonts w:asciiTheme="minorHAnsi" w:hAnsiTheme="minorHAnsi" w:cstheme="minorHAnsi"/>
          <w:color w:val="000000" w:themeColor="text1"/>
          <w:sz w:val="24"/>
          <w:szCs w:val="24"/>
        </w:rPr>
        <w:lastRenderedPageBreak/>
        <w:t>kyselemällä saadaan selville kehittämistä vaativia kohteita. Myös kouluterveyskyselyjen tulokset ohjaavat opiskeluhuoltoryhmän toimintaa ja tavoitteita.</w:t>
      </w:r>
    </w:p>
    <w:p w14:paraId="64F08E28" w14:textId="77777777" w:rsidR="00190753" w:rsidRPr="00436A20" w:rsidRDefault="00190753" w:rsidP="00436A20">
      <w:pPr>
        <w:jc w:val="both"/>
        <w:rPr>
          <w:rFonts w:asciiTheme="minorHAnsi" w:hAnsiTheme="minorHAnsi" w:cstheme="minorHAnsi"/>
          <w:color w:val="000000" w:themeColor="text1"/>
          <w:sz w:val="24"/>
          <w:szCs w:val="24"/>
        </w:rPr>
      </w:pPr>
    </w:p>
    <w:p w14:paraId="5592425F" w14:textId="77777777" w:rsidR="004B74A4" w:rsidRPr="00436A20" w:rsidRDefault="00C1441B" w:rsidP="00436A20">
      <w:pPr>
        <w:pStyle w:val="Otsikko3"/>
        <w:jc w:val="both"/>
        <w:rPr>
          <w:rFonts w:asciiTheme="minorHAnsi" w:hAnsiTheme="minorHAnsi" w:cstheme="minorHAnsi"/>
          <w:color w:val="000000" w:themeColor="text1"/>
          <w:sz w:val="24"/>
          <w:szCs w:val="24"/>
        </w:rPr>
      </w:pPr>
      <w:bookmarkStart w:id="47" w:name="_Toc390334426"/>
      <w:bookmarkStart w:id="48" w:name="_Toc390343390"/>
      <w:bookmarkStart w:id="49" w:name="_Toc514072816"/>
      <w:r w:rsidRPr="00436A20">
        <w:rPr>
          <w:rFonts w:asciiTheme="minorHAnsi" w:hAnsiTheme="minorHAnsi" w:cstheme="minorHAnsi"/>
          <w:color w:val="000000" w:themeColor="text1"/>
          <w:sz w:val="24"/>
          <w:szCs w:val="24"/>
        </w:rPr>
        <w:t>2.2</w:t>
      </w:r>
      <w:r w:rsidR="004B74A4" w:rsidRPr="00436A20">
        <w:rPr>
          <w:rFonts w:asciiTheme="minorHAnsi" w:hAnsiTheme="minorHAnsi" w:cstheme="minorHAnsi"/>
          <w:color w:val="000000" w:themeColor="text1"/>
          <w:sz w:val="24"/>
          <w:szCs w:val="24"/>
        </w:rPr>
        <w:t>. Turvallisuus</w:t>
      </w:r>
      <w:bookmarkEnd w:id="47"/>
      <w:bookmarkEnd w:id="48"/>
      <w:bookmarkEnd w:id="49"/>
    </w:p>
    <w:p w14:paraId="67091DB0" w14:textId="77777777" w:rsidR="0075077B" w:rsidRPr="00436A20" w:rsidRDefault="0075077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Oppilaan ja opiskelijan terveyden edistämiseksi on kouluyhteisön ja opiskeluympäristön terveellisyys ja turvallisuus tarkastettava joka kolmas vuosi. Tarkastus tehdään yhteistyössä oppilaitoksen ja sen oppilaiden tai opiskelijoiden, koulu- tai opiskeluterveydenhuollon, terveystarkastajan, henkilöstön työterveyshuollon, työsuojeluhenkilöstön ja tarvittaessa muiden asiantuntijoiden kesken. Kouluterveydenhoitaja ja työterveyshoitaja suunnittelevat tarkastusajankohdan yhdessä ja kutsuvat työryhmän koolle. Tarkastuksessa havainnoidaan yhdessä mahdolliset terveydelle haitalliset ja tapaturmariskin muodostavat opiskeluympäristöt. Tarkastuksessa todettujen puutteiden korjaamista seurataan vuosittain. Työsuojelutarkastukset on yhdistetty edellä mainittuihin tarkastuksiin, mutta tarpeen ilmetessä työsuojelutarkastus tehdään lisäksi erikseen.</w:t>
      </w:r>
    </w:p>
    <w:p w14:paraId="63C4C758" w14:textId="48D8D40F" w:rsidR="00283104" w:rsidRPr="00436A20" w:rsidRDefault="00283104" w:rsidP="00436A20">
      <w:pPr>
        <w:jc w:val="both"/>
        <w:rPr>
          <w:rFonts w:asciiTheme="minorHAnsi" w:hAnsiTheme="minorHAnsi" w:cstheme="minorHAnsi"/>
          <w:color w:val="000000" w:themeColor="text1"/>
          <w:sz w:val="24"/>
          <w:szCs w:val="24"/>
          <w:lang w:eastAsia="fi-FI"/>
        </w:rPr>
      </w:pPr>
      <w:bookmarkStart w:id="50" w:name="_Toc390843916"/>
      <w:bookmarkStart w:id="51" w:name="_Toc390847055"/>
      <w:bookmarkStart w:id="52" w:name="_Toc390859184"/>
      <w:bookmarkStart w:id="53" w:name="_Toc390859898"/>
      <w:bookmarkStart w:id="54" w:name="_Toc398905403"/>
      <w:r w:rsidRPr="00436A20">
        <w:rPr>
          <w:rFonts w:asciiTheme="minorHAnsi" w:hAnsiTheme="minorHAnsi" w:cstheme="minorHAnsi"/>
          <w:color w:val="000000" w:themeColor="text1"/>
          <w:sz w:val="24"/>
          <w:szCs w:val="24"/>
          <w:lang w:eastAsia="fi-FI"/>
        </w:rPr>
        <w:t>Opiskelijoiden turvallisuus on varmistettava jokaisessa opetustilanteessa.</w:t>
      </w:r>
      <w:r w:rsidR="008940ED" w:rsidRPr="00436A20">
        <w:rPr>
          <w:rFonts w:asciiTheme="minorHAnsi" w:hAnsiTheme="minorHAnsi" w:cstheme="minorHAnsi"/>
          <w:color w:val="000000" w:themeColor="text1"/>
          <w:sz w:val="24"/>
          <w:szCs w:val="24"/>
          <w:lang w:eastAsia="fi-FI"/>
        </w:rPr>
        <w:t xml:space="preserve"> </w:t>
      </w:r>
      <w:r w:rsidRPr="00436A20">
        <w:rPr>
          <w:rFonts w:asciiTheme="minorHAnsi" w:hAnsiTheme="minorHAnsi" w:cstheme="minorHAnsi"/>
          <w:color w:val="000000" w:themeColor="text1"/>
          <w:sz w:val="24"/>
          <w:szCs w:val="24"/>
          <w:lang w:eastAsia="fi-FI"/>
        </w:rPr>
        <w:t>Jokaiseen oppilaitokseen on laadittu oma turvallisuussuunnitelmansa. Suunnitelma päivitetään toimintojen ja/tai henkilöstön muuttuessa. Suunnitelman tiedottamisesta ja henkilöstön siihen perehdyttämisestä vastaa yksikön johtaja. Pelastussuunnitelman mukainen poistumisharjoitus järjestetään vuosittain jokaisessa oppilaitoksessa.</w:t>
      </w:r>
      <w:r w:rsidR="00C3562D" w:rsidRPr="00436A20">
        <w:rPr>
          <w:rFonts w:asciiTheme="minorHAnsi" w:hAnsiTheme="minorHAnsi" w:cstheme="minorHAnsi"/>
          <w:color w:val="000000" w:themeColor="text1"/>
          <w:sz w:val="24"/>
          <w:szCs w:val="24"/>
          <w:lang w:eastAsia="fi-FI"/>
        </w:rPr>
        <w:t xml:space="preserve"> Suunnitelma opiskelijoiden suojaamisesi väkivallalta, kiusaamiselta ja häirinnältä sekä toiminta äkillisissä kriiseissä ja uhka- ja vaaratilanteissa on turvallisuuskansiossa.</w:t>
      </w:r>
      <w:bookmarkEnd w:id="50"/>
      <w:bookmarkEnd w:id="51"/>
      <w:bookmarkEnd w:id="52"/>
      <w:bookmarkEnd w:id="53"/>
      <w:bookmarkEnd w:id="54"/>
    </w:p>
    <w:p w14:paraId="414C0C48" w14:textId="7B190012" w:rsidR="00190753" w:rsidRPr="00436A20" w:rsidRDefault="00190753" w:rsidP="00436A20">
      <w:pPr>
        <w:spacing w:line="360" w:lineRule="auto"/>
        <w:jc w:val="both"/>
        <w:rPr>
          <w:rFonts w:asciiTheme="minorHAnsi"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lang w:eastAsia="fi-FI"/>
        </w:rPr>
        <w:t xml:space="preserve">Laitilan lukiossa kouluyhteisön ja opiskeluympäristön terveellisyys ja turvallisuus on tarkistettu viimeksi syksyllä 2016, joten seuraava tarkastus on viimeistään syksyllä 2019. </w:t>
      </w:r>
      <w:r w:rsidR="00A265C6" w:rsidRPr="00436A20">
        <w:rPr>
          <w:rFonts w:asciiTheme="minorHAnsi" w:hAnsiTheme="minorHAnsi" w:cstheme="minorHAnsi"/>
          <w:color w:val="000000" w:themeColor="text1"/>
          <w:sz w:val="24"/>
          <w:szCs w:val="24"/>
          <w:lang w:eastAsia="fi-FI"/>
        </w:rPr>
        <w:t xml:space="preserve">Palotarkastus on tehty huhtikuussa 2018. </w:t>
      </w:r>
      <w:r w:rsidRPr="00436A20">
        <w:rPr>
          <w:rFonts w:asciiTheme="minorHAnsi" w:hAnsiTheme="minorHAnsi" w:cstheme="minorHAnsi"/>
          <w:color w:val="000000" w:themeColor="text1"/>
          <w:sz w:val="24"/>
          <w:szCs w:val="24"/>
          <w:lang w:eastAsia="fi-FI"/>
        </w:rPr>
        <w:t>Aluehallintovirasto AVI:n työsuojelutarkastus tehtiin joulukuussa 2017. Poistumisharjoitus järjestetään joka vuosi syksyllä, ei kuitenkaan ylioppilaskirjoitusten aikaan. Poistumisohjeet kerrataan ryhmänohjaustuokioissa joka syksy ja joka kevät.</w:t>
      </w:r>
    </w:p>
    <w:p w14:paraId="0F207614" w14:textId="77777777" w:rsidR="00881300" w:rsidRPr="00436A20" w:rsidRDefault="00C1441B" w:rsidP="00436A20">
      <w:pPr>
        <w:pStyle w:val="Otsikko3"/>
        <w:jc w:val="both"/>
        <w:rPr>
          <w:rFonts w:asciiTheme="minorHAnsi" w:hAnsiTheme="minorHAnsi" w:cstheme="minorHAnsi"/>
          <w:color w:val="000000" w:themeColor="text1"/>
          <w:sz w:val="24"/>
          <w:szCs w:val="24"/>
        </w:rPr>
      </w:pPr>
      <w:bookmarkStart w:id="55" w:name="_Toc390334427"/>
      <w:bookmarkStart w:id="56" w:name="_Toc390343391"/>
      <w:bookmarkStart w:id="57" w:name="_Toc514072817"/>
      <w:r w:rsidRPr="00436A20">
        <w:rPr>
          <w:rFonts w:asciiTheme="minorHAnsi" w:hAnsiTheme="minorHAnsi" w:cstheme="minorHAnsi"/>
          <w:color w:val="000000" w:themeColor="text1"/>
          <w:sz w:val="24"/>
          <w:szCs w:val="24"/>
        </w:rPr>
        <w:t>2.3</w:t>
      </w:r>
      <w:r w:rsidR="00881300" w:rsidRPr="00436A20">
        <w:rPr>
          <w:rFonts w:asciiTheme="minorHAnsi" w:hAnsiTheme="minorHAnsi" w:cstheme="minorHAnsi"/>
          <w:color w:val="000000" w:themeColor="text1"/>
          <w:sz w:val="24"/>
          <w:szCs w:val="24"/>
        </w:rPr>
        <w:t>. Oppilaiden/ opiskelijoiden ja huoltajien osallis</w:t>
      </w:r>
      <w:bookmarkEnd w:id="55"/>
      <w:bookmarkEnd w:id="56"/>
      <w:r w:rsidR="00387592" w:rsidRPr="00436A20">
        <w:rPr>
          <w:rFonts w:asciiTheme="minorHAnsi" w:hAnsiTheme="minorHAnsi" w:cstheme="minorHAnsi"/>
          <w:color w:val="000000" w:themeColor="text1"/>
          <w:sz w:val="24"/>
          <w:szCs w:val="24"/>
        </w:rPr>
        <w:t>taminen</w:t>
      </w:r>
      <w:bookmarkEnd w:id="57"/>
    </w:p>
    <w:p w14:paraId="6B5EA173" w14:textId="77777777" w:rsidR="00B6594B" w:rsidRPr="00436A20" w:rsidRDefault="00B6594B" w:rsidP="00436A20">
      <w:pPr>
        <w:jc w:val="both"/>
        <w:rPr>
          <w:rFonts w:asciiTheme="minorHAnsi" w:eastAsia="Times New Roman" w:hAnsiTheme="minorHAnsi" w:cstheme="minorHAnsi"/>
          <w:color w:val="000000" w:themeColor="text1"/>
          <w:sz w:val="24"/>
          <w:szCs w:val="24"/>
          <w:lang w:eastAsia="fi-FI"/>
        </w:rPr>
      </w:pPr>
      <w:r w:rsidRPr="00436A20">
        <w:rPr>
          <w:rFonts w:asciiTheme="minorHAnsi" w:eastAsia="Times New Roman" w:hAnsiTheme="minorHAnsi" w:cstheme="minorHAnsi"/>
          <w:color w:val="000000" w:themeColor="text1"/>
          <w:sz w:val="24"/>
          <w:szCs w:val="24"/>
          <w:lang w:eastAsia="fi-FI"/>
        </w:rPr>
        <w:t>Yhteisöllisen oppilashuollon suunnittelussa, toteuttamisessa ja arvioimisessa oppilaiden osallisuus toteutuu koulukohtaisesti oppilaskunnan kautta. Oppilaskuntien kokoonpano muodostetaan koulukohtaisesti. Huoltajien osallisuus suunnittelussa, toteuttamisessa ja arvioimisessa toteutuu koulukohtaisesti vanhempainyhdistysten</w:t>
      </w:r>
      <w:r w:rsidR="00E5287C" w:rsidRPr="00436A20">
        <w:rPr>
          <w:rFonts w:asciiTheme="minorHAnsi" w:eastAsia="Times New Roman" w:hAnsiTheme="minorHAnsi" w:cstheme="minorHAnsi"/>
          <w:color w:val="000000" w:themeColor="text1"/>
          <w:sz w:val="24"/>
          <w:szCs w:val="24"/>
          <w:lang w:eastAsia="fi-FI"/>
        </w:rPr>
        <w:t>/kannatusyhdistysten tai</w:t>
      </w:r>
      <w:r w:rsidRPr="00436A20">
        <w:rPr>
          <w:rFonts w:asciiTheme="minorHAnsi" w:eastAsia="Times New Roman" w:hAnsiTheme="minorHAnsi" w:cstheme="minorHAnsi"/>
          <w:color w:val="000000" w:themeColor="text1"/>
          <w:sz w:val="24"/>
          <w:szCs w:val="24"/>
          <w:lang w:eastAsia="fi-FI"/>
        </w:rPr>
        <w:t xml:space="preserve"> vanhempaini</w:t>
      </w:r>
      <w:r w:rsidR="00E5287C" w:rsidRPr="00436A20">
        <w:rPr>
          <w:rFonts w:asciiTheme="minorHAnsi" w:eastAsia="Times New Roman" w:hAnsiTheme="minorHAnsi" w:cstheme="minorHAnsi"/>
          <w:color w:val="000000" w:themeColor="text1"/>
          <w:sz w:val="24"/>
          <w:szCs w:val="24"/>
          <w:lang w:eastAsia="fi-FI"/>
        </w:rPr>
        <w:t>ltojen</w:t>
      </w:r>
      <w:r w:rsidRPr="00436A20">
        <w:rPr>
          <w:rFonts w:asciiTheme="minorHAnsi" w:eastAsia="Times New Roman" w:hAnsiTheme="minorHAnsi" w:cstheme="minorHAnsi"/>
          <w:color w:val="000000" w:themeColor="text1"/>
          <w:sz w:val="24"/>
          <w:szCs w:val="24"/>
          <w:lang w:eastAsia="fi-FI"/>
        </w:rPr>
        <w:t xml:space="preserve"> kautta. Tiedottaminen huoltajille toteutuu syystiedotteiden ym. massatiedotteiden kautta.</w:t>
      </w:r>
    </w:p>
    <w:p w14:paraId="28649DDB" w14:textId="77777777" w:rsidR="00AB549A" w:rsidRPr="00436A20" w:rsidRDefault="00283104"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Oppilaskunnan hyödyntäminen eri koulun toiminnoissa ja ratkaisuissa lisää opiskelijoiden osallisuutta ja vaikutusmahdollisuuksia. </w:t>
      </w:r>
      <w:r w:rsidR="0075077B" w:rsidRPr="00436A20">
        <w:rPr>
          <w:rFonts w:asciiTheme="minorHAnsi" w:hAnsiTheme="minorHAnsi" w:cstheme="minorHAnsi"/>
          <w:color w:val="000000" w:themeColor="text1"/>
          <w:sz w:val="24"/>
          <w:szCs w:val="24"/>
        </w:rPr>
        <w:t xml:space="preserve">Jokaisessa oppilaitoksessa tulee olla oppilaskunta. </w:t>
      </w:r>
      <w:r w:rsidRPr="00436A20">
        <w:rPr>
          <w:rFonts w:asciiTheme="minorHAnsi" w:hAnsiTheme="minorHAnsi" w:cstheme="minorHAnsi"/>
          <w:color w:val="000000" w:themeColor="text1"/>
          <w:sz w:val="24"/>
          <w:szCs w:val="24"/>
        </w:rPr>
        <w:t xml:space="preserve">Oppilaskunta valitaan avoimilla vaaleilla joka syyslukukausi lukuvuodeksi kerrallaan. Oppilaskunta järjestää kouluyhteisön yhteisöllisyyttä tukevia tapahtumia pitkin lukuvuotta. </w:t>
      </w:r>
      <w:r w:rsidR="001C7E53" w:rsidRPr="00436A20">
        <w:rPr>
          <w:rFonts w:asciiTheme="minorHAnsi" w:hAnsiTheme="minorHAnsi" w:cstheme="minorHAnsi"/>
          <w:color w:val="000000" w:themeColor="text1"/>
          <w:sz w:val="24"/>
          <w:szCs w:val="24"/>
        </w:rPr>
        <w:t>Säännöllisesti</w:t>
      </w:r>
      <w:r w:rsidRPr="00436A20">
        <w:rPr>
          <w:rFonts w:asciiTheme="minorHAnsi" w:hAnsiTheme="minorHAnsi" w:cstheme="minorHAnsi"/>
          <w:color w:val="000000" w:themeColor="text1"/>
          <w:sz w:val="24"/>
          <w:szCs w:val="24"/>
        </w:rPr>
        <w:t xml:space="preserve"> järjestetään opiske</w:t>
      </w:r>
      <w:r w:rsidRPr="00436A20">
        <w:rPr>
          <w:rFonts w:asciiTheme="minorHAnsi" w:hAnsiTheme="minorHAnsi" w:cstheme="minorHAnsi"/>
          <w:color w:val="000000" w:themeColor="text1"/>
          <w:sz w:val="24"/>
          <w:szCs w:val="24"/>
        </w:rPr>
        <w:lastRenderedPageBreak/>
        <w:t>lijoille luokanopettajan/ryhmänohjaajan tiedotushetki, jossa kerrotaan koulussa kulloinkin tapahtuvista asioista. Tällöin voidaan tiedustella myös opiskelijoiden mielipidettä/toivomuksia/ideoita eri asioihin. Eri oppilasryhmien mielipidettä voidaan kysyä oppilashallinto-ohjelman kyselyiden avulla ja näin saada päätöksenteon perusteeksi luotettavaa tietoa.</w:t>
      </w:r>
      <w:r w:rsidR="00AB549A" w:rsidRPr="00436A20">
        <w:rPr>
          <w:rFonts w:asciiTheme="minorHAnsi" w:hAnsiTheme="minorHAnsi" w:cstheme="minorHAnsi"/>
          <w:color w:val="000000" w:themeColor="text1"/>
          <w:sz w:val="24"/>
          <w:szCs w:val="24"/>
        </w:rPr>
        <w:t xml:space="preserve"> </w:t>
      </w:r>
    </w:p>
    <w:p w14:paraId="3708B5BF" w14:textId="77777777" w:rsidR="00AB549A" w:rsidRPr="00436A20" w:rsidRDefault="00AB549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Tärkeä osa yhteisöllistä oppilas/opiskeluhuoltoa ovat alakoulujen kummioppilaat, yläkoulujen tukioppilaat sekä lukion tuto</w:t>
      </w:r>
      <w:r w:rsidR="004F1A7F" w:rsidRPr="00436A20">
        <w:rPr>
          <w:rFonts w:asciiTheme="minorHAnsi" w:hAnsiTheme="minorHAnsi" w:cstheme="minorHAnsi"/>
          <w:color w:val="000000" w:themeColor="text1"/>
          <w:sz w:val="24"/>
          <w:szCs w:val="24"/>
        </w:rPr>
        <w:t>r-opiskelijat</w:t>
      </w:r>
      <w:r w:rsidRPr="00436A20">
        <w:rPr>
          <w:rFonts w:asciiTheme="minorHAnsi" w:hAnsiTheme="minorHAnsi" w:cstheme="minorHAnsi"/>
          <w:color w:val="000000" w:themeColor="text1"/>
          <w:sz w:val="24"/>
          <w:szCs w:val="24"/>
        </w:rPr>
        <w:t>.</w:t>
      </w:r>
    </w:p>
    <w:p w14:paraId="64313C66" w14:textId="77777777" w:rsidR="00283104" w:rsidRPr="00436A20" w:rsidRDefault="00283104"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Huoltajien osallisuutta ja vaikuttamismahdollisuutta pyritään lisäämään vanhempainilloissa erilaisilla keskusteluilla ja mahdollisuudella tehdä kysymyksiä etukäteen. </w:t>
      </w:r>
      <w:r w:rsidR="004F1A7F" w:rsidRPr="00436A20">
        <w:rPr>
          <w:rFonts w:asciiTheme="minorHAnsi" w:hAnsiTheme="minorHAnsi" w:cstheme="minorHAnsi"/>
          <w:color w:val="000000" w:themeColor="text1"/>
          <w:sz w:val="24"/>
          <w:szCs w:val="24"/>
        </w:rPr>
        <w:t>Wilma</w:t>
      </w:r>
      <w:r w:rsidRPr="00436A20">
        <w:rPr>
          <w:rFonts w:asciiTheme="minorHAnsi" w:hAnsiTheme="minorHAnsi" w:cstheme="minorHAnsi"/>
          <w:color w:val="000000" w:themeColor="text1"/>
          <w:sz w:val="24"/>
          <w:szCs w:val="24"/>
        </w:rPr>
        <w:t>-ohjelman avulla huoltajat saavat reaaliaikaista tietoa opiskelijan osallistumisesta opetukseen. Myös yhteydenpito kodin ja koulun välillä on helppoa ja viestit välittyvät oikeille henkilöille, joka parantaa huoltajien kuvaa oppilaansa koulunkäynnistä.</w:t>
      </w:r>
    </w:p>
    <w:p w14:paraId="4FE6F0FE" w14:textId="2A3C8D65" w:rsidR="00B6594B" w:rsidRPr="00436A20" w:rsidRDefault="00B6594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Yhteistyö järjestetään siten, </w:t>
      </w:r>
      <w:r w:rsidR="000415B8" w:rsidRPr="00436A20">
        <w:rPr>
          <w:rFonts w:asciiTheme="minorHAnsi" w:hAnsiTheme="minorHAnsi" w:cstheme="minorHAnsi"/>
          <w:color w:val="000000" w:themeColor="text1"/>
          <w:sz w:val="24"/>
          <w:szCs w:val="24"/>
        </w:rPr>
        <w:t>että oppilashuollon</w:t>
      </w:r>
      <w:r w:rsidRPr="00436A20">
        <w:rPr>
          <w:rFonts w:asciiTheme="minorHAnsi" w:hAnsiTheme="minorHAnsi" w:cstheme="minorHAnsi"/>
          <w:color w:val="000000" w:themeColor="text1"/>
          <w:sz w:val="24"/>
          <w:szCs w:val="24"/>
        </w:rPr>
        <w:t xml:space="preserve"> ja </w:t>
      </w:r>
      <w:r w:rsidR="000415B8" w:rsidRPr="00436A20">
        <w:rPr>
          <w:rFonts w:asciiTheme="minorHAnsi" w:hAnsiTheme="minorHAnsi" w:cstheme="minorHAnsi"/>
          <w:color w:val="000000" w:themeColor="text1"/>
          <w:sz w:val="24"/>
          <w:szCs w:val="24"/>
        </w:rPr>
        <w:t>moniammati</w:t>
      </w:r>
      <w:r w:rsidR="00845D0E" w:rsidRPr="00436A20">
        <w:rPr>
          <w:rFonts w:asciiTheme="minorHAnsi" w:hAnsiTheme="minorHAnsi" w:cstheme="minorHAnsi"/>
          <w:color w:val="000000" w:themeColor="text1"/>
          <w:sz w:val="24"/>
          <w:szCs w:val="24"/>
        </w:rPr>
        <w:t xml:space="preserve">llisen yhteistyöverkoston </w:t>
      </w:r>
      <w:r w:rsidR="001F5FB6" w:rsidRPr="00436A20">
        <w:rPr>
          <w:rFonts w:asciiTheme="minorHAnsi" w:hAnsiTheme="minorHAnsi" w:cstheme="minorHAnsi"/>
          <w:color w:val="000000" w:themeColor="text1"/>
          <w:sz w:val="24"/>
          <w:szCs w:val="24"/>
        </w:rPr>
        <w:t>avulla oppilaan</w:t>
      </w:r>
      <w:r w:rsidRPr="00436A20">
        <w:rPr>
          <w:rFonts w:asciiTheme="minorHAnsi" w:hAnsiTheme="minorHAnsi" w:cstheme="minorHAnsi"/>
          <w:color w:val="000000" w:themeColor="text1"/>
          <w:sz w:val="24"/>
          <w:szCs w:val="24"/>
        </w:rPr>
        <w:t xml:space="preserve"> koulunkäyntiä ja hyvinvointia voidaan tukea. Perusopetuksen </w:t>
      </w:r>
      <w:r w:rsidR="000415B8" w:rsidRPr="00436A20">
        <w:rPr>
          <w:rFonts w:asciiTheme="minorHAnsi" w:hAnsiTheme="minorHAnsi" w:cstheme="minorHAnsi"/>
          <w:color w:val="000000" w:themeColor="text1"/>
          <w:sz w:val="24"/>
          <w:szCs w:val="24"/>
        </w:rPr>
        <w:t>päättövaiheessa huoltajalle</w:t>
      </w:r>
      <w:r w:rsidRPr="00436A20">
        <w:rPr>
          <w:rFonts w:asciiTheme="minorHAnsi" w:hAnsiTheme="minorHAnsi" w:cstheme="minorHAnsi"/>
          <w:color w:val="000000" w:themeColor="text1"/>
          <w:sz w:val="24"/>
          <w:szCs w:val="24"/>
        </w:rPr>
        <w:t xml:space="preserve"> tulee antaa tietoa ja mahdollisuus keskustella </w:t>
      </w:r>
      <w:r w:rsidR="000415B8" w:rsidRPr="00436A20">
        <w:rPr>
          <w:rFonts w:asciiTheme="minorHAnsi" w:hAnsiTheme="minorHAnsi" w:cstheme="minorHAnsi"/>
          <w:color w:val="000000" w:themeColor="text1"/>
          <w:sz w:val="24"/>
          <w:szCs w:val="24"/>
        </w:rPr>
        <w:t>oppilaan jatkokoulutukseen</w:t>
      </w:r>
      <w:r w:rsidRPr="00436A20">
        <w:rPr>
          <w:rFonts w:asciiTheme="minorHAnsi" w:hAnsiTheme="minorHAnsi" w:cstheme="minorHAnsi"/>
          <w:color w:val="000000" w:themeColor="text1"/>
          <w:sz w:val="24"/>
          <w:szCs w:val="24"/>
        </w:rPr>
        <w:t xml:space="preserve"> liittyvistä kysymyksistä ja mahdollisista ongelmista oppilaanohjaajan ja oppilashuollon eri asiantuntijoiden kanssa.</w:t>
      </w:r>
    </w:p>
    <w:p w14:paraId="69B8153D" w14:textId="77777777" w:rsidR="00B6594B" w:rsidRPr="00436A20" w:rsidRDefault="003B088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Aktiivinen tiedottaminen ja välitö</w:t>
      </w:r>
      <w:r w:rsidR="001530A8" w:rsidRPr="00436A20">
        <w:rPr>
          <w:rFonts w:asciiTheme="minorHAnsi" w:hAnsiTheme="minorHAnsi" w:cstheme="minorHAnsi"/>
          <w:color w:val="000000" w:themeColor="text1"/>
          <w:sz w:val="24"/>
          <w:szCs w:val="24"/>
        </w:rPr>
        <w:t xml:space="preserve">n yhteydenpito kotiin ongelmien </w:t>
      </w:r>
      <w:r w:rsidRPr="00436A20">
        <w:rPr>
          <w:rFonts w:asciiTheme="minorHAnsi" w:hAnsiTheme="minorHAnsi" w:cstheme="minorHAnsi"/>
          <w:color w:val="000000" w:themeColor="text1"/>
          <w:sz w:val="24"/>
          <w:szCs w:val="24"/>
        </w:rPr>
        <w:t>ilmetessä kuuluvat</w:t>
      </w:r>
      <w:r w:rsidR="00B6594B" w:rsidRPr="00436A20">
        <w:rPr>
          <w:rFonts w:asciiTheme="minorHAnsi" w:hAnsiTheme="minorHAnsi" w:cstheme="minorHAnsi"/>
          <w:color w:val="000000" w:themeColor="text1"/>
          <w:sz w:val="24"/>
          <w:szCs w:val="24"/>
        </w:rPr>
        <w:t xml:space="preserve"> kodin ja koulun yhteistyöhön. Kou</w:t>
      </w:r>
      <w:r w:rsidR="00E5287C" w:rsidRPr="00436A20">
        <w:rPr>
          <w:rFonts w:asciiTheme="minorHAnsi" w:hAnsiTheme="minorHAnsi" w:cstheme="minorHAnsi"/>
          <w:color w:val="000000" w:themeColor="text1"/>
          <w:sz w:val="24"/>
          <w:szCs w:val="24"/>
        </w:rPr>
        <w:t>lut tiedottavat toiminnastaan koulun käyttämissä sähköisissä tiedotusvälineissä,</w:t>
      </w:r>
      <w:r w:rsidR="00B6594B" w:rsidRPr="00436A20">
        <w:rPr>
          <w:rFonts w:asciiTheme="minorHAnsi" w:hAnsiTheme="minorHAnsi" w:cstheme="minorHAnsi"/>
          <w:color w:val="000000" w:themeColor="text1"/>
          <w:sz w:val="24"/>
          <w:szCs w:val="24"/>
        </w:rPr>
        <w:t xml:space="preserve"> koulun kotisivuilla, lukuvuosi- ja muissa tiedotteissa, koulujen omissa tilaisuuksissa (</w:t>
      </w:r>
      <w:r w:rsidRPr="00436A20">
        <w:rPr>
          <w:rFonts w:asciiTheme="minorHAnsi" w:hAnsiTheme="minorHAnsi" w:cstheme="minorHAnsi"/>
          <w:color w:val="000000" w:themeColor="text1"/>
          <w:sz w:val="24"/>
          <w:szCs w:val="24"/>
        </w:rPr>
        <w:t xml:space="preserve">mm. koulu- </w:t>
      </w:r>
      <w:r w:rsidR="00B6594B" w:rsidRPr="00436A20">
        <w:rPr>
          <w:rFonts w:asciiTheme="minorHAnsi" w:hAnsiTheme="minorHAnsi" w:cstheme="minorHAnsi"/>
          <w:color w:val="000000" w:themeColor="text1"/>
          <w:sz w:val="24"/>
          <w:szCs w:val="24"/>
        </w:rPr>
        <w:t>ja luokkakohtaisissa vanhempainilloissa, avointen ovien päivissä ja vanhempainvarteissa) sekä henkilökohtaisissa tapaamisissa. Huoltajille annetaan tietoa opetussuunnitelmasta, opetuksen järjestämisestä, opintoihin liittyvästä arvioinnista, oppilaan tuen tarpeista ja eri tukimuotojen saannin mahdollisuuksista ja huoltajan mahdollisuudesta osallistua kodin ja koulun väliseen yhteis</w:t>
      </w:r>
      <w:r w:rsidR="00E5287C" w:rsidRPr="00436A20">
        <w:rPr>
          <w:rFonts w:asciiTheme="minorHAnsi" w:hAnsiTheme="minorHAnsi" w:cstheme="minorHAnsi"/>
          <w:color w:val="000000" w:themeColor="text1"/>
          <w:sz w:val="24"/>
          <w:szCs w:val="24"/>
        </w:rPr>
        <w:t>työhön sekä</w:t>
      </w:r>
      <w:r w:rsidR="00B6594B" w:rsidRPr="00436A20">
        <w:rPr>
          <w:rFonts w:asciiTheme="minorHAnsi" w:hAnsiTheme="minorHAnsi" w:cstheme="minorHAnsi"/>
          <w:color w:val="000000" w:themeColor="text1"/>
          <w:sz w:val="24"/>
          <w:szCs w:val="24"/>
        </w:rPr>
        <w:t xml:space="preserve"> kouluyhtei</w:t>
      </w:r>
      <w:r w:rsidR="009D3C56" w:rsidRPr="00436A20">
        <w:rPr>
          <w:rFonts w:asciiTheme="minorHAnsi" w:hAnsiTheme="minorHAnsi" w:cstheme="minorHAnsi"/>
          <w:color w:val="000000" w:themeColor="text1"/>
          <w:sz w:val="24"/>
          <w:szCs w:val="24"/>
        </w:rPr>
        <w:t>sön hyvinvoinnin</w:t>
      </w:r>
      <w:r w:rsidR="00B6594B" w:rsidRPr="00436A20">
        <w:rPr>
          <w:rFonts w:asciiTheme="minorHAnsi" w:hAnsiTheme="minorHAnsi" w:cstheme="minorHAnsi"/>
          <w:color w:val="000000" w:themeColor="text1"/>
          <w:sz w:val="24"/>
          <w:szCs w:val="24"/>
        </w:rPr>
        <w:t xml:space="preserve"> ja</w:t>
      </w:r>
      <w:r w:rsidR="009D3C56" w:rsidRPr="00436A20">
        <w:rPr>
          <w:rFonts w:asciiTheme="minorHAnsi" w:hAnsiTheme="minorHAnsi" w:cstheme="minorHAnsi"/>
          <w:color w:val="000000" w:themeColor="text1"/>
          <w:sz w:val="24"/>
          <w:szCs w:val="24"/>
        </w:rPr>
        <w:t xml:space="preserve"> </w:t>
      </w:r>
      <w:r w:rsidR="00B6594B" w:rsidRPr="00436A20">
        <w:rPr>
          <w:rFonts w:asciiTheme="minorHAnsi" w:hAnsiTheme="minorHAnsi" w:cstheme="minorHAnsi"/>
          <w:color w:val="000000" w:themeColor="text1"/>
          <w:sz w:val="24"/>
          <w:szCs w:val="24"/>
        </w:rPr>
        <w:t>turvallisuuden edistämiseen.  Koulu antaa huoltajille tietoa myös oppilashuollon toiminnasta sekä kouluyhteisön toimintamalleista ja tiedottamiskäytänte</w:t>
      </w:r>
      <w:r w:rsidR="00E5287C" w:rsidRPr="00436A20">
        <w:rPr>
          <w:rFonts w:asciiTheme="minorHAnsi" w:hAnsiTheme="minorHAnsi" w:cstheme="minorHAnsi"/>
          <w:color w:val="000000" w:themeColor="text1"/>
          <w:sz w:val="24"/>
          <w:szCs w:val="24"/>
        </w:rPr>
        <w:t xml:space="preserve">istä </w:t>
      </w:r>
      <w:r w:rsidR="004F1A7F" w:rsidRPr="00436A20">
        <w:rPr>
          <w:rFonts w:asciiTheme="minorHAnsi" w:hAnsiTheme="minorHAnsi" w:cstheme="minorHAnsi"/>
          <w:color w:val="000000" w:themeColor="text1"/>
          <w:sz w:val="24"/>
          <w:szCs w:val="24"/>
        </w:rPr>
        <w:t xml:space="preserve">erilaisissa </w:t>
      </w:r>
      <w:r w:rsidR="00B6594B" w:rsidRPr="00436A20">
        <w:rPr>
          <w:rFonts w:asciiTheme="minorHAnsi" w:hAnsiTheme="minorHAnsi" w:cstheme="minorHAnsi"/>
          <w:color w:val="000000" w:themeColor="text1"/>
          <w:sz w:val="24"/>
          <w:szCs w:val="24"/>
        </w:rPr>
        <w:t>ongelma</w:t>
      </w:r>
      <w:r w:rsidR="00C22B1C" w:rsidRPr="00436A20">
        <w:rPr>
          <w:rFonts w:asciiTheme="minorHAnsi" w:hAnsiTheme="minorHAnsi" w:cstheme="minorHAnsi"/>
          <w:color w:val="000000" w:themeColor="text1"/>
          <w:sz w:val="24"/>
          <w:szCs w:val="24"/>
        </w:rPr>
        <w:t>-</w:t>
      </w:r>
      <w:r w:rsidR="00B6594B" w:rsidRPr="00436A20">
        <w:rPr>
          <w:rFonts w:asciiTheme="minorHAnsi" w:hAnsiTheme="minorHAnsi" w:cstheme="minorHAnsi"/>
          <w:color w:val="000000" w:themeColor="text1"/>
          <w:sz w:val="24"/>
          <w:szCs w:val="24"/>
        </w:rPr>
        <w:t>,</w:t>
      </w:r>
      <w:r w:rsidR="00E5287C" w:rsidRPr="00436A20">
        <w:rPr>
          <w:rFonts w:asciiTheme="minorHAnsi" w:hAnsiTheme="minorHAnsi" w:cstheme="minorHAnsi"/>
          <w:color w:val="000000" w:themeColor="text1"/>
          <w:sz w:val="24"/>
          <w:szCs w:val="24"/>
        </w:rPr>
        <w:t xml:space="preserve"> </w:t>
      </w:r>
      <w:r w:rsidR="00B6594B" w:rsidRPr="00436A20">
        <w:rPr>
          <w:rFonts w:asciiTheme="minorHAnsi" w:hAnsiTheme="minorHAnsi" w:cstheme="minorHAnsi"/>
          <w:color w:val="000000" w:themeColor="text1"/>
          <w:sz w:val="24"/>
          <w:szCs w:val="24"/>
        </w:rPr>
        <w:t xml:space="preserve">onnettomuus- ja kriisitilanteissa.  Huoltajille tiedotetaan myös kerhotoiminnasta sekä koulun aamu- ja iltapäivätoiminnasta. </w:t>
      </w:r>
    </w:p>
    <w:p w14:paraId="5613C49D" w14:textId="6806E7DB" w:rsidR="00B6594B" w:rsidRPr="00436A20" w:rsidRDefault="00B6594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Vanhemmat osallistuvat aktiivisesti lapsensa tukitoimien suunnitteluun ja huolehtivat kotona tehtäväksi sovituista asioista.</w:t>
      </w:r>
    </w:p>
    <w:p w14:paraId="6BF9B1AB" w14:textId="61493D2A" w:rsidR="00190753" w:rsidRPr="00436A20" w:rsidRDefault="00190753" w:rsidP="00436A20">
      <w:pPr>
        <w:spacing w:line="360"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Laitilan lukio järjestää jokaisen vuosikurssin huoltajille ainakin yhden vanhempainillan lukuvuodessa. Ensimmäisen vuosikurssin opiskelijan huoltajat kutsutaan ensimmäisen jakson jälkeen. Toisen vuosikurssin opiskelijoiden huoltajat kutsutaan ennen toisen vuoden kevään ylioppilaskirjoituksiin ilmoittautumista ja kolmannen vuosikurssin opiskelijan huoltajat marras-joulukuussa kuulemaan jatko-opintoihin hakeutumisesta.</w:t>
      </w:r>
    </w:p>
    <w:p w14:paraId="4F6A93C0" w14:textId="77777777" w:rsidR="00C1441B" w:rsidRPr="00436A20" w:rsidRDefault="00C1441B" w:rsidP="00436A20">
      <w:pPr>
        <w:pStyle w:val="Otsikko3"/>
        <w:jc w:val="both"/>
        <w:rPr>
          <w:rFonts w:asciiTheme="minorHAnsi" w:hAnsiTheme="minorHAnsi" w:cstheme="minorHAnsi"/>
          <w:color w:val="000000" w:themeColor="text1"/>
          <w:sz w:val="24"/>
          <w:szCs w:val="24"/>
        </w:rPr>
      </w:pPr>
      <w:bookmarkStart w:id="58" w:name="_Toc390334433"/>
      <w:bookmarkStart w:id="59" w:name="_Toc390343397"/>
      <w:bookmarkStart w:id="60" w:name="_Toc514072818"/>
      <w:r w:rsidRPr="00436A20">
        <w:rPr>
          <w:rFonts w:asciiTheme="minorHAnsi" w:hAnsiTheme="minorHAnsi" w:cstheme="minorHAnsi"/>
          <w:color w:val="000000" w:themeColor="text1"/>
          <w:sz w:val="24"/>
          <w:szCs w:val="24"/>
        </w:rPr>
        <w:lastRenderedPageBreak/>
        <w:t xml:space="preserve">2.4. </w:t>
      </w:r>
      <w:r w:rsidR="003C40C2" w:rsidRPr="00436A20">
        <w:rPr>
          <w:rFonts w:asciiTheme="minorHAnsi" w:hAnsiTheme="minorHAnsi" w:cstheme="minorHAnsi"/>
          <w:color w:val="000000" w:themeColor="text1"/>
          <w:sz w:val="24"/>
          <w:szCs w:val="24"/>
        </w:rPr>
        <w:t>Koulutervey</w:t>
      </w:r>
      <w:r w:rsidR="003C40C2" w:rsidRPr="00436A20">
        <w:rPr>
          <w:rFonts w:asciiTheme="minorHAnsi" w:hAnsiTheme="minorHAnsi" w:cstheme="minorHAnsi"/>
          <w:color w:val="000000" w:themeColor="text1"/>
          <w:sz w:val="24"/>
          <w:szCs w:val="24"/>
          <w:lang w:val="fi-FI"/>
        </w:rPr>
        <w:t>denh</w:t>
      </w:r>
      <w:r w:rsidRPr="00436A20">
        <w:rPr>
          <w:rFonts w:asciiTheme="minorHAnsi" w:hAnsiTheme="minorHAnsi" w:cstheme="minorHAnsi"/>
          <w:color w:val="000000" w:themeColor="text1"/>
          <w:sz w:val="24"/>
          <w:szCs w:val="24"/>
        </w:rPr>
        <w:t>uolto yhteisöllisessä oppilashuollossa</w:t>
      </w:r>
      <w:bookmarkEnd w:id="58"/>
      <w:bookmarkEnd w:id="59"/>
      <w:bookmarkEnd w:id="60"/>
    </w:p>
    <w:p w14:paraId="46B308FD" w14:textId="77777777" w:rsidR="003C40C2" w:rsidRPr="00436A20" w:rsidRDefault="003C40C2" w:rsidP="00436A20">
      <w:pPr>
        <w:jc w:val="both"/>
        <w:rPr>
          <w:rFonts w:asciiTheme="minorHAnsi" w:hAnsiTheme="minorHAnsi" w:cstheme="minorHAnsi"/>
          <w:color w:val="000000" w:themeColor="text1"/>
          <w:sz w:val="24"/>
          <w:szCs w:val="24"/>
        </w:rPr>
      </w:pPr>
      <w:bookmarkStart w:id="61" w:name="_Toc390334434"/>
      <w:bookmarkStart w:id="62" w:name="_Toc390343398"/>
      <w:r w:rsidRPr="00436A20">
        <w:rPr>
          <w:rFonts w:asciiTheme="minorHAnsi" w:hAnsiTheme="minorHAnsi" w:cstheme="minorHAnsi"/>
          <w:color w:val="000000" w:themeColor="text1"/>
          <w:sz w:val="24"/>
          <w:szCs w:val="24"/>
        </w:rPr>
        <w:t>Kouluterveydenhuolto on osa koulujen moniammatillista oppilashuoltoa. Se tekee kiinteää yhteistyötä opettajien, koulukuraattorien ja koulupsykologien kanssa sekä yhteisön hyvinvoinnin edistämisen, ennaltaehkäisyn, terveystarkastusten että yksilöllisen tu</w:t>
      </w:r>
      <w:r w:rsidR="004F1A7F" w:rsidRPr="00436A20">
        <w:rPr>
          <w:rFonts w:asciiTheme="minorHAnsi" w:hAnsiTheme="minorHAnsi" w:cstheme="minorHAnsi"/>
          <w:color w:val="000000" w:themeColor="text1"/>
          <w:sz w:val="24"/>
          <w:szCs w:val="24"/>
        </w:rPr>
        <w:t>en järjestämisen osa-alueilla. T</w:t>
      </w:r>
      <w:r w:rsidRPr="00436A20">
        <w:rPr>
          <w:rFonts w:asciiTheme="minorHAnsi" w:hAnsiTheme="minorHAnsi" w:cstheme="minorHAnsi"/>
          <w:color w:val="000000" w:themeColor="text1"/>
          <w:sz w:val="24"/>
          <w:szCs w:val="24"/>
        </w:rPr>
        <w:t>ietojen siirto tapahtuu salassapitosäännöksiä noudattaen.</w:t>
      </w:r>
    </w:p>
    <w:p w14:paraId="5D6C9C63" w14:textId="77777777" w:rsidR="003C40C2" w:rsidRPr="00436A20" w:rsidRDefault="003C40C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Kouluterveydenhuolto tarkastaa kouluyhteisön ja ympäristön terveellisyyden ja turvallisuuden yhteistyössä monien muiden tahojen kanssa joka kolmas vuosi. Tarkastuksessa todettujen puutteiden korjaamista seurataan vuosittain. Kouluterveydenhuolto on mukana </w:t>
      </w:r>
      <w:r w:rsidR="004F1A7F" w:rsidRPr="00436A20">
        <w:rPr>
          <w:rFonts w:asciiTheme="minorHAnsi" w:hAnsiTheme="minorHAnsi" w:cstheme="minorHAnsi"/>
          <w:color w:val="000000" w:themeColor="text1"/>
          <w:sz w:val="24"/>
          <w:szCs w:val="24"/>
        </w:rPr>
        <w:t xml:space="preserve">päivittämässä </w:t>
      </w:r>
      <w:r w:rsidRPr="00436A20">
        <w:rPr>
          <w:rFonts w:asciiTheme="minorHAnsi" w:hAnsiTheme="minorHAnsi" w:cstheme="minorHAnsi"/>
          <w:color w:val="000000" w:themeColor="text1"/>
          <w:sz w:val="24"/>
          <w:szCs w:val="24"/>
        </w:rPr>
        <w:t>koulun oppilashuollon suunnitelmaa ja siihen sisältyviä erilaisten ongelma- ja kriisitilanteiden toimintamalle</w:t>
      </w:r>
      <w:r w:rsidR="004F1A7F" w:rsidRPr="00436A20">
        <w:rPr>
          <w:rFonts w:asciiTheme="minorHAnsi" w:hAnsiTheme="minorHAnsi" w:cstheme="minorHAnsi"/>
          <w:color w:val="000000" w:themeColor="text1"/>
          <w:sz w:val="24"/>
          <w:szCs w:val="24"/>
        </w:rPr>
        <w:t xml:space="preserve">ja. Lisäksi </w:t>
      </w:r>
      <w:r w:rsidRPr="00436A20">
        <w:rPr>
          <w:rFonts w:asciiTheme="minorHAnsi" w:hAnsiTheme="minorHAnsi" w:cstheme="minorHAnsi"/>
          <w:color w:val="000000" w:themeColor="text1"/>
          <w:sz w:val="24"/>
          <w:szCs w:val="24"/>
        </w:rPr>
        <w:t>yhteisöllistä työtä ovat mm. oppituntien pitäminen ja osallistuminen vanhempainiltoi</w:t>
      </w:r>
      <w:r w:rsidR="004F1A7F" w:rsidRPr="00436A20">
        <w:rPr>
          <w:rFonts w:asciiTheme="minorHAnsi" w:hAnsiTheme="minorHAnsi" w:cstheme="minorHAnsi"/>
          <w:color w:val="000000" w:themeColor="text1"/>
          <w:sz w:val="24"/>
          <w:szCs w:val="24"/>
        </w:rPr>
        <w:t>hin.</w:t>
      </w:r>
    </w:p>
    <w:p w14:paraId="2AB870EF" w14:textId="77777777" w:rsidR="00C1441B" w:rsidRPr="00436A20" w:rsidRDefault="00C1441B" w:rsidP="00436A20">
      <w:pPr>
        <w:pStyle w:val="Otsikko3"/>
        <w:jc w:val="both"/>
        <w:rPr>
          <w:rFonts w:asciiTheme="minorHAnsi" w:hAnsiTheme="minorHAnsi" w:cstheme="minorHAnsi"/>
          <w:color w:val="000000" w:themeColor="text1"/>
          <w:sz w:val="24"/>
          <w:szCs w:val="24"/>
        </w:rPr>
      </w:pPr>
      <w:bookmarkStart w:id="63" w:name="_Toc514072819"/>
      <w:r w:rsidRPr="00436A20">
        <w:rPr>
          <w:rFonts w:asciiTheme="minorHAnsi" w:hAnsiTheme="minorHAnsi" w:cstheme="minorHAnsi"/>
          <w:color w:val="000000" w:themeColor="text1"/>
          <w:sz w:val="24"/>
          <w:szCs w:val="24"/>
        </w:rPr>
        <w:t>2.5. Koulukuraattori yhteisöllisessä oppilashuollossa</w:t>
      </w:r>
      <w:bookmarkEnd w:id="61"/>
      <w:bookmarkEnd w:id="62"/>
      <w:bookmarkEnd w:id="63"/>
    </w:p>
    <w:p w14:paraId="00D15B0B" w14:textId="77777777" w:rsidR="00C1441B" w:rsidRPr="00436A20" w:rsidRDefault="00C1441B" w:rsidP="00436A20">
      <w:pPr>
        <w:jc w:val="both"/>
        <w:rPr>
          <w:rFonts w:asciiTheme="minorHAnsi" w:eastAsia="Times New Roman"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rPr>
        <w:t xml:space="preserve">Yhteisöllisessä työssä koulukuraattori paneutuu tietyn oppilasjoukon tai luokan hyvinvoinnin edistämiseen sekä vuorovaikutusongelmien ratkaisemiseen. </w:t>
      </w:r>
      <w:r w:rsidRPr="00436A20">
        <w:rPr>
          <w:rFonts w:asciiTheme="minorHAnsi" w:eastAsia="Times New Roman" w:hAnsiTheme="minorHAnsi" w:cstheme="minorHAnsi"/>
          <w:color w:val="000000" w:themeColor="text1"/>
          <w:sz w:val="24"/>
          <w:szCs w:val="24"/>
          <w:lang w:eastAsia="fi-FI"/>
        </w:rPr>
        <w:t>Koulukohtaisen oppilashuoltoryhmän jäsenenä koulukuraattori tuo näkemyksensä koulun sosiaalisen kulttuurin ja opiskeluilmapiirin kehittäjänä sekä kodin ja koulun yhteistyön edistäjänä. Koulukuraattori toimii yhteistyössä myös muiden lasten hyvinvointia edistävien toimijoiden kanssa.</w:t>
      </w:r>
    </w:p>
    <w:p w14:paraId="7A9E5CC8" w14:textId="77777777"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eastAsia="Times New Roman" w:hAnsiTheme="minorHAnsi" w:cstheme="minorHAnsi"/>
          <w:color w:val="000000" w:themeColor="text1"/>
          <w:sz w:val="24"/>
          <w:szCs w:val="24"/>
          <w:lang w:eastAsia="fi-FI"/>
        </w:rPr>
        <w:t>Koul</w:t>
      </w:r>
      <w:r w:rsidR="00AB549A" w:rsidRPr="00436A20">
        <w:rPr>
          <w:rFonts w:asciiTheme="minorHAnsi" w:eastAsia="Times New Roman" w:hAnsiTheme="minorHAnsi" w:cstheme="minorHAnsi"/>
          <w:color w:val="000000" w:themeColor="text1"/>
          <w:sz w:val="24"/>
          <w:szCs w:val="24"/>
          <w:lang w:eastAsia="fi-FI"/>
        </w:rPr>
        <w:t xml:space="preserve">ukuraattorin </w:t>
      </w:r>
      <w:r w:rsidRPr="00436A20">
        <w:rPr>
          <w:rFonts w:asciiTheme="minorHAnsi" w:eastAsia="Times New Roman" w:hAnsiTheme="minorHAnsi" w:cstheme="minorHAnsi"/>
          <w:color w:val="000000" w:themeColor="text1"/>
          <w:sz w:val="24"/>
          <w:szCs w:val="24"/>
          <w:lang w:eastAsia="fi-FI"/>
        </w:rPr>
        <w:t>tavoitteena on ennaltaehkäistä ongelmien syntyminen. Ongelmien ilmaannuttua k</w:t>
      </w:r>
      <w:r w:rsidRPr="00436A20">
        <w:rPr>
          <w:rFonts w:asciiTheme="minorHAnsi" w:hAnsiTheme="minorHAnsi" w:cstheme="minorHAnsi"/>
          <w:color w:val="000000" w:themeColor="text1"/>
          <w:sz w:val="24"/>
          <w:szCs w:val="24"/>
        </w:rPr>
        <w:t xml:space="preserve">oulukuraattoriin voivat olla yhteydessä ne, joille huoli tietyn oppilasryhmän tilanteesta herää. Usein koulussa kyseeseen tulee luokanopettaja/luokanvalvoja, koulun muu henkilökunta, oppilaat tai vanhemmat. Yhteistyössä neuvotellaan miten ilmenneeseen tilanteeseen tulisi reagoida ja sovitaan yhdessä jatkotyöskentelystä. Koulukuraattorin on mahdollista osallistua myös luokkatyöskentelyyn tarkkailemalla luokan/oppilasryhmän vuorovaikutusta. Esimerkkeinä koulukuraattorin tekemästä yhteisöllisestä työstä on tuntien pitäminen tietyn teeman ympärille (kiusaaminen, kaverina oleminen) ja vanhempainillat. Lisäksi koulukuraattori osallistuu oppilasryhmien ryhmäyttämiseen. Tästä </w:t>
      </w:r>
      <w:r w:rsidR="006C57E3" w:rsidRPr="00436A20">
        <w:rPr>
          <w:rFonts w:asciiTheme="minorHAnsi" w:hAnsiTheme="minorHAnsi" w:cstheme="minorHAnsi"/>
          <w:color w:val="000000" w:themeColor="text1"/>
          <w:sz w:val="24"/>
          <w:szCs w:val="24"/>
        </w:rPr>
        <w:t xml:space="preserve">on </w:t>
      </w:r>
      <w:r w:rsidRPr="00436A20">
        <w:rPr>
          <w:rFonts w:asciiTheme="minorHAnsi" w:hAnsiTheme="minorHAnsi" w:cstheme="minorHAnsi"/>
          <w:color w:val="000000" w:themeColor="text1"/>
          <w:sz w:val="24"/>
          <w:szCs w:val="24"/>
        </w:rPr>
        <w:t xml:space="preserve">esimerkkinä yhteistyössä koulun henkilökunnan sekä nuorisotoimen ja seurakunnan kanssa toteutettava seitsemänsille luokille tarkoitettu ryhmäytymisleiri. </w:t>
      </w:r>
    </w:p>
    <w:p w14:paraId="285A4FCF" w14:textId="77777777" w:rsidR="00C1441B" w:rsidRPr="00436A20" w:rsidRDefault="00C1441B" w:rsidP="00436A20">
      <w:pPr>
        <w:pStyle w:val="Otsikko3"/>
        <w:jc w:val="both"/>
        <w:rPr>
          <w:rFonts w:asciiTheme="minorHAnsi" w:hAnsiTheme="minorHAnsi" w:cstheme="minorHAnsi"/>
          <w:color w:val="000000" w:themeColor="text1"/>
          <w:sz w:val="24"/>
          <w:szCs w:val="24"/>
        </w:rPr>
      </w:pPr>
      <w:bookmarkStart w:id="64" w:name="_Toc390334435"/>
      <w:bookmarkStart w:id="65" w:name="_Toc390343399"/>
      <w:bookmarkStart w:id="66" w:name="_Toc514072820"/>
      <w:r w:rsidRPr="00436A20">
        <w:rPr>
          <w:rFonts w:asciiTheme="minorHAnsi" w:hAnsiTheme="minorHAnsi" w:cstheme="minorHAnsi"/>
          <w:color w:val="000000" w:themeColor="text1"/>
          <w:sz w:val="24"/>
          <w:szCs w:val="24"/>
        </w:rPr>
        <w:t>2.6. Koulupsykologi yhteisöllisessä oppilashuollossa</w:t>
      </w:r>
      <w:bookmarkEnd w:id="64"/>
      <w:bookmarkEnd w:id="65"/>
      <w:bookmarkEnd w:id="66"/>
      <w:r w:rsidRPr="00436A20">
        <w:rPr>
          <w:rFonts w:asciiTheme="minorHAnsi" w:hAnsiTheme="minorHAnsi" w:cstheme="minorHAnsi"/>
          <w:color w:val="000000" w:themeColor="text1"/>
          <w:sz w:val="24"/>
          <w:szCs w:val="24"/>
        </w:rPr>
        <w:tab/>
      </w:r>
    </w:p>
    <w:p w14:paraId="2BB46D7A" w14:textId="77777777" w:rsidR="00C1441B" w:rsidRPr="00436A20" w:rsidRDefault="005F5A47"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Koulun</w:t>
      </w:r>
      <w:r w:rsidR="00C1441B" w:rsidRPr="00436A20">
        <w:rPr>
          <w:rFonts w:asciiTheme="minorHAnsi" w:hAnsiTheme="minorHAnsi" w:cstheme="minorHAnsi"/>
          <w:color w:val="000000" w:themeColor="text1"/>
          <w:sz w:val="24"/>
          <w:szCs w:val="24"/>
        </w:rPr>
        <w:t xml:space="preserve"> ja oppilaitoksen psykologin työhön sisältyy niin hyvinvointia edistävää ja sen esteitä selvittävää työtä, ongelmia ennaltaehkäisevää työtä kuin korjaavaakin työtä. Psykologi tekee työtä last</w:t>
      </w:r>
      <w:r w:rsidR="00AB549A" w:rsidRPr="00436A20">
        <w:rPr>
          <w:rFonts w:asciiTheme="minorHAnsi" w:hAnsiTheme="minorHAnsi" w:cstheme="minorHAnsi"/>
          <w:color w:val="000000" w:themeColor="text1"/>
          <w:sz w:val="24"/>
          <w:szCs w:val="24"/>
        </w:rPr>
        <w:t xml:space="preserve">en, nuorten ja perheiden kanssa, </w:t>
      </w:r>
      <w:r w:rsidR="00C1441B" w:rsidRPr="00436A20">
        <w:rPr>
          <w:rFonts w:asciiTheme="minorHAnsi" w:hAnsiTheme="minorHAnsi" w:cstheme="minorHAnsi"/>
          <w:color w:val="000000" w:themeColor="text1"/>
          <w:sz w:val="24"/>
          <w:szCs w:val="24"/>
        </w:rPr>
        <w:t>antaa neuvontaa ja konsultaatiota koulu- ja oppilaitosyhteisön jäsenille ja yhteistyötahoille sekä toimii suunnittelu- ja kehittämis</w:t>
      </w:r>
      <w:r w:rsidR="00AB549A" w:rsidRPr="00436A20">
        <w:rPr>
          <w:rFonts w:asciiTheme="minorHAnsi" w:hAnsiTheme="minorHAnsi" w:cstheme="minorHAnsi"/>
          <w:color w:val="000000" w:themeColor="text1"/>
          <w:sz w:val="24"/>
          <w:szCs w:val="24"/>
        </w:rPr>
        <w:t xml:space="preserve">tehtävissä. </w:t>
      </w:r>
      <w:r w:rsidR="00C1441B" w:rsidRPr="00436A20">
        <w:rPr>
          <w:rFonts w:asciiTheme="minorHAnsi" w:hAnsiTheme="minorHAnsi" w:cstheme="minorHAnsi"/>
          <w:color w:val="000000" w:themeColor="text1"/>
          <w:sz w:val="24"/>
          <w:szCs w:val="24"/>
        </w:rPr>
        <w:t>Näistä kahta viimeisintä voidaan pitää yhteisölliseen oppilashuoltoon kuuluvana työnä</w:t>
      </w:r>
      <w:r w:rsidRPr="00436A20">
        <w:rPr>
          <w:rFonts w:asciiTheme="minorHAnsi" w:hAnsiTheme="minorHAnsi" w:cstheme="minorHAnsi"/>
          <w:color w:val="000000" w:themeColor="text1"/>
          <w:sz w:val="24"/>
          <w:szCs w:val="24"/>
        </w:rPr>
        <w:t>, jotka sisältävät seuraavanlaisia työtehtäviä:</w:t>
      </w:r>
    </w:p>
    <w:p w14:paraId="43D89A6A" w14:textId="77777777"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Oppilas- ja opiskelijahuoltotyössä psykologi tuo psykologista asiantuntijuutta koulujen ja oppilaitosten käyttöön. Tämä tapahtuu antamalla konsultaatiota henkilöstölle ja tekemällä yhteistyötä </w:t>
      </w:r>
      <w:r w:rsidRPr="00436A20">
        <w:rPr>
          <w:rFonts w:asciiTheme="minorHAnsi" w:hAnsiTheme="minorHAnsi" w:cstheme="minorHAnsi"/>
          <w:color w:val="000000" w:themeColor="text1"/>
          <w:sz w:val="24"/>
          <w:szCs w:val="24"/>
        </w:rPr>
        <w:lastRenderedPageBreak/>
        <w:t>heidän kanssaan. Tavoitteena on edistää niin yksittäisen oppilaan tai opiskelijan kuin myös koko koulu- tai oppilaitosyhteisön hyvinvointia ja turvallisuutta sekä myönteistä opiskeluilmapiiriä.</w:t>
      </w:r>
    </w:p>
    <w:p w14:paraId="67A8BE14" w14:textId="77777777"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Psykologi tiedottaa omasta työstään sekä omaan alaansa kuuluvista asioista esimerkiksi vanhempainilloissa ja muissa tilaisuuksissa. Työtehtäviin voi kuulua myös esimerkiksi opettajien ja muun henkilöstön koulutus. </w:t>
      </w:r>
    </w:p>
    <w:p w14:paraId="4F9102D8" w14:textId="77777777" w:rsidR="00C1441B" w:rsidRPr="00436A20" w:rsidRDefault="00C1441B"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Psykologi voi toimia asiantuntijana oman hallintokuntansa sekä kuntatason työryhmissä, kehittämistehtävissä ja valtakunnallisissa hankkeissa. Hän voi osallistua koulun, oppilaitoksen, alueen ja kuntakohtaisten niiden suunnitelmien laadintaan, jotka koskevat es</w:t>
      </w:r>
      <w:r w:rsidR="003A0C82" w:rsidRPr="00436A20">
        <w:rPr>
          <w:rFonts w:asciiTheme="minorHAnsi" w:hAnsiTheme="minorHAnsi" w:cstheme="minorHAnsi"/>
          <w:color w:val="000000" w:themeColor="text1"/>
          <w:sz w:val="24"/>
          <w:szCs w:val="24"/>
        </w:rPr>
        <w:t>imerkiksi oppilas- ja opiskelu</w:t>
      </w:r>
      <w:r w:rsidRPr="00436A20">
        <w:rPr>
          <w:rFonts w:asciiTheme="minorHAnsi" w:hAnsiTheme="minorHAnsi" w:cstheme="minorHAnsi"/>
          <w:color w:val="000000" w:themeColor="text1"/>
          <w:sz w:val="24"/>
          <w:szCs w:val="24"/>
        </w:rPr>
        <w:t>huoltoa, turvallisuutta, opet</w:t>
      </w:r>
      <w:r w:rsidR="00AB549A" w:rsidRPr="00436A20">
        <w:rPr>
          <w:rFonts w:asciiTheme="minorHAnsi" w:hAnsiTheme="minorHAnsi" w:cstheme="minorHAnsi"/>
          <w:color w:val="000000" w:themeColor="text1"/>
          <w:sz w:val="24"/>
          <w:szCs w:val="24"/>
        </w:rPr>
        <w:t>ussuunnitelmaa, erityisen tuen</w:t>
      </w:r>
      <w:r w:rsidRPr="00436A20">
        <w:rPr>
          <w:rFonts w:asciiTheme="minorHAnsi" w:hAnsiTheme="minorHAnsi" w:cstheme="minorHAnsi"/>
          <w:color w:val="000000" w:themeColor="text1"/>
          <w:sz w:val="24"/>
          <w:szCs w:val="24"/>
        </w:rPr>
        <w:t xml:space="preserve"> kysymyksiä, kunnan palvelurakennetta ja yhteistyökysymyksiä. </w:t>
      </w:r>
    </w:p>
    <w:p w14:paraId="092702CC" w14:textId="77777777" w:rsidR="005F5A47" w:rsidRPr="00436A20" w:rsidRDefault="005F5A47"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Koulunkäyntiä tukeva yhteisöllinen työ voi</w:t>
      </w:r>
      <w:r w:rsidR="00FA62DC" w:rsidRPr="00436A20">
        <w:rPr>
          <w:rFonts w:asciiTheme="minorHAnsi" w:hAnsiTheme="minorHAnsi" w:cstheme="minorHAnsi"/>
          <w:color w:val="000000" w:themeColor="text1"/>
          <w:sz w:val="24"/>
          <w:szCs w:val="24"/>
        </w:rPr>
        <w:t xml:space="preserve"> jatkossa</w:t>
      </w:r>
      <w:r w:rsidRPr="00436A20">
        <w:rPr>
          <w:rFonts w:asciiTheme="minorHAnsi" w:hAnsiTheme="minorHAnsi" w:cstheme="minorHAnsi"/>
          <w:color w:val="000000" w:themeColor="text1"/>
          <w:sz w:val="24"/>
          <w:szCs w:val="24"/>
        </w:rPr>
        <w:t xml:space="preserve"> pitää konkreettisesti sisällään esimerkiksi laajemmalle oppilasmäärälle suunnattuja kyselyjä tai kartoituksia, interventioita luokassa, työskentelyä oppilas- /opiskelijaryhmän kanssa, vanhempainryhmien ohjaamista tai yhteisneuvotteluja luokan tilanteesta koulussa.</w:t>
      </w:r>
    </w:p>
    <w:p w14:paraId="38A2F5EC" w14:textId="77777777" w:rsidR="004B74A4" w:rsidRPr="00436A20" w:rsidRDefault="00C1441B" w:rsidP="00436A20">
      <w:pPr>
        <w:pStyle w:val="Otsikko3"/>
        <w:jc w:val="both"/>
        <w:rPr>
          <w:rFonts w:asciiTheme="minorHAnsi" w:hAnsiTheme="minorHAnsi" w:cstheme="minorHAnsi"/>
          <w:color w:val="000000" w:themeColor="text1"/>
          <w:sz w:val="24"/>
          <w:szCs w:val="24"/>
        </w:rPr>
      </w:pPr>
      <w:bookmarkStart w:id="67" w:name="_Toc390334429"/>
      <w:bookmarkStart w:id="68" w:name="_Toc390343393"/>
      <w:bookmarkStart w:id="69" w:name="_Toc514072821"/>
      <w:r w:rsidRPr="00436A20">
        <w:rPr>
          <w:rFonts w:asciiTheme="minorHAnsi" w:hAnsiTheme="minorHAnsi" w:cstheme="minorHAnsi"/>
          <w:color w:val="000000" w:themeColor="text1"/>
          <w:sz w:val="24"/>
          <w:szCs w:val="24"/>
        </w:rPr>
        <w:t>2.7</w:t>
      </w:r>
      <w:r w:rsidR="004B74A4" w:rsidRPr="00436A20">
        <w:rPr>
          <w:rFonts w:asciiTheme="minorHAnsi" w:hAnsiTheme="minorHAnsi" w:cstheme="minorHAnsi"/>
          <w:color w:val="000000" w:themeColor="text1"/>
          <w:sz w:val="24"/>
          <w:szCs w:val="24"/>
        </w:rPr>
        <w:t xml:space="preserve">. </w:t>
      </w:r>
      <w:r w:rsidR="000415B8" w:rsidRPr="00436A20">
        <w:rPr>
          <w:rFonts w:asciiTheme="minorHAnsi" w:hAnsiTheme="minorHAnsi" w:cstheme="minorHAnsi"/>
          <w:color w:val="000000" w:themeColor="text1"/>
          <w:sz w:val="24"/>
          <w:szCs w:val="24"/>
          <w:lang w:val="fi-FI"/>
        </w:rPr>
        <w:t>Opinnoissa eteneminen ja p</w:t>
      </w:r>
      <w:r w:rsidR="004B74A4" w:rsidRPr="00436A20">
        <w:rPr>
          <w:rFonts w:asciiTheme="minorHAnsi" w:hAnsiTheme="minorHAnsi" w:cstheme="minorHAnsi"/>
          <w:color w:val="000000" w:themeColor="text1"/>
          <w:sz w:val="24"/>
          <w:szCs w:val="24"/>
        </w:rPr>
        <w:t>oissaolot</w:t>
      </w:r>
      <w:bookmarkEnd w:id="67"/>
      <w:bookmarkEnd w:id="68"/>
      <w:bookmarkEnd w:id="69"/>
    </w:p>
    <w:p w14:paraId="5EC11FD8" w14:textId="77777777" w:rsidR="00C3562D" w:rsidRPr="00436A20" w:rsidRDefault="00C3562D"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Luokanopettaja/Ryhmänohjaaja seuraa säännöllisesti opiskelijoiden etenemistä opiskeluissa. Jos opiskelijan opiskelussa tapahtuu olennaisia muutoksia, opettaja ottaa huolen esille opiskelijan kanssa keskustellessaan. Tällöin siirrytään oppilaskohtaiseen opiskeluhuoltoon. Oppilaan opintojen ohjauksessa noudatetaan oppilaanohjauksen suunnitelmaa. </w:t>
      </w:r>
    </w:p>
    <w:p w14:paraId="31EF9BC1" w14:textId="0DEBD9C7" w:rsidR="00283104" w:rsidRPr="00436A20" w:rsidRDefault="00283104"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Oppilaitoksen on seurattava säännöllisesti ja ajantasaisesti opiskelijoiden osallistumista opetukseen. Opiskelijoilla on velvollisuus osallistua opetukseen. Jokainen opettaja on velvollinen kirjaamaan opiskelijan poissaolot hallinto-ohjelmaan. Luokanopettaja/ryhmänohjaaja seuraa poissaolojen määrä ja ottaa yhteyttä huoltajaan, jos huoltaja ei ole tehnyt poissaoloista selvitystä tai poissaolojen kokonaismäärä aiheuttaa opiskelijan alisuoriutumista opiskeluissaan.</w:t>
      </w:r>
    </w:p>
    <w:p w14:paraId="2C0E59CC" w14:textId="7B5AFA3F" w:rsidR="00190753" w:rsidRPr="00436A20" w:rsidRDefault="00190753" w:rsidP="00436A20">
      <w:pPr>
        <w:spacing w:line="360"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Laitilan lukiossa poissaololuvan voi myöntää ryhmänohjaaja, jos poissaolo on korkeintaan kolme päivää ja rehtori tätä pitempiin lomiin. Kurssilla on oltava riittävästi läsnä ja lukuisat ylimääräiset poissaolot on korvattava tai kurssi on jopa suoritettava kokonaan uudelleen.</w:t>
      </w:r>
    </w:p>
    <w:p w14:paraId="5036FF5F" w14:textId="77777777" w:rsidR="004B74A4" w:rsidRPr="00436A20" w:rsidRDefault="008940ED" w:rsidP="00436A20">
      <w:pPr>
        <w:pStyle w:val="Otsikko3"/>
        <w:jc w:val="both"/>
        <w:rPr>
          <w:rFonts w:asciiTheme="minorHAnsi" w:hAnsiTheme="minorHAnsi" w:cstheme="minorHAnsi"/>
          <w:color w:val="000000" w:themeColor="text1"/>
          <w:sz w:val="24"/>
          <w:szCs w:val="24"/>
        </w:rPr>
      </w:pPr>
      <w:bookmarkStart w:id="70" w:name="_Toc390334430"/>
      <w:bookmarkStart w:id="71" w:name="_Toc390343394"/>
      <w:bookmarkStart w:id="72" w:name="_Toc514072822"/>
      <w:r w:rsidRPr="00436A20">
        <w:rPr>
          <w:rFonts w:asciiTheme="minorHAnsi" w:hAnsiTheme="minorHAnsi" w:cstheme="minorHAnsi"/>
          <w:color w:val="000000" w:themeColor="text1"/>
          <w:sz w:val="24"/>
          <w:szCs w:val="24"/>
        </w:rPr>
        <w:t>2.8</w:t>
      </w:r>
      <w:r w:rsidR="004B74A4" w:rsidRPr="00436A20">
        <w:rPr>
          <w:rFonts w:asciiTheme="minorHAnsi" w:hAnsiTheme="minorHAnsi" w:cstheme="minorHAnsi"/>
          <w:color w:val="000000" w:themeColor="text1"/>
          <w:sz w:val="24"/>
          <w:szCs w:val="24"/>
        </w:rPr>
        <w:t>. Päihteet</w:t>
      </w:r>
      <w:bookmarkEnd w:id="70"/>
      <w:bookmarkEnd w:id="71"/>
      <w:bookmarkEnd w:id="72"/>
    </w:p>
    <w:p w14:paraId="0E043A72" w14:textId="77777777" w:rsidR="00190753" w:rsidRPr="00436A20" w:rsidRDefault="00283104"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Tupakkalain (1.10.2010) perusteella oppilaitokset ovat aina savuttomia. Alle 18-vuotiaalla ei saa olla hallussaan tupakkatuotteita eikä päihdyttäviä aineita. </w:t>
      </w:r>
      <w:r w:rsidR="006B7715" w:rsidRPr="00436A20">
        <w:rPr>
          <w:rFonts w:asciiTheme="minorHAnsi" w:hAnsiTheme="minorHAnsi" w:cstheme="minorHAnsi"/>
          <w:color w:val="000000" w:themeColor="text1"/>
          <w:sz w:val="24"/>
          <w:szCs w:val="24"/>
        </w:rPr>
        <w:t>Jos lakia</w:t>
      </w:r>
      <w:r w:rsidRPr="00436A20">
        <w:rPr>
          <w:rFonts w:asciiTheme="minorHAnsi" w:hAnsiTheme="minorHAnsi" w:cstheme="minorHAnsi"/>
          <w:color w:val="000000" w:themeColor="text1"/>
          <w:sz w:val="24"/>
          <w:szCs w:val="24"/>
        </w:rPr>
        <w:t xml:space="preserve"> rikotaan, käytetään tarvittaessa perusopetus- ja lukiolain mukaisia kurinpitokeinoja ja valistetaan nautintoaineiden käytön tuomista ongelmista.</w:t>
      </w:r>
    </w:p>
    <w:p w14:paraId="427D7F7E" w14:textId="664B7A5F" w:rsidR="00190753" w:rsidRPr="00436A20" w:rsidRDefault="00CE088C" w:rsidP="00436A20">
      <w:pPr>
        <w:spacing w:line="360"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Lukiossa e</w:t>
      </w:r>
      <w:r w:rsidR="00190753" w:rsidRPr="00436A20">
        <w:rPr>
          <w:rFonts w:asciiTheme="minorHAnsi" w:hAnsiTheme="minorHAnsi" w:cstheme="minorHAnsi"/>
          <w:color w:val="000000" w:themeColor="text1"/>
          <w:sz w:val="24"/>
          <w:szCs w:val="24"/>
        </w:rPr>
        <w:t>hkäisevää päihdetyötä tehdään opiskeluterveydenhuollon tarkastuksissa ja eri oppiaineiden kursseilla, etenkin terveystiedossa.</w:t>
      </w:r>
      <w:r w:rsidRPr="00436A20">
        <w:rPr>
          <w:rFonts w:asciiTheme="minorHAnsi" w:hAnsiTheme="minorHAnsi" w:cstheme="minorHAnsi"/>
          <w:color w:val="000000" w:themeColor="text1"/>
          <w:sz w:val="24"/>
          <w:szCs w:val="24"/>
        </w:rPr>
        <w:t xml:space="preserve"> Viimeisimmän kouluterveyskyselyn (kevät 2017) mu</w:t>
      </w:r>
      <w:r w:rsidRPr="00436A20">
        <w:rPr>
          <w:rFonts w:asciiTheme="minorHAnsi" w:hAnsiTheme="minorHAnsi" w:cstheme="minorHAnsi"/>
          <w:color w:val="000000" w:themeColor="text1"/>
          <w:sz w:val="24"/>
          <w:szCs w:val="24"/>
        </w:rPr>
        <w:lastRenderedPageBreak/>
        <w:t>kaan päihteet, etenkään huumausaineet eivät ole erityinen ongelma Laitilan lukion opiskelijoilla verrattuna tilannetta esim. valtakunnallisesti.</w:t>
      </w:r>
    </w:p>
    <w:p w14:paraId="526103F1" w14:textId="77777777" w:rsidR="004B74A4" w:rsidRPr="00436A20" w:rsidRDefault="008940ED" w:rsidP="00436A20">
      <w:pPr>
        <w:pStyle w:val="Otsikko3"/>
        <w:jc w:val="both"/>
        <w:rPr>
          <w:rFonts w:asciiTheme="minorHAnsi" w:hAnsiTheme="minorHAnsi" w:cstheme="minorHAnsi"/>
          <w:color w:val="000000" w:themeColor="text1"/>
          <w:sz w:val="24"/>
          <w:szCs w:val="24"/>
        </w:rPr>
      </w:pPr>
      <w:bookmarkStart w:id="73" w:name="_Toc390334431"/>
      <w:bookmarkStart w:id="74" w:name="_Toc390343395"/>
      <w:bookmarkStart w:id="75" w:name="_Toc514072823"/>
      <w:r w:rsidRPr="00436A20">
        <w:rPr>
          <w:rFonts w:asciiTheme="minorHAnsi" w:hAnsiTheme="minorHAnsi" w:cstheme="minorHAnsi"/>
          <w:color w:val="000000" w:themeColor="text1"/>
          <w:sz w:val="24"/>
          <w:szCs w:val="24"/>
        </w:rPr>
        <w:t>2.9</w:t>
      </w:r>
      <w:r w:rsidR="004B74A4" w:rsidRPr="00436A20">
        <w:rPr>
          <w:rFonts w:asciiTheme="minorHAnsi" w:hAnsiTheme="minorHAnsi" w:cstheme="minorHAnsi"/>
          <w:color w:val="000000" w:themeColor="text1"/>
          <w:sz w:val="24"/>
          <w:szCs w:val="24"/>
        </w:rPr>
        <w:t>. Koulukuljetukset</w:t>
      </w:r>
      <w:bookmarkEnd w:id="73"/>
      <w:bookmarkEnd w:id="74"/>
      <w:bookmarkEnd w:id="75"/>
    </w:p>
    <w:p w14:paraId="6EE109F7" w14:textId="12BE2603" w:rsidR="006B6666" w:rsidRPr="00436A20" w:rsidRDefault="00283104"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Koulukuljetusten odotusaikoja ja turvallisuutta koskeva</w:t>
      </w:r>
      <w:r w:rsidR="003A0C82" w:rsidRPr="00436A20">
        <w:rPr>
          <w:rFonts w:asciiTheme="minorHAnsi" w:hAnsiTheme="minorHAnsi" w:cstheme="minorHAnsi"/>
          <w:color w:val="000000" w:themeColor="text1"/>
          <w:sz w:val="24"/>
          <w:szCs w:val="24"/>
        </w:rPr>
        <w:t>t ohjeet on päivitetty vuonna 2011</w:t>
      </w:r>
      <w:r w:rsidRPr="00436A20">
        <w:rPr>
          <w:rFonts w:asciiTheme="minorHAnsi" w:hAnsiTheme="minorHAnsi" w:cstheme="minorHAnsi"/>
          <w:color w:val="000000" w:themeColor="text1"/>
          <w:sz w:val="24"/>
          <w:szCs w:val="24"/>
        </w:rPr>
        <w:t>.</w:t>
      </w:r>
    </w:p>
    <w:p w14:paraId="2FEACD6E" w14:textId="4825A92B" w:rsidR="006B6666" w:rsidRPr="00436A20" w:rsidRDefault="006B6666" w:rsidP="00436A20">
      <w:pPr>
        <w:jc w:val="both"/>
        <w:rPr>
          <w:rFonts w:asciiTheme="minorHAnsi" w:hAnsiTheme="minorHAnsi" w:cstheme="minorHAnsi"/>
          <w:b/>
          <w:color w:val="000000" w:themeColor="text1"/>
          <w:sz w:val="24"/>
          <w:szCs w:val="24"/>
        </w:rPr>
      </w:pPr>
      <w:r w:rsidRPr="00436A20">
        <w:rPr>
          <w:rFonts w:asciiTheme="minorHAnsi" w:hAnsiTheme="minorHAnsi" w:cstheme="minorHAnsi"/>
          <w:color w:val="000000" w:themeColor="text1"/>
          <w:sz w:val="24"/>
          <w:szCs w:val="24"/>
        </w:rPr>
        <w:br w:type="page"/>
      </w:r>
    </w:p>
    <w:p w14:paraId="2E4B3E45" w14:textId="63EE0573" w:rsidR="00715D52" w:rsidRPr="00436A20" w:rsidRDefault="006B7715" w:rsidP="00436A20">
      <w:pPr>
        <w:pStyle w:val="Otsikko1"/>
        <w:spacing w:line="276" w:lineRule="auto"/>
        <w:jc w:val="both"/>
        <w:rPr>
          <w:rFonts w:asciiTheme="minorHAnsi" w:hAnsiTheme="minorHAnsi" w:cstheme="minorHAnsi"/>
          <w:color w:val="000000" w:themeColor="text1"/>
          <w:sz w:val="24"/>
          <w:szCs w:val="24"/>
          <w:lang w:val="fi-FI"/>
        </w:rPr>
      </w:pPr>
      <w:bookmarkStart w:id="76" w:name="_Toc390334436"/>
      <w:bookmarkStart w:id="77" w:name="_Toc390343401"/>
      <w:bookmarkStart w:id="78" w:name="_Toc514072824"/>
      <w:r w:rsidRPr="00436A20">
        <w:rPr>
          <w:rFonts w:asciiTheme="minorHAnsi" w:hAnsiTheme="minorHAnsi" w:cstheme="minorHAnsi"/>
          <w:color w:val="000000" w:themeColor="text1"/>
          <w:sz w:val="24"/>
          <w:szCs w:val="24"/>
          <w:lang w:val="fi-FI"/>
        </w:rPr>
        <w:t xml:space="preserve">3.  </w:t>
      </w:r>
      <w:r w:rsidR="005C1382" w:rsidRPr="00436A20">
        <w:rPr>
          <w:rFonts w:asciiTheme="minorHAnsi" w:hAnsiTheme="minorHAnsi" w:cstheme="minorHAnsi"/>
          <w:color w:val="000000" w:themeColor="text1"/>
          <w:sz w:val="24"/>
          <w:szCs w:val="24"/>
        </w:rPr>
        <w:t>YKSILÖKOHTAISEN OPPILASHUOLLON JÄRJESTÄMINEN</w:t>
      </w:r>
      <w:bookmarkEnd w:id="76"/>
      <w:bookmarkEnd w:id="77"/>
      <w:bookmarkEnd w:id="78"/>
      <w:r w:rsidR="005C1382" w:rsidRPr="00436A20">
        <w:rPr>
          <w:rFonts w:asciiTheme="minorHAnsi" w:hAnsiTheme="minorHAnsi" w:cstheme="minorHAnsi"/>
          <w:color w:val="000000" w:themeColor="text1"/>
          <w:sz w:val="24"/>
          <w:szCs w:val="24"/>
        </w:rPr>
        <w:t xml:space="preserve"> </w:t>
      </w:r>
    </w:p>
    <w:p w14:paraId="17A0A00E" w14:textId="77777777" w:rsidR="006B7715" w:rsidRPr="00436A20" w:rsidRDefault="006B7715" w:rsidP="00436A20">
      <w:pPr>
        <w:ind w:left="720"/>
        <w:jc w:val="both"/>
        <w:rPr>
          <w:rFonts w:asciiTheme="minorHAnsi" w:hAnsiTheme="minorHAnsi" w:cstheme="minorHAnsi"/>
          <w:color w:val="000000" w:themeColor="text1"/>
          <w:sz w:val="24"/>
          <w:szCs w:val="24"/>
          <w:lang w:eastAsia="x-none"/>
        </w:rPr>
      </w:pPr>
    </w:p>
    <w:p w14:paraId="0828FB67" w14:textId="77777777" w:rsidR="006B7715" w:rsidRPr="00436A20" w:rsidRDefault="006B7715" w:rsidP="00436A20">
      <w:pPr>
        <w:pStyle w:val="Otsikko3"/>
        <w:jc w:val="both"/>
        <w:rPr>
          <w:rFonts w:asciiTheme="minorHAnsi" w:hAnsiTheme="minorHAnsi" w:cstheme="minorHAnsi"/>
          <w:color w:val="000000" w:themeColor="text1"/>
          <w:sz w:val="24"/>
          <w:szCs w:val="24"/>
          <w:lang w:val="fi-FI"/>
        </w:rPr>
      </w:pPr>
      <w:bookmarkStart w:id="79" w:name="_Toc514072825"/>
      <w:r w:rsidRPr="00436A20">
        <w:rPr>
          <w:rFonts w:asciiTheme="minorHAnsi" w:hAnsiTheme="minorHAnsi" w:cstheme="minorHAnsi"/>
          <w:color w:val="000000" w:themeColor="text1"/>
          <w:sz w:val="24"/>
          <w:szCs w:val="24"/>
          <w:lang w:val="fi-FI"/>
        </w:rPr>
        <w:t>3</w:t>
      </w:r>
      <w:r w:rsidRPr="00436A20">
        <w:rPr>
          <w:rFonts w:asciiTheme="minorHAnsi" w:hAnsiTheme="minorHAnsi" w:cstheme="minorHAnsi"/>
          <w:color w:val="000000" w:themeColor="text1"/>
          <w:sz w:val="24"/>
          <w:szCs w:val="24"/>
        </w:rPr>
        <w:t>.</w:t>
      </w:r>
      <w:r w:rsidRPr="00436A20">
        <w:rPr>
          <w:rFonts w:asciiTheme="minorHAnsi" w:hAnsiTheme="minorHAnsi" w:cstheme="minorHAnsi"/>
          <w:color w:val="000000" w:themeColor="text1"/>
          <w:sz w:val="24"/>
          <w:szCs w:val="24"/>
          <w:lang w:val="fi-FI"/>
        </w:rPr>
        <w:t>1</w:t>
      </w:r>
      <w:r w:rsidRPr="00436A20">
        <w:rPr>
          <w:rFonts w:asciiTheme="minorHAnsi" w:hAnsiTheme="minorHAnsi" w:cstheme="minorHAnsi"/>
          <w:color w:val="000000" w:themeColor="text1"/>
          <w:sz w:val="24"/>
          <w:szCs w:val="24"/>
        </w:rPr>
        <w:t xml:space="preserve">. </w:t>
      </w:r>
      <w:r w:rsidRPr="00436A20">
        <w:rPr>
          <w:rFonts w:asciiTheme="minorHAnsi" w:hAnsiTheme="minorHAnsi" w:cstheme="minorHAnsi"/>
          <w:color w:val="000000" w:themeColor="text1"/>
          <w:sz w:val="24"/>
          <w:szCs w:val="24"/>
          <w:lang w:val="fi-FI"/>
        </w:rPr>
        <w:t xml:space="preserve">Monialainen </w:t>
      </w:r>
      <w:r w:rsidR="00C22B1C" w:rsidRPr="00436A20">
        <w:rPr>
          <w:rFonts w:asciiTheme="minorHAnsi" w:hAnsiTheme="minorHAnsi" w:cstheme="minorHAnsi"/>
          <w:color w:val="000000" w:themeColor="text1"/>
          <w:sz w:val="24"/>
          <w:szCs w:val="24"/>
          <w:lang w:val="fi-FI"/>
        </w:rPr>
        <w:t>yksilökohtainen oppilas/opiskelija</w:t>
      </w:r>
      <w:r w:rsidRPr="00436A20">
        <w:rPr>
          <w:rFonts w:asciiTheme="minorHAnsi" w:hAnsiTheme="minorHAnsi" w:cstheme="minorHAnsi"/>
          <w:color w:val="000000" w:themeColor="text1"/>
          <w:sz w:val="24"/>
          <w:szCs w:val="24"/>
          <w:lang w:val="fi-FI"/>
        </w:rPr>
        <w:t>huolto</w:t>
      </w:r>
      <w:bookmarkEnd w:id="79"/>
    </w:p>
    <w:p w14:paraId="0E82804A" w14:textId="77777777" w:rsidR="00715D52" w:rsidRPr="00436A20" w:rsidRDefault="004F516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Yksittäisen oppilaan/opiskelijan tai tietyn opiskelijaryhmän tuen tarpeen selvittämiseen ja opiske</w:t>
      </w:r>
      <w:r w:rsidR="00C22B1C" w:rsidRPr="00436A20">
        <w:rPr>
          <w:rFonts w:asciiTheme="minorHAnsi" w:hAnsiTheme="minorHAnsi" w:cstheme="minorHAnsi"/>
          <w:color w:val="000000" w:themeColor="text1"/>
          <w:sz w:val="24"/>
          <w:szCs w:val="24"/>
        </w:rPr>
        <w:t>lija</w:t>
      </w:r>
      <w:r w:rsidRPr="00436A20">
        <w:rPr>
          <w:rFonts w:asciiTheme="minorHAnsi" w:hAnsiTheme="minorHAnsi" w:cstheme="minorHAnsi"/>
          <w:color w:val="000000" w:themeColor="text1"/>
          <w:sz w:val="24"/>
          <w:szCs w:val="24"/>
        </w:rPr>
        <w:t>huollon palvelujen järjestämiseen liittyvät asiat käsitellään tapauskohtaisesti koottavassa monialaisessa asi</w:t>
      </w:r>
      <w:r w:rsidR="00C22B1C" w:rsidRPr="00436A20">
        <w:rPr>
          <w:rFonts w:asciiTheme="minorHAnsi" w:hAnsiTheme="minorHAnsi" w:cstheme="minorHAnsi"/>
          <w:color w:val="000000" w:themeColor="text1"/>
          <w:sz w:val="24"/>
          <w:szCs w:val="24"/>
        </w:rPr>
        <w:t>antuntijaryhmässä. R</w:t>
      </w:r>
      <w:r w:rsidRPr="00436A20">
        <w:rPr>
          <w:rFonts w:asciiTheme="minorHAnsi" w:hAnsiTheme="minorHAnsi" w:cstheme="minorHAnsi"/>
          <w:color w:val="000000" w:themeColor="text1"/>
          <w:sz w:val="24"/>
          <w:szCs w:val="24"/>
        </w:rPr>
        <w:t xml:space="preserve">yhmään voidaan nimetä asiantuntijoita jäseneksi vain opiskelijan, tai, ellei hänellä on edellytyksiä arvioida annettavan suostumuksen merkitystä, hänen huoltajansa suostumuksella. Asiantuntijaryhmä nimeää keskuudestaan vastuuhenkilön, joka voi olla esimerkiksi huolen esille ottanut lapsen opettaja tai erityisopettaja. Oppilashuoltokertomuksen kirjaukset tekee </w:t>
      </w:r>
      <w:r w:rsidR="00387592" w:rsidRPr="00436A20">
        <w:rPr>
          <w:rFonts w:asciiTheme="minorHAnsi" w:hAnsiTheme="minorHAnsi" w:cstheme="minorHAnsi"/>
          <w:color w:val="000000" w:themeColor="text1"/>
          <w:sz w:val="24"/>
          <w:szCs w:val="24"/>
        </w:rPr>
        <w:t>ryhmän vastuuhenkilö tai erikseen ryhmässä sovittu henkilö.</w:t>
      </w:r>
    </w:p>
    <w:p w14:paraId="3F806290" w14:textId="77777777" w:rsidR="0069340C" w:rsidRPr="00436A20" w:rsidRDefault="0069340C" w:rsidP="00436A20">
      <w:pPr>
        <w:jc w:val="both"/>
        <w:rPr>
          <w:rFonts w:asciiTheme="minorHAnsi" w:eastAsia="Times New Roman" w:hAnsiTheme="minorHAnsi" w:cstheme="minorHAnsi"/>
          <w:color w:val="000000" w:themeColor="text1"/>
          <w:sz w:val="24"/>
          <w:szCs w:val="24"/>
          <w:lang w:eastAsia="fi-FI"/>
        </w:rPr>
      </w:pPr>
      <w:r w:rsidRPr="00436A20">
        <w:rPr>
          <w:rFonts w:asciiTheme="minorHAnsi" w:eastAsia="Times New Roman" w:hAnsiTheme="minorHAnsi" w:cstheme="minorHAnsi"/>
          <w:color w:val="000000" w:themeColor="text1"/>
          <w:sz w:val="24"/>
          <w:szCs w:val="24"/>
          <w:lang w:eastAsia="fi-FI"/>
        </w:rPr>
        <w:t xml:space="preserve">Käsiteltäessä yksittäisen oppilaan tukeen liittyvää asiaa, oppilaan huoltajalle tulee antaa tietoa oppilasta koskevien tietojen käsittelyyn, tietojensaantiin ja niiden luovuttamiseen sekä salassapitoon liittyvistä kysymyksistä.   Huoltajan kanssa tulee käydä läpi esimerkiksi huoltajan </w:t>
      </w:r>
      <w:r w:rsidR="001E7F20" w:rsidRPr="00436A20">
        <w:rPr>
          <w:rFonts w:asciiTheme="minorHAnsi" w:eastAsia="Times New Roman" w:hAnsiTheme="minorHAnsi" w:cstheme="minorHAnsi"/>
          <w:color w:val="000000" w:themeColor="text1"/>
          <w:sz w:val="24"/>
          <w:szCs w:val="24"/>
          <w:lang w:eastAsia="fi-FI"/>
        </w:rPr>
        <w:t xml:space="preserve">kirjallisen suostumuksen merkitys oppilasta koskevan asian käsittelyssä sekä yhteistyön </w:t>
      </w:r>
      <w:r w:rsidRPr="00436A20">
        <w:rPr>
          <w:rFonts w:asciiTheme="minorHAnsi" w:eastAsia="Times New Roman" w:hAnsiTheme="minorHAnsi" w:cstheme="minorHAnsi"/>
          <w:color w:val="000000" w:themeColor="text1"/>
          <w:sz w:val="24"/>
          <w:szCs w:val="24"/>
          <w:lang w:eastAsia="fi-FI"/>
        </w:rPr>
        <w:t>merkitys oppilaan kasvun, kehityksen ja oppimisen tukemisessa</w:t>
      </w:r>
      <w:r w:rsidR="006B7715" w:rsidRPr="00436A20">
        <w:rPr>
          <w:rFonts w:asciiTheme="minorHAnsi" w:eastAsia="Times New Roman" w:hAnsiTheme="minorHAnsi" w:cstheme="minorHAnsi"/>
          <w:color w:val="000000" w:themeColor="text1"/>
          <w:sz w:val="24"/>
          <w:szCs w:val="24"/>
          <w:lang w:eastAsia="fi-FI"/>
        </w:rPr>
        <w:t xml:space="preserve"> (suostumuslomake</w:t>
      </w:r>
      <w:r w:rsidRPr="00436A20">
        <w:rPr>
          <w:rFonts w:asciiTheme="minorHAnsi" w:eastAsia="Times New Roman" w:hAnsiTheme="minorHAnsi" w:cstheme="minorHAnsi"/>
          <w:color w:val="000000" w:themeColor="text1"/>
          <w:sz w:val="24"/>
          <w:szCs w:val="24"/>
          <w:lang w:eastAsia="fi-FI"/>
        </w:rPr>
        <w:t>).</w:t>
      </w:r>
    </w:p>
    <w:p w14:paraId="3B51F352" w14:textId="77777777" w:rsidR="0069340C" w:rsidRPr="00436A20" w:rsidRDefault="0069340C" w:rsidP="00436A20">
      <w:pPr>
        <w:jc w:val="both"/>
        <w:rPr>
          <w:rFonts w:asciiTheme="minorHAnsi" w:hAnsiTheme="minorHAnsi" w:cstheme="minorHAnsi"/>
          <w:color w:val="000000" w:themeColor="text1"/>
          <w:sz w:val="24"/>
          <w:szCs w:val="24"/>
        </w:rPr>
      </w:pPr>
      <w:r w:rsidRPr="00436A20">
        <w:rPr>
          <w:rFonts w:asciiTheme="minorHAnsi" w:eastAsia="Times New Roman" w:hAnsiTheme="minorHAnsi" w:cstheme="minorHAnsi"/>
          <w:color w:val="000000" w:themeColor="text1"/>
          <w:sz w:val="24"/>
          <w:szCs w:val="24"/>
          <w:lang w:eastAsia="fi-FI"/>
        </w:rPr>
        <w:t>Käsittelyyn voivat osallistua oppilaan yksilöidyn kirjallisen suostumuksen perusteella tarvittavia oppilashuollon yhteistyötahoja taikka oppilaan läheisiä. Jos alaikäisellä tai muutoin vajaavalta</w:t>
      </w:r>
      <w:r w:rsidRPr="00436A20">
        <w:rPr>
          <w:rFonts w:asciiTheme="minorHAnsi" w:hAnsiTheme="minorHAnsi" w:cstheme="minorHAnsi"/>
          <w:color w:val="000000" w:themeColor="text1"/>
          <w:sz w:val="24"/>
          <w:szCs w:val="24"/>
        </w:rPr>
        <w:t>isella ei tai kehitystasonsa vuoksi ole edellytyksiä arvioida itsenäisesti asian merkitystä, huoltaja tai muu laillinen edustaja voi antaa siihen suostumuksen oppilaan sijasta.</w:t>
      </w:r>
    </w:p>
    <w:p w14:paraId="51F075CB" w14:textId="77777777" w:rsidR="00AB549A" w:rsidRPr="00436A20" w:rsidRDefault="0069340C"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Oppilashuollon järjestämiseksi ja toteuttamiseksi tarpeelliset tiedot kirjataan oppilashuoltokertomukseen, </w:t>
      </w:r>
      <w:r w:rsidR="006B7715" w:rsidRPr="00436A20">
        <w:rPr>
          <w:rFonts w:asciiTheme="minorHAnsi" w:hAnsiTheme="minorHAnsi" w:cstheme="minorHAnsi"/>
          <w:color w:val="000000" w:themeColor="text1"/>
          <w:sz w:val="24"/>
          <w:szCs w:val="24"/>
        </w:rPr>
        <w:t>kouluterveydenhuollon potilasasiakirjoihin</w:t>
      </w:r>
      <w:r w:rsidRPr="00436A20">
        <w:rPr>
          <w:rFonts w:asciiTheme="minorHAnsi" w:hAnsiTheme="minorHAnsi" w:cstheme="minorHAnsi"/>
          <w:color w:val="000000" w:themeColor="text1"/>
          <w:sz w:val="24"/>
          <w:szCs w:val="24"/>
        </w:rPr>
        <w:t xml:space="preserve"> tai oppilashuollon kuraattorin</w:t>
      </w:r>
      <w:r w:rsidR="006B7715" w:rsidRPr="00436A20">
        <w:rPr>
          <w:rFonts w:asciiTheme="minorHAnsi" w:hAnsiTheme="minorHAnsi" w:cstheme="minorHAnsi"/>
          <w:color w:val="000000" w:themeColor="text1"/>
          <w:sz w:val="24"/>
          <w:szCs w:val="24"/>
        </w:rPr>
        <w:t>/ psykologin</w:t>
      </w:r>
      <w:r w:rsidRPr="00436A20">
        <w:rPr>
          <w:rFonts w:asciiTheme="minorHAnsi" w:hAnsiTheme="minorHAnsi" w:cstheme="minorHAnsi"/>
          <w:color w:val="000000" w:themeColor="text1"/>
          <w:sz w:val="24"/>
          <w:szCs w:val="24"/>
        </w:rPr>
        <w:t xml:space="preserve"> asiakaskertomukseen. </w:t>
      </w:r>
      <w:r w:rsidR="00AB549A" w:rsidRPr="00436A20">
        <w:rPr>
          <w:rFonts w:asciiTheme="minorHAnsi" w:hAnsiTheme="minorHAnsi" w:cstheme="minorHAnsi"/>
          <w:color w:val="000000" w:themeColor="text1"/>
          <w:sz w:val="24"/>
          <w:szCs w:val="24"/>
        </w:rPr>
        <w:t>Vastuuhenkilö kirjaa ryhmän toimintatavoitteiden kannalta välttämättömät tiedot oppilashuoltokertomukseen. Myös muut ryhmän jäsenet voivat tehdä kirjauksia.</w:t>
      </w:r>
    </w:p>
    <w:p w14:paraId="10E3C0E5" w14:textId="77777777" w:rsidR="00604A22" w:rsidRPr="00436A20" w:rsidRDefault="00AB549A"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Oppilashuoltokertomus tehdään jatkuvaan muotoon aikajärjestyksessä eteneväksi.</w:t>
      </w:r>
      <w:r w:rsidR="00604A22" w:rsidRPr="00436A20">
        <w:rPr>
          <w:rFonts w:asciiTheme="minorHAnsi" w:hAnsiTheme="minorHAnsi" w:cstheme="minorHAnsi"/>
          <w:color w:val="000000" w:themeColor="text1"/>
        </w:rPr>
        <w:t xml:space="preserve"> Kertomukseen kirjataan yksittäisen oppilaan:</w:t>
      </w:r>
    </w:p>
    <w:p w14:paraId="0C6BC3FF" w14:textId="77777777" w:rsidR="00604A22" w:rsidRPr="00436A20" w:rsidRDefault="00604A22" w:rsidP="00436A20">
      <w:pPr>
        <w:pStyle w:val="NormaaliWeb"/>
        <w:numPr>
          <w:ilvl w:val="0"/>
          <w:numId w:val="15"/>
        </w:numPr>
        <w:shd w:val="clear" w:color="auto" w:fill="FFFFFF"/>
        <w:spacing w:after="0" w:afterAutospacing="0"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nimi, henkilötunnus, kotikunta ja yhteystiedot sekä alaikäisen tai muutoin vajaa- valtaisen oppilaan huoltajan nimi ja yhteystiedot  </w:t>
      </w:r>
    </w:p>
    <w:p w14:paraId="1D4AC6F6" w14:textId="77777777" w:rsidR="00604A22" w:rsidRPr="00436A20" w:rsidRDefault="00604A22" w:rsidP="00436A20">
      <w:pPr>
        <w:pStyle w:val="NormaaliWeb"/>
        <w:numPr>
          <w:ilvl w:val="0"/>
          <w:numId w:val="15"/>
        </w:numPr>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kokoukseen osallistuneet henkilöt ja heidän asemansa, kirjauksen päivämäärä kirjauksen tekijä ja hänen ammatti- tai virka-asemansa</w:t>
      </w:r>
    </w:p>
    <w:p w14:paraId="58BF7D1E" w14:textId="77777777" w:rsidR="00604A22" w:rsidRPr="00436A20" w:rsidRDefault="00604A22" w:rsidP="00436A20">
      <w:pPr>
        <w:pStyle w:val="NormaaliWeb"/>
        <w:numPr>
          <w:ilvl w:val="0"/>
          <w:numId w:val="15"/>
        </w:numPr>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asian aihe ja vireillepanija</w:t>
      </w:r>
    </w:p>
    <w:p w14:paraId="452FD91D" w14:textId="77777777" w:rsidR="00604A22" w:rsidRPr="00436A20" w:rsidRDefault="00604A22" w:rsidP="00436A20">
      <w:pPr>
        <w:pStyle w:val="NormaaliWeb"/>
        <w:numPr>
          <w:ilvl w:val="0"/>
          <w:numId w:val="15"/>
        </w:numPr>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oppilaan tilanteen selvittämisen aikana toteutetut toimenpiteet kuten arviot, tutkimukset ja selvitykset</w:t>
      </w:r>
    </w:p>
    <w:p w14:paraId="57A918FB" w14:textId="77777777" w:rsidR="00604A22" w:rsidRPr="00436A20" w:rsidRDefault="00604A22" w:rsidP="00436A20">
      <w:pPr>
        <w:pStyle w:val="NormaaliWeb"/>
        <w:numPr>
          <w:ilvl w:val="0"/>
          <w:numId w:val="15"/>
        </w:numPr>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tiedot asian käsittelystä oppilashuoltoryhmän kokouksessa, tehdyt päätökset, päätösten toteuttamissuunnitelma sekä toteuttamisesta ja seurannasta vastaavat tahot</w:t>
      </w:r>
    </w:p>
    <w:p w14:paraId="0D304129" w14:textId="77777777" w:rsidR="00604A22" w:rsidRPr="00436A20" w:rsidRDefault="00604A22" w:rsidP="00436A20">
      <w:pPr>
        <w:pStyle w:val="NormaaliWeb"/>
        <w:numPr>
          <w:ilvl w:val="0"/>
          <w:numId w:val="15"/>
        </w:numPr>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lastRenderedPageBreak/>
        <w:t xml:space="preserve">toteutetut toimenpiteet, kuten yhteistyö eri tahojen kanssa sekä aiemmat ja nykyiset </w:t>
      </w:r>
      <w:r w:rsidRPr="00436A20">
        <w:rPr>
          <w:rFonts w:asciiTheme="minorHAnsi" w:hAnsiTheme="minorHAnsi" w:cstheme="minorHAnsi"/>
          <w:color w:val="000000" w:themeColor="text1"/>
        </w:rPr>
        <w:tab/>
        <w:t xml:space="preserve">tukitoimet </w:t>
      </w:r>
    </w:p>
    <w:p w14:paraId="0F406B8F" w14:textId="77777777" w:rsidR="00604A22" w:rsidRPr="00436A20" w:rsidRDefault="00604A2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Jos sivulliselle annetaan oppilashuoltokertomukseen liittyviä tietoja, asiakirjaan on lisäksi merkittävä, mitä tietoja, kenelle sivulliselle ja millä perusteella tietoja on luovutettu.</w:t>
      </w:r>
    </w:p>
    <w:p w14:paraId="356B0020" w14:textId="77777777" w:rsidR="00604A22" w:rsidRPr="00436A20" w:rsidRDefault="00604A2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Oppilashuoltokertomukset ja muut oppilashuollon tehtävissä laaditut ja saadut yksittäistä oppilasta koskevat asiakirjat tallennetaan oppilashuoltorekisteriin. Opetuksen järjestäjä vastaa henkilötietojen käsittelystä ja ylläpitää em. rekisteriä. Kukin oppilaitos säilyttää ko. rekisterin oman koulun osuutta (paperitallenteet) omassa arkistossa. Rehtori vastaa oman oppilaitoksen osalta oppilashuoltorekisteristä. Oppilashuoltorekisteriin tallennetut tiedot, jotka koskevat yksittäistä oppilasta taikka muuta yksityistä henkilöä, ovat salassa pidettäviä.</w:t>
      </w:r>
    </w:p>
    <w:p w14:paraId="64F0A7C9" w14:textId="06E63F7A" w:rsidR="00AB549A" w:rsidRPr="00436A20" w:rsidRDefault="00604A2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Kouluterveydenhuollon henkilöstö ja psykologit kirjaavat yksilökohtaisen oppilashuoltotyön säädetysti potilaskertomukseen ja muihin potilasasiakirjoihin. Vastaavasti kuraattorit kirjaavat asiakastiedot kuraattorin asia</w:t>
      </w:r>
      <w:r w:rsidR="00C22B1C" w:rsidRPr="00436A20">
        <w:rPr>
          <w:rFonts w:asciiTheme="minorHAnsi" w:hAnsiTheme="minorHAnsi" w:cstheme="minorHAnsi"/>
          <w:color w:val="000000" w:themeColor="text1"/>
        </w:rPr>
        <w:t>kaskertomukseen.</w:t>
      </w:r>
    </w:p>
    <w:p w14:paraId="4A1DDF18" w14:textId="70AE9334" w:rsidR="00190753" w:rsidRPr="00436A20" w:rsidRDefault="00CE088C" w:rsidP="00436A20">
      <w:pPr>
        <w:spacing w:line="360" w:lineRule="auto"/>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Huoltajalla ei ole oikeutta kieltää alaikäistä käyttämästä opiskeluhuollon palveluita. Lukio-ikäisellä nuorella on oikeus kieltää huoltajaa osallistumasta itseään koskevan asian käsittelyyn ja saamasta häntä koskevia tietoja painavasta syystä, jos se ei ole selvästi vastoin hänen etuaan. Arvion edun vastaisuudesta tekee opiskeluhuollon henkilöstöön kuuluva sosiaali- ja terveydenhuollon ammattihenkilö.</w:t>
      </w:r>
    </w:p>
    <w:p w14:paraId="7F61B3E4" w14:textId="77777777" w:rsidR="003C1B23" w:rsidRPr="00436A20" w:rsidRDefault="006B7715" w:rsidP="00436A20">
      <w:pPr>
        <w:pStyle w:val="Otsikko3"/>
        <w:jc w:val="both"/>
        <w:rPr>
          <w:rFonts w:asciiTheme="minorHAnsi" w:hAnsiTheme="minorHAnsi" w:cstheme="minorHAnsi"/>
          <w:color w:val="000000" w:themeColor="text1"/>
          <w:sz w:val="24"/>
          <w:szCs w:val="24"/>
          <w:lang w:val="fi-FI"/>
        </w:rPr>
      </w:pPr>
      <w:bookmarkStart w:id="80" w:name="_Toc390334437"/>
      <w:bookmarkStart w:id="81" w:name="_Toc390343402"/>
      <w:bookmarkStart w:id="82" w:name="_Toc514072826"/>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2</w:t>
      </w:r>
      <w:r w:rsidR="004617FD" w:rsidRPr="00436A20">
        <w:rPr>
          <w:rFonts w:asciiTheme="minorHAnsi" w:hAnsiTheme="minorHAnsi" w:cstheme="minorHAnsi"/>
          <w:color w:val="000000" w:themeColor="text1"/>
          <w:sz w:val="24"/>
          <w:szCs w:val="24"/>
        </w:rPr>
        <w:t>.</w:t>
      </w:r>
      <w:r w:rsidR="00E33E63" w:rsidRPr="00436A20">
        <w:rPr>
          <w:rFonts w:asciiTheme="minorHAnsi" w:hAnsiTheme="minorHAnsi" w:cstheme="minorHAnsi"/>
          <w:color w:val="000000" w:themeColor="text1"/>
          <w:sz w:val="24"/>
          <w:szCs w:val="24"/>
        </w:rPr>
        <w:t xml:space="preserve"> </w:t>
      </w:r>
      <w:bookmarkEnd w:id="80"/>
      <w:bookmarkEnd w:id="81"/>
      <w:r w:rsidR="00E33E63" w:rsidRPr="00436A20">
        <w:rPr>
          <w:rFonts w:asciiTheme="minorHAnsi" w:hAnsiTheme="minorHAnsi" w:cstheme="minorHAnsi"/>
          <w:color w:val="000000" w:themeColor="text1"/>
          <w:sz w:val="24"/>
          <w:szCs w:val="24"/>
        </w:rPr>
        <w:t>Koulu- ja opiskeluterveydenhuol</w:t>
      </w:r>
      <w:r w:rsidRPr="00436A20">
        <w:rPr>
          <w:rFonts w:asciiTheme="minorHAnsi" w:hAnsiTheme="minorHAnsi" w:cstheme="minorHAnsi"/>
          <w:color w:val="000000" w:themeColor="text1"/>
          <w:sz w:val="24"/>
          <w:szCs w:val="24"/>
          <w:lang w:val="fi-FI"/>
        </w:rPr>
        <w:t>to asiakastyössä</w:t>
      </w:r>
      <w:bookmarkEnd w:id="82"/>
    </w:p>
    <w:p w14:paraId="623F24EB" w14:textId="77777777" w:rsidR="009C6ED2" w:rsidRPr="00436A20" w:rsidRDefault="00E33E63" w:rsidP="00436A20">
      <w:pPr>
        <w:pStyle w:val="Leipteksti2"/>
        <w:spacing w:line="276" w:lineRule="auto"/>
        <w:jc w:val="both"/>
        <w:rPr>
          <w:rFonts w:asciiTheme="minorHAnsi" w:hAnsiTheme="minorHAnsi" w:cstheme="minorHAnsi"/>
          <w:color w:val="000000" w:themeColor="text1"/>
          <w:sz w:val="24"/>
        </w:rPr>
      </w:pPr>
      <w:r w:rsidRPr="00436A20">
        <w:rPr>
          <w:rFonts w:asciiTheme="minorHAnsi" w:hAnsiTheme="minorHAnsi" w:cstheme="minorHAnsi"/>
          <w:color w:val="000000" w:themeColor="text1"/>
          <w:sz w:val="24"/>
        </w:rPr>
        <w:t>O</w:t>
      </w:r>
      <w:r w:rsidR="009C6ED2" w:rsidRPr="00436A20">
        <w:rPr>
          <w:rFonts w:asciiTheme="minorHAnsi" w:hAnsiTheme="minorHAnsi" w:cstheme="minorHAnsi"/>
          <w:color w:val="000000" w:themeColor="text1"/>
          <w:sz w:val="24"/>
        </w:rPr>
        <w:t xml:space="preserve">piskelijalla on oikeus yksilökohtaiseen </w:t>
      </w:r>
      <w:r w:rsidRPr="00436A20">
        <w:rPr>
          <w:rFonts w:asciiTheme="minorHAnsi" w:hAnsiTheme="minorHAnsi" w:cstheme="minorHAnsi"/>
          <w:color w:val="000000" w:themeColor="text1"/>
          <w:sz w:val="24"/>
        </w:rPr>
        <w:t xml:space="preserve">koulu- ja </w:t>
      </w:r>
      <w:r w:rsidR="009C6ED2" w:rsidRPr="00436A20">
        <w:rPr>
          <w:rFonts w:asciiTheme="minorHAnsi" w:hAnsiTheme="minorHAnsi" w:cstheme="minorHAnsi"/>
          <w:color w:val="000000" w:themeColor="text1"/>
          <w:sz w:val="24"/>
        </w:rPr>
        <w:t>opiskelu</w:t>
      </w:r>
      <w:r w:rsidRPr="00436A20">
        <w:rPr>
          <w:rFonts w:asciiTheme="minorHAnsi" w:hAnsiTheme="minorHAnsi" w:cstheme="minorHAnsi"/>
          <w:color w:val="000000" w:themeColor="text1"/>
          <w:sz w:val="24"/>
        </w:rPr>
        <w:t>terveyden</w:t>
      </w:r>
      <w:r w:rsidR="009C6ED2" w:rsidRPr="00436A20">
        <w:rPr>
          <w:rFonts w:asciiTheme="minorHAnsi" w:hAnsiTheme="minorHAnsi" w:cstheme="minorHAnsi"/>
          <w:color w:val="000000" w:themeColor="text1"/>
          <w:sz w:val="24"/>
        </w:rPr>
        <w:t>huoltoon.</w:t>
      </w:r>
      <w:r w:rsidRPr="00436A20">
        <w:rPr>
          <w:rFonts w:asciiTheme="minorHAnsi" w:hAnsiTheme="minorHAnsi" w:cstheme="minorHAnsi"/>
          <w:color w:val="000000" w:themeColor="text1"/>
          <w:sz w:val="24"/>
        </w:rPr>
        <w:t xml:space="preserve"> </w:t>
      </w:r>
      <w:r w:rsidR="009C6ED2" w:rsidRPr="00436A20">
        <w:rPr>
          <w:rFonts w:asciiTheme="minorHAnsi" w:hAnsiTheme="minorHAnsi" w:cstheme="minorHAnsi"/>
          <w:color w:val="000000" w:themeColor="text1"/>
          <w:sz w:val="24"/>
        </w:rPr>
        <w:t>Terveydenhoitajan yksittäisille opiskelijoille tekemät terveystarkastukset ja siihen kuuluva terveysneuvonta ovat osa y</w:t>
      </w:r>
      <w:r w:rsidR="004617FD" w:rsidRPr="00436A20">
        <w:rPr>
          <w:rFonts w:asciiTheme="minorHAnsi" w:hAnsiTheme="minorHAnsi" w:cstheme="minorHAnsi"/>
          <w:color w:val="000000" w:themeColor="text1"/>
          <w:sz w:val="24"/>
        </w:rPr>
        <w:t xml:space="preserve">ksilökohtaista opiskeluhuoltoa. </w:t>
      </w:r>
      <w:r w:rsidR="009C6ED2" w:rsidRPr="00436A20">
        <w:rPr>
          <w:rFonts w:asciiTheme="minorHAnsi" w:eastAsia="Calibri" w:hAnsiTheme="minorHAnsi" w:cstheme="minorHAnsi"/>
          <w:color w:val="000000" w:themeColor="text1"/>
          <w:sz w:val="24"/>
          <w:lang w:eastAsia="en-US"/>
        </w:rPr>
        <w:t xml:space="preserve">Terveystarkastuksen sisältö määräytyy ikävaiheen ja yksilöllisen tarpeen mukaan noudattaen Kouluterveydenhuollon oppaan ja kouluterveydenhuollon laatusuosituksen ohjeita. Suosituksen mukaan oppilaalle on järjestettävä terveystarkastus jokaisella vuosiluokalla. </w:t>
      </w:r>
    </w:p>
    <w:p w14:paraId="2B782536" w14:textId="77777777" w:rsidR="004617FD" w:rsidRPr="00436A20" w:rsidRDefault="004617FD" w:rsidP="00436A20">
      <w:pPr>
        <w:pStyle w:val="Leipteksti2"/>
        <w:spacing w:line="276" w:lineRule="auto"/>
        <w:jc w:val="both"/>
        <w:rPr>
          <w:rFonts w:asciiTheme="minorHAnsi" w:hAnsiTheme="minorHAnsi" w:cstheme="minorHAnsi"/>
          <w:color w:val="000000" w:themeColor="text1"/>
          <w:sz w:val="24"/>
        </w:rPr>
      </w:pPr>
    </w:p>
    <w:p w14:paraId="3B385A4A" w14:textId="77777777" w:rsidR="009C6ED2" w:rsidRPr="00436A20" w:rsidRDefault="009C6ED2" w:rsidP="00436A20">
      <w:pPr>
        <w:pStyle w:val="Leipteksti2"/>
        <w:spacing w:line="276" w:lineRule="auto"/>
        <w:jc w:val="both"/>
        <w:rPr>
          <w:rFonts w:asciiTheme="minorHAnsi" w:eastAsia="Calibri" w:hAnsiTheme="minorHAnsi" w:cstheme="minorHAnsi"/>
          <w:color w:val="000000" w:themeColor="text1"/>
          <w:sz w:val="24"/>
          <w:lang w:val="fi-FI" w:eastAsia="en-US"/>
        </w:rPr>
      </w:pPr>
      <w:r w:rsidRPr="00436A20">
        <w:rPr>
          <w:rFonts w:asciiTheme="minorHAnsi" w:eastAsia="Calibri" w:hAnsiTheme="minorHAnsi" w:cstheme="minorHAnsi"/>
          <w:color w:val="000000" w:themeColor="text1"/>
          <w:sz w:val="24"/>
          <w:lang w:eastAsia="en-US"/>
        </w:rPr>
        <w:t xml:space="preserve">Ensimmäisellä, viidennellä ja kahdeksannella vuosiluokalla tarkastuksen on oltava laaja. Oppilaalle tehdään peruskoulun aikana yhteensä yhdeksän terveystarkastusta. </w:t>
      </w:r>
      <w:r w:rsidR="003A0C82" w:rsidRPr="00436A20">
        <w:rPr>
          <w:rFonts w:asciiTheme="minorHAnsi" w:eastAsia="Calibri" w:hAnsiTheme="minorHAnsi" w:cstheme="minorHAnsi"/>
          <w:color w:val="000000" w:themeColor="text1"/>
          <w:sz w:val="24"/>
          <w:lang w:val="fi-FI" w:eastAsia="en-US"/>
        </w:rPr>
        <w:t>Lukiossa terveystarkastus tehdään ensimmäisen opiskeluvuoden aikana.</w:t>
      </w:r>
    </w:p>
    <w:p w14:paraId="7BECA245" w14:textId="77777777" w:rsidR="009C6ED2" w:rsidRPr="00436A20" w:rsidRDefault="009C6ED2" w:rsidP="00436A20">
      <w:pPr>
        <w:pStyle w:val="Leipteksti2"/>
        <w:spacing w:line="276" w:lineRule="auto"/>
        <w:ind w:left="720"/>
        <w:jc w:val="both"/>
        <w:rPr>
          <w:rFonts w:asciiTheme="minorHAnsi" w:eastAsia="Calibri" w:hAnsiTheme="minorHAnsi" w:cstheme="minorHAnsi"/>
          <w:color w:val="000000" w:themeColor="text1"/>
          <w:sz w:val="24"/>
          <w:lang w:eastAsia="en-US"/>
        </w:rPr>
      </w:pPr>
      <w:r w:rsidRPr="00436A20">
        <w:rPr>
          <w:rFonts w:asciiTheme="minorHAnsi" w:eastAsia="Calibri" w:hAnsiTheme="minorHAnsi" w:cstheme="minorHAnsi"/>
          <w:color w:val="000000" w:themeColor="text1"/>
          <w:sz w:val="24"/>
          <w:lang w:eastAsia="en-US"/>
        </w:rPr>
        <w:t xml:space="preserve"> </w:t>
      </w:r>
    </w:p>
    <w:p w14:paraId="401A25A8" w14:textId="77777777" w:rsidR="009C6ED2" w:rsidRPr="00436A20" w:rsidRDefault="009C6ED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Laaja-alaisella terveystarkastuksella tarkoitetaan valtakunnallisen terveystarkastusohjelman mukaista tietyissä ikävaiheissa tehtävää hyvinvoinnin ja terveyden arviointia, jossa otetaan kantaa jatkotutkimuksen, hoidon ja tuen tarpeeseen ja samalla tehdään koululaiselle kouluterveyden- huollon suunnitelma. Eri tahojen yhteistyö, on erityisen tuen järjes</w:t>
      </w:r>
      <w:r w:rsidR="004617FD" w:rsidRPr="00436A20">
        <w:rPr>
          <w:rFonts w:asciiTheme="minorHAnsi" w:hAnsiTheme="minorHAnsi" w:cstheme="minorHAnsi"/>
          <w:color w:val="000000" w:themeColor="text1"/>
          <w:sz w:val="24"/>
          <w:szCs w:val="24"/>
        </w:rPr>
        <w:t xml:space="preserve">tämisen edellytys. </w:t>
      </w:r>
      <w:r w:rsidRPr="00436A20">
        <w:rPr>
          <w:rFonts w:asciiTheme="minorHAnsi" w:hAnsiTheme="minorHAnsi" w:cstheme="minorHAnsi"/>
          <w:color w:val="000000" w:themeColor="text1"/>
          <w:sz w:val="24"/>
          <w:szCs w:val="24"/>
        </w:rPr>
        <w:t xml:space="preserve">Vanhempien </w:t>
      </w:r>
      <w:r w:rsidRPr="00436A20">
        <w:rPr>
          <w:rFonts w:asciiTheme="minorHAnsi" w:hAnsiTheme="minorHAnsi" w:cstheme="minorHAnsi"/>
          <w:color w:val="000000" w:themeColor="text1"/>
          <w:sz w:val="24"/>
          <w:szCs w:val="24"/>
        </w:rPr>
        <w:lastRenderedPageBreak/>
        <w:t>hyvinvoinnin selvittäminen ja tukeminen laajoissa terveystarkastuksissa on tärkeä osa opiske</w:t>
      </w:r>
      <w:r w:rsidR="003A0C82" w:rsidRPr="00436A20">
        <w:rPr>
          <w:rFonts w:asciiTheme="minorHAnsi" w:hAnsiTheme="minorHAnsi" w:cstheme="minorHAnsi"/>
          <w:color w:val="000000" w:themeColor="text1"/>
          <w:sz w:val="24"/>
          <w:szCs w:val="24"/>
        </w:rPr>
        <w:t>lijan hyvinvoinnin edistämistä.</w:t>
      </w:r>
    </w:p>
    <w:p w14:paraId="462369C9" w14:textId="77777777" w:rsidR="009C6ED2" w:rsidRPr="00436A20" w:rsidRDefault="009C6ED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Laajaan terveystarkastukseen kuuluu opettajan arviointi oppilaan selviytymisestä vain niiltä osin, kuin se on välttämätöntä oppilaan hoidon ja tuen järjestämisessä. Arvioinnin antamiseen on oltava huoltajien kirjallinen suostumus</w:t>
      </w:r>
      <w:r w:rsidR="00602195" w:rsidRPr="00436A20">
        <w:rPr>
          <w:rFonts w:asciiTheme="minorHAnsi" w:hAnsiTheme="minorHAnsi" w:cstheme="minorHAnsi"/>
          <w:color w:val="000000" w:themeColor="text1"/>
          <w:sz w:val="24"/>
          <w:szCs w:val="24"/>
        </w:rPr>
        <w:t>.</w:t>
      </w:r>
    </w:p>
    <w:p w14:paraId="579E0FFF" w14:textId="77777777" w:rsidR="009C6ED2" w:rsidRPr="00436A20" w:rsidRDefault="009C6ED2" w:rsidP="00436A20">
      <w:pPr>
        <w:pStyle w:val="Leipteksti2"/>
        <w:spacing w:line="276" w:lineRule="auto"/>
        <w:jc w:val="both"/>
        <w:rPr>
          <w:rFonts w:asciiTheme="minorHAnsi" w:hAnsiTheme="minorHAnsi" w:cstheme="minorHAnsi"/>
          <w:color w:val="000000" w:themeColor="text1"/>
          <w:sz w:val="24"/>
        </w:rPr>
      </w:pPr>
      <w:r w:rsidRPr="00436A20">
        <w:rPr>
          <w:rFonts w:asciiTheme="minorHAnsi" w:hAnsiTheme="minorHAnsi" w:cstheme="minorHAnsi"/>
          <w:bCs/>
          <w:color w:val="000000" w:themeColor="text1"/>
          <w:sz w:val="24"/>
        </w:rPr>
        <w:t>Laajoista terveystarkastuksista laadittavat luokka- ja koulukohtaiset yhteenvedot tarjoavat myös koulukohtaista tietoa</w:t>
      </w:r>
      <w:r w:rsidRPr="00436A20">
        <w:rPr>
          <w:rFonts w:asciiTheme="minorHAnsi" w:hAnsiTheme="minorHAnsi" w:cstheme="minorHAnsi"/>
          <w:color w:val="000000" w:themeColor="text1"/>
          <w:sz w:val="24"/>
        </w:rPr>
        <w:t>. Erilaiset kouluilla toteutettavat hyvinvointi- ja kiusaamiskyselyt ovat tärkeitä tietolähteitä</w:t>
      </w:r>
      <w:r w:rsidR="004617FD" w:rsidRPr="00436A20">
        <w:rPr>
          <w:rFonts w:asciiTheme="minorHAnsi" w:hAnsiTheme="minorHAnsi" w:cstheme="minorHAnsi"/>
          <w:color w:val="000000" w:themeColor="text1"/>
          <w:sz w:val="24"/>
        </w:rPr>
        <w:t>,</w:t>
      </w:r>
      <w:r w:rsidRPr="00436A20">
        <w:rPr>
          <w:rFonts w:asciiTheme="minorHAnsi" w:hAnsiTheme="minorHAnsi" w:cstheme="minorHAnsi"/>
          <w:color w:val="000000" w:themeColor="text1"/>
          <w:sz w:val="24"/>
        </w:rPr>
        <w:t xml:space="preserve"> kuten myös oppilas ja –opiskelijahuoltopalvelujen henkilöstön kokemukset oppilaiden ja opiskelijoiden esiintuomista epäkohdista ja hyvinvoinnista. </w:t>
      </w:r>
      <w:r w:rsidR="00836E18" w:rsidRPr="00436A20">
        <w:rPr>
          <w:rFonts w:asciiTheme="minorHAnsi" w:hAnsiTheme="minorHAnsi" w:cstheme="minorHAnsi"/>
          <w:color w:val="000000" w:themeColor="text1"/>
          <w:sz w:val="24"/>
          <w:lang w:val="fi-FI"/>
        </w:rPr>
        <w:t>K</w:t>
      </w:r>
      <w:r w:rsidR="00836E18" w:rsidRPr="00436A20">
        <w:rPr>
          <w:rFonts w:asciiTheme="minorHAnsi" w:hAnsiTheme="minorHAnsi" w:cstheme="minorHAnsi"/>
          <w:color w:val="000000" w:themeColor="text1"/>
          <w:sz w:val="24"/>
        </w:rPr>
        <w:t>ouluterveydenhuol</w:t>
      </w:r>
      <w:r w:rsidR="00836E18" w:rsidRPr="00436A20">
        <w:rPr>
          <w:rFonts w:asciiTheme="minorHAnsi" w:hAnsiTheme="minorHAnsi" w:cstheme="minorHAnsi"/>
          <w:color w:val="000000" w:themeColor="text1"/>
          <w:sz w:val="24"/>
          <w:lang w:val="fi-FI"/>
        </w:rPr>
        <w:t xml:space="preserve">to tulee tekemään </w:t>
      </w:r>
      <w:r w:rsidRPr="00436A20">
        <w:rPr>
          <w:rFonts w:asciiTheme="minorHAnsi" w:hAnsiTheme="minorHAnsi" w:cstheme="minorHAnsi"/>
          <w:color w:val="000000" w:themeColor="text1"/>
          <w:sz w:val="24"/>
        </w:rPr>
        <w:t>yhteenvetoja</w:t>
      </w:r>
      <w:r w:rsidR="00836E18" w:rsidRPr="00436A20">
        <w:rPr>
          <w:rFonts w:asciiTheme="minorHAnsi" w:hAnsiTheme="minorHAnsi" w:cstheme="minorHAnsi"/>
          <w:color w:val="000000" w:themeColor="text1"/>
          <w:sz w:val="24"/>
          <w:lang w:val="fi-FI"/>
        </w:rPr>
        <w:t>, kun</w:t>
      </w:r>
      <w:r w:rsidR="00836E18" w:rsidRPr="00436A20">
        <w:rPr>
          <w:rFonts w:asciiTheme="minorHAnsi" w:hAnsiTheme="minorHAnsi" w:cstheme="minorHAnsi"/>
          <w:color w:val="000000" w:themeColor="text1"/>
          <w:sz w:val="24"/>
        </w:rPr>
        <w:t xml:space="preserve"> THL</w:t>
      </w:r>
      <w:r w:rsidRPr="00436A20">
        <w:rPr>
          <w:rFonts w:asciiTheme="minorHAnsi" w:hAnsiTheme="minorHAnsi" w:cstheme="minorHAnsi"/>
          <w:color w:val="000000" w:themeColor="text1"/>
          <w:sz w:val="24"/>
        </w:rPr>
        <w:t xml:space="preserve"> </w:t>
      </w:r>
      <w:r w:rsidR="00836E18" w:rsidRPr="00436A20">
        <w:rPr>
          <w:rFonts w:asciiTheme="minorHAnsi" w:hAnsiTheme="minorHAnsi" w:cstheme="minorHAnsi"/>
          <w:color w:val="000000" w:themeColor="text1"/>
          <w:sz w:val="24"/>
          <w:lang w:val="fi-FI"/>
        </w:rPr>
        <w:t xml:space="preserve">on laatinut ao. </w:t>
      </w:r>
      <w:r w:rsidR="00836E18" w:rsidRPr="00436A20">
        <w:rPr>
          <w:rFonts w:asciiTheme="minorHAnsi" w:hAnsiTheme="minorHAnsi" w:cstheme="minorHAnsi"/>
          <w:color w:val="000000" w:themeColor="text1"/>
          <w:sz w:val="24"/>
        </w:rPr>
        <w:t>lomakkeet</w:t>
      </w:r>
      <w:r w:rsidRPr="00436A20">
        <w:rPr>
          <w:rFonts w:asciiTheme="minorHAnsi" w:hAnsiTheme="minorHAnsi" w:cstheme="minorHAnsi"/>
          <w:color w:val="000000" w:themeColor="text1"/>
          <w:sz w:val="24"/>
        </w:rPr>
        <w:t>.</w:t>
      </w:r>
    </w:p>
    <w:p w14:paraId="65D88A84" w14:textId="77777777" w:rsidR="009C6ED2" w:rsidRPr="00436A20" w:rsidRDefault="009C6ED2" w:rsidP="00436A20">
      <w:pPr>
        <w:pStyle w:val="Leipteksti2"/>
        <w:spacing w:line="276" w:lineRule="auto"/>
        <w:ind w:left="720"/>
        <w:jc w:val="both"/>
        <w:rPr>
          <w:rFonts w:asciiTheme="minorHAnsi" w:hAnsiTheme="minorHAnsi" w:cstheme="minorHAnsi"/>
          <w:color w:val="000000" w:themeColor="text1"/>
          <w:sz w:val="24"/>
        </w:rPr>
      </w:pPr>
    </w:p>
    <w:p w14:paraId="3F46E4D6" w14:textId="77777777" w:rsidR="009C6ED2" w:rsidRPr="00436A20" w:rsidRDefault="00602195" w:rsidP="00436A20">
      <w:pPr>
        <w:pStyle w:val="Leipteksti2"/>
        <w:spacing w:line="276" w:lineRule="auto"/>
        <w:jc w:val="both"/>
        <w:rPr>
          <w:rFonts w:asciiTheme="minorHAnsi" w:hAnsiTheme="minorHAnsi" w:cstheme="minorHAnsi"/>
          <w:color w:val="000000" w:themeColor="text1"/>
          <w:sz w:val="24"/>
        </w:rPr>
      </w:pPr>
      <w:r w:rsidRPr="00436A20">
        <w:rPr>
          <w:rFonts w:asciiTheme="minorHAnsi" w:hAnsiTheme="minorHAnsi" w:cstheme="minorHAnsi"/>
          <w:color w:val="000000" w:themeColor="text1"/>
          <w:sz w:val="24"/>
          <w:lang w:val="fi-FI"/>
        </w:rPr>
        <w:t>O</w:t>
      </w:r>
      <w:r w:rsidRPr="00436A20">
        <w:rPr>
          <w:rFonts w:asciiTheme="minorHAnsi" w:hAnsiTheme="minorHAnsi" w:cstheme="minorHAnsi"/>
          <w:color w:val="000000" w:themeColor="text1"/>
          <w:sz w:val="24"/>
        </w:rPr>
        <w:t>ppilas- ja op</w:t>
      </w:r>
      <w:r w:rsidR="00C22B1C" w:rsidRPr="00436A20">
        <w:rPr>
          <w:rFonts w:asciiTheme="minorHAnsi" w:hAnsiTheme="minorHAnsi" w:cstheme="minorHAnsi"/>
          <w:color w:val="000000" w:themeColor="text1"/>
          <w:sz w:val="24"/>
          <w:lang w:val="fi-FI"/>
        </w:rPr>
        <w:t>iskelija</w:t>
      </w:r>
      <w:r w:rsidR="009C6ED2" w:rsidRPr="00436A20">
        <w:rPr>
          <w:rFonts w:asciiTheme="minorHAnsi" w:hAnsiTheme="minorHAnsi" w:cstheme="minorHAnsi"/>
          <w:color w:val="000000" w:themeColor="text1"/>
          <w:sz w:val="24"/>
        </w:rPr>
        <w:t xml:space="preserve">huoltolaissa säädetään myös terveydenhoitajan ns. avoimista vastaanotoista. Terveydenhoitajan työaika on järjestettävä siten, että opiskelija voi tarvittaessa päästä terveydenhoitajan vastaanotolle ilman ajanvarausta. Tämä tarkoittaa vastaanottoajan järjestämistä säännöllisesti. </w:t>
      </w:r>
    </w:p>
    <w:p w14:paraId="1DC5BB63" w14:textId="77777777" w:rsidR="009C6ED2" w:rsidRPr="00436A20" w:rsidRDefault="009C6ED2" w:rsidP="00436A20">
      <w:pPr>
        <w:pStyle w:val="Leipteksti2"/>
        <w:spacing w:line="276" w:lineRule="auto"/>
        <w:jc w:val="both"/>
        <w:rPr>
          <w:rFonts w:asciiTheme="minorHAnsi" w:hAnsiTheme="minorHAnsi" w:cstheme="minorHAnsi"/>
          <w:color w:val="000000" w:themeColor="text1"/>
          <w:sz w:val="24"/>
        </w:rPr>
      </w:pPr>
    </w:p>
    <w:p w14:paraId="45B2900B" w14:textId="77777777" w:rsidR="009C6ED2" w:rsidRPr="00436A20" w:rsidRDefault="00BC0E09" w:rsidP="00436A20">
      <w:pPr>
        <w:pStyle w:val="Leipteksti2"/>
        <w:spacing w:line="276" w:lineRule="auto"/>
        <w:jc w:val="both"/>
        <w:rPr>
          <w:rFonts w:asciiTheme="minorHAnsi" w:hAnsiTheme="minorHAnsi" w:cstheme="minorHAnsi"/>
          <w:color w:val="000000" w:themeColor="text1"/>
          <w:sz w:val="24"/>
        </w:rPr>
      </w:pPr>
      <w:r w:rsidRPr="00436A20">
        <w:rPr>
          <w:rFonts w:asciiTheme="minorHAnsi" w:hAnsiTheme="minorHAnsi" w:cstheme="minorHAnsi"/>
          <w:color w:val="000000" w:themeColor="text1"/>
          <w:sz w:val="24"/>
        </w:rPr>
        <w:t>Kappelimäen koululla, Varppeen koululla sekä lukiossa on terveydenhoitajilla on vastaanotto pääsääntöisesti päivittäin. Muilla kyläkouluilla terveydenhoitajan vierailut toteutuvat säännöllisesti.</w:t>
      </w:r>
    </w:p>
    <w:p w14:paraId="6E4CCFFC" w14:textId="77777777" w:rsidR="0075691E" w:rsidRPr="00436A20" w:rsidRDefault="0075691E" w:rsidP="00436A20">
      <w:pPr>
        <w:pStyle w:val="Leipteksti2"/>
        <w:spacing w:line="276" w:lineRule="auto"/>
        <w:jc w:val="both"/>
        <w:rPr>
          <w:rFonts w:asciiTheme="minorHAnsi" w:hAnsiTheme="minorHAnsi" w:cstheme="minorHAnsi"/>
          <w:color w:val="000000" w:themeColor="text1"/>
          <w:sz w:val="24"/>
        </w:rPr>
      </w:pPr>
    </w:p>
    <w:p w14:paraId="13D3D629" w14:textId="77777777" w:rsidR="006A5407" w:rsidRPr="00436A20" w:rsidRDefault="006B7715" w:rsidP="00436A20">
      <w:pPr>
        <w:pStyle w:val="Otsikko3"/>
        <w:jc w:val="both"/>
        <w:rPr>
          <w:rFonts w:asciiTheme="minorHAnsi" w:hAnsiTheme="minorHAnsi" w:cstheme="minorHAnsi"/>
          <w:color w:val="000000" w:themeColor="text1"/>
          <w:sz w:val="24"/>
          <w:szCs w:val="24"/>
        </w:rPr>
      </w:pPr>
      <w:bookmarkStart w:id="83" w:name="_Toc390334438"/>
      <w:bookmarkStart w:id="84" w:name="_Toc390343403"/>
      <w:bookmarkStart w:id="85" w:name="_Toc514072827"/>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3</w:t>
      </w:r>
      <w:r w:rsidR="00DA2517" w:rsidRPr="00436A20">
        <w:rPr>
          <w:rFonts w:asciiTheme="minorHAnsi" w:hAnsiTheme="minorHAnsi" w:cstheme="minorHAnsi"/>
          <w:color w:val="000000" w:themeColor="text1"/>
          <w:sz w:val="24"/>
          <w:szCs w:val="24"/>
        </w:rPr>
        <w:t xml:space="preserve">. </w:t>
      </w:r>
      <w:r w:rsidR="006A5407" w:rsidRPr="00436A20">
        <w:rPr>
          <w:rFonts w:asciiTheme="minorHAnsi" w:hAnsiTheme="minorHAnsi" w:cstheme="minorHAnsi"/>
          <w:color w:val="000000" w:themeColor="text1"/>
          <w:sz w:val="24"/>
          <w:szCs w:val="24"/>
        </w:rPr>
        <w:t>L</w:t>
      </w:r>
      <w:bookmarkEnd w:id="83"/>
      <w:bookmarkEnd w:id="84"/>
      <w:r w:rsidR="00DA2517" w:rsidRPr="00436A20">
        <w:rPr>
          <w:rFonts w:asciiTheme="minorHAnsi" w:hAnsiTheme="minorHAnsi" w:cstheme="minorHAnsi"/>
          <w:color w:val="000000" w:themeColor="text1"/>
          <w:sz w:val="24"/>
          <w:szCs w:val="24"/>
        </w:rPr>
        <w:t>astenneuvola</w:t>
      </w:r>
      <w:bookmarkEnd w:id="85"/>
    </w:p>
    <w:p w14:paraId="40CB8DAE" w14:textId="77777777" w:rsidR="00826404" w:rsidRPr="00436A20" w:rsidRDefault="00826404" w:rsidP="00436A20">
      <w:pPr>
        <w:pStyle w:val="Leipteksti2"/>
        <w:spacing w:line="276" w:lineRule="auto"/>
        <w:jc w:val="both"/>
        <w:rPr>
          <w:rFonts w:asciiTheme="minorHAnsi" w:hAnsiTheme="minorHAnsi" w:cstheme="minorHAnsi"/>
          <w:color w:val="000000" w:themeColor="text1"/>
          <w:sz w:val="24"/>
          <w:lang w:val="fi-FI"/>
        </w:rPr>
      </w:pPr>
      <w:r w:rsidRPr="00436A20">
        <w:rPr>
          <w:rFonts w:asciiTheme="minorHAnsi" w:hAnsiTheme="minorHAnsi" w:cstheme="minorHAnsi"/>
          <w:color w:val="000000" w:themeColor="text1"/>
          <w:sz w:val="24"/>
        </w:rPr>
        <w:t xml:space="preserve">Lastenneuvolan terveydenhoitajat osallistuvat </w:t>
      </w:r>
      <w:r w:rsidR="006B7715" w:rsidRPr="00436A20">
        <w:rPr>
          <w:rFonts w:asciiTheme="minorHAnsi" w:hAnsiTheme="minorHAnsi" w:cstheme="minorHAnsi"/>
          <w:color w:val="000000" w:themeColor="text1"/>
          <w:sz w:val="24"/>
          <w:lang w:val="fi-FI"/>
        </w:rPr>
        <w:t xml:space="preserve">tarvittaessa </w:t>
      </w:r>
      <w:r w:rsidRPr="00436A20">
        <w:rPr>
          <w:rFonts w:asciiTheme="minorHAnsi" w:hAnsiTheme="minorHAnsi" w:cstheme="minorHAnsi"/>
          <w:color w:val="000000" w:themeColor="text1"/>
          <w:sz w:val="24"/>
        </w:rPr>
        <w:t xml:space="preserve">esioppilaiden </w:t>
      </w:r>
      <w:r w:rsidR="006B7715" w:rsidRPr="00436A20">
        <w:rPr>
          <w:rFonts w:asciiTheme="minorHAnsi" w:hAnsiTheme="minorHAnsi" w:cstheme="minorHAnsi"/>
          <w:color w:val="000000" w:themeColor="text1"/>
          <w:sz w:val="24"/>
          <w:lang w:val="fi-FI"/>
        </w:rPr>
        <w:t xml:space="preserve">yksilökohtaisiin </w:t>
      </w:r>
      <w:r w:rsidRPr="00436A20">
        <w:rPr>
          <w:rFonts w:asciiTheme="minorHAnsi" w:hAnsiTheme="minorHAnsi" w:cstheme="minorHAnsi"/>
          <w:color w:val="000000" w:themeColor="text1"/>
          <w:sz w:val="24"/>
        </w:rPr>
        <w:t xml:space="preserve">oppilashuoltopalavereihin. </w:t>
      </w:r>
    </w:p>
    <w:p w14:paraId="5C071B2F" w14:textId="77777777" w:rsidR="006B7715" w:rsidRPr="00436A20" w:rsidRDefault="006B7715" w:rsidP="00436A20">
      <w:pPr>
        <w:pStyle w:val="Leipteksti2"/>
        <w:spacing w:line="276" w:lineRule="auto"/>
        <w:jc w:val="both"/>
        <w:rPr>
          <w:rFonts w:asciiTheme="minorHAnsi" w:hAnsiTheme="minorHAnsi" w:cstheme="minorHAnsi"/>
          <w:color w:val="000000" w:themeColor="text1"/>
          <w:sz w:val="24"/>
          <w:lang w:val="fi-FI"/>
        </w:rPr>
      </w:pPr>
    </w:p>
    <w:p w14:paraId="17AAC526" w14:textId="77777777" w:rsidR="003C1B23" w:rsidRPr="00436A20" w:rsidRDefault="006B7715" w:rsidP="00436A20">
      <w:pPr>
        <w:pStyle w:val="Otsikko3"/>
        <w:jc w:val="both"/>
        <w:rPr>
          <w:rFonts w:asciiTheme="minorHAnsi" w:hAnsiTheme="minorHAnsi" w:cstheme="minorHAnsi"/>
          <w:color w:val="000000" w:themeColor="text1"/>
          <w:sz w:val="24"/>
          <w:szCs w:val="24"/>
          <w:lang w:val="fi-FI"/>
        </w:rPr>
      </w:pPr>
      <w:bookmarkStart w:id="86" w:name="_Toc390334439"/>
      <w:bookmarkStart w:id="87" w:name="_Toc390343406"/>
      <w:bookmarkStart w:id="88" w:name="_Toc514072828"/>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4</w:t>
      </w:r>
      <w:r w:rsidR="00BB74CD" w:rsidRPr="00436A20">
        <w:rPr>
          <w:rFonts w:asciiTheme="minorHAnsi" w:hAnsiTheme="minorHAnsi" w:cstheme="minorHAnsi"/>
          <w:color w:val="000000" w:themeColor="text1"/>
          <w:sz w:val="24"/>
          <w:szCs w:val="24"/>
        </w:rPr>
        <w:t>.</w:t>
      </w:r>
      <w:r w:rsidR="003C1B23" w:rsidRPr="00436A20">
        <w:rPr>
          <w:rFonts w:asciiTheme="minorHAnsi" w:hAnsiTheme="minorHAnsi" w:cstheme="minorHAnsi"/>
          <w:color w:val="000000" w:themeColor="text1"/>
          <w:sz w:val="24"/>
          <w:szCs w:val="24"/>
        </w:rPr>
        <w:t xml:space="preserve"> </w:t>
      </w:r>
      <w:bookmarkEnd w:id="86"/>
      <w:bookmarkEnd w:id="87"/>
      <w:r w:rsidR="007D2DC2" w:rsidRPr="00436A20">
        <w:rPr>
          <w:rFonts w:asciiTheme="minorHAnsi" w:hAnsiTheme="minorHAnsi" w:cstheme="minorHAnsi"/>
          <w:color w:val="000000" w:themeColor="text1"/>
          <w:sz w:val="24"/>
          <w:szCs w:val="24"/>
          <w:lang w:val="fi-FI"/>
        </w:rPr>
        <w:t>Koulukuraattori asiakastyössä</w:t>
      </w:r>
      <w:bookmarkEnd w:id="88"/>
    </w:p>
    <w:p w14:paraId="0D5A0BF0" w14:textId="77777777" w:rsidR="007D2DC2" w:rsidRPr="00436A20" w:rsidRDefault="007D2DC2" w:rsidP="00436A20">
      <w:pPr>
        <w:jc w:val="both"/>
        <w:rPr>
          <w:rFonts w:asciiTheme="minorHAnsi" w:hAnsiTheme="minorHAnsi" w:cstheme="minorHAnsi"/>
          <w:color w:val="000000" w:themeColor="text1"/>
          <w:sz w:val="24"/>
          <w:szCs w:val="24"/>
        </w:rPr>
      </w:pPr>
      <w:r w:rsidRPr="00436A20">
        <w:rPr>
          <w:rFonts w:asciiTheme="minorHAnsi" w:eastAsia="Times New Roman" w:hAnsiTheme="minorHAnsi" w:cstheme="minorHAnsi"/>
          <w:color w:val="000000" w:themeColor="text1"/>
          <w:sz w:val="24"/>
          <w:szCs w:val="24"/>
          <w:lang w:eastAsia="fi-FI"/>
        </w:rPr>
        <w:t>Y</w:t>
      </w:r>
      <w:r w:rsidRPr="00436A20">
        <w:rPr>
          <w:rFonts w:asciiTheme="minorHAnsi" w:hAnsiTheme="minorHAnsi" w:cstheme="minorHAnsi"/>
          <w:color w:val="000000" w:themeColor="text1"/>
          <w:sz w:val="24"/>
          <w:szCs w:val="24"/>
        </w:rPr>
        <w:t xml:space="preserve">ksilökohtainen oppilashuoltotyö tarkoittaa tietylle oppilaalle annettavaan henkilökohtaista tukea sekä yksittäistä oppilasta koskevaan monialaista oppilashuoltoa. </w:t>
      </w:r>
      <w:r w:rsidRPr="00436A20">
        <w:rPr>
          <w:rFonts w:asciiTheme="minorHAnsi" w:eastAsia="Times New Roman" w:hAnsiTheme="minorHAnsi" w:cstheme="minorHAnsi"/>
          <w:color w:val="000000" w:themeColor="text1"/>
          <w:sz w:val="24"/>
          <w:szCs w:val="24"/>
          <w:lang w:eastAsia="fi-FI"/>
        </w:rPr>
        <w:t xml:space="preserve">Yksilötasolla koulukuraattorin työ on tuen ja ohjauksen tarjoamista oppilaalle sekä koulunkäyntiin että sosiaaliseen ja psyykkiseen kehitykseen liittyvissä vaikeuksissa. </w:t>
      </w:r>
      <w:r w:rsidRPr="00436A20">
        <w:rPr>
          <w:rFonts w:asciiTheme="minorHAnsi" w:hAnsiTheme="minorHAnsi" w:cstheme="minorHAnsi"/>
          <w:color w:val="000000" w:themeColor="text1"/>
          <w:sz w:val="24"/>
          <w:szCs w:val="24"/>
        </w:rPr>
        <w:t xml:space="preserve">Koulukuraattori edistää oppilaan sosiaalista kasvua ja toimintakykyä yksilö-, perhe-, ryhmä- ja luokkatyöskentelyn keinoin. </w:t>
      </w:r>
      <w:r w:rsidRPr="00436A20">
        <w:rPr>
          <w:rFonts w:asciiTheme="minorHAnsi" w:eastAsia="Times New Roman" w:hAnsiTheme="minorHAnsi" w:cstheme="minorHAnsi"/>
          <w:color w:val="000000" w:themeColor="text1"/>
          <w:sz w:val="24"/>
          <w:szCs w:val="24"/>
          <w:lang w:eastAsia="fi-FI"/>
        </w:rPr>
        <w:t xml:space="preserve">Koulukuraattori ei hoida oppilaita vaan ohjaa tarvittaessa muiden palvelujen piiriin kuten perheneuvolaan. </w:t>
      </w:r>
      <w:r w:rsidRPr="00436A20">
        <w:rPr>
          <w:rFonts w:asciiTheme="minorHAnsi" w:hAnsiTheme="minorHAnsi" w:cstheme="minorHAnsi"/>
          <w:color w:val="000000" w:themeColor="text1"/>
          <w:sz w:val="24"/>
          <w:szCs w:val="24"/>
        </w:rPr>
        <w:t>Koulukuraattori toimii opettajan tukena lapsen ja nuoren tai heidän perheensä avun tarpeen tunnistamisessa ja hoitotarpeen arvioimisessa sekä toimii tarvittaessa opettajan työparina perhetapaamisissa. Tärkeää on varhaisen tuen turvaaminen ja ongelmien ehkäisy.</w:t>
      </w:r>
    </w:p>
    <w:p w14:paraId="5288B474" w14:textId="77777777" w:rsidR="007D2DC2" w:rsidRPr="00436A20" w:rsidRDefault="007D2DC2" w:rsidP="00436A20">
      <w:pPr>
        <w:jc w:val="both"/>
        <w:rPr>
          <w:rFonts w:asciiTheme="minorHAnsi" w:hAnsiTheme="minorHAnsi" w:cstheme="minorHAnsi"/>
          <w:color w:val="000000" w:themeColor="text1"/>
          <w:sz w:val="24"/>
          <w:szCs w:val="24"/>
        </w:rPr>
      </w:pPr>
      <w:r w:rsidRPr="00436A20">
        <w:rPr>
          <w:rFonts w:asciiTheme="minorHAnsi" w:eastAsia="Times New Roman" w:hAnsiTheme="minorHAnsi" w:cstheme="minorHAnsi"/>
          <w:color w:val="000000" w:themeColor="text1"/>
          <w:sz w:val="24"/>
          <w:szCs w:val="24"/>
          <w:lang w:eastAsia="fi-FI"/>
        </w:rPr>
        <w:t xml:space="preserve">Käytännössä koulukuraattori tapaa kouluilla oppilaita ja heidän perheitään. </w:t>
      </w:r>
      <w:r w:rsidRPr="00436A20">
        <w:rPr>
          <w:rFonts w:asciiTheme="minorHAnsi" w:hAnsiTheme="minorHAnsi" w:cstheme="minorHAnsi"/>
          <w:color w:val="000000" w:themeColor="text1"/>
          <w:sz w:val="24"/>
          <w:szCs w:val="24"/>
        </w:rPr>
        <w:t xml:space="preserve">Syynä koulukuraattorille ohjautumiseen voivat olla muun muassa yksinäisyys, kiusaaminen, poissaolot, ihmissuhdeongelmat, vaikeudet koulussa tai vapaa-ajalla. Asiakkuuden kesto määräytyy aina tapauskohtaisesti. </w:t>
      </w:r>
      <w:r w:rsidRPr="00436A20">
        <w:rPr>
          <w:rFonts w:asciiTheme="minorHAnsi" w:eastAsia="Times New Roman" w:hAnsiTheme="minorHAnsi" w:cstheme="minorHAnsi"/>
          <w:color w:val="000000" w:themeColor="text1"/>
          <w:sz w:val="24"/>
          <w:szCs w:val="24"/>
          <w:lang w:eastAsia="fi-FI"/>
        </w:rPr>
        <w:lastRenderedPageBreak/>
        <w:t xml:space="preserve">Oppilas voi ohjautua koulukuraattorille omasta aloitteestaan tai vanhempien toiveesta. Myös oppilaitoksen ja oppilashuollon henkilöstöön kuuluva tai muu ammattihenkilö, joka arvioi oppilaan olevan tuen tarpeessa, on velvollinen ottamaan viipymättä yhteyttä koulupsykologiin tai -kuraattoriin yhdessä oppilaan kanssa. Yhteydenotosta on ilmoitettava huoltajalle. Joskus oppilaan pulmat ovat moninaisia, jolloin neuvotellaan kenen oppilashuollon palveluja antavan henkilön (terveydenhoitaja, psykologi, kuraattori) osaamisalueeseen pulmat pääosin liittyvät. </w:t>
      </w:r>
      <w:r w:rsidRPr="00436A20">
        <w:rPr>
          <w:rFonts w:asciiTheme="minorHAnsi" w:hAnsiTheme="minorHAnsi" w:cstheme="minorHAnsi"/>
          <w:color w:val="000000" w:themeColor="text1"/>
          <w:sz w:val="24"/>
          <w:szCs w:val="24"/>
        </w:rPr>
        <w:t xml:space="preserve">Oppilaiden tapaamiset perustuvat aina oppilaan ja tarpeen niin vaatiessa huoltajan suostumukseen. Alaikäinen voi painavasta syystä kieltää itseään koskevan asian kertomisen huoltajalle, mikäli se ei ole selvästi hänen etunsa vastaista. Huoltajalla ei ole oikeutta kieltää alaikäistä käyttämästä koulukuraattorin palveluja. </w:t>
      </w:r>
      <w:r w:rsidRPr="00436A20">
        <w:rPr>
          <w:rFonts w:asciiTheme="minorHAnsi" w:eastAsia="Times New Roman" w:hAnsiTheme="minorHAnsi" w:cstheme="minorHAnsi"/>
          <w:color w:val="000000" w:themeColor="text1"/>
          <w:sz w:val="24"/>
          <w:szCs w:val="24"/>
          <w:lang w:eastAsia="fi-FI"/>
        </w:rPr>
        <w:t>Koulukuraattorin kanssa käydyt keskustelut ovat aina luottamuksellisia.</w:t>
      </w:r>
      <w:r w:rsidRPr="00436A20">
        <w:rPr>
          <w:rFonts w:asciiTheme="minorHAnsi" w:hAnsiTheme="minorHAnsi" w:cstheme="minorHAnsi"/>
          <w:color w:val="000000" w:themeColor="text1"/>
          <w:sz w:val="24"/>
          <w:szCs w:val="24"/>
        </w:rPr>
        <w:t xml:space="preserve"> Koulukuraattori kirjaa asiakastiedot kuraattorin asiakaskertomukseen. </w:t>
      </w:r>
    </w:p>
    <w:p w14:paraId="617F9DCE" w14:textId="77777777" w:rsidR="007D2DC2" w:rsidRPr="00436A20" w:rsidRDefault="007D2DC2" w:rsidP="00436A20">
      <w:pPr>
        <w:jc w:val="both"/>
        <w:rPr>
          <w:rFonts w:asciiTheme="minorHAnsi" w:hAnsiTheme="minorHAnsi" w:cstheme="minorHAnsi"/>
          <w:color w:val="000000" w:themeColor="text1"/>
          <w:sz w:val="24"/>
          <w:szCs w:val="24"/>
        </w:rPr>
      </w:pPr>
    </w:p>
    <w:p w14:paraId="77D5D59A" w14:textId="77777777" w:rsidR="007D2DC2" w:rsidRPr="00436A20" w:rsidRDefault="006B7715" w:rsidP="00436A20">
      <w:pPr>
        <w:pStyle w:val="Otsikko3"/>
        <w:jc w:val="both"/>
        <w:rPr>
          <w:rFonts w:asciiTheme="minorHAnsi" w:hAnsiTheme="minorHAnsi" w:cstheme="minorHAnsi"/>
          <w:color w:val="000000" w:themeColor="text1"/>
          <w:sz w:val="24"/>
          <w:szCs w:val="24"/>
        </w:rPr>
      </w:pPr>
      <w:bookmarkStart w:id="89" w:name="_Toc390323764"/>
      <w:bookmarkStart w:id="90" w:name="_Toc390334446"/>
      <w:bookmarkStart w:id="91" w:name="_Toc390343421"/>
      <w:bookmarkStart w:id="92" w:name="_Toc514072829"/>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5</w:t>
      </w:r>
      <w:r w:rsidR="00BB284E" w:rsidRPr="00436A20">
        <w:rPr>
          <w:rFonts w:asciiTheme="minorHAnsi" w:hAnsiTheme="minorHAnsi" w:cstheme="minorHAnsi"/>
          <w:color w:val="000000" w:themeColor="text1"/>
          <w:sz w:val="24"/>
          <w:szCs w:val="24"/>
        </w:rPr>
        <w:t xml:space="preserve">. </w:t>
      </w:r>
      <w:bookmarkEnd w:id="89"/>
      <w:bookmarkEnd w:id="90"/>
      <w:bookmarkEnd w:id="91"/>
      <w:r w:rsidR="007D2DC2" w:rsidRPr="00436A20">
        <w:rPr>
          <w:rFonts w:asciiTheme="minorHAnsi" w:hAnsiTheme="minorHAnsi" w:cstheme="minorHAnsi"/>
          <w:color w:val="000000" w:themeColor="text1"/>
          <w:sz w:val="24"/>
          <w:szCs w:val="24"/>
        </w:rPr>
        <w:t>Koulupsykologi asiakastyössä</w:t>
      </w:r>
      <w:bookmarkEnd w:id="92"/>
      <w:r w:rsidR="007D2DC2" w:rsidRPr="00436A20">
        <w:rPr>
          <w:rFonts w:asciiTheme="minorHAnsi" w:hAnsiTheme="minorHAnsi" w:cstheme="minorHAnsi"/>
          <w:color w:val="000000" w:themeColor="text1"/>
          <w:sz w:val="24"/>
          <w:szCs w:val="24"/>
        </w:rPr>
        <w:t xml:space="preserve">  </w:t>
      </w:r>
    </w:p>
    <w:p w14:paraId="6170791E" w14:textId="77777777" w:rsidR="007D2DC2" w:rsidRPr="00436A20" w:rsidRDefault="007D2DC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Psykologi tukee lapsia, nuoria ja heidän perheitään antamalla neuvontaa ja ohjausta lasten ja</w:t>
      </w:r>
      <w:r w:rsidRPr="00436A20">
        <w:rPr>
          <w:rFonts w:asciiTheme="minorHAnsi" w:hAnsiTheme="minorHAnsi" w:cstheme="minorHAnsi"/>
          <w:b/>
          <w:color w:val="000000" w:themeColor="text1"/>
          <w:sz w:val="24"/>
          <w:szCs w:val="24"/>
        </w:rPr>
        <w:t xml:space="preserve"> </w:t>
      </w:r>
      <w:r w:rsidRPr="00436A20">
        <w:rPr>
          <w:rFonts w:asciiTheme="minorHAnsi" w:hAnsiTheme="minorHAnsi" w:cstheme="minorHAnsi"/>
          <w:color w:val="000000" w:themeColor="text1"/>
          <w:sz w:val="24"/>
          <w:szCs w:val="24"/>
        </w:rPr>
        <w:t>nuorten kehitykseen, psyykkiseen terveyteen ja hyvinvointiin liittyvissä kysymyksissä. Lasten, nuorten ja perheiden kanssa toteutettu keskusteluhoito voi olla yksilö-, perhe- tai ryhmämuotoista. Mitä pienemmistä lapsista on kyse, sen tärkeämpää on tavallisesti työskentely lapsen elämän tärkeiden aikuisten kanssa.</w:t>
      </w:r>
    </w:p>
    <w:p w14:paraId="32E35DA0" w14:textId="77777777" w:rsidR="007D2DC2" w:rsidRPr="00436A20" w:rsidRDefault="007D2DC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Koulupsykologi voi selvittää ja arvioida lapsen ja nuoren kehityksessä, koulunkäynnissä, opiskelussa tai oppimisessa esiin tulevia pulmia. Arvioiden ja tutkimusten perusteella suunnitellaan, suositellaan ja ollaan mukana toteuttamassa tarvittavaa tukea ja toimenpiteitä. </w:t>
      </w:r>
    </w:p>
    <w:p w14:paraId="578B81EA" w14:textId="77777777" w:rsidR="001A6A51" w:rsidRPr="00436A20" w:rsidRDefault="007D2DC2"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Psyykkisen terveyden ja toisaalta oppimisen tuen tarpeet voivat myös nivoutua kiinteästi toisiinsa. Huoltajien/vanhempien sekä oppilaitoksen edustajien kanssa työskennellään tilanteen edellyttämällä tavalla ja tarvittaessa asiakastyössä esiin tulleita asioita voidaan asianomaisten suostumuksella käsitellä konsultatiivisesti koulun henkilökunnan kanssa, edistäen kyseisen oppilaan koulunkäyntiä ja koko kouluyhteisön hyvinvointia. Varsinaista terapiaa ja hoitoa tai jatkotutkimuksia varten oppilaat ohjataan terveystoimen palveluiden piiriin. Vakaviin, erikoissairaanhoitoa vaativiin mielenterveyden ongelmiin, kuten syömishäiriöihin tai itsetuhoisuuteen viittaavien piirteiden kohdalla oppilas ohjataan koululääkärille.</w:t>
      </w:r>
    </w:p>
    <w:p w14:paraId="1E03D017" w14:textId="77777777" w:rsidR="007D2DC2" w:rsidRPr="00436A20" w:rsidRDefault="007D2DC2" w:rsidP="00436A20">
      <w:pPr>
        <w:jc w:val="both"/>
        <w:rPr>
          <w:rFonts w:asciiTheme="minorHAnsi" w:hAnsiTheme="minorHAnsi" w:cstheme="minorHAnsi"/>
          <w:color w:val="000000" w:themeColor="text1"/>
          <w:sz w:val="24"/>
          <w:szCs w:val="24"/>
        </w:rPr>
      </w:pPr>
    </w:p>
    <w:p w14:paraId="1352D348" w14:textId="77777777" w:rsidR="007D2DC2" w:rsidRPr="00436A20" w:rsidRDefault="00791E15" w:rsidP="00436A20">
      <w:pPr>
        <w:pStyle w:val="Otsikko3"/>
        <w:jc w:val="both"/>
        <w:rPr>
          <w:rFonts w:asciiTheme="minorHAnsi" w:hAnsiTheme="minorHAnsi" w:cstheme="minorHAnsi"/>
          <w:color w:val="000000" w:themeColor="text1"/>
          <w:sz w:val="24"/>
          <w:szCs w:val="24"/>
        </w:rPr>
      </w:pPr>
      <w:bookmarkStart w:id="93" w:name="_Toc390334447"/>
      <w:bookmarkStart w:id="94" w:name="_Toc390343424"/>
      <w:bookmarkStart w:id="95" w:name="_Toc514072830"/>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6</w:t>
      </w:r>
      <w:r w:rsidR="00BB284E" w:rsidRPr="00436A20">
        <w:rPr>
          <w:rFonts w:asciiTheme="minorHAnsi" w:hAnsiTheme="minorHAnsi" w:cstheme="minorHAnsi"/>
          <w:color w:val="000000" w:themeColor="text1"/>
          <w:sz w:val="24"/>
          <w:szCs w:val="24"/>
        </w:rPr>
        <w:t xml:space="preserve">. </w:t>
      </w:r>
      <w:bookmarkEnd w:id="93"/>
      <w:bookmarkEnd w:id="94"/>
      <w:r w:rsidR="007D2DC2" w:rsidRPr="00436A20">
        <w:rPr>
          <w:rFonts w:asciiTheme="minorHAnsi" w:hAnsiTheme="minorHAnsi" w:cstheme="minorHAnsi"/>
          <w:color w:val="000000" w:themeColor="text1"/>
          <w:sz w:val="24"/>
          <w:szCs w:val="24"/>
        </w:rPr>
        <w:t>Oppilaan sairauden vaatiman hoidon, erityisruokavalion tai lääkityksen järjestäminen koulussa</w:t>
      </w:r>
      <w:bookmarkEnd w:id="95"/>
    </w:p>
    <w:p w14:paraId="6B802B39" w14:textId="3AD1596C" w:rsidR="007D2DC2" w:rsidRPr="00436A20" w:rsidRDefault="007D2DC2" w:rsidP="00436A20">
      <w:pPr>
        <w:pStyle w:val="Leipteksti2"/>
        <w:spacing w:line="276" w:lineRule="auto"/>
        <w:jc w:val="both"/>
        <w:rPr>
          <w:rFonts w:asciiTheme="minorHAnsi" w:eastAsia="Calibri" w:hAnsiTheme="minorHAnsi" w:cstheme="minorHAnsi"/>
          <w:color w:val="000000" w:themeColor="text1"/>
          <w:sz w:val="24"/>
          <w:lang w:val="fi-FI" w:eastAsia="en-US"/>
        </w:rPr>
      </w:pPr>
      <w:r w:rsidRPr="00436A20">
        <w:rPr>
          <w:rFonts w:asciiTheme="minorHAnsi" w:eastAsia="Calibri" w:hAnsiTheme="minorHAnsi" w:cstheme="minorHAnsi"/>
          <w:color w:val="000000" w:themeColor="text1"/>
          <w:sz w:val="24"/>
          <w:lang w:eastAsia="en-US"/>
        </w:rPr>
        <w:t>Koulu</w:t>
      </w:r>
      <w:r w:rsidR="00CE088C" w:rsidRPr="00436A20">
        <w:rPr>
          <w:rFonts w:asciiTheme="minorHAnsi" w:eastAsia="Calibri" w:hAnsiTheme="minorHAnsi" w:cstheme="minorHAnsi"/>
          <w:color w:val="000000" w:themeColor="text1"/>
          <w:sz w:val="24"/>
          <w:lang w:val="fi-FI" w:eastAsia="en-US"/>
        </w:rPr>
        <w:t>- ja opiskeluter</w:t>
      </w:r>
      <w:r w:rsidRPr="00436A20">
        <w:rPr>
          <w:rFonts w:asciiTheme="minorHAnsi" w:eastAsia="Calibri" w:hAnsiTheme="minorHAnsi" w:cstheme="minorHAnsi"/>
          <w:color w:val="000000" w:themeColor="text1"/>
          <w:sz w:val="24"/>
          <w:lang w:eastAsia="en-US"/>
        </w:rPr>
        <w:t xml:space="preserve">veydenhuolto on ennaltaehkäisevää toimintaa, mutta siihen sisällytetään myös äkillisten sairauksien hoito ja ensiapu. Koulupäivän aikana oppilaalla on mahdollisuus päästä terveydenhoitajan vastaanotolle ilman ajanvarausta. (esim. äkilliset sairastumiset ja tapaturmat), kuten asetus edellyttää. Varppeen koulussa terveydenhoitajalla on avoin vastaanotto joka aamu </w:t>
      </w:r>
      <w:r w:rsidRPr="00436A20">
        <w:rPr>
          <w:rFonts w:asciiTheme="minorHAnsi" w:eastAsia="Calibri" w:hAnsiTheme="minorHAnsi" w:cstheme="minorHAnsi"/>
          <w:color w:val="000000" w:themeColor="text1"/>
          <w:sz w:val="24"/>
          <w:lang w:eastAsia="en-US"/>
        </w:rPr>
        <w:lastRenderedPageBreak/>
        <w:t>klo 8-9. Kappelimäessä vastaanottoaika on 10.15- 11.15 päivittäin, mikäli terveydenhoitaja on paikalla (käy myös haja-asutusalueen kouluilla).</w:t>
      </w:r>
    </w:p>
    <w:p w14:paraId="2F072125" w14:textId="77777777" w:rsidR="007D2DC2" w:rsidRPr="00436A20" w:rsidRDefault="007D2DC2" w:rsidP="00436A20">
      <w:pPr>
        <w:pStyle w:val="Leipteksti2"/>
        <w:spacing w:line="276" w:lineRule="auto"/>
        <w:jc w:val="both"/>
        <w:rPr>
          <w:rFonts w:asciiTheme="minorHAnsi" w:eastAsia="Calibri" w:hAnsiTheme="minorHAnsi" w:cstheme="minorHAnsi"/>
          <w:color w:val="000000" w:themeColor="text1"/>
          <w:sz w:val="24"/>
          <w:lang w:val="fi-FI" w:eastAsia="en-US"/>
        </w:rPr>
      </w:pPr>
    </w:p>
    <w:p w14:paraId="3F8F5099" w14:textId="77777777" w:rsidR="007D2DC2" w:rsidRPr="00436A20" w:rsidRDefault="007D2DC2" w:rsidP="00436A20">
      <w:pPr>
        <w:pStyle w:val="Otsikko4"/>
        <w:jc w:val="both"/>
        <w:rPr>
          <w:rFonts w:asciiTheme="minorHAnsi" w:hAnsiTheme="minorHAnsi" w:cstheme="minorHAnsi"/>
          <w:color w:val="000000" w:themeColor="text1"/>
          <w:sz w:val="24"/>
          <w:szCs w:val="24"/>
        </w:rPr>
      </w:pPr>
      <w:bookmarkStart w:id="96" w:name="_Toc390323749"/>
      <w:bookmarkStart w:id="97" w:name="_Toc390343407"/>
      <w:bookmarkStart w:id="98" w:name="_Toc514072831"/>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6</w:t>
      </w:r>
      <w:r w:rsidRPr="00436A20">
        <w:rPr>
          <w:rFonts w:asciiTheme="minorHAnsi" w:hAnsiTheme="minorHAnsi" w:cstheme="minorHAnsi"/>
          <w:color w:val="000000" w:themeColor="text1"/>
          <w:sz w:val="24"/>
          <w:szCs w:val="24"/>
        </w:rPr>
        <w:t>.1. Lääkitys esi</w:t>
      </w:r>
      <w:r w:rsidRPr="00436A20">
        <w:rPr>
          <w:rFonts w:asciiTheme="minorHAnsi" w:hAnsiTheme="minorHAnsi" w:cstheme="minorHAnsi"/>
          <w:color w:val="000000" w:themeColor="text1"/>
          <w:sz w:val="24"/>
          <w:szCs w:val="24"/>
          <w:lang w:val="fi-FI"/>
        </w:rPr>
        <w:t>opetuksen</w:t>
      </w:r>
      <w:r w:rsidRPr="00436A20">
        <w:rPr>
          <w:rFonts w:asciiTheme="minorHAnsi" w:hAnsiTheme="minorHAnsi" w:cstheme="minorHAnsi"/>
          <w:color w:val="000000" w:themeColor="text1"/>
          <w:sz w:val="24"/>
          <w:szCs w:val="24"/>
        </w:rPr>
        <w:t xml:space="preserve"> ja koulupäivän aikana</w:t>
      </w:r>
      <w:bookmarkEnd w:id="96"/>
      <w:bookmarkEnd w:id="97"/>
      <w:bookmarkEnd w:id="98"/>
    </w:p>
    <w:p w14:paraId="7813D459" w14:textId="77777777"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 xml:space="preserve">Lääkehoidon toteuttaminen koulussa perustuu oppilaan ja hänen huoltajiensa sekä lääkehoitoa toteuttavan työntekijän ja toimintayksikön johdon väliseen yhteiseen sopimukseen. </w:t>
      </w:r>
      <w:r w:rsidRPr="00436A20">
        <w:rPr>
          <w:rFonts w:asciiTheme="minorHAnsi" w:eastAsia="Calibri" w:hAnsiTheme="minorHAnsi" w:cstheme="minorHAnsi"/>
          <w:color w:val="000000" w:themeColor="text1"/>
          <w:lang w:eastAsia="en-US"/>
        </w:rPr>
        <w:br/>
        <w:t>Kouluja sekä koululaisille järjestettävää aamu- ja iltapäivätoimintaa voidaan pitää niin sanottuina lääkehoidon epätyypillisinä alueina. Näillä epätyypillisillä alueilla lääkehoitoa toteuttavat usein lääkehoitoon kouluttamattomat henkilöt. Sosiaali- ja terveysministeriö on antanut valtakunnalliset ohjeet (STM 2005) lääkehoidon toteuttamisesta erilaisissa toimintaympäristöissä.</w:t>
      </w:r>
      <w:r w:rsidRPr="00436A20">
        <w:rPr>
          <w:rFonts w:asciiTheme="minorHAnsi" w:eastAsia="Calibri" w:hAnsiTheme="minorHAnsi" w:cstheme="minorHAnsi"/>
          <w:color w:val="000000" w:themeColor="text1"/>
          <w:lang w:eastAsia="en-US"/>
        </w:rPr>
        <w:br/>
      </w:r>
      <w:r w:rsidRPr="00436A20">
        <w:rPr>
          <w:rFonts w:asciiTheme="minorHAnsi" w:eastAsia="Calibri" w:hAnsiTheme="minorHAnsi" w:cstheme="minorHAnsi"/>
          <w:color w:val="000000" w:themeColor="text1"/>
          <w:lang w:eastAsia="en-US"/>
        </w:rPr>
        <w:br/>
        <w:t>Opetustoimen lainsäädäntö ei määrittele työntekijöiden lääkehoitoon osallistumista, eikä työntekijöitä siten voida tehtävään velvoittaa. Yhteistyön merkitys lääkehoidon koulutuksen saaneiden terveydenhuollon ammattihenkilöiden kanssa korostuu erityisesti näillä lääkehoitoa toteuttavilla epätyypillisillä alueilla.</w:t>
      </w:r>
    </w:p>
    <w:p w14:paraId="2BC64136" w14:textId="77777777"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Ennen suostumuksensa antamista lääkehoitoon ryhtyvälle työntekijälle ja hänen esimiehelleen tulee selvittää lääkitsemiseen liittyvät vastuut ja velvollisuudet. Lääkitsemiseen, silloin kun se on työnantajan hyväksymää toimintaa, liittyvä vastuu ja mahdolliset vahingonkorvauskysymykset ratkaistaan samoin periaattein kuin koulutyössä yleensäkin.</w:t>
      </w:r>
    </w:p>
    <w:p w14:paraId="6FC0773A" w14:textId="77777777"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 xml:space="preserve">Tyypillisiä pidempiaikaisia lääkitystarpeita koulussa ovat </w:t>
      </w:r>
      <w:r w:rsidRPr="00436A20">
        <w:rPr>
          <w:rFonts w:asciiTheme="minorHAnsi" w:eastAsia="Calibri" w:hAnsiTheme="minorHAnsi" w:cstheme="minorHAnsi"/>
          <w:b/>
          <w:bCs/>
          <w:color w:val="000000" w:themeColor="text1"/>
          <w:lang w:eastAsia="en-US"/>
        </w:rPr>
        <w:t>diabeetikoiden</w:t>
      </w:r>
      <w:r w:rsidRPr="00436A20">
        <w:rPr>
          <w:rFonts w:asciiTheme="minorHAnsi" w:eastAsia="Calibri" w:hAnsiTheme="minorHAnsi" w:cstheme="minorHAnsi"/>
          <w:color w:val="000000" w:themeColor="text1"/>
          <w:lang w:eastAsia="en-US"/>
        </w:rPr>
        <w:t xml:space="preserve"> lääkityksen järjestäminen. Tavallisia ovat myös ensiapuun tarkoitetut lääkitykset esimerkiksi vaikeasti </w:t>
      </w:r>
      <w:r w:rsidRPr="00436A20">
        <w:rPr>
          <w:rFonts w:asciiTheme="minorHAnsi" w:eastAsia="Calibri" w:hAnsiTheme="minorHAnsi" w:cstheme="minorHAnsi"/>
          <w:b/>
          <w:bCs/>
          <w:color w:val="000000" w:themeColor="text1"/>
          <w:lang w:eastAsia="en-US"/>
        </w:rPr>
        <w:t>allergisilla</w:t>
      </w:r>
      <w:r w:rsidRPr="00436A20">
        <w:rPr>
          <w:rFonts w:asciiTheme="minorHAnsi" w:eastAsia="Calibri" w:hAnsiTheme="minorHAnsi" w:cstheme="minorHAnsi"/>
          <w:color w:val="000000" w:themeColor="text1"/>
          <w:lang w:eastAsia="en-US"/>
        </w:rPr>
        <w:t xml:space="preserve">, </w:t>
      </w:r>
      <w:r w:rsidRPr="00436A20">
        <w:rPr>
          <w:rFonts w:asciiTheme="minorHAnsi" w:eastAsia="Calibri" w:hAnsiTheme="minorHAnsi" w:cstheme="minorHAnsi"/>
          <w:b/>
          <w:bCs/>
          <w:color w:val="000000" w:themeColor="text1"/>
          <w:lang w:eastAsia="en-US"/>
        </w:rPr>
        <w:t>astmaatikoilla</w:t>
      </w:r>
      <w:r w:rsidRPr="00436A20">
        <w:rPr>
          <w:rFonts w:asciiTheme="minorHAnsi" w:eastAsia="Calibri" w:hAnsiTheme="minorHAnsi" w:cstheme="minorHAnsi"/>
          <w:color w:val="000000" w:themeColor="text1"/>
          <w:lang w:eastAsia="en-US"/>
        </w:rPr>
        <w:t xml:space="preserve"> tai </w:t>
      </w:r>
      <w:r w:rsidRPr="00436A20">
        <w:rPr>
          <w:rFonts w:asciiTheme="minorHAnsi" w:eastAsia="Calibri" w:hAnsiTheme="minorHAnsi" w:cstheme="minorHAnsi"/>
          <w:b/>
          <w:bCs/>
          <w:color w:val="000000" w:themeColor="text1"/>
          <w:lang w:eastAsia="en-US"/>
        </w:rPr>
        <w:t>epileptikoilla</w:t>
      </w:r>
      <w:r w:rsidRPr="00436A20">
        <w:rPr>
          <w:rFonts w:asciiTheme="minorHAnsi" w:eastAsia="Calibri" w:hAnsiTheme="minorHAnsi" w:cstheme="minorHAnsi"/>
          <w:color w:val="000000" w:themeColor="text1"/>
          <w:lang w:eastAsia="en-US"/>
        </w:rPr>
        <w:t>. Myös muut pitkäaikaissairaudet tai kehitysvammaisuus voivat edellyttää lääkitsemistä koulupäivän aikana.</w:t>
      </w:r>
    </w:p>
    <w:p w14:paraId="45AAD844" w14:textId="60EC04E8"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 xml:space="preserve">Tarvittaessa työntekijä (opettaja/koulunkäyntiohjaaja/terveydenhoitaja) voi annostella huoltajan toimittaman lääkeannoksen, mikäli se on tarkoitettu koulussa tai aamu- tai iltapäivätoiminnassa otettavaksi. Tällöin ohjeesta ja lääkkeen toimittamisesta vastaa </w:t>
      </w:r>
      <w:r w:rsidR="00DF0935" w:rsidRPr="00436A20">
        <w:rPr>
          <w:rFonts w:asciiTheme="minorHAnsi" w:eastAsia="Calibri" w:hAnsiTheme="minorHAnsi" w:cstheme="minorHAnsi"/>
          <w:color w:val="000000" w:themeColor="text1"/>
          <w:lang w:eastAsia="en-US"/>
        </w:rPr>
        <w:t>ensi sijassa</w:t>
      </w:r>
      <w:r w:rsidRPr="00436A20">
        <w:rPr>
          <w:rFonts w:asciiTheme="minorHAnsi" w:eastAsia="Calibri" w:hAnsiTheme="minorHAnsi" w:cstheme="minorHAnsi"/>
          <w:color w:val="000000" w:themeColor="text1"/>
          <w:lang w:eastAsia="en-US"/>
        </w:rPr>
        <w:t xml:space="preserve"> huoltaja ja lääkkeen antamisesta oppilaitoksen työntekijä. </w:t>
      </w:r>
    </w:p>
    <w:p w14:paraId="46378DA2" w14:textId="77777777" w:rsidR="007D2DC2" w:rsidRPr="00436A20" w:rsidRDefault="00791E15" w:rsidP="00436A20">
      <w:pPr>
        <w:pStyle w:val="Otsikko3"/>
        <w:jc w:val="both"/>
        <w:rPr>
          <w:rFonts w:asciiTheme="minorHAnsi" w:hAnsiTheme="minorHAnsi" w:cstheme="minorHAnsi"/>
          <w:color w:val="000000" w:themeColor="text1"/>
          <w:sz w:val="24"/>
          <w:szCs w:val="24"/>
        </w:rPr>
      </w:pPr>
      <w:bookmarkStart w:id="99" w:name="_Toc514072832"/>
      <w:bookmarkStart w:id="100" w:name="_Toc390334448"/>
      <w:bookmarkStart w:id="101" w:name="_Toc390343425"/>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7</w:t>
      </w:r>
      <w:r w:rsidR="00BB284E" w:rsidRPr="00436A20">
        <w:rPr>
          <w:rFonts w:asciiTheme="minorHAnsi" w:hAnsiTheme="minorHAnsi" w:cstheme="minorHAnsi"/>
          <w:color w:val="000000" w:themeColor="text1"/>
          <w:sz w:val="24"/>
          <w:szCs w:val="24"/>
        </w:rPr>
        <w:t xml:space="preserve">. </w:t>
      </w:r>
      <w:r w:rsidR="007D2DC2" w:rsidRPr="00436A20">
        <w:rPr>
          <w:rFonts w:asciiTheme="minorHAnsi" w:hAnsiTheme="minorHAnsi" w:cstheme="minorHAnsi"/>
          <w:color w:val="000000" w:themeColor="text1"/>
          <w:sz w:val="24"/>
          <w:szCs w:val="24"/>
        </w:rPr>
        <w:t>Erityisruokavaliot</w:t>
      </w:r>
      <w:bookmarkEnd w:id="99"/>
    </w:p>
    <w:p w14:paraId="5C414D07" w14:textId="77777777"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Koulun varsinaisesta ruokalistasta poikkeavaa ruokaa voidaan tarjota joko terveydellisistä, eettisistä tai uskonnollisista syistä. Myös näiden ruokavalioiden tulee täyttää kouluruokailusta annetut säädökset, joiden mukaan aterioiden tulee olla tarkoituksenmukaisesti järjestettyjä ja ohjattuja, täysipainoisia ja maksuttomia.</w:t>
      </w:r>
    </w:p>
    <w:p w14:paraId="5034E2D4" w14:textId="77777777" w:rsidR="007D2DC2" w:rsidRPr="00436A20" w:rsidRDefault="007D2DC2"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b/>
          <w:bCs/>
          <w:color w:val="000000" w:themeColor="text1"/>
          <w:lang w:eastAsia="en-US"/>
        </w:rPr>
        <w:lastRenderedPageBreak/>
        <w:t>Eettisistä</w:t>
      </w:r>
      <w:r w:rsidRPr="00436A20">
        <w:rPr>
          <w:rFonts w:asciiTheme="minorHAnsi" w:eastAsia="Calibri" w:hAnsiTheme="minorHAnsi" w:cstheme="minorHAnsi"/>
          <w:color w:val="000000" w:themeColor="text1"/>
          <w:lang w:eastAsia="en-US"/>
        </w:rPr>
        <w:t xml:space="preserve"> tai </w:t>
      </w:r>
      <w:r w:rsidRPr="00436A20">
        <w:rPr>
          <w:rFonts w:asciiTheme="minorHAnsi" w:eastAsia="Calibri" w:hAnsiTheme="minorHAnsi" w:cstheme="minorHAnsi"/>
          <w:b/>
          <w:bCs/>
          <w:color w:val="000000" w:themeColor="text1"/>
          <w:lang w:eastAsia="en-US"/>
        </w:rPr>
        <w:t>uskonnollisista</w:t>
      </w:r>
      <w:r w:rsidRPr="00436A20">
        <w:rPr>
          <w:rFonts w:asciiTheme="minorHAnsi" w:eastAsia="Calibri" w:hAnsiTheme="minorHAnsi" w:cstheme="minorHAnsi"/>
          <w:color w:val="000000" w:themeColor="text1"/>
          <w:lang w:eastAsia="en-US"/>
        </w:rPr>
        <w:t xml:space="preserve"> syistä tarvittavat erityisruokavaliot toteutetaan huoltajien tai nuoren oman ilmoituksen perusteella. Näihin liittyvät koulun käytännöt sovitaan etukäteen ja tiedotetaan oppilaille ja huoltajille.</w:t>
      </w:r>
    </w:p>
    <w:p w14:paraId="17EEBE54" w14:textId="77777777" w:rsidR="007D2DC2" w:rsidRPr="00436A20" w:rsidRDefault="00FC3FD7" w:rsidP="00436A20">
      <w:pPr>
        <w:pStyle w:val="NormaaliWeb"/>
        <w:shd w:val="clear" w:color="auto" w:fill="FFFFFF"/>
        <w:spacing w:line="276" w:lineRule="auto"/>
        <w:ind w:right="367"/>
        <w:jc w:val="both"/>
        <w:rPr>
          <w:rFonts w:asciiTheme="minorHAnsi" w:eastAsia="Calibri" w:hAnsiTheme="minorHAnsi" w:cstheme="minorHAnsi"/>
          <w:color w:val="000000" w:themeColor="text1"/>
          <w:lang w:eastAsia="en-US"/>
        </w:rPr>
      </w:pPr>
      <w:r w:rsidRPr="00436A20">
        <w:rPr>
          <w:rFonts w:asciiTheme="minorHAnsi" w:eastAsia="Calibri" w:hAnsiTheme="minorHAnsi" w:cstheme="minorHAnsi"/>
          <w:color w:val="000000" w:themeColor="text1"/>
          <w:lang w:eastAsia="en-US"/>
        </w:rPr>
        <w:t>L</w:t>
      </w:r>
      <w:r w:rsidR="007D2DC2" w:rsidRPr="00436A20">
        <w:rPr>
          <w:rFonts w:asciiTheme="minorHAnsi" w:eastAsia="Calibri" w:hAnsiTheme="minorHAnsi" w:cstheme="minorHAnsi"/>
          <w:color w:val="000000" w:themeColor="text1"/>
          <w:lang w:eastAsia="en-US"/>
        </w:rPr>
        <w:t xml:space="preserve">ääkärin, ravitsemusterapeutin tai terveydenhoitajan antama </w:t>
      </w:r>
      <w:r w:rsidR="007D2DC2" w:rsidRPr="00436A20">
        <w:rPr>
          <w:rFonts w:asciiTheme="minorHAnsi" w:eastAsia="Calibri" w:hAnsiTheme="minorHAnsi" w:cstheme="minorHAnsi"/>
          <w:b/>
          <w:bCs/>
          <w:color w:val="000000" w:themeColor="text1"/>
          <w:lang w:eastAsia="en-US"/>
        </w:rPr>
        <w:t>lausunto</w:t>
      </w:r>
      <w:r w:rsidR="007D2DC2" w:rsidRPr="00436A20">
        <w:rPr>
          <w:rFonts w:asciiTheme="minorHAnsi" w:eastAsia="Calibri" w:hAnsiTheme="minorHAnsi" w:cstheme="minorHAnsi"/>
          <w:color w:val="000000" w:themeColor="text1"/>
          <w:lang w:eastAsia="en-US"/>
        </w:rPr>
        <w:t xml:space="preserve"> on välttämätön silloin, kun tarvitaan </w:t>
      </w:r>
      <w:r w:rsidR="007D2DC2" w:rsidRPr="00436A20">
        <w:rPr>
          <w:rFonts w:asciiTheme="minorHAnsi" w:eastAsia="Calibri" w:hAnsiTheme="minorHAnsi" w:cstheme="minorHAnsi"/>
          <w:b/>
          <w:bCs/>
          <w:color w:val="000000" w:themeColor="text1"/>
          <w:lang w:eastAsia="en-US"/>
        </w:rPr>
        <w:t>ruokavalio sairauden hoitoon tai muun terveydellisen syyn</w:t>
      </w:r>
      <w:r w:rsidR="007D2DC2" w:rsidRPr="00436A20">
        <w:rPr>
          <w:rFonts w:asciiTheme="minorHAnsi" w:eastAsia="Calibri" w:hAnsiTheme="minorHAnsi" w:cstheme="minorHAnsi"/>
          <w:color w:val="000000" w:themeColor="text1"/>
          <w:lang w:eastAsia="en-US"/>
        </w:rPr>
        <w:t>, kuten vammaisuuden tai yli- tai alipainoisuuden johdosta. Väärinkäsitysten välttämiseksi ilmoitus erityisruokavaliosta ja sopivan ruokavalion kuvaus tehdään kirjallisesti tarkoitukseen laaditulla lomakkeella.</w:t>
      </w:r>
    </w:p>
    <w:p w14:paraId="3D0851CA" w14:textId="77777777" w:rsidR="0060090D" w:rsidRPr="00436A20" w:rsidRDefault="00791E15" w:rsidP="00436A20">
      <w:pPr>
        <w:pStyle w:val="Otsikko3"/>
        <w:jc w:val="both"/>
        <w:rPr>
          <w:rFonts w:asciiTheme="minorHAnsi" w:hAnsiTheme="minorHAnsi" w:cstheme="minorHAnsi"/>
          <w:color w:val="000000" w:themeColor="text1"/>
          <w:sz w:val="24"/>
          <w:szCs w:val="24"/>
        </w:rPr>
      </w:pPr>
      <w:bookmarkStart w:id="102" w:name="_Toc390334449"/>
      <w:bookmarkStart w:id="103" w:name="_Toc390343427"/>
      <w:bookmarkStart w:id="104" w:name="_Toc514072833"/>
      <w:bookmarkEnd w:id="100"/>
      <w:bookmarkEnd w:id="101"/>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8</w:t>
      </w:r>
      <w:r w:rsidR="00E53DD2" w:rsidRPr="00436A20">
        <w:rPr>
          <w:rFonts w:asciiTheme="minorHAnsi" w:hAnsiTheme="minorHAnsi" w:cstheme="minorHAnsi"/>
          <w:color w:val="000000" w:themeColor="text1"/>
          <w:sz w:val="24"/>
          <w:szCs w:val="24"/>
        </w:rPr>
        <w:t xml:space="preserve">. </w:t>
      </w:r>
      <w:r w:rsidR="001C13BE" w:rsidRPr="00436A20">
        <w:rPr>
          <w:rFonts w:asciiTheme="minorHAnsi" w:hAnsiTheme="minorHAnsi" w:cstheme="minorHAnsi"/>
          <w:color w:val="000000" w:themeColor="text1"/>
          <w:sz w:val="24"/>
          <w:szCs w:val="24"/>
        </w:rPr>
        <w:t xml:space="preserve">Yhteistyö tehostetun ja erityisen tuen, joustavan perusopetuksen </w:t>
      </w:r>
      <w:r w:rsidR="003805F8" w:rsidRPr="00436A20">
        <w:rPr>
          <w:rFonts w:asciiTheme="minorHAnsi" w:hAnsiTheme="minorHAnsi" w:cstheme="minorHAnsi"/>
          <w:color w:val="000000" w:themeColor="text1"/>
          <w:sz w:val="24"/>
          <w:szCs w:val="24"/>
        </w:rPr>
        <w:t>sekä sairaalaopetuksen yhteydessä</w:t>
      </w:r>
      <w:bookmarkEnd w:id="102"/>
      <w:bookmarkEnd w:id="103"/>
      <w:bookmarkEnd w:id="104"/>
    </w:p>
    <w:p w14:paraId="033691D8" w14:textId="77777777" w:rsidR="00E70BE2" w:rsidRPr="00436A20" w:rsidRDefault="00E70BE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Oppilas saattaa tarvita oppimisessaan ja koulunkäynnissään tukea tilapäisesti tai pitempiaikaisesti. Tuen tarve voi vaihdella vähäisestä vahvempaan tai oppilas voi tarvita monenlaista tukea yhtä aikaa. Koulu auttaa oppilasta erilaisin tukimuodoin, jotka riippuvat vaikeuksien laadusta ja laajuudesta. Tukimuotoja ovat esimerkiksi tukiopetus, osa-aikainen erityisopetus, oppilashuollollinen tuki, avustajapalvelut jne. Tukimuotoja käytetään sekä yksittäin että yhdessä toisiaan täydentävinä. Tukea annetaan niin kauan ja sen tasoisena kuin se on tarpeellista. </w:t>
      </w:r>
      <w:r w:rsidRPr="00436A20">
        <w:rPr>
          <w:rFonts w:asciiTheme="minorHAnsi" w:hAnsiTheme="minorHAnsi" w:cstheme="minorHAnsi"/>
          <w:iCs/>
          <w:color w:val="000000" w:themeColor="text1"/>
        </w:rPr>
        <w:t xml:space="preserve">Oppilaalle annettava tuki jaetaan yleiseen, tehostettuun ja erityiseen tukeen. </w:t>
      </w:r>
      <w:r w:rsidRPr="00436A20">
        <w:rPr>
          <w:rFonts w:asciiTheme="minorHAnsi" w:hAnsiTheme="minorHAnsi" w:cstheme="minorHAnsi"/>
          <w:color w:val="000000" w:themeColor="text1"/>
        </w:rPr>
        <w:t>Jokaisella tuen tasolla voidaan käyttää kaikkia eri tukimuotoja lukuun ottamatta erityisen tuen päätökseen perustuvaa erityisopetusta.</w:t>
      </w:r>
    </w:p>
    <w:p w14:paraId="5F85CEAE" w14:textId="77777777" w:rsidR="00E70BE2" w:rsidRPr="00436A20" w:rsidRDefault="00E70BE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b/>
          <w:color w:val="000000" w:themeColor="text1"/>
        </w:rPr>
        <w:t>Tehostettua tukea</w:t>
      </w:r>
      <w:r w:rsidRPr="00436A20">
        <w:rPr>
          <w:rFonts w:asciiTheme="minorHAnsi" w:hAnsiTheme="minorHAnsi" w:cstheme="minorHAnsi"/>
          <w:color w:val="000000" w:themeColor="text1"/>
        </w:rPr>
        <w:t xml:space="preserve"> koskevassa säännöksessä todetaan, että tehostetun tuen aloittaminen ja järjestäminen </w:t>
      </w:r>
      <w:r w:rsidRPr="00436A20">
        <w:rPr>
          <w:rFonts w:asciiTheme="minorHAnsi" w:hAnsiTheme="minorHAnsi" w:cstheme="minorHAnsi"/>
          <w:iCs/>
          <w:color w:val="000000" w:themeColor="text1"/>
        </w:rPr>
        <w:t>käsitellään</w:t>
      </w:r>
      <w:r w:rsidRPr="00436A20">
        <w:rPr>
          <w:rFonts w:asciiTheme="minorHAnsi" w:hAnsiTheme="minorHAnsi" w:cstheme="minorHAnsi"/>
          <w:color w:val="000000" w:themeColor="text1"/>
        </w:rPr>
        <w:t xml:space="preserve"> pedagogiseen arvioon perustuen </w:t>
      </w:r>
      <w:r w:rsidRPr="00436A20">
        <w:rPr>
          <w:rFonts w:asciiTheme="minorHAnsi" w:hAnsiTheme="minorHAnsi" w:cstheme="minorHAnsi"/>
          <w:iCs/>
          <w:color w:val="000000" w:themeColor="text1"/>
        </w:rPr>
        <w:t xml:space="preserve">moniammatillisesti </w:t>
      </w:r>
      <w:smartTag w:uri="urn:schemas-microsoft-com:office:smarttags" w:element="metricconverter">
        <w:smartTagPr>
          <w:attr w:name="ProductID" w:val="31 a"/>
        </w:smartTagPr>
        <w:r w:rsidRPr="00436A20">
          <w:rPr>
            <w:rFonts w:asciiTheme="minorHAnsi" w:hAnsiTheme="minorHAnsi" w:cstheme="minorHAnsi"/>
            <w:iCs/>
            <w:color w:val="000000" w:themeColor="text1"/>
          </w:rPr>
          <w:t>31 a</w:t>
        </w:r>
      </w:smartTag>
      <w:r w:rsidRPr="00436A20">
        <w:rPr>
          <w:rFonts w:asciiTheme="minorHAnsi" w:hAnsiTheme="minorHAnsi" w:cstheme="minorHAnsi"/>
          <w:iCs/>
          <w:color w:val="000000" w:themeColor="text1"/>
        </w:rPr>
        <w:t xml:space="preserve"> §:n 1 ja 2 momentissa tarkoitetussa oppilashuoltotyössä</w:t>
      </w:r>
      <w:r w:rsidRPr="00436A20">
        <w:rPr>
          <w:rFonts w:asciiTheme="minorHAnsi" w:hAnsiTheme="minorHAnsi" w:cstheme="minorHAnsi"/>
          <w:color w:val="000000" w:themeColor="text1"/>
        </w:rPr>
        <w:t>. Ennen erityisen tuen päätöksen tekemistä opetuksen järjestäjän on tehtävä oppilaasta pedagoginen selvitys. Pedagogisen selvityksen</w:t>
      </w:r>
      <w:r w:rsidR="00E53DD2" w:rsidRPr="00436A20">
        <w:rPr>
          <w:rFonts w:asciiTheme="minorHAnsi" w:hAnsiTheme="minorHAnsi" w:cstheme="minorHAnsi"/>
          <w:color w:val="000000" w:themeColor="text1"/>
        </w:rPr>
        <w:t xml:space="preserve"> </w:t>
      </w:r>
      <w:r w:rsidRPr="00436A20">
        <w:rPr>
          <w:rFonts w:asciiTheme="minorHAnsi" w:hAnsiTheme="minorHAnsi" w:cstheme="minorHAnsi"/>
          <w:color w:val="000000" w:themeColor="text1"/>
        </w:rPr>
        <w:t>laatimista varten on hankittava oppilaan opetuksesta vastaavilta opettajilta selvitys oppilaan oppimisen etenemisestä ja</w:t>
      </w:r>
      <w:r w:rsidRPr="00436A20">
        <w:rPr>
          <w:rFonts w:asciiTheme="minorHAnsi" w:hAnsiTheme="minorHAnsi" w:cstheme="minorHAnsi"/>
          <w:iCs/>
          <w:color w:val="000000" w:themeColor="text1"/>
        </w:rPr>
        <w:t xml:space="preserve"> moniammatillisena oppilashuollon yhteistyönä tehty selvitys </w:t>
      </w:r>
      <w:r w:rsidRPr="00436A20">
        <w:rPr>
          <w:rFonts w:asciiTheme="minorHAnsi" w:hAnsiTheme="minorHAnsi" w:cstheme="minorHAnsi"/>
          <w:color w:val="000000" w:themeColor="text1"/>
        </w:rPr>
        <w:t xml:space="preserve">oppilaan saamasta tehostetusta tuesta ja oppilaan kokonaistilanteesta. Näiden selvitysten perusteella opetuksen järjestäjä </w:t>
      </w:r>
      <w:r w:rsidR="00E53DD2" w:rsidRPr="00436A20">
        <w:rPr>
          <w:rFonts w:asciiTheme="minorHAnsi" w:hAnsiTheme="minorHAnsi" w:cstheme="minorHAnsi"/>
          <w:color w:val="000000" w:themeColor="text1"/>
        </w:rPr>
        <w:t xml:space="preserve">(sivistystoimenjohtaja) </w:t>
      </w:r>
      <w:r w:rsidR="00FC3FD7" w:rsidRPr="00436A20">
        <w:rPr>
          <w:rFonts w:asciiTheme="minorHAnsi" w:hAnsiTheme="minorHAnsi" w:cstheme="minorHAnsi"/>
          <w:color w:val="000000" w:themeColor="text1"/>
        </w:rPr>
        <w:t>tekee päätöksen</w:t>
      </w:r>
      <w:r w:rsidRPr="00436A20">
        <w:rPr>
          <w:rFonts w:asciiTheme="minorHAnsi" w:hAnsiTheme="minorHAnsi" w:cstheme="minorHAnsi"/>
          <w:color w:val="000000" w:themeColor="text1"/>
        </w:rPr>
        <w:t xml:space="preserve"> oppilaan erityisen tuen tarpeesta.</w:t>
      </w:r>
    </w:p>
    <w:p w14:paraId="2B56C06E" w14:textId="77777777" w:rsidR="00E70BE2" w:rsidRPr="00436A20" w:rsidRDefault="00E70BE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Perusopetuslaissa oppilaan </w:t>
      </w:r>
      <w:r w:rsidRPr="00436A20">
        <w:rPr>
          <w:rFonts w:asciiTheme="minorHAnsi" w:hAnsiTheme="minorHAnsi" w:cstheme="minorHAnsi"/>
          <w:iCs/>
          <w:color w:val="000000" w:themeColor="text1"/>
        </w:rPr>
        <w:t>oppilashuoltotyöhön osallistuvilla henkilöillä tarkoitetaan</w:t>
      </w:r>
      <w:r w:rsidRPr="00436A20">
        <w:rPr>
          <w:rFonts w:asciiTheme="minorHAnsi" w:hAnsiTheme="minorHAnsi" w:cstheme="minorHAnsi"/>
          <w:color w:val="000000" w:themeColor="text1"/>
        </w:rPr>
        <w:t xml:space="preserve"> rehtoria sekä muuta koulun opetushenkilöstöä (luokanvalvoja tai oppi</w:t>
      </w:r>
      <w:r w:rsidR="00FC3FD7" w:rsidRPr="00436A20">
        <w:rPr>
          <w:rFonts w:asciiTheme="minorHAnsi" w:hAnsiTheme="minorHAnsi" w:cstheme="minorHAnsi"/>
          <w:color w:val="000000" w:themeColor="text1"/>
        </w:rPr>
        <w:t>laan opettaja, erityisopettaja,</w:t>
      </w:r>
      <w:r w:rsidRPr="00436A20">
        <w:rPr>
          <w:rFonts w:asciiTheme="minorHAnsi" w:hAnsiTheme="minorHAnsi" w:cstheme="minorHAnsi"/>
          <w:color w:val="000000" w:themeColor="text1"/>
        </w:rPr>
        <w:t xml:space="preserve"> oppilaan kanssa työskentelevä koulunk</w:t>
      </w:r>
      <w:r w:rsidR="00FC3FD7" w:rsidRPr="00436A20">
        <w:rPr>
          <w:rFonts w:asciiTheme="minorHAnsi" w:hAnsiTheme="minorHAnsi" w:cstheme="minorHAnsi"/>
          <w:color w:val="000000" w:themeColor="text1"/>
        </w:rPr>
        <w:t>äyntiohjaaja ja yläluokilla myös opinto-ohjaaja</w:t>
      </w:r>
      <w:r w:rsidRPr="00436A20">
        <w:rPr>
          <w:rFonts w:asciiTheme="minorHAnsi" w:hAnsiTheme="minorHAnsi" w:cstheme="minorHAnsi"/>
          <w:color w:val="000000" w:themeColor="text1"/>
        </w:rPr>
        <w:t>). Tämän lisäksi myös oppilashuollon palveluista vastaavat kouluterveydenhoitaja</w:t>
      </w:r>
      <w:r w:rsidR="00FC3FD7" w:rsidRPr="00436A20">
        <w:rPr>
          <w:rFonts w:asciiTheme="minorHAnsi" w:hAnsiTheme="minorHAnsi" w:cstheme="minorHAnsi"/>
          <w:color w:val="000000" w:themeColor="text1"/>
        </w:rPr>
        <w:t>t, koulu</w:t>
      </w:r>
      <w:r w:rsidRPr="00436A20">
        <w:rPr>
          <w:rFonts w:asciiTheme="minorHAnsi" w:hAnsiTheme="minorHAnsi" w:cstheme="minorHAnsi"/>
          <w:color w:val="000000" w:themeColor="text1"/>
        </w:rPr>
        <w:t>lääkäri, koulupsykologit ja - kuraattorit ja tarvittaessa lastensuojelun sosiaalityöntekijä. Opetushallitus on esiopetuksen opetussuunnitelman perusteissa tämän lisäksi tulkinnut, että esiopetuksessa oppilashuoltotyöhön osallistuvat lisäksi päiväkodin johtaja, esiopetuksen opettaja ja erityislastentarhanopettaja.</w:t>
      </w:r>
    </w:p>
    <w:p w14:paraId="3A2116ED" w14:textId="77777777" w:rsidR="00E70BE2" w:rsidRPr="00436A20" w:rsidRDefault="00E70BE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Oppilaan oppimista, koulunkäyntiä sekä yleisen tuen riittävyyttä tulee seurata ja arvioida säännöllisesti. Seurantaa tekevät opettajat ja oppilashuollon palveluista vastaavat yhteistyössä. Erityisesti seurataan, edistääkö oppilaan saama tuki oppimista ja vaikuttaako se myönteisesti koulunkäyntiin. </w:t>
      </w:r>
      <w:r w:rsidRPr="00436A20">
        <w:rPr>
          <w:rFonts w:asciiTheme="minorHAnsi" w:hAnsiTheme="minorHAnsi" w:cstheme="minorHAnsi"/>
          <w:color w:val="000000" w:themeColor="text1"/>
        </w:rPr>
        <w:lastRenderedPageBreak/>
        <w:t>Eri tilanteissa, esimerkiksi oppilaan terveystarkastusten yhteydessä tai yhteistyössä huoltajien kanssa voi nousta esiin myös uusia tuen tarpeita.</w:t>
      </w:r>
    </w:p>
    <w:p w14:paraId="22794935" w14:textId="77777777" w:rsidR="00E70BE2" w:rsidRPr="00436A20" w:rsidRDefault="005205A1"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Kun</w:t>
      </w:r>
      <w:r w:rsidR="00E70BE2" w:rsidRPr="00436A20">
        <w:rPr>
          <w:rFonts w:asciiTheme="minorHAnsi" w:hAnsiTheme="minorHAnsi" w:cstheme="minorHAnsi"/>
          <w:color w:val="000000" w:themeColor="text1"/>
        </w:rPr>
        <w:t xml:space="preserve"> todetaan, että yleinen tuki ei riitä ja oppilas tarvitsee oppimisessaan tai koulunkäynnissään säännöllistä tukea tai samanaikaisesti useita tukimuotoja, oppilaalle laaditaan pedagoginen arvio. Tehostetun tuen aloittaminen ja järjestäminen käsitellään oppilashuollon moniammatillisessa yhteistyössä noudattaen perusopetuslaissa olevia yksittäisen oppilaan asian käsittelyä koskevia säännöksiä (</w:t>
      </w:r>
      <w:smartTag w:uri="urn:schemas-microsoft-com:office:smarttags" w:element="metricconverter">
        <w:smartTagPr>
          <w:attr w:name="ProductID" w:val="16 a"/>
        </w:smartTagPr>
        <w:r w:rsidR="00E70BE2" w:rsidRPr="00436A20">
          <w:rPr>
            <w:rFonts w:asciiTheme="minorHAnsi" w:hAnsiTheme="minorHAnsi" w:cstheme="minorHAnsi"/>
            <w:color w:val="000000" w:themeColor="text1"/>
          </w:rPr>
          <w:t>16 a</w:t>
        </w:r>
      </w:smartTag>
      <w:r w:rsidR="00E70BE2" w:rsidRPr="00436A20">
        <w:rPr>
          <w:rFonts w:asciiTheme="minorHAnsi" w:hAnsiTheme="minorHAnsi" w:cstheme="minorHAnsi"/>
          <w:color w:val="000000" w:themeColor="text1"/>
        </w:rPr>
        <w:t xml:space="preserve"> ja </w:t>
      </w:r>
      <w:smartTag w:uri="urn:schemas-microsoft-com:office:smarttags" w:element="metricconverter">
        <w:smartTagPr>
          <w:attr w:name="ProductID" w:val="31 a"/>
        </w:smartTagPr>
        <w:r w:rsidR="00E70BE2" w:rsidRPr="00436A20">
          <w:rPr>
            <w:rFonts w:asciiTheme="minorHAnsi" w:hAnsiTheme="minorHAnsi" w:cstheme="minorHAnsi"/>
            <w:color w:val="000000" w:themeColor="text1"/>
          </w:rPr>
          <w:t>31 a</w:t>
        </w:r>
      </w:smartTag>
      <w:r w:rsidR="00E70BE2" w:rsidRPr="00436A20">
        <w:rPr>
          <w:rFonts w:asciiTheme="minorHAnsi" w:hAnsiTheme="minorHAnsi" w:cstheme="minorHAnsi"/>
          <w:color w:val="000000" w:themeColor="text1"/>
        </w:rPr>
        <w:t xml:space="preserve"> §). Jos moniammatillisessa käsittelyssä päädytään siihen, että oppilas tarvitsee tehostettua tukea, sitä annetaan hänelle laaditun oppimissuunnitelman mukaisesti.</w:t>
      </w:r>
    </w:p>
    <w:p w14:paraId="21FA3831" w14:textId="77777777" w:rsidR="005205A1" w:rsidRPr="00436A20" w:rsidRDefault="005205A1"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Oppilaan opettaja tai opettajat yhdessä laativat kirjallisen pedagogisen arvion. Tarvittaessa, ja etenkin silloin kun kyse on oppilaan hyvinvointiin ja kokonaiskehitykseen liittyvistä ongelmista, arvion laatimisessa käytetään myös muita asiantuntijoita. Erityisesti silloin, kun tuen tarve liittyy kasvuun ja kehitykseen, oppilaan elämäntilanteeseen tai psykososiaalisiin vaikeuksiin, tuen tarpeen arviointi tulee tehdä moniammatillisessa yhteistyössä. Tällöin eri asiantuntijat voivat omasta ammatillisesta näkökulmastaan arvioida, onko pedagogisen arvion lisäksi tarpeen tehdä tarkempia selvityksiä tai tutkimuksia. Joskus oppilaan tilanne vaatii välitöntä yhteyden ottamista johonkin koulun ulkopuoliseen toimijaan, kuten lastensuojeluilmoituksen tekemistä tai oppilaan ohjaamista päihdetyöhön. Jokaisessa vaiheessa on tärkeää sopia työnjaosta ja vastuista eri toimijoiden kesken.</w:t>
      </w:r>
    </w:p>
    <w:p w14:paraId="174A83A6" w14:textId="77777777" w:rsidR="0054535D" w:rsidRPr="00436A20" w:rsidRDefault="0054535D"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b/>
          <w:color w:val="000000" w:themeColor="text1"/>
        </w:rPr>
        <w:t>Erityistä tukea</w:t>
      </w:r>
      <w:r w:rsidRPr="00436A20">
        <w:rPr>
          <w:rFonts w:asciiTheme="minorHAnsi" w:hAnsiTheme="minorHAnsi" w:cstheme="minorHAnsi"/>
          <w:color w:val="000000" w:themeColor="text1"/>
        </w:rPr>
        <w:t xml:space="preserve"> annetaan niille oppilaille, joiden kasvun, kehityksen tai oppimisen tavoitteita ei saavuteta riittävästi muilla tukitoimilla. Oppilaalle tehdään </w:t>
      </w:r>
      <w:r w:rsidRPr="00436A20">
        <w:rPr>
          <w:rFonts w:asciiTheme="minorHAnsi" w:hAnsiTheme="minorHAnsi" w:cstheme="minorHAnsi"/>
          <w:iCs/>
          <w:color w:val="000000" w:themeColor="text1"/>
        </w:rPr>
        <w:t xml:space="preserve">erityistä tukea </w:t>
      </w:r>
      <w:r w:rsidRPr="00436A20">
        <w:rPr>
          <w:rFonts w:asciiTheme="minorHAnsi" w:hAnsiTheme="minorHAnsi" w:cstheme="minorHAnsi"/>
          <w:color w:val="000000" w:themeColor="text1"/>
        </w:rPr>
        <w:t xml:space="preserve">koskeva kirjallinen päätös. Päätöksen tekee sivistystoimenjohtaja. Ennen erityistä tukea koskevan päätöksen tekemistä opetuksen järjestäjän on kuultava oppilasta ja tämän huoltajaa tai laillista edustajaa ja tehtävä oppilaasta pedagoginen selvitys. </w:t>
      </w:r>
      <w:r w:rsidR="008E1AAB" w:rsidRPr="00436A20">
        <w:rPr>
          <w:rFonts w:asciiTheme="minorHAnsi" w:hAnsiTheme="minorHAnsi" w:cstheme="minorHAnsi"/>
          <w:color w:val="000000" w:themeColor="text1"/>
        </w:rPr>
        <w:t xml:space="preserve">Pedagoginen selvitys käsitellään moniammatillisessa oppilashuoltoryhmässä. </w:t>
      </w:r>
      <w:r w:rsidRPr="00436A20">
        <w:rPr>
          <w:rFonts w:asciiTheme="minorHAnsi" w:hAnsiTheme="minorHAnsi" w:cstheme="minorHAnsi"/>
          <w:color w:val="000000" w:themeColor="text1"/>
        </w:rPr>
        <w:t xml:space="preserve">Päätöksen jälkeen oppilaalle laaditaan henkilökohtainen opetuksen järjestämistä koskeva suunnitelma (HOJKS), josta on käytävä ilmi erityistä tukea koskevan päätöksen mukaisen opetuksen ja muun tuen antaminen. Päätös on määräaikainen ja se </w:t>
      </w:r>
      <w:r w:rsidRPr="00436A20">
        <w:rPr>
          <w:rFonts w:asciiTheme="minorHAnsi" w:hAnsiTheme="minorHAnsi" w:cstheme="minorHAnsi"/>
          <w:iCs/>
          <w:color w:val="000000" w:themeColor="text1"/>
        </w:rPr>
        <w:t>tarkistetaan ainakin toisen vuosiluokan jälkeen sekä ennen seitsemännelle vuosiluokalle siirtymistä sekä aina oppilaan tuen tarpeen muuttuessa</w:t>
      </w:r>
      <w:r w:rsidRPr="00436A20">
        <w:rPr>
          <w:rFonts w:asciiTheme="minorHAnsi" w:hAnsiTheme="minorHAnsi" w:cstheme="minorHAnsi"/>
          <w:color w:val="000000" w:themeColor="text1"/>
        </w:rPr>
        <w:t xml:space="preserve">. </w:t>
      </w:r>
      <w:r w:rsidRPr="00436A20">
        <w:rPr>
          <w:rFonts w:asciiTheme="minorHAnsi" w:hAnsiTheme="minorHAnsi" w:cstheme="minorHAnsi"/>
          <w:iCs/>
          <w:color w:val="000000" w:themeColor="text1"/>
        </w:rPr>
        <w:t>Erityinen tuki järjestetään joko yleisen tai pidennetyn oppivelvollisuuden piirissä.</w:t>
      </w:r>
      <w:r w:rsidRPr="00436A20">
        <w:rPr>
          <w:rFonts w:asciiTheme="minorHAnsi" w:hAnsiTheme="minorHAnsi" w:cstheme="minorHAnsi"/>
          <w:color w:val="000000" w:themeColor="text1"/>
        </w:rPr>
        <w:t xml:space="preserve"> Oppiaineen oppimäärän yksilöllistämisestä määrätään erityisen tuen päätöksessä.</w:t>
      </w:r>
    </w:p>
    <w:p w14:paraId="20A93499" w14:textId="77777777" w:rsidR="002375D2" w:rsidRPr="00436A20" w:rsidRDefault="002375D2"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Sairaalaopetuksen oppilashuollon järjestämissuunnitelmaa ei tarvita, koska Laitilassa ei ole sairaa</w:t>
      </w:r>
      <w:r w:rsidR="005F1FCD" w:rsidRPr="00436A20">
        <w:rPr>
          <w:rFonts w:asciiTheme="minorHAnsi" w:hAnsiTheme="minorHAnsi" w:cstheme="minorHAnsi"/>
          <w:color w:val="000000" w:themeColor="text1"/>
        </w:rPr>
        <w:t>laa.</w:t>
      </w:r>
    </w:p>
    <w:p w14:paraId="16539B64" w14:textId="77777777" w:rsidR="000562CD" w:rsidRPr="00436A20" w:rsidRDefault="00791E15" w:rsidP="00436A20">
      <w:pPr>
        <w:pStyle w:val="Otsikko3"/>
        <w:jc w:val="both"/>
        <w:rPr>
          <w:rFonts w:asciiTheme="minorHAnsi" w:hAnsiTheme="minorHAnsi" w:cstheme="minorHAnsi"/>
          <w:color w:val="000000" w:themeColor="text1"/>
          <w:sz w:val="24"/>
          <w:szCs w:val="24"/>
        </w:rPr>
      </w:pPr>
      <w:bookmarkStart w:id="105" w:name="_Toc390323768"/>
      <w:bookmarkStart w:id="106" w:name="_Toc390334450"/>
      <w:bookmarkStart w:id="107" w:name="_Toc390343428"/>
      <w:bookmarkStart w:id="108" w:name="_Toc514072834"/>
      <w:r w:rsidRPr="00436A20">
        <w:rPr>
          <w:rFonts w:asciiTheme="minorHAnsi" w:hAnsiTheme="minorHAnsi" w:cstheme="minorHAnsi"/>
          <w:color w:val="000000" w:themeColor="text1"/>
          <w:sz w:val="24"/>
          <w:szCs w:val="24"/>
        </w:rPr>
        <w:t>3.</w:t>
      </w:r>
      <w:r w:rsidRPr="00436A20">
        <w:rPr>
          <w:rFonts w:asciiTheme="minorHAnsi" w:hAnsiTheme="minorHAnsi" w:cstheme="minorHAnsi"/>
          <w:color w:val="000000" w:themeColor="text1"/>
          <w:sz w:val="24"/>
          <w:szCs w:val="24"/>
          <w:lang w:val="fi-FI"/>
        </w:rPr>
        <w:t>9</w:t>
      </w:r>
      <w:r w:rsidR="006669D0" w:rsidRPr="00436A20">
        <w:rPr>
          <w:rFonts w:asciiTheme="minorHAnsi" w:hAnsiTheme="minorHAnsi" w:cstheme="minorHAnsi"/>
          <w:color w:val="000000" w:themeColor="text1"/>
          <w:sz w:val="24"/>
          <w:szCs w:val="24"/>
        </w:rPr>
        <w:t xml:space="preserve">. </w:t>
      </w:r>
      <w:bookmarkStart w:id="109" w:name="_Toc390334451"/>
      <w:bookmarkStart w:id="110" w:name="_Toc390343429"/>
      <w:bookmarkEnd w:id="105"/>
      <w:bookmarkEnd w:id="106"/>
      <w:bookmarkEnd w:id="107"/>
      <w:r w:rsidR="000562CD" w:rsidRPr="00436A20">
        <w:rPr>
          <w:rFonts w:asciiTheme="minorHAnsi" w:hAnsiTheme="minorHAnsi" w:cstheme="minorHAnsi"/>
          <w:color w:val="000000" w:themeColor="text1"/>
          <w:sz w:val="24"/>
          <w:szCs w:val="24"/>
        </w:rPr>
        <w:t>Oppilashuollon tuki kurinpitorangaistuksen tai opetukseen osallistumisen epäämisen yh</w:t>
      </w:r>
      <w:r w:rsidR="000D1B0A" w:rsidRPr="00436A20">
        <w:rPr>
          <w:rFonts w:asciiTheme="minorHAnsi" w:hAnsiTheme="minorHAnsi" w:cstheme="minorHAnsi"/>
          <w:color w:val="000000" w:themeColor="text1"/>
          <w:sz w:val="24"/>
          <w:szCs w:val="24"/>
        </w:rPr>
        <w:t>tey</w:t>
      </w:r>
      <w:r w:rsidR="000562CD" w:rsidRPr="00436A20">
        <w:rPr>
          <w:rFonts w:asciiTheme="minorHAnsi" w:hAnsiTheme="minorHAnsi" w:cstheme="minorHAnsi"/>
          <w:color w:val="000000" w:themeColor="text1"/>
          <w:sz w:val="24"/>
          <w:szCs w:val="24"/>
        </w:rPr>
        <w:t>dessä</w:t>
      </w:r>
      <w:bookmarkEnd w:id="109"/>
      <w:bookmarkEnd w:id="110"/>
      <w:bookmarkEnd w:id="108"/>
    </w:p>
    <w:p w14:paraId="207CFB96" w14:textId="77777777" w:rsidR="00E73EB3" w:rsidRPr="00436A20" w:rsidRDefault="00E73EB3"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Kurinpitotoimiin johtaneet tilanteet voivat johtua monesta eri syystä. Niitä ovat usein edeltäneet erilaiset koulunkäyntiä ja opiskelua häirinneet tapahtumat. Kurinpitoon johtaneisiin tilanteisiin </w:t>
      </w:r>
      <w:r w:rsidRPr="00436A20">
        <w:rPr>
          <w:rFonts w:asciiTheme="minorHAnsi" w:hAnsiTheme="minorHAnsi" w:cstheme="minorHAnsi"/>
          <w:color w:val="000000" w:themeColor="text1"/>
        </w:rPr>
        <w:lastRenderedPageBreak/>
        <w:t>liittyy lähes poikkeuksetta piirteitä, jotka edellyttävät sekä välittömiä tukitoimia että pitkäjänteisempiä ratkaisuja oppilaan ja opiskelijan koulunkäynnin tai opiskelun varmistamiseksi.</w:t>
      </w:r>
      <w:r w:rsidR="00870D34" w:rsidRPr="00436A20">
        <w:rPr>
          <w:rFonts w:asciiTheme="minorHAnsi" w:hAnsiTheme="minorHAnsi" w:cstheme="minorHAnsi"/>
          <w:color w:val="000000" w:themeColor="text1"/>
        </w:rPr>
        <w:t xml:space="preserve"> Tarvittavat tukitoimet suunnitellaan moniammatillisessa oppilashuoltoryhmässä, jonka kokoonpano päätetään erikseen kunkin tapauksen osalta.</w:t>
      </w:r>
    </w:p>
    <w:p w14:paraId="75CC5C11" w14:textId="77777777" w:rsidR="00E73EB3" w:rsidRPr="00436A20" w:rsidRDefault="00E73EB3"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Jos oppilas tai opiskelija on käyttäytymisellään uhannut turvallisuutta tai aiheuttanut toisille vaaraa, tarvitaan yksilöllisiä tukitoimia myös teon kohteiksi joutuneille. Asian käsitteleminen koko kouluyhteisön tai oppilaitoksen tasolla lisää turvallisuutta ja ohjaa oppilaita ja opiskelijoita myös myöhemmin hakeutumaan tarvittaessa avun piiriin.</w:t>
      </w:r>
    </w:p>
    <w:p w14:paraId="3BF4E951" w14:textId="77777777" w:rsidR="004B386E" w:rsidRPr="00436A20" w:rsidRDefault="00791E15" w:rsidP="00436A20">
      <w:pPr>
        <w:pStyle w:val="Otsikko3"/>
        <w:jc w:val="both"/>
        <w:rPr>
          <w:rFonts w:asciiTheme="minorHAnsi" w:hAnsiTheme="minorHAnsi" w:cstheme="minorHAnsi"/>
          <w:color w:val="000000" w:themeColor="text1"/>
          <w:sz w:val="24"/>
          <w:szCs w:val="24"/>
        </w:rPr>
      </w:pPr>
      <w:bookmarkStart w:id="111" w:name="_Toc514072835"/>
      <w:bookmarkStart w:id="112" w:name="_Toc390334453"/>
      <w:bookmarkStart w:id="113" w:name="_Toc390343431"/>
      <w:r w:rsidRPr="00436A20">
        <w:rPr>
          <w:rFonts w:asciiTheme="minorHAnsi" w:hAnsiTheme="minorHAnsi" w:cstheme="minorHAnsi"/>
          <w:color w:val="000000" w:themeColor="text1"/>
          <w:sz w:val="24"/>
          <w:szCs w:val="24"/>
        </w:rPr>
        <w:t>3.1</w:t>
      </w:r>
      <w:r w:rsidR="005F1FCD" w:rsidRPr="00436A20">
        <w:rPr>
          <w:rFonts w:asciiTheme="minorHAnsi" w:hAnsiTheme="minorHAnsi" w:cstheme="minorHAnsi"/>
          <w:color w:val="000000" w:themeColor="text1"/>
          <w:sz w:val="24"/>
          <w:szCs w:val="24"/>
          <w:lang w:val="fi-FI"/>
        </w:rPr>
        <w:t>0</w:t>
      </w:r>
      <w:r w:rsidR="00B6054A" w:rsidRPr="00436A20">
        <w:rPr>
          <w:rFonts w:asciiTheme="minorHAnsi" w:hAnsiTheme="minorHAnsi" w:cstheme="minorHAnsi"/>
          <w:color w:val="000000" w:themeColor="text1"/>
          <w:sz w:val="24"/>
          <w:szCs w:val="24"/>
        </w:rPr>
        <w:t xml:space="preserve">. </w:t>
      </w:r>
      <w:r w:rsidR="004B386E" w:rsidRPr="00436A20">
        <w:rPr>
          <w:rFonts w:asciiTheme="minorHAnsi" w:hAnsiTheme="minorHAnsi" w:cstheme="minorHAnsi"/>
          <w:color w:val="000000" w:themeColor="text1"/>
          <w:sz w:val="24"/>
          <w:szCs w:val="24"/>
        </w:rPr>
        <w:t>Yhteistyö koulun ulkopuolisten palvelujen ja yhteistyökumppaneiden kanssa</w:t>
      </w:r>
      <w:bookmarkEnd w:id="111"/>
      <w:r w:rsidR="004B386E" w:rsidRPr="00436A20">
        <w:rPr>
          <w:rFonts w:asciiTheme="minorHAnsi" w:hAnsiTheme="minorHAnsi" w:cstheme="minorHAnsi"/>
          <w:color w:val="000000" w:themeColor="text1"/>
          <w:sz w:val="24"/>
          <w:szCs w:val="24"/>
        </w:rPr>
        <w:t xml:space="preserve"> </w:t>
      </w:r>
      <w:bookmarkEnd w:id="112"/>
      <w:bookmarkEnd w:id="113"/>
    </w:p>
    <w:p w14:paraId="3DA7AD0E" w14:textId="77777777" w:rsidR="008B2909" w:rsidRPr="00436A20" w:rsidRDefault="004B386E" w:rsidP="00436A20">
      <w:pPr>
        <w:pStyle w:val="NormaaliWeb"/>
        <w:shd w:val="clear" w:color="auto" w:fill="FFFFFF"/>
        <w:spacing w:line="276" w:lineRule="auto"/>
        <w:jc w:val="both"/>
        <w:rPr>
          <w:rFonts w:asciiTheme="minorHAnsi" w:hAnsiTheme="minorHAnsi" w:cstheme="minorHAnsi"/>
          <w:color w:val="000000" w:themeColor="text1"/>
        </w:rPr>
      </w:pPr>
      <w:r w:rsidRPr="00436A20">
        <w:rPr>
          <w:rFonts w:asciiTheme="minorHAnsi" w:hAnsiTheme="minorHAnsi" w:cstheme="minorHAnsi"/>
          <w:color w:val="000000" w:themeColor="text1"/>
        </w:rPr>
        <w:t xml:space="preserve">Koulun ulkopuolisten </w:t>
      </w:r>
      <w:r w:rsidR="00B70024" w:rsidRPr="00436A20">
        <w:rPr>
          <w:rFonts w:asciiTheme="minorHAnsi" w:hAnsiTheme="minorHAnsi" w:cstheme="minorHAnsi"/>
          <w:color w:val="000000" w:themeColor="text1"/>
        </w:rPr>
        <w:t xml:space="preserve">yhteistyökumppaneiden, kuten nuorisotoimen, </w:t>
      </w:r>
      <w:r w:rsidRPr="00436A20">
        <w:rPr>
          <w:rFonts w:asciiTheme="minorHAnsi" w:hAnsiTheme="minorHAnsi" w:cstheme="minorHAnsi"/>
          <w:color w:val="000000" w:themeColor="text1"/>
        </w:rPr>
        <w:t>kanssa</w:t>
      </w:r>
      <w:r w:rsidR="00B70024" w:rsidRPr="00436A20">
        <w:rPr>
          <w:rFonts w:asciiTheme="minorHAnsi" w:hAnsiTheme="minorHAnsi" w:cstheme="minorHAnsi"/>
          <w:color w:val="000000" w:themeColor="text1"/>
        </w:rPr>
        <w:t xml:space="preserve"> </w:t>
      </w:r>
      <w:r w:rsidRPr="00436A20">
        <w:rPr>
          <w:rFonts w:asciiTheme="minorHAnsi" w:hAnsiTheme="minorHAnsi" w:cstheme="minorHAnsi"/>
          <w:color w:val="000000" w:themeColor="text1"/>
        </w:rPr>
        <w:t xml:space="preserve">tehdään yhteistyötä erityisesti tilanteissa, joissa kaivataan lapselle esim. </w:t>
      </w:r>
      <w:r w:rsidR="00B70024" w:rsidRPr="00436A20">
        <w:rPr>
          <w:rFonts w:asciiTheme="minorHAnsi" w:hAnsiTheme="minorHAnsi" w:cstheme="minorHAnsi"/>
          <w:color w:val="000000" w:themeColor="text1"/>
        </w:rPr>
        <w:t xml:space="preserve">apua harrastustoiminnan löytymiseen sosiaalisten taitojen lisäämiseksi tai syrjäytymisen ehkäisemiseksi. Yhteistyön muotoja kehitetään edelleen, jotta keskinäinen luottamus ja välttämättömän tiedon siirtäminen on sujuvaa ja lapsen edun mukaista. Kun oppilas on erikoissairaanhoidon asiakas, oppilaan verkostopalavereissa on </w:t>
      </w:r>
      <w:r w:rsidR="00B6054A" w:rsidRPr="00436A20">
        <w:rPr>
          <w:rFonts w:asciiTheme="minorHAnsi" w:hAnsiTheme="minorHAnsi" w:cstheme="minorHAnsi"/>
          <w:color w:val="000000" w:themeColor="text1"/>
        </w:rPr>
        <w:t xml:space="preserve">kutsuttuna </w:t>
      </w:r>
      <w:r w:rsidR="00B70024" w:rsidRPr="00436A20">
        <w:rPr>
          <w:rFonts w:asciiTheme="minorHAnsi" w:hAnsiTheme="minorHAnsi" w:cstheme="minorHAnsi"/>
          <w:color w:val="000000" w:themeColor="text1"/>
        </w:rPr>
        <w:t xml:space="preserve">mukana koulun edustaja (opettaja, erityisopettaja tai rehtori). Vaikeissa kiusaamistapauksissa tai rikosasioissa koulun oppilashuoltoryhmä voi konsultoida myös </w:t>
      </w:r>
      <w:r w:rsidR="004E5F22" w:rsidRPr="00436A20">
        <w:rPr>
          <w:rFonts w:asciiTheme="minorHAnsi" w:hAnsiTheme="minorHAnsi" w:cstheme="minorHAnsi"/>
          <w:color w:val="000000" w:themeColor="text1"/>
        </w:rPr>
        <w:t>poliisia.</w:t>
      </w:r>
      <w:bookmarkStart w:id="114" w:name="_Toc390334454"/>
    </w:p>
    <w:p w14:paraId="4A31A420" w14:textId="77777777" w:rsidR="0029525F" w:rsidRPr="00436A20" w:rsidRDefault="0029525F" w:rsidP="00436A20">
      <w:pPr>
        <w:pStyle w:val="Otsikko1"/>
        <w:spacing w:line="276" w:lineRule="auto"/>
        <w:jc w:val="both"/>
        <w:rPr>
          <w:rFonts w:asciiTheme="minorHAnsi" w:hAnsiTheme="minorHAnsi" w:cstheme="minorHAnsi"/>
          <w:color w:val="000000" w:themeColor="text1"/>
          <w:sz w:val="24"/>
          <w:szCs w:val="24"/>
          <w:lang w:val="fi-FI"/>
        </w:rPr>
      </w:pPr>
      <w:bookmarkStart w:id="115" w:name="_Toc390343432"/>
    </w:p>
    <w:p w14:paraId="6D724959" w14:textId="77777777" w:rsidR="00667C2D" w:rsidRPr="00436A20" w:rsidRDefault="00B6054A" w:rsidP="00436A20">
      <w:pPr>
        <w:pStyle w:val="Otsikko1"/>
        <w:spacing w:line="276" w:lineRule="auto"/>
        <w:jc w:val="both"/>
        <w:rPr>
          <w:rFonts w:asciiTheme="minorHAnsi" w:hAnsiTheme="minorHAnsi" w:cstheme="minorHAnsi"/>
          <w:color w:val="000000" w:themeColor="text1"/>
          <w:sz w:val="24"/>
          <w:szCs w:val="24"/>
        </w:rPr>
      </w:pPr>
      <w:bookmarkStart w:id="116" w:name="_Toc514072836"/>
      <w:r w:rsidRPr="00436A20">
        <w:rPr>
          <w:rFonts w:asciiTheme="minorHAnsi" w:hAnsiTheme="minorHAnsi" w:cstheme="minorHAnsi"/>
          <w:color w:val="000000" w:themeColor="text1"/>
          <w:sz w:val="24"/>
          <w:szCs w:val="24"/>
        </w:rPr>
        <w:t xml:space="preserve">4. </w:t>
      </w:r>
      <w:r w:rsidR="00667C2D" w:rsidRPr="00436A20">
        <w:rPr>
          <w:rFonts w:asciiTheme="minorHAnsi" w:hAnsiTheme="minorHAnsi" w:cstheme="minorHAnsi"/>
          <w:color w:val="000000" w:themeColor="text1"/>
          <w:sz w:val="24"/>
          <w:szCs w:val="24"/>
        </w:rPr>
        <w:t>OPPILASHUOLLON YHTEISTYÖN JÄR</w:t>
      </w:r>
      <w:r w:rsidR="007A44F5" w:rsidRPr="00436A20">
        <w:rPr>
          <w:rFonts w:asciiTheme="minorHAnsi" w:hAnsiTheme="minorHAnsi" w:cstheme="minorHAnsi"/>
          <w:color w:val="000000" w:themeColor="text1"/>
          <w:sz w:val="24"/>
          <w:szCs w:val="24"/>
        </w:rPr>
        <w:t>JE</w:t>
      </w:r>
      <w:r w:rsidR="00667C2D" w:rsidRPr="00436A20">
        <w:rPr>
          <w:rFonts w:asciiTheme="minorHAnsi" w:hAnsiTheme="minorHAnsi" w:cstheme="minorHAnsi"/>
          <w:color w:val="000000" w:themeColor="text1"/>
          <w:sz w:val="24"/>
          <w:szCs w:val="24"/>
        </w:rPr>
        <w:t>STÄMINEN OPPILAIDEN JA HEIDÄN HUOLTA</w:t>
      </w:r>
      <w:r w:rsidRPr="00436A20">
        <w:rPr>
          <w:rFonts w:asciiTheme="minorHAnsi" w:hAnsiTheme="minorHAnsi" w:cstheme="minorHAnsi"/>
          <w:color w:val="000000" w:themeColor="text1"/>
          <w:sz w:val="24"/>
          <w:szCs w:val="24"/>
        </w:rPr>
        <w:t>JIENSA KANSSA</w:t>
      </w:r>
      <w:bookmarkEnd w:id="114"/>
      <w:bookmarkEnd w:id="115"/>
      <w:bookmarkEnd w:id="116"/>
      <w:r w:rsidRPr="00436A20">
        <w:rPr>
          <w:rFonts w:asciiTheme="minorHAnsi" w:hAnsiTheme="minorHAnsi" w:cstheme="minorHAnsi"/>
          <w:color w:val="000000" w:themeColor="text1"/>
          <w:sz w:val="24"/>
          <w:szCs w:val="24"/>
        </w:rPr>
        <w:t xml:space="preserve"> </w:t>
      </w:r>
    </w:p>
    <w:p w14:paraId="1E093748" w14:textId="0EB999AA" w:rsidR="00B022BA" w:rsidRPr="00436A20" w:rsidRDefault="00B022BA" w:rsidP="00436A20">
      <w:pPr>
        <w:jc w:val="both"/>
        <w:rPr>
          <w:rFonts w:asciiTheme="minorHAnsi"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lang w:eastAsia="fi-FI"/>
        </w:rPr>
        <w:t>Oppilashuoltoa toteutetaan yhteistyössä oppilaiden</w:t>
      </w:r>
      <w:r w:rsidR="00CE088C" w:rsidRPr="00436A20">
        <w:rPr>
          <w:rFonts w:asciiTheme="minorHAnsi" w:hAnsiTheme="minorHAnsi" w:cstheme="minorHAnsi"/>
          <w:color w:val="000000" w:themeColor="text1"/>
          <w:sz w:val="24"/>
          <w:szCs w:val="24"/>
          <w:lang w:eastAsia="fi-FI"/>
        </w:rPr>
        <w:t xml:space="preserve"> </w:t>
      </w:r>
      <w:r w:rsidRPr="00436A20">
        <w:rPr>
          <w:rFonts w:asciiTheme="minorHAnsi" w:hAnsiTheme="minorHAnsi" w:cstheme="minorHAnsi"/>
          <w:color w:val="000000" w:themeColor="text1"/>
          <w:sz w:val="24"/>
          <w:szCs w:val="24"/>
          <w:lang w:eastAsia="fi-FI"/>
        </w:rPr>
        <w:t>ja heidän huoltajiensa kanssa. Opetuksen järjestäjä ja koulut tiedottavat kotisivuillaan yhteisöllisen ja yksilökohtaisen oppilashuollon periaatteista ja menettelytavoista.</w:t>
      </w:r>
    </w:p>
    <w:p w14:paraId="629A7DA7" w14:textId="577D5E0A" w:rsidR="00B022BA" w:rsidRPr="00436A20" w:rsidRDefault="00B022BA" w:rsidP="00436A20">
      <w:pPr>
        <w:jc w:val="both"/>
        <w:rPr>
          <w:rFonts w:asciiTheme="minorHAnsi"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lang w:eastAsia="fi-FI"/>
        </w:rPr>
        <w:t>Oppilas elää samanaikaisesti kodin ja koulun vaikutuspiirissä. Tämä edellyttää näiden kasvatusyhteisöjen vuorovaikutusta ja yhteistyötä oppilaan kokonaisvaltaisen terveen kasvun ja hyvän oppi</w:t>
      </w:r>
      <w:r w:rsidR="00791E15" w:rsidRPr="00436A20">
        <w:rPr>
          <w:rFonts w:asciiTheme="minorHAnsi" w:hAnsiTheme="minorHAnsi" w:cstheme="minorHAnsi"/>
          <w:color w:val="000000" w:themeColor="text1"/>
          <w:sz w:val="24"/>
          <w:szCs w:val="24"/>
          <w:lang w:eastAsia="fi-FI"/>
        </w:rPr>
        <w:t xml:space="preserve">misen </w:t>
      </w:r>
      <w:r w:rsidRPr="00436A20">
        <w:rPr>
          <w:rFonts w:asciiTheme="minorHAnsi" w:hAnsiTheme="minorHAnsi" w:cstheme="minorHAnsi"/>
          <w:color w:val="000000" w:themeColor="text1"/>
          <w:sz w:val="24"/>
          <w:szCs w:val="24"/>
          <w:lang w:eastAsia="fi-FI"/>
        </w:rPr>
        <w:t>tukemisessa. Vuorovaikutus kodin kanssa lisää opettajan oppilaantuntemusta ja auttaa opetuksen suunnittelussa ja toteuttamisessa. Huoltajalla on ensisijainen vastuu lapsensa kasvatukses</w:t>
      </w:r>
      <w:r w:rsidR="008F737C" w:rsidRPr="00436A20">
        <w:rPr>
          <w:rFonts w:asciiTheme="minorHAnsi" w:hAnsiTheme="minorHAnsi" w:cstheme="minorHAnsi"/>
          <w:color w:val="000000" w:themeColor="text1"/>
          <w:sz w:val="24"/>
          <w:szCs w:val="24"/>
          <w:lang w:eastAsia="fi-FI"/>
        </w:rPr>
        <w:t xml:space="preserve">ta ja siitä, että </w:t>
      </w:r>
      <w:r w:rsidRPr="00436A20">
        <w:rPr>
          <w:rFonts w:asciiTheme="minorHAnsi" w:hAnsiTheme="minorHAnsi" w:cstheme="minorHAnsi"/>
          <w:color w:val="000000" w:themeColor="text1"/>
          <w:sz w:val="24"/>
          <w:szCs w:val="24"/>
          <w:lang w:eastAsia="fi-FI"/>
        </w:rPr>
        <w:t xml:space="preserve">oppilas </w:t>
      </w:r>
      <w:r w:rsidR="008F737C" w:rsidRPr="00436A20">
        <w:rPr>
          <w:rFonts w:asciiTheme="minorHAnsi" w:hAnsiTheme="minorHAnsi" w:cstheme="minorHAnsi"/>
          <w:color w:val="000000" w:themeColor="text1"/>
          <w:sz w:val="24"/>
          <w:szCs w:val="24"/>
          <w:lang w:eastAsia="fi-FI"/>
        </w:rPr>
        <w:t xml:space="preserve">suorittaa </w:t>
      </w:r>
      <w:r w:rsidR="00885D14" w:rsidRPr="00436A20">
        <w:rPr>
          <w:rFonts w:asciiTheme="minorHAnsi" w:hAnsiTheme="minorHAnsi" w:cstheme="minorHAnsi"/>
          <w:color w:val="000000" w:themeColor="text1"/>
          <w:sz w:val="24"/>
          <w:szCs w:val="24"/>
          <w:lang w:eastAsia="fi-FI"/>
        </w:rPr>
        <w:t>oppivelvollisuutensa</w:t>
      </w:r>
      <w:r w:rsidRPr="00436A20">
        <w:rPr>
          <w:rFonts w:asciiTheme="minorHAnsi" w:hAnsiTheme="minorHAnsi" w:cstheme="minorHAnsi"/>
          <w:color w:val="000000" w:themeColor="text1"/>
          <w:sz w:val="24"/>
          <w:szCs w:val="24"/>
          <w:lang w:eastAsia="fi-FI"/>
        </w:rPr>
        <w:t>. Koulu tukee kotien kasvatustehtävää ja vastaa oppilaan kasvatuksesta ja opetuksesta kouluyhteisön jäsenenä. Tavoitteena on edistää lasten ja nuorten oppimisen edellytyksiä, turvallisuutta ja koko kouluyhteisön hyvinvointia.</w:t>
      </w:r>
    </w:p>
    <w:p w14:paraId="5BD347DB" w14:textId="7808D318" w:rsidR="00B022BA" w:rsidRPr="00436A20" w:rsidRDefault="00B022BA" w:rsidP="00436A20">
      <w:pPr>
        <w:jc w:val="both"/>
        <w:rPr>
          <w:rFonts w:asciiTheme="minorHAnsi"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lang w:eastAsia="fi-FI"/>
        </w:rPr>
        <w:t>On tärkeää, että huoltajil</w:t>
      </w:r>
      <w:r w:rsidR="00885D14" w:rsidRPr="00436A20">
        <w:rPr>
          <w:rFonts w:asciiTheme="minorHAnsi" w:hAnsiTheme="minorHAnsi" w:cstheme="minorHAnsi"/>
          <w:color w:val="000000" w:themeColor="text1"/>
          <w:sz w:val="24"/>
          <w:szCs w:val="24"/>
          <w:lang w:eastAsia="fi-FI"/>
        </w:rPr>
        <w:t xml:space="preserve">la on mahdollisuus osallistua koulun </w:t>
      </w:r>
      <w:r w:rsidRPr="00436A20">
        <w:rPr>
          <w:rFonts w:asciiTheme="minorHAnsi" w:hAnsiTheme="minorHAnsi" w:cstheme="minorHAnsi"/>
          <w:color w:val="000000" w:themeColor="text1"/>
          <w:sz w:val="24"/>
          <w:szCs w:val="24"/>
          <w:lang w:eastAsia="fi-FI"/>
        </w:rPr>
        <w:t>kasvatustyön tavo</w:t>
      </w:r>
      <w:r w:rsidR="00885D14" w:rsidRPr="00436A20">
        <w:rPr>
          <w:rFonts w:asciiTheme="minorHAnsi" w:hAnsiTheme="minorHAnsi" w:cstheme="minorHAnsi"/>
          <w:color w:val="000000" w:themeColor="text1"/>
          <w:sz w:val="24"/>
          <w:szCs w:val="24"/>
          <w:lang w:eastAsia="fi-FI"/>
        </w:rPr>
        <w:t xml:space="preserve">itteiden </w:t>
      </w:r>
      <w:r w:rsidRPr="00436A20">
        <w:rPr>
          <w:rFonts w:asciiTheme="minorHAnsi" w:hAnsiTheme="minorHAnsi" w:cstheme="minorHAnsi"/>
          <w:color w:val="000000" w:themeColor="text1"/>
          <w:sz w:val="24"/>
          <w:szCs w:val="24"/>
          <w:lang w:eastAsia="fi-FI"/>
        </w:rPr>
        <w:t>asettamiseen</w:t>
      </w:r>
      <w:r w:rsidR="00885D14" w:rsidRPr="00436A20">
        <w:rPr>
          <w:rFonts w:asciiTheme="minorHAnsi" w:hAnsiTheme="minorHAnsi" w:cstheme="minorHAnsi"/>
          <w:color w:val="000000" w:themeColor="text1"/>
          <w:sz w:val="24"/>
          <w:szCs w:val="24"/>
          <w:lang w:eastAsia="fi-FI"/>
        </w:rPr>
        <w:t xml:space="preserve">, suunnitteluun ja arviointiin yhdessä </w:t>
      </w:r>
      <w:r w:rsidRPr="00436A20">
        <w:rPr>
          <w:rFonts w:asciiTheme="minorHAnsi" w:hAnsiTheme="minorHAnsi" w:cstheme="minorHAnsi"/>
          <w:color w:val="000000" w:themeColor="text1"/>
          <w:sz w:val="24"/>
          <w:szCs w:val="24"/>
          <w:lang w:eastAsia="fi-FI"/>
        </w:rPr>
        <w:t>opettajien</w:t>
      </w:r>
      <w:r w:rsidR="00885D14" w:rsidRPr="00436A20">
        <w:rPr>
          <w:rFonts w:asciiTheme="minorHAnsi" w:hAnsiTheme="minorHAnsi" w:cstheme="minorHAnsi"/>
          <w:color w:val="000000" w:themeColor="text1"/>
          <w:sz w:val="24"/>
          <w:szCs w:val="24"/>
          <w:lang w:eastAsia="fi-FI"/>
        </w:rPr>
        <w:t xml:space="preserve"> ja oppilaiden kanssa. Koulun on </w:t>
      </w:r>
      <w:r w:rsidRPr="00436A20">
        <w:rPr>
          <w:rFonts w:asciiTheme="minorHAnsi" w:hAnsiTheme="minorHAnsi" w:cstheme="minorHAnsi"/>
          <w:color w:val="000000" w:themeColor="text1"/>
          <w:sz w:val="24"/>
          <w:szCs w:val="24"/>
          <w:lang w:eastAsia="fi-FI"/>
        </w:rPr>
        <w:t>olta</w:t>
      </w:r>
      <w:r w:rsidR="00885D14" w:rsidRPr="00436A20">
        <w:rPr>
          <w:rFonts w:asciiTheme="minorHAnsi" w:hAnsiTheme="minorHAnsi" w:cstheme="minorHAnsi"/>
          <w:color w:val="000000" w:themeColor="text1"/>
          <w:sz w:val="24"/>
          <w:szCs w:val="24"/>
          <w:lang w:eastAsia="fi-FI"/>
        </w:rPr>
        <w:t>va</w:t>
      </w:r>
      <w:r w:rsidRPr="00436A20">
        <w:rPr>
          <w:rFonts w:asciiTheme="minorHAnsi" w:hAnsiTheme="minorHAnsi" w:cstheme="minorHAnsi"/>
          <w:color w:val="000000" w:themeColor="text1"/>
          <w:sz w:val="24"/>
          <w:szCs w:val="24"/>
          <w:lang w:eastAsia="fi-FI"/>
        </w:rPr>
        <w:t xml:space="preserve"> yh</w:t>
      </w:r>
      <w:r w:rsidR="00885D14" w:rsidRPr="00436A20">
        <w:rPr>
          <w:rFonts w:asciiTheme="minorHAnsi" w:hAnsiTheme="minorHAnsi" w:cstheme="minorHAnsi"/>
          <w:color w:val="000000" w:themeColor="text1"/>
          <w:sz w:val="24"/>
          <w:szCs w:val="24"/>
          <w:lang w:eastAsia="fi-FI"/>
        </w:rPr>
        <w:t xml:space="preserve">teistyössä huoltajan kanssa niin, että hän voi osaltaan tukea lapsensa tavoitteellista </w:t>
      </w:r>
      <w:r w:rsidRPr="00436A20">
        <w:rPr>
          <w:rFonts w:asciiTheme="minorHAnsi" w:hAnsiTheme="minorHAnsi" w:cstheme="minorHAnsi"/>
          <w:color w:val="000000" w:themeColor="text1"/>
          <w:sz w:val="24"/>
          <w:szCs w:val="24"/>
          <w:lang w:eastAsia="fi-FI"/>
        </w:rPr>
        <w:t>oppimis</w:t>
      </w:r>
      <w:r w:rsidR="00885D14" w:rsidRPr="00436A20">
        <w:rPr>
          <w:rFonts w:asciiTheme="minorHAnsi" w:hAnsiTheme="minorHAnsi" w:cstheme="minorHAnsi"/>
          <w:color w:val="000000" w:themeColor="text1"/>
          <w:sz w:val="24"/>
          <w:szCs w:val="24"/>
          <w:lang w:eastAsia="fi-FI"/>
        </w:rPr>
        <w:t>ta</w:t>
      </w:r>
      <w:r w:rsidRPr="00436A20">
        <w:rPr>
          <w:rFonts w:asciiTheme="minorHAnsi" w:hAnsiTheme="minorHAnsi" w:cstheme="minorHAnsi"/>
          <w:color w:val="000000" w:themeColor="text1"/>
          <w:sz w:val="24"/>
          <w:szCs w:val="24"/>
          <w:lang w:eastAsia="fi-FI"/>
        </w:rPr>
        <w:t xml:space="preserve"> ja koulunkäyntiä. Kodin ja koulun yhteist</w:t>
      </w:r>
      <w:r w:rsidR="00885D14" w:rsidRPr="00436A20">
        <w:rPr>
          <w:rFonts w:asciiTheme="minorHAnsi" w:hAnsiTheme="minorHAnsi" w:cstheme="minorHAnsi"/>
          <w:color w:val="000000" w:themeColor="text1"/>
          <w:sz w:val="24"/>
          <w:szCs w:val="24"/>
          <w:lang w:eastAsia="fi-FI"/>
        </w:rPr>
        <w:t xml:space="preserve">yötä toteutetaan sekä yhteisö- että </w:t>
      </w:r>
      <w:r w:rsidRPr="00436A20">
        <w:rPr>
          <w:rFonts w:asciiTheme="minorHAnsi" w:hAnsiTheme="minorHAnsi" w:cstheme="minorHAnsi"/>
          <w:color w:val="000000" w:themeColor="text1"/>
          <w:sz w:val="24"/>
          <w:szCs w:val="24"/>
          <w:lang w:eastAsia="fi-FI"/>
        </w:rPr>
        <w:t xml:space="preserve">yksilötasolla. Vastuu kodin ja koulun yhteistyön edellytysten kehittämisestä on opetuksen järjestäjällä. Yhteistyö edellyttää koulun henkilöstön aktiivisuutta ja aloitteellisuutta sekä keskustelua ja tiedottamista huoltajan, opettajan ja oppilaan oikeuksista sekä velvollisuuksista. Yhteistyön lähtökohtana on eri osapuolien </w:t>
      </w:r>
      <w:r w:rsidRPr="00436A20">
        <w:rPr>
          <w:rFonts w:asciiTheme="minorHAnsi" w:hAnsiTheme="minorHAnsi" w:cstheme="minorHAnsi"/>
          <w:color w:val="000000" w:themeColor="text1"/>
          <w:sz w:val="24"/>
          <w:szCs w:val="24"/>
          <w:lang w:eastAsia="fi-FI"/>
        </w:rPr>
        <w:lastRenderedPageBreak/>
        <w:t>keskinäinen kunnioitus.</w:t>
      </w:r>
      <w:r w:rsidR="0017631C" w:rsidRPr="00436A20">
        <w:rPr>
          <w:rFonts w:asciiTheme="minorHAnsi" w:hAnsiTheme="minorHAnsi" w:cstheme="minorHAnsi"/>
          <w:color w:val="000000" w:themeColor="text1"/>
          <w:sz w:val="24"/>
          <w:szCs w:val="24"/>
          <w:lang w:eastAsia="fi-FI"/>
        </w:rPr>
        <w:t xml:space="preserve">  Kodin ja koulun yhteistyössä otetaan</w:t>
      </w:r>
      <w:r w:rsidR="00885D14" w:rsidRPr="00436A20">
        <w:rPr>
          <w:rFonts w:asciiTheme="minorHAnsi" w:hAnsiTheme="minorHAnsi" w:cstheme="minorHAnsi"/>
          <w:color w:val="000000" w:themeColor="text1"/>
          <w:sz w:val="24"/>
          <w:szCs w:val="24"/>
          <w:lang w:eastAsia="fi-FI"/>
        </w:rPr>
        <w:t xml:space="preserve"> huomioon perheiden</w:t>
      </w:r>
      <w:r w:rsidRPr="00436A20">
        <w:rPr>
          <w:rFonts w:asciiTheme="minorHAnsi" w:hAnsiTheme="minorHAnsi" w:cstheme="minorHAnsi"/>
          <w:color w:val="000000" w:themeColor="text1"/>
          <w:sz w:val="24"/>
          <w:szCs w:val="24"/>
          <w:lang w:eastAsia="fi-FI"/>
        </w:rPr>
        <w:t xml:space="preserve"> erilai</w:t>
      </w:r>
      <w:r w:rsidR="00885D14" w:rsidRPr="00436A20">
        <w:rPr>
          <w:rFonts w:asciiTheme="minorHAnsi" w:hAnsiTheme="minorHAnsi" w:cstheme="minorHAnsi"/>
          <w:color w:val="000000" w:themeColor="text1"/>
          <w:sz w:val="24"/>
          <w:szCs w:val="24"/>
          <w:lang w:eastAsia="fi-FI"/>
        </w:rPr>
        <w:t>suus, yksilölliset tarpeet sekä</w:t>
      </w:r>
      <w:r w:rsidRPr="00436A20">
        <w:rPr>
          <w:rFonts w:asciiTheme="minorHAnsi" w:hAnsiTheme="minorHAnsi" w:cstheme="minorHAnsi"/>
          <w:color w:val="000000" w:themeColor="text1"/>
          <w:sz w:val="24"/>
          <w:szCs w:val="24"/>
          <w:lang w:eastAsia="fi-FI"/>
        </w:rPr>
        <w:t xml:space="preserve"> perheen kieli- ja kulttuuritausta.</w:t>
      </w:r>
    </w:p>
    <w:p w14:paraId="05974000" w14:textId="0A3DF7CE" w:rsidR="00CE088C" w:rsidRPr="00436A20" w:rsidRDefault="00CE088C" w:rsidP="00436A20">
      <w:pPr>
        <w:spacing w:line="360" w:lineRule="auto"/>
        <w:jc w:val="both"/>
        <w:rPr>
          <w:rFonts w:asciiTheme="minorHAnsi" w:hAnsiTheme="minorHAnsi" w:cstheme="minorHAnsi"/>
          <w:color w:val="000000" w:themeColor="text1"/>
          <w:sz w:val="24"/>
          <w:szCs w:val="24"/>
          <w:lang w:eastAsia="fi-FI"/>
        </w:rPr>
      </w:pPr>
      <w:r w:rsidRPr="00436A20">
        <w:rPr>
          <w:rFonts w:asciiTheme="minorHAnsi" w:hAnsiTheme="minorHAnsi" w:cstheme="minorHAnsi"/>
          <w:color w:val="000000" w:themeColor="text1"/>
          <w:sz w:val="24"/>
          <w:szCs w:val="24"/>
        </w:rPr>
        <w:t xml:space="preserve">Laitilan lukiossa ensisijaisesti opiskelijaa koskevia asioita suunnitellaan ja käsitellään opiskelijan itsensä kanssa. Opiskelijalta pyritään saamaan lupa, että huoltajat otetaan mukaan asian käsittelyyn. Yli 18-vuotiaat toimivat kuitenkin yleensä itsenäisesti itseään koskevissa asioissa, </w:t>
      </w:r>
      <w:r w:rsidR="00DF0935" w:rsidRPr="00436A20">
        <w:rPr>
          <w:rFonts w:asciiTheme="minorHAnsi" w:hAnsiTheme="minorHAnsi" w:cstheme="minorHAnsi"/>
          <w:color w:val="000000" w:themeColor="text1"/>
          <w:sz w:val="24"/>
          <w:szCs w:val="24"/>
        </w:rPr>
        <w:t>jolleivat</w:t>
      </w:r>
      <w:r w:rsidRPr="00436A20">
        <w:rPr>
          <w:rFonts w:asciiTheme="minorHAnsi" w:hAnsiTheme="minorHAnsi" w:cstheme="minorHAnsi"/>
          <w:color w:val="000000" w:themeColor="text1"/>
          <w:sz w:val="24"/>
          <w:szCs w:val="24"/>
        </w:rPr>
        <w:t xml:space="preserve"> itse toivo huoltajien mukaan ottoa.</w:t>
      </w:r>
    </w:p>
    <w:p w14:paraId="185256AE" w14:textId="77777777" w:rsidR="00270F16" w:rsidRPr="00436A20" w:rsidRDefault="00270F16" w:rsidP="00436A20">
      <w:pPr>
        <w:pStyle w:val="Otsikko1"/>
        <w:spacing w:line="276" w:lineRule="auto"/>
        <w:jc w:val="both"/>
        <w:rPr>
          <w:rFonts w:asciiTheme="minorHAnsi" w:hAnsiTheme="minorHAnsi" w:cstheme="minorHAnsi"/>
          <w:bCs w:val="0"/>
          <w:color w:val="000000" w:themeColor="text1"/>
          <w:sz w:val="24"/>
          <w:szCs w:val="24"/>
          <w:lang w:val="fi-FI" w:eastAsia="fi-FI"/>
        </w:rPr>
      </w:pPr>
      <w:bookmarkStart w:id="117" w:name="_Toc390334455"/>
      <w:bookmarkStart w:id="118" w:name="_Toc390343433"/>
    </w:p>
    <w:p w14:paraId="29D41DB7" w14:textId="77777777" w:rsidR="00B022BA" w:rsidRPr="00436A20" w:rsidRDefault="00B022BA" w:rsidP="00436A20">
      <w:pPr>
        <w:pStyle w:val="Otsikko1"/>
        <w:spacing w:line="276" w:lineRule="auto"/>
        <w:jc w:val="both"/>
        <w:rPr>
          <w:rFonts w:asciiTheme="minorHAnsi" w:hAnsiTheme="minorHAnsi" w:cstheme="minorHAnsi"/>
          <w:color w:val="000000" w:themeColor="text1"/>
          <w:sz w:val="24"/>
          <w:szCs w:val="24"/>
        </w:rPr>
      </w:pPr>
      <w:bookmarkStart w:id="119" w:name="_Toc514072837"/>
      <w:r w:rsidRPr="00436A20">
        <w:rPr>
          <w:rFonts w:asciiTheme="minorHAnsi" w:hAnsiTheme="minorHAnsi" w:cstheme="minorHAnsi"/>
          <w:color w:val="000000" w:themeColor="text1"/>
          <w:sz w:val="24"/>
          <w:szCs w:val="24"/>
        </w:rPr>
        <w:t>5. OPISKELUHUOLTOSUUNNITELMAN TOTEUTTAMINE</w:t>
      </w:r>
      <w:r w:rsidR="00B6054A" w:rsidRPr="00436A20">
        <w:rPr>
          <w:rFonts w:asciiTheme="minorHAnsi" w:hAnsiTheme="minorHAnsi" w:cstheme="minorHAnsi"/>
          <w:color w:val="000000" w:themeColor="text1"/>
          <w:sz w:val="24"/>
          <w:szCs w:val="24"/>
        </w:rPr>
        <w:t>N JA SEURAAMINEN</w:t>
      </w:r>
      <w:bookmarkEnd w:id="117"/>
      <w:bookmarkEnd w:id="118"/>
      <w:bookmarkEnd w:id="119"/>
      <w:r w:rsidR="00B6054A" w:rsidRPr="00436A20">
        <w:rPr>
          <w:rFonts w:asciiTheme="minorHAnsi" w:hAnsiTheme="minorHAnsi" w:cstheme="minorHAnsi"/>
          <w:color w:val="000000" w:themeColor="text1"/>
          <w:sz w:val="24"/>
          <w:szCs w:val="24"/>
        </w:rPr>
        <w:t xml:space="preserve"> </w:t>
      </w:r>
    </w:p>
    <w:p w14:paraId="4984BA6A" w14:textId="77777777" w:rsidR="00B6054A" w:rsidRPr="00436A20" w:rsidRDefault="00B6054A" w:rsidP="00436A20">
      <w:pPr>
        <w:jc w:val="both"/>
        <w:rPr>
          <w:rFonts w:asciiTheme="minorHAnsi" w:hAnsiTheme="minorHAnsi" w:cstheme="minorHAnsi"/>
          <w:color w:val="000000" w:themeColor="text1"/>
          <w:sz w:val="24"/>
          <w:szCs w:val="24"/>
          <w:lang w:eastAsia="fi-FI"/>
        </w:rPr>
      </w:pPr>
    </w:p>
    <w:p w14:paraId="03F0528C" w14:textId="6849735A" w:rsidR="00B022BA" w:rsidRPr="00436A20" w:rsidRDefault="00B022B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Koulutuksen järjestäjän asettama monialainen opiskeluhuollon ohjausryhmä vastaa opiskeluhuoltosuunnitelman toteuttamisesta ja seuraamisesta Laitilan kaupungissa. Ohjausryhmä arvioi opiskeluhuollon suunnitelman toteuttamista vuosittain</w:t>
      </w:r>
      <w:r w:rsidR="00A057A3" w:rsidRPr="00436A20">
        <w:rPr>
          <w:rFonts w:asciiTheme="minorHAnsi" w:hAnsiTheme="minorHAnsi" w:cstheme="minorHAnsi"/>
          <w:color w:val="000000" w:themeColor="text1"/>
          <w:sz w:val="24"/>
          <w:szCs w:val="24"/>
        </w:rPr>
        <w:t>.</w:t>
      </w:r>
      <w:r w:rsidRPr="00436A20">
        <w:rPr>
          <w:rFonts w:asciiTheme="minorHAnsi" w:hAnsiTheme="minorHAnsi" w:cstheme="minorHAnsi"/>
          <w:color w:val="000000" w:themeColor="text1"/>
          <w:sz w:val="24"/>
          <w:szCs w:val="24"/>
        </w:rPr>
        <w:t xml:space="preserve"> </w:t>
      </w:r>
      <w:r w:rsidR="00CB44A0" w:rsidRPr="00436A20">
        <w:rPr>
          <w:rFonts w:asciiTheme="minorHAnsi" w:hAnsiTheme="minorHAnsi" w:cstheme="minorHAnsi"/>
          <w:color w:val="000000" w:themeColor="text1"/>
          <w:sz w:val="24"/>
          <w:szCs w:val="24"/>
        </w:rPr>
        <w:t>O</w:t>
      </w:r>
      <w:r w:rsidR="00D07EB4" w:rsidRPr="00436A20">
        <w:rPr>
          <w:rFonts w:asciiTheme="minorHAnsi" w:hAnsiTheme="minorHAnsi" w:cstheme="minorHAnsi"/>
          <w:color w:val="000000" w:themeColor="text1"/>
          <w:sz w:val="24"/>
          <w:szCs w:val="24"/>
        </w:rPr>
        <w:t>hjausryhm</w:t>
      </w:r>
      <w:r w:rsidR="00CB44A0" w:rsidRPr="00436A20">
        <w:rPr>
          <w:rFonts w:asciiTheme="minorHAnsi" w:hAnsiTheme="minorHAnsi" w:cstheme="minorHAnsi"/>
          <w:color w:val="000000" w:themeColor="text1"/>
          <w:sz w:val="24"/>
          <w:szCs w:val="24"/>
        </w:rPr>
        <w:t>ä</w:t>
      </w:r>
      <w:r w:rsidR="00D07EB4" w:rsidRPr="00436A20">
        <w:rPr>
          <w:rFonts w:asciiTheme="minorHAnsi" w:hAnsiTheme="minorHAnsi" w:cstheme="minorHAnsi"/>
          <w:color w:val="000000" w:themeColor="text1"/>
          <w:sz w:val="24"/>
          <w:szCs w:val="24"/>
        </w:rPr>
        <w:t xml:space="preserve">än </w:t>
      </w:r>
      <w:r w:rsidR="00CB44A0" w:rsidRPr="00436A20">
        <w:rPr>
          <w:rFonts w:asciiTheme="minorHAnsi" w:hAnsiTheme="minorHAnsi" w:cstheme="minorHAnsi"/>
          <w:color w:val="000000" w:themeColor="text1"/>
          <w:sz w:val="24"/>
          <w:szCs w:val="24"/>
        </w:rPr>
        <w:t xml:space="preserve">kuuluvat sivistystoimenjohtaja, </w:t>
      </w:r>
      <w:r w:rsidR="0012676C" w:rsidRPr="00436A20">
        <w:rPr>
          <w:rFonts w:asciiTheme="minorHAnsi" w:hAnsiTheme="minorHAnsi" w:cstheme="minorHAnsi"/>
          <w:color w:val="000000" w:themeColor="text1"/>
          <w:sz w:val="24"/>
          <w:szCs w:val="24"/>
        </w:rPr>
        <w:t xml:space="preserve">rehtorit, päiväkodin johtaja, </w:t>
      </w:r>
      <w:r w:rsidR="00A057A3" w:rsidRPr="00436A20">
        <w:rPr>
          <w:rFonts w:asciiTheme="minorHAnsi" w:hAnsiTheme="minorHAnsi" w:cstheme="minorHAnsi"/>
          <w:color w:val="000000" w:themeColor="text1"/>
          <w:sz w:val="24"/>
          <w:szCs w:val="24"/>
        </w:rPr>
        <w:t>koulu</w:t>
      </w:r>
      <w:r w:rsidR="0012676C" w:rsidRPr="00436A20">
        <w:rPr>
          <w:rFonts w:asciiTheme="minorHAnsi" w:hAnsiTheme="minorHAnsi" w:cstheme="minorHAnsi"/>
          <w:color w:val="000000" w:themeColor="text1"/>
          <w:sz w:val="24"/>
          <w:szCs w:val="24"/>
        </w:rPr>
        <w:t xml:space="preserve">psykologi, </w:t>
      </w:r>
      <w:r w:rsidR="00CB44A0" w:rsidRPr="00436A20">
        <w:rPr>
          <w:rFonts w:asciiTheme="minorHAnsi" w:hAnsiTheme="minorHAnsi" w:cstheme="minorHAnsi"/>
          <w:color w:val="000000" w:themeColor="text1"/>
          <w:sz w:val="24"/>
          <w:szCs w:val="24"/>
        </w:rPr>
        <w:t>koulu</w:t>
      </w:r>
      <w:r w:rsidR="0012676C" w:rsidRPr="00436A20">
        <w:rPr>
          <w:rFonts w:asciiTheme="minorHAnsi" w:hAnsiTheme="minorHAnsi" w:cstheme="minorHAnsi"/>
          <w:color w:val="000000" w:themeColor="text1"/>
          <w:sz w:val="24"/>
          <w:szCs w:val="24"/>
        </w:rPr>
        <w:t xml:space="preserve">kuraattori, lastensuojelun avohuollon sosiaalityötekijä, perheneuvolan työntekijä, </w:t>
      </w:r>
      <w:r w:rsidR="00CB44A0" w:rsidRPr="00436A20">
        <w:rPr>
          <w:rFonts w:asciiTheme="minorHAnsi" w:hAnsiTheme="minorHAnsi" w:cstheme="minorHAnsi"/>
          <w:color w:val="000000" w:themeColor="text1"/>
          <w:sz w:val="24"/>
          <w:szCs w:val="24"/>
        </w:rPr>
        <w:t>kouluterveydenhoitaja ja</w:t>
      </w:r>
      <w:r w:rsidR="0083086A" w:rsidRPr="00436A20">
        <w:rPr>
          <w:rFonts w:asciiTheme="minorHAnsi" w:hAnsiTheme="minorHAnsi" w:cstheme="minorHAnsi"/>
          <w:color w:val="000000" w:themeColor="text1"/>
          <w:sz w:val="24"/>
          <w:szCs w:val="24"/>
        </w:rPr>
        <w:t xml:space="preserve"> koulu</w:t>
      </w:r>
      <w:r w:rsidR="00CB44A0" w:rsidRPr="00436A20">
        <w:rPr>
          <w:rFonts w:asciiTheme="minorHAnsi" w:hAnsiTheme="minorHAnsi" w:cstheme="minorHAnsi"/>
          <w:color w:val="000000" w:themeColor="text1"/>
          <w:sz w:val="24"/>
          <w:szCs w:val="24"/>
        </w:rPr>
        <w:t>lääkäri.</w:t>
      </w:r>
      <w:r w:rsidR="0083086A" w:rsidRPr="00436A20">
        <w:rPr>
          <w:rFonts w:asciiTheme="minorHAnsi" w:hAnsiTheme="minorHAnsi" w:cstheme="minorHAnsi"/>
          <w:color w:val="000000" w:themeColor="text1"/>
          <w:sz w:val="24"/>
          <w:szCs w:val="24"/>
        </w:rPr>
        <w:t xml:space="preserve"> </w:t>
      </w:r>
      <w:r w:rsidRPr="00436A20">
        <w:rPr>
          <w:rFonts w:asciiTheme="minorHAnsi" w:hAnsiTheme="minorHAnsi" w:cstheme="minorHAnsi"/>
          <w:color w:val="000000" w:themeColor="text1"/>
          <w:sz w:val="24"/>
          <w:szCs w:val="24"/>
        </w:rPr>
        <w:t xml:space="preserve"> Kerran valtuustokaudessa ohjausryhmä </w:t>
      </w:r>
      <w:r w:rsidR="00AE4932" w:rsidRPr="00436A20">
        <w:rPr>
          <w:rFonts w:asciiTheme="minorHAnsi" w:hAnsiTheme="minorHAnsi" w:cstheme="minorHAnsi"/>
          <w:color w:val="000000" w:themeColor="text1"/>
          <w:sz w:val="24"/>
          <w:szCs w:val="24"/>
        </w:rPr>
        <w:t xml:space="preserve">pyrkii </w:t>
      </w:r>
      <w:r w:rsidRPr="00436A20">
        <w:rPr>
          <w:rFonts w:asciiTheme="minorHAnsi" w:hAnsiTheme="minorHAnsi" w:cstheme="minorHAnsi"/>
          <w:color w:val="000000" w:themeColor="text1"/>
          <w:sz w:val="24"/>
          <w:szCs w:val="24"/>
        </w:rPr>
        <w:t>järjestä</w:t>
      </w:r>
      <w:r w:rsidR="00AE4932" w:rsidRPr="00436A20">
        <w:rPr>
          <w:rFonts w:asciiTheme="minorHAnsi" w:hAnsiTheme="minorHAnsi" w:cstheme="minorHAnsi"/>
          <w:color w:val="000000" w:themeColor="text1"/>
          <w:sz w:val="24"/>
          <w:szCs w:val="24"/>
        </w:rPr>
        <w:t>mä</w:t>
      </w:r>
      <w:r w:rsidRPr="00436A20">
        <w:rPr>
          <w:rFonts w:asciiTheme="minorHAnsi" w:hAnsiTheme="minorHAnsi" w:cstheme="minorHAnsi"/>
          <w:color w:val="000000" w:themeColor="text1"/>
          <w:sz w:val="24"/>
          <w:szCs w:val="24"/>
        </w:rPr>
        <w:t>ä</w:t>
      </w:r>
      <w:r w:rsidR="00AE4932" w:rsidRPr="00436A20">
        <w:rPr>
          <w:rFonts w:asciiTheme="minorHAnsi" w:hAnsiTheme="minorHAnsi" w:cstheme="minorHAnsi"/>
          <w:color w:val="000000" w:themeColor="text1"/>
          <w:sz w:val="24"/>
          <w:szCs w:val="24"/>
        </w:rPr>
        <w:t>n</w:t>
      </w:r>
      <w:r w:rsidRPr="00436A20">
        <w:rPr>
          <w:rFonts w:asciiTheme="minorHAnsi" w:hAnsiTheme="minorHAnsi" w:cstheme="minorHAnsi"/>
          <w:color w:val="000000" w:themeColor="text1"/>
          <w:sz w:val="24"/>
          <w:szCs w:val="24"/>
        </w:rPr>
        <w:t xml:space="preserve"> opiskelijoille ja heidän huoltajilleen kyselyn Laitilan kaupungin opiskeluhuoltopal</w:t>
      </w:r>
      <w:r w:rsidR="00AE4932" w:rsidRPr="00436A20">
        <w:rPr>
          <w:rFonts w:asciiTheme="minorHAnsi" w:hAnsiTheme="minorHAnsi" w:cstheme="minorHAnsi"/>
          <w:color w:val="000000" w:themeColor="text1"/>
          <w:sz w:val="24"/>
          <w:szCs w:val="24"/>
        </w:rPr>
        <w:t>veluista. Tät</w:t>
      </w:r>
      <w:r w:rsidRPr="00436A20">
        <w:rPr>
          <w:rFonts w:asciiTheme="minorHAnsi" w:hAnsiTheme="minorHAnsi" w:cstheme="minorHAnsi"/>
          <w:color w:val="000000" w:themeColor="text1"/>
          <w:sz w:val="24"/>
          <w:szCs w:val="24"/>
        </w:rPr>
        <w:t>ä palaute</w:t>
      </w:r>
      <w:r w:rsidR="00AE4932" w:rsidRPr="00436A20">
        <w:rPr>
          <w:rFonts w:asciiTheme="minorHAnsi" w:hAnsiTheme="minorHAnsi" w:cstheme="minorHAnsi"/>
          <w:color w:val="000000" w:themeColor="text1"/>
          <w:sz w:val="24"/>
          <w:szCs w:val="24"/>
        </w:rPr>
        <w:t>tta</w:t>
      </w:r>
      <w:r w:rsidRPr="00436A20">
        <w:rPr>
          <w:rFonts w:asciiTheme="minorHAnsi" w:hAnsiTheme="minorHAnsi" w:cstheme="minorHAnsi"/>
          <w:color w:val="000000" w:themeColor="text1"/>
          <w:sz w:val="24"/>
          <w:szCs w:val="24"/>
        </w:rPr>
        <w:t xml:space="preserve"> hyödynnetään lasten ja nuorten hyvinvointisuunnitelmaa päivitettäessä ja kaupungin talouskauden taloussuunnitelmaa tehtäessä.</w:t>
      </w:r>
    </w:p>
    <w:p w14:paraId="359B76C3" w14:textId="77777777" w:rsidR="00A057A3" w:rsidRPr="00436A20" w:rsidRDefault="00B022B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Ohjausryhmän arviointi perustuu perusopetuksessa ja lukiossa joka toinen vuosi tehtävään Kouluterveyskyselyyn (tai vastaavaan), joka kolmas vuosi jokaisessa toimipisteessä tehtä</w:t>
      </w:r>
      <w:r w:rsidR="00CD246A" w:rsidRPr="00436A20">
        <w:rPr>
          <w:rFonts w:asciiTheme="minorHAnsi" w:hAnsiTheme="minorHAnsi" w:cstheme="minorHAnsi"/>
          <w:color w:val="000000" w:themeColor="text1"/>
          <w:sz w:val="24"/>
          <w:szCs w:val="24"/>
        </w:rPr>
        <w:t>viin y</w:t>
      </w:r>
      <w:r w:rsidRPr="00436A20">
        <w:rPr>
          <w:rFonts w:asciiTheme="minorHAnsi" w:hAnsiTheme="minorHAnsi" w:cstheme="minorHAnsi"/>
          <w:color w:val="000000" w:themeColor="text1"/>
          <w:sz w:val="24"/>
          <w:szCs w:val="24"/>
        </w:rPr>
        <w:t xml:space="preserve">mpäristön terveellisyyden ja opiskeluyhteisön hyvinvoinnin tarkastuksiin ja joka toinen vuosi perusopetuksessa ja lukiossa tehtävään OPH - THL -kyselyyn. </w:t>
      </w:r>
    </w:p>
    <w:p w14:paraId="2827EFA2" w14:textId="77777777" w:rsidR="00B022BA" w:rsidRPr="00436A20" w:rsidRDefault="00B022B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 xml:space="preserve">Opiskeluhuoltopalveluista huoltajat saavat tietoa tiedotteista, toimintakertomuksista ja internet </w:t>
      </w:r>
      <w:r w:rsidR="000C4AE7" w:rsidRPr="00436A20">
        <w:rPr>
          <w:rFonts w:asciiTheme="minorHAnsi" w:hAnsiTheme="minorHAnsi" w:cstheme="minorHAnsi"/>
          <w:color w:val="000000" w:themeColor="text1"/>
          <w:sz w:val="24"/>
          <w:szCs w:val="24"/>
        </w:rPr>
        <w:t>– sivuilta</w:t>
      </w:r>
      <w:r w:rsidRPr="00436A20">
        <w:rPr>
          <w:rFonts w:asciiTheme="minorHAnsi" w:hAnsiTheme="minorHAnsi" w:cstheme="minorHAnsi"/>
          <w:color w:val="000000" w:themeColor="text1"/>
          <w:sz w:val="24"/>
          <w:szCs w:val="24"/>
        </w:rPr>
        <w:t>. Myös opiskeluhuollon toiminnan keskeiset tulokset kerrotaan huoltajille edellä mainituissa kanavissa.</w:t>
      </w:r>
    </w:p>
    <w:p w14:paraId="1F20D6B2" w14:textId="77777777" w:rsidR="00B022BA" w:rsidRPr="00436A20" w:rsidRDefault="00B022BA" w:rsidP="00436A20">
      <w:pPr>
        <w:jc w:val="both"/>
        <w:rPr>
          <w:rFonts w:asciiTheme="minorHAnsi" w:hAnsiTheme="minorHAnsi" w:cstheme="minorHAnsi"/>
          <w:color w:val="000000" w:themeColor="text1"/>
          <w:sz w:val="24"/>
          <w:szCs w:val="24"/>
        </w:rPr>
      </w:pPr>
      <w:r w:rsidRPr="00436A20">
        <w:rPr>
          <w:rFonts w:asciiTheme="minorHAnsi" w:hAnsiTheme="minorHAnsi" w:cstheme="minorHAnsi"/>
          <w:color w:val="000000" w:themeColor="text1"/>
          <w:sz w:val="24"/>
          <w:szCs w:val="24"/>
        </w:rPr>
        <w:t>Tämä opiskeluhuoltosuunnitelma päivitetään kerran valtuustokaudessa ja vähintään vuoden kuluessa, kun lasten ja nuorten hyvinvointisuunnitelma on päivitetty.</w:t>
      </w:r>
    </w:p>
    <w:p w14:paraId="5ABA0796" w14:textId="77777777" w:rsidR="00B022BA" w:rsidRPr="00436A20" w:rsidRDefault="00B022BA" w:rsidP="00436A20">
      <w:pPr>
        <w:jc w:val="both"/>
        <w:rPr>
          <w:rFonts w:asciiTheme="minorHAnsi" w:hAnsiTheme="minorHAnsi" w:cstheme="minorHAnsi"/>
          <w:color w:val="000000" w:themeColor="text1"/>
          <w:sz w:val="24"/>
          <w:szCs w:val="24"/>
        </w:rPr>
      </w:pPr>
    </w:p>
    <w:sectPr w:rsidR="00B022BA" w:rsidRPr="00436A20" w:rsidSect="009C1A1D">
      <w:headerReference w:type="default" r:id="rId9"/>
      <w:pgSz w:w="11906" w:h="16838"/>
      <w:pgMar w:top="851" w:right="1134" w:bottom="1417" w:left="1134" w:header="708" w:footer="708" w:gutter="0"/>
      <w:pgNumType w:start="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27B11FC" w14:textId="77777777" w:rsidR="003F2B37" w:rsidRDefault="003F2B37" w:rsidP="006A5E97">
      <w:pPr>
        <w:spacing w:after="0" w:line="240" w:lineRule="auto"/>
      </w:pPr>
      <w:r>
        <w:separator/>
      </w:r>
    </w:p>
  </w:endnote>
  <w:endnote w:type="continuationSeparator" w:id="0">
    <w:p w14:paraId="1C61B07E" w14:textId="77777777" w:rsidR="003F2B37" w:rsidRDefault="003F2B37" w:rsidP="006A5E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DC1E567" w14:textId="77777777" w:rsidR="003F2B37" w:rsidRDefault="003F2B37" w:rsidP="006A5E97">
      <w:pPr>
        <w:spacing w:after="0" w:line="240" w:lineRule="auto"/>
      </w:pPr>
      <w:r>
        <w:separator/>
      </w:r>
    </w:p>
  </w:footnote>
  <w:footnote w:type="continuationSeparator" w:id="0">
    <w:p w14:paraId="12A128C2" w14:textId="77777777" w:rsidR="003F2B37" w:rsidRDefault="003F2B37" w:rsidP="006A5E9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3BECC9" w14:textId="47505EF7" w:rsidR="00C22B1C" w:rsidRDefault="00C22B1C">
    <w:pPr>
      <w:pStyle w:val="Yltunniste"/>
      <w:jc w:val="right"/>
    </w:pPr>
    <w:r>
      <w:fldChar w:fldCharType="begin"/>
    </w:r>
    <w:r>
      <w:instrText>PAGE   \* MERGEFORMAT</w:instrText>
    </w:r>
    <w:r>
      <w:fldChar w:fldCharType="separate"/>
    </w:r>
    <w:r w:rsidR="004736E9">
      <w:rPr>
        <w:noProof/>
      </w:rPr>
      <w:t>1</w:t>
    </w:r>
    <w:r>
      <w:fldChar w:fldCharType="end"/>
    </w:r>
  </w:p>
  <w:p w14:paraId="52F7C7F7" w14:textId="77777777" w:rsidR="00C22B1C" w:rsidRDefault="00C22B1C">
    <w:pPr>
      <w:pStyle w:val="Yltunnis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902E0A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BB763D64"/>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CF8FE9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10A18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077EA9B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0BA40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D3689EC"/>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5618BC"/>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1484C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EE044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9769CD"/>
    <w:multiLevelType w:val="hybridMultilevel"/>
    <w:tmpl w:val="B254D222"/>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1" w15:restartNumberingAfterBreak="0">
    <w:nsid w:val="041A119F"/>
    <w:multiLevelType w:val="hybridMultilevel"/>
    <w:tmpl w:val="6C125E90"/>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07A460F6"/>
    <w:multiLevelType w:val="hybridMultilevel"/>
    <w:tmpl w:val="BFF8FF2C"/>
    <w:lvl w:ilvl="0" w:tplc="829AC882">
      <w:start w:val="1"/>
      <w:numFmt w:val="decimal"/>
      <w:lvlText w:val="%1."/>
      <w:lvlJc w:val="left"/>
      <w:pPr>
        <w:ind w:left="2024" w:hanging="360"/>
      </w:pPr>
      <w:rPr>
        <w:rFonts w:hint="default"/>
      </w:rPr>
    </w:lvl>
    <w:lvl w:ilvl="1" w:tplc="040B0019" w:tentative="1">
      <w:start w:val="1"/>
      <w:numFmt w:val="lowerLetter"/>
      <w:lvlText w:val="%2."/>
      <w:lvlJc w:val="left"/>
      <w:pPr>
        <w:ind w:left="2744" w:hanging="360"/>
      </w:pPr>
    </w:lvl>
    <w:lvl w:ilvl="2" w:tplc="040B001B" w:tentative="1">
      <w:start w:val="1"/>
      <w:numFmt w:val="lowerRoman"/>
      <w:lvlText w:val="%3."/>
      <w:lvlJc w:val="right"/>
      <w:pPr>
        <w:ind w:left="3464" w:hanging="180"/>
      </w:pPr>
    </w:lvl>
    <w:lvl w:ilvl="3" w:tplc="040B000F" w:tentative="1">
      <w:start w:val="1"/>
      <w:numFmt w:val="decimal"/>
      <w:lvlText w:val="%4."/>
      <w:lvlJc w:val="left"/>
      <w:pPr>
        <w:ind w:left="4184" w:hanging="360"/>
      </w:pPr>
    </w:lvl>
    <w:lvl w:ilvl="4" w:tplc="040B0019" w:tentative="1">
      <w:start w:val="1"/>
      <w:numFmt w:val="lowerLetter"/>
      <w:lvlText w:val="%5."/>
      <w:lvlJc w:val="left"/>
      <w:pPr>
        <w:ind w:left="4904" w:hanging="360"/>
      </w:pPr>
    </w:lvl>
    <w:lvl w:ilvl="5" w:tplc="040B001B" w:tentative="1">
      <w:start w:val="1"/>
      <w:numFmt w:val="lowerRoman"/>
      <w:lvlText w:val="%6."/>
      <w:lvlJc w:val="right"/>
      <w:pPr>
        <w:ind w:left="5624" w:hanging="180"/>
      </w:pPr>
    </w:lvl>
    <w:lvl w:ilvl="6" w:tplc="040B000F" w:tentative="1">
      <w:start w:val="1"/>
      <w:numFmt w:val="decimal"/>
      <w:lvlText w:val="%7."/>
      <w:lvlJc w:val="left"/>
      <w:pPr>
        <w:ind w:left="6344" w:hanging="360"/>
      </w:pPr>
    </w:lvl>
    <w:lvl w:ilvl="7" w:tplc="040B0019" w:tentative="1">
      <w:start w:val="1"/>
      <w:numFmt w:val="lowerLetter"/>
      <w:lvlText w:val="%8."/>
      <w:lvlJc w:val="left"/>
      <w:pPr>
        <w:ind w:left="7064" w:hanging="360"/>
      </w:pPr>
    </w:lvl>
    <w:lvl w:ilvl="8" w:tplc="040B001B" w:tentative="1">
      <w:start w:val="1"/>
      <w:numFmt w:val="lowerRoman"/>
      <w:lvlText w:val="%9."/>
      <w:lvlJc w:val="right"/>
      <w:pPr>
        <w:ind w:left="7784" w:hanging="180"/>
      </w:pPr>
    </w:lvl>
  </w:abstractNum>
  <w:abstractNum w:abstractNumId="13" w15:restartNumberingAfterBreak="0">
    <w:nsid w:val="1AEA40F9"/>
    <w:multiLevelType w:val="hybridMultilevel"/>
    <w:tmpl w:val="A75016F2"/>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06D1C8F"/>
    <w:multiLevelType w:val="hybridMultilevel"/>
    <w:tmpl w:val="A9583E62"/>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15" w15:restartNumberingAfterBreak="0">
    <w:nsid w:val="24DE052E"/>
    <w:multiLevelType w:val="hybridMultilevel"/>
    <w:tmpl w:val="0C2A2588"/>
    <w:lvl w:ilvl="0" w:tplc="7108A5DA">
      <w:start w:val="140"/>
      <w:numFmt w:val="bullet"/>
      <w:lvlText w:val="-"/>
      <w:lvlJc w:val="left"/>
      <w:pPr>
        <w:tabs>
          <w:tab w:val="num" w:pos="720"/>
        </w:tabs>
        <w:ind w:left="720" w:hanging="360"/>
      </w:pPr>
      <w:rPr>
        <w:rFonts w:ascii="Times New Roman" w:eastAsia="Times New Roman" w:hAnsi="Times New Roman" w:cs="Times New Roman" w:hint="default"/>
      </w:rPr>
    </w:lvl>
    <w:lvl w:ilvl="1" w:tplc="040B0003" w:tentative="1">
      <w:start w:val="1"/>
      <w:numFmt w:val="bullet"/>
      <w:lvlText w:val="o"/>
      <w:lvlJc w:val="left"/>
      <w:pPr>
        <w:tabs>
          <w:tab w:val="num" w:pos="1440"/>
        </w:tabs>
        <w:ind w:left="1440" w:hanging="360"/>
      </w:pPr>
      <w:rPr>
        <w:rFonts w:ascii="Courier New" w:hAnsi="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253B1207"/>
    <w:multiLevelType w:val="multilevel"/>
    <w:tmpl w:val="282222FC"/>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15:restartNumberingAfterBreak="0">
    <w:nsid w:val="27261A74"/>
    <w:multiLevelType w:val="hybridMultilevel"/>
    <w:tmpl w:val="D5408352"/>
    <w:lvl w:ilvl="0" w:tplc="040B000F">
      <w:start w:val="1"/>
      <w:numFmt w:val="decimal"/>
      <w:lvlText w:val="%1."/>
      <w:lvlJc w:val="left"/>
      <w:pPr>
        <w:tabs>
          <w:tab w:val="num" w:pos="720"/>
        </w:tabs>
        <w:ind w:left="720" w:hanging="360"/>
      </w:pPr>
      <w:rPr>
        <w:rFonts w:hint="default"/>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18" w15:restartNumberingAfterBreak="0">
    <w:nsid w:val="30155C0D"/>
    <w:multiLevelType w:val="hybridMultilevel"/>
    <w:tmpl w:val="A11E919A"/>
    <w:lvl w:ilvl="0" w:tplc="040B000F">
      <w:start w:val="2"/>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19" w15:restartNumberingAfterBreak="0">
    <w:nsid w:val="32010C28"/>
    <w:multiLevelType w:val="hybridMultilevel"/>
    <w:tmpl w:val="0B40126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0" w15:restartNumberingAfterBreak="0">
    <w:nsid w:val="386529DD"/>
    <w:multiLevelType w:val="hybridMultilevel"/>
    <w:tmpl w:val="92F8D904"/>
    <w:lvl w:ilvl="0" w:tplc="040B0001">
      <w:start w:val="1"/>
      <w:numFmt w:val="bullet"/>
      <w:lvlText w:val=""/>
      <w:lvlJc w:val="left"/>
      <w:pPr>
        <w:tabs>
          <w:tab w:val="num" w:pos="720"/>
        </w:tabs>
        <w:ind w:left="720" w:hanging="360"/>
      </w:pPr>
      <w:rPr>
        <w:rFonts w:ascii="Symbol" w:hAnsi="Symbol" w:hint="default"/>
      </w:rPr>
    </w:lvl>
    <w:lvl w:ilvl="1" w:tplc="040B0003">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A701C15"/>
    <w:multiLevelType w:val="hybridMultilevel"/>
    <w:tmpl w:val="0A7C8AE4"/>
    <w:lvl w:ilvl="0" w:tplc="040B0001">
      <w:start w:val="1"/>
      <w:numFmt w:val="bullet"/>
      <w:lvlText w:val=""/>
      <w:lvlJc w:val="left"/>
      <w:pPr>
        <w:ind w:left="720" w:hanging="360"/>
      </w:pPr>
      <w:rPr>
        <w:rFonts w:ascii="Symbol" w:hAnsi="Symbol" w:hint="default"/>
      </w:rPr>
    </w:lvl>
    <w:lvl w:ilvl="1" w:tplc="040B0003" w:tentative="1">
      <w:start w:val="1"/>
      <w:numFmt w:val="bullet"/>
      <w:lvlText w:val="o"/>
      <w:lvlJc w:val="left"/>
      <w:pPr>
        <w:ind w:left="1440" w:hanging="360"/>
      </w:pPr>
      <w:rPr>
        <w:rFonts w:ascii="Courier New" w:hAnsi="Courier New" w:cs="Courier New" w:hint="default"/>
      </w:rPr>
    </w:lvl>
    <w:lvl w:ilvl="2" w:tplc="040B0005" w:tentative="1">
      <w:start w:val="1"/>
      <w:numFmt w:val="bullet"/>
      <w:lvlText w:val=""/>
      <w:lvlJc w:val="left"/>
      <w:pPr>
        <w:ind w:left="2160" w:hanging="360"/>
      </w:pPr>
      <w:rPr>
        <w:rFonts w:ascii="Wingdings" w:hAnsi="Wingdings" w:hint="default"/>
      </w:rPr>
    </w:lvl>
    <w:lvl w:ilvl="3" w:tplc="040B0001" w:tentative="1">
      <w:start w:val="1"/>
      <w:numFmt w:val="bullet"/>
      <w:lvlText w:val=""/>
      <w:lvlJc w:val="left"/>
      <w:pPr>
        <w:ind w:left="2880" w:hanging="360"/>
      </w:pPr>
      <w:rPr>
        <w:rFonts w:ascii="Symbol" w:hAnsi="Symbol" w:hint="default"/>
      </w:rPr>
    </w:lvl>
    <w:lvl w:ilvl="4" w:tplc="040B0003" w:tentative="1">
      <w:start w:val="1"/>
      <w:numFmt w:val="bullet"/>
      <w:lvlText w:val="o"/>
      <w:lvlJc w:val="left"/>
      <w:pPr>
        <w:ind w:left="3600" w:hanging="360"/>
      </w:pPr>
      <w:rPr>
        <w:rFonts w:ascii="Courier New" w:hAnsi="Courier New" w:cs="Courier New" w:hint="default"/>
      </w:rPr>
    </w:lvl>
    <w:lvl w:ilvl="5" w:tplc="040B0005" w:tentative="1">
      <w:start w:val="1"/>
      <w:numFmt w:val="bullet"/>
      <w:lvlText w:val=""/>
      <w:lvlJc w:val="left"/>
      <w:pPr>
        <w:ind w:left="4320" w:hanging="360"/>
      </w:pPr>
      <w:rPr>
        <w:rFonts w:ascii="Wingdings" w:hAnsi="Wingdings" w:hint="default"/>
      </w:rPr>
    </w:lvl>
    <w:lvl w:ilvl="6" w:tplc="040B0001" w:tentative="1">
      <w:start w:val="1"/>
      <w:numFmt w:val="bullet"/>
      <w:lvlText w:val=""/>
      <w:lvlJc w:val="left"/>
      <w:pPr>
        <w:ind w:left="5040" w:hanging="360"/>
      </w:pPr>
      <w:rPr>
        <w:rFonts w:ascii="Symbol" w:hAnsi="Symbol" w:hint="default"/>
      </w:rPr>
    </w:lvl>
    <w:lvl w:ilvl="7" w:tplc="040B0003" w:tentative="1">
      <w:start w:val="1"/>
      <w:numFmt w:val="bullet"/>
      <w:lvlText w:val="o"/>
      <w:lvlJc w:val="left"/>
      <w:pPr>
        <w:ind w:left="5760" w:hanging="360"/>
      </w:pPr>
      <w:rPr>
        <w:rFonts w:ascii="Courier New" w:hAnsi="Courier New" w:cs="Courier New" w:hint="default"/>
      </w:rPr>
    </w:lvl>
    <w:lvl w:ilvl="8" w:tplc="040B0005" w:tentative="1">
      <w:start w:val="1"/>
      <w:numFmt w:val="bullet"/>
      <w:lvlText w:val=""/>
      <w:lvlJc w:val="left"/>
      <w:pPr>
        <w:ind w:left="6480" w:hanging="360"/>
      </w:pPr>
      <w:rPr>
        <w:rFonts w:ascii="Wingdings" w:hAnsi="Wingdings" w:hint="default"/>
      </w:rPr>
    </w:lvl>
  </w:abstractNum>
  <w:abstractNum w:abstractNumId="22" w15:restartNumberingAfterBreak="0">
    <w:nsid w:val="431E065B"/>
    <w:multiLevelType w:val="hybridMultilevel"/>
    <w:tmpl w:val="C32632C0"/>
    <w:lvl w:ilvl="0" w:tplc="ACB88ABC">
      <w:start w:val="1"/>
      <w:numFmt w:val="decimal"/>
      <w:lvlText w:val="%1."/>
      <w:lvlJc w:val="left"/>
      <w:pPr>
        <w:tabs>
          <w:tab w:val="num" w:pos="720"/>
        </w:tabs>
        <w:ind w:left="720" w:hanging="360"/>
      </w:pPr>
      <w:rPr>
        <w:rFonts w:eastAsia="Calibri" w:cs="Times New Roman" w:hint="default"/>
        <w:b w:val="0"/>
        <w:color w:val="auto"/>
        <w:sz w:val="24"/>
      </w:rPr>
    </w:lvl>
    <w:lvl w:ilvl="1" w:tplc="040B0019" w:tentative="1">
      <w:start w:val="1"/>
      <w:numFmt w:val="lowerLetter"/>
      <w:lvlText w:val="%2."/>
      <w:lvlJc w:val="left"/>
      <w:pPr>
        <w:tabs>
          <w:tab w:val="num" w:pos="1440"/>
        </w:tabs>
        <w:ind w:left="1440" w:hanging="360"/>
      </w:pPr>
    </w:lvl>
    <w:lvl w:ilvl="2" w:tplc="040B001B" w:tentative="1">
      <w:start w:val="1"/>
      <w:numFmt w:val="lowerRoman"/>
      <w:lvlText w:val="%3."/>
      <w:lvlJc w:val="right"/>
      <w:pPr>
        <w:tabs>
          <w:tab w:val="num" w:pos="2160"/>
        </w:tabs>
        <w:ind w:left="2160" w:hanging="180"/>
      </w:pPr>
    </w:lvl>
    <w:lvl w:ilvl="3" w:tplc="040B000F" w:tentative="1">
      <w:start w:val="1"/>
      <w:numFmt w:val="decimal"/>
      <w:lvlText w:val="%4."/>
      <w:lvlJc w:val="left"/>
      <w:pPr>
        <w:tabs>
          <w:tab w:val="num" w:pos="2880"/>
        </w:tabs>
        <w:ind w:left="2880" w:hanging="360"/>
      </w:pPr>
    </w:lvl>
    <w:lvl w:ilvl="4" w:tplc="040B0019" w:tentative="1">
      <w:start w:val="1"/>
      <w:numFmt w:val="lowerLetter"/>
      <w:lvlText w:val="%5."/>
      <w:lvlJc w:val="left"/>
      <w:pPr>
        <w:tabs>
          <w:tab w:val="num" w:pos="3600"/>
        </w:tabs>
        <w:ind w:left="3600" w:hanging="360"/>
      </w:pPr>
    </w:lvl>
    <w:lvl w:ilvl="5" w:tplc="040B001B" w:tentative="1">
      <w:start w:val="1"/>
      <w:numFmt w:val="lowerRoman"/>
      <w:lvlText w:val="%6."/>
      <w:lvlJc w:val="right"/>
      <w:pPr>
        <w:tabs>
          <w:tab w:val="num" w:pos="4320"/>
        </w:tabs>
        <w:ind w:left="4320" w:hanging="180"/>
      </w:pPr>
    </w:lvl>
    <w:lvl w:ilvl="6" w:tplc="040B000F" w:tentative="1">
      <w:start w:val="1"/>
      <w:numFmt w:val="decimal"/>
      <w:lvlText w:val="%7."/>
      <w:lvlJc w:val="left"/>
      <w:pPr>
        <w:tabs>
          <w:tab w:val="num" w:pos="5040"/>
        </w:tabs>
        <w:ind w:left="5040" w:hanging="360"/>
      </w:pPr>
    </w:lvl>
    <w:lvl w:ilvl="7" w:tplc="040B0019" w:tentative="1">
      <w:start w:val="1"/>
      <w:numFmt w:val="lowerLetter"/>
      <w:lvlText w:val="%8."/>
      <w:lvlJc w:val="left"/>
      <w:pPr>
        <w:tabs>
          <w:tab w:val="num" w:pos="5760"/>
        </w:tabs>
        <w:ind w:left="5760" w:hanging="360"/>
      </w:pPr>
    </w:lvl>
    <w:lvl w:ilvl="8" w:tplc="040B001B" w:tentative="1">
      <w:start w:val="1"/>
      <w:numFmt w:val="lowerRoman"/>
      <w:lvlText w:val="%9."/>
      <w:lvlJc w:val="right"/>
      <w:pPr>
        <w:tabs>
          <w:tab w:val="num" w:pos="6480"/>
        </w:tabs>
        <w:ind w:left="6480" w:hanging="180"/>
      </w:pPr>
    </w:lvl>
  </w:abstractNum>
  <w:abstractNum w:abstractNumId="23" w15:restartNumberingAfterBreak="0">
    <w:nsid w:val="45B1613B"/>
    <w:multiLevelType w:val="hybridMultilevel"/>
    <w:tmpl w:val="B6402CEA"/>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4" w15:restartNumberingAfterBreak="0">
    <w:nsid w:val="47CE7EDD"/>
    <w:multiLevelType w:val="hybridMultilevel"/>
    <w:tmpl w:val="EBEEC806"/>
    <w:lvl w:ilvl="0" w:tplc="CA12ABCA">
      <w:start w:val="1"/>
      <w:numFmt w:val="decimal"/>
      <w:lvlText w:val="%1."/>
      <w:lvlJc w:val="left"/>
      <w:pPr>
        <w:ind w:left="1664" w:hanging="360"/>
      </w:pPr>
      <w:rPr>
        <w:rFonts w:hint="default"/>
      </w:rPr>
    </w:lvl>
    <w:lvl w:ilvl="1" w:tplc="040B0019" w:tentative="1">
      <w:start w:val="1"/>
      <w:numFmt w:val="lowerLetter"/>
      <w:lvlText w:val="%2."/>
      <w:lvlJc w:val="left"/>
      <w:pPr>
        <w:ind w:left="2384" w:hanging="360"/>
      </w:pPr>
    </w:lvl>
    <w:lvl w:ilvl="2" w:tplc="040B001B" w:tentative="1">
      <w:start w:val="1"/>
      <w:numFmt w:val="lowerRoman"/>
      <w:lvlText w:val="%3."/>
      <w:lvlJc w:val="right"/>
      <w:pPr>
        <w:ind w:left="3104" w:hanging="180"/>
      </w:pPr>
    </w:lvl>
    <w:lvl w:ilvl="3" w:tplc="040B000F" w:tentative="1">
      <w:start w:val="1"/>
      <w:numFmt w:val="decimal"/>
      <w:lvlText w:val="%4."/>
      <w:lvlJc w:val="left"/>
      <w:pPr>
        <w:ind w:left="3824" w:hanging="360"/>
      </w:pPr>
    </w:lvl>
    <w:lvl w:ilvl="4" w:tplc="040B0019" w:tentative="1">
      <w:start w:val="1"/>
      <w:numFmt w:val="lowerLetter"/>
      <w:lvlText w:val="%5."/>
      <w:lvlJc w:val="left"/>
      <w:pPr>
        <w:ind w:left="4544" w:hanging="360"/>
      </w:pPr>
    </w:lvl>
    <w:lvl w:ilvl="5" w:tplc="040B001B" w:tentative="1">
      <w:start w:val="1"/>
      <w:numFmt w:val="lowerRoman"/>
      <w:lvlText w:val="%6."/>
      <w:lvlJc w:val="right"/>
      <w:pPr>
        <w:ind w:left="5264" w:hanging="180"/>
      </w:pPr>
    </w:lvl>
    <w:lvl w:ilvl="6" w:tplc="040B000F" w:tentative="1">
      <w:start w:val="1"/>
      <w:numFmt w:val="decimal"/>
      <w:lvlText w:val="%7."/>
      <w:lvlJc w:val="left"/>
      <w:pPr>
        <w:ind w:left="5984" w:hanging="360"/>
      </w:pPr>
    </w:lvl>
    <w:lvl w:ilvl="7" w:tplc="040B0019" w:tentative="1">
      <w:start w:val="1"/>
      <w:numFmt w:val="lowerLetter"/>
      <w:lvlText w:val="%8."/>
      <w:lvlJc w:val="left"/>
      <w:pPr>
        <w:ind w:left="6704" w:hanging="360"/>
      </w:pPr>
    </w:lvl>
    <w:lvl w:ilvl="8" w:tplc="040B001B" w:tentative="1">
      <w:start w:val="1"/>
      <w:numFmt w:val="lowerRoman"/>
      <w:lvlText w:val="%9."/>
      <w:lvlJc w:val="right"/>
      <w:pPr>
        <w:ind w:left="7424" w:hanging="180"/>
      </w:pPr>
    </w:lvl>
  </w:abstractNum>
  <w:abstractNum w:abstractNumId="25" w15:restartNumberingAfterBreak="0">
    <w:nsid w:val="4BD746CA"/>
    <w:multiLevelType w:val="hybridMultilevel"/>
    <w:tmpl w:val="DFD207DA"/>
    <w:lvl w:ilvl="0" w:tplc="040B000F">
      <w:start w:val="1"/>
      <w:numFmt w:val="decimal"/>
      <w:lvlText w:val="%1."/>
      <w:lvlJc w:val="left"/>
      <w:pPr>
        <w:ind w:left="720" w:hanging="360"/>
      </w:pPr>
      <w:rPr>
        <w:rFonts w:hint="default"/>
      </w:rPr>
    </w:lvl>
    <w:lvl w:ilvl="1" w:tplc="040B0019" w:tentative="1">
      <w:start w:val="1"/>
      <w:numFmt w:val="lowerLetter"/>
      <w:lvlText w:val="%2."/>
      <w:lvlJc w:val="left"/>
      <w:pPr>
        <w:ind w:left="1440" w:hanging="360"/>
      </w:pPr>
    </w:lvl>
    <w:lvl w:ilvl="2" w:tplc="040B001B" w:tentative="1">
      <w:start w:val="1"/>
      <w:numFmt w:val="lowerRoman"/>
      <w:lvlText w:val="%3."/>
      <w:lvlJc w:val="right"/>
      <w:pPr>
        <w:ind w:left="2160" w:hanging="180"/>
      </w:pPr>
    </w:lvl>
    <w:lvl w:ilvl="3" w:tplc="040B000F" w:tentative="1">
      <w:start w:val="1"/>
      <w:numFmt w:val="decimal"/>
      <w:lvlText w:val="%4."/>
      <w:lvlJc w:val="left"/>
      <w:pPr>
        <w:ind w:left="2880" w:hanging="360"/>
      </w:pPr>
    </w:lvl>
    <w:lvl w:ilvl="4" w:tplc="040B0019" w:tentative="1">
      <w:start w:val="1"/>
      <w:numFmt w:val="lowerLetter"/>
      <w:lvlText w:val="%5."/>
      <w:lvlJc w:val="left"/>
      <w:pPr>
        <w:ind w:left="3600" w:hanging="360"/>
      </w:pPr>
    </w:lvl>
    <w:lvl w:ilvl="5" w:tplc="040B001B" w:tentative="1">
      <w:start w:val="1"/>
      <w:numFmt w:val="lowerRoman"/>
      <w:lvlText w:val="%6."/>
      <w:lvlJc w:val="right"/>
      <w:pPr>
        <w:ind w:left="4320" w:hanging="180"/>
      </w:pPr>
    </w:lvl>
    <w:lvl w:ilvl="6" w:tplc="040B000F" w:tentative="1">
      <w:start w:val="1"/>
      <w:numFmt w:val="decimal"/>
      <w:lvlText w:val="%7."/>
      <w:lvlJc w:val="left"/>
      <w:pPr>
        <w:ind w:left="5040" w:hanging="360"/>
      </w:pPr>
    </w:lvl>
    <w:lvl w:ilvl="7" w:tplc="040B0019" w:tentative="1">
      <w:start w:val="1"/>
      <w:numFmt w:val="lowerLetter"/>
      <w:lvlText w:val="%8."/>
      <w:lvlJc w:val="left"/>
      <w:pPr>
        <w:ind w:left="5760" w:hanging="360"/>
      </w:pPr>
    </w:lvl>
    <w:lvl w:ilvl="8" w:tplc="040B001B" w:tentative="1">
      <w:start w:val="1"/>
      <w:numFmt w:val="lowerRoman"/>
      <w:lvlText w:val="%9."/>
      <w:lvlJc w:val="right"/>
      <w:pPr>
        <w:ind w:left="6480" w:hanging="180"/>
      </w:pPr>
    </w:lvl>
  </w:abstractNum>
  <w:abstractNum w:abstractNumId="26" w15:restartNumberingAfterBreak="0">
    <w:nsid w:val="54806701"/>
    <w:multiLevelType w:val="hybridMultilevel"/>
    <w:tmpl w:val="DE46CE8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54BE504E"/>
    <w:multiLevelType w:val="hybridMultilevel"/>
    <w:tmpl w:val="134453E8"/>
    <w:lvl w:ilvl="0" w:tplc="040B0003">
      <w:start w:val="1"/>
      <w:numFmt w:val="bullet"/>
      <w:lvlText w:val="o"/>
      <w:lvlJc w:val="left"/>
      <w:pPr>
        <w:tabs>
          <w:tab w:val="num" w:pos="1664"/>
        </w:tabs>
        <w:ind w:left="1664" w:hanging="360"/>
      </w:pPr>
      <w:rPr>
        <w:rFonts w:ascii="Courier New" w:hAnsi="Courier New" w:cs="Courier New" w:hint="default"/>
      </w:rPr>
    </w:lvl>
    <w:lvl w:ilvl="1" w:tplc="040B0003" w:tentative="1">
      <w:start w:val="1"/>
      <w:numFmt w:val="bullet"/>
      <w:lvlText w:val="o"/>
      <w:lvlJc w:val="left"/>
      <w:pPr>
        <w:tabs>
          <w:tab w:val="num" w:pos="2384"/>
        </w:tabs>
        <w:ind w:left="2384" w:hanging="360"/>
      </w:pPr>
      <w:rPr>
        <w:rFonts w:ascii="Courier New" w:hAnsi="Courier New" w:cs="Courier New" w:hint="default"/>
      </w:rPr>
    </w:lvl>
    <w:lvl w:ilvl="2" w:tplc="040B0005" w:tentative="1">
      <w:start w:val="1"/>
      <w:numFmt w:val="bullet"/>
      <w:lvlText w:val=""/>
      <w:lvlJc w:val="left"/>
      <w:pPr>
        <w:tabs>
          <w:tab w:val="num" w:pos="3104"/>
        </w:tabs>
        <w:ind w:left="3104" w:hanging="360"/>
      </w:pPr>
      <w:rPr>
        <w:rFonts w:ascii="Wingdings" w:hAnsi="Wingdings" w:hint="default"/>
      </w:rPr>
    </w:lvl>
    <w:lvl w:ilvl="3" w:tplc="040B0001" w:tentative="1">
      <w:start w:val="1"/>
      <w:numFmt w:val="bullet"/>
      <w:lvlText w:val=""/>
      <w:lvlJc w:val="left"/>
      <w:pPr>
        <w:tabs>
          <w:tab w:val="num" w:pos="3824"/>
        </w:tabs>
        <w:ind w:left="3824" w:hanging="360"/>
      </w:pPr>
      <w:rPr>
        <w:rFonts w:ascii="Symbol" w:hAnsi="Symbol" w:hint="default"/>
      </w:rPr>
    </w:lvl>
    <w:lvl w:ilvl="4" w:tplc="040B0003" w:tentative="1">
      <w:start w:val="1"/>
      <w:numFmt w:val="bullet"/>
      <w:lvlText w:val="o"/>
      <w:lvlJc w:val="left"/>
      <w:pPr>
        <w:tabs>
          <w:tab w:val="num" w:pos="4544"/>
        </w:tabs>
        <w:ind w:left="4544" w:hanging="360"/>
      </w:pPr>
      <w:rPr>
        <w:rFonts w:ascii="Courier New" w:hAnsi="Courier New" w:cs="Courier New" w:hint="default"/>
      </w:rPr>
    </w:lvl>
    <w:lvl w:ilvl="5" w:tplc="040B0005" w:tentative="1">
      <w:start w:val="1"/>
      <w:numFmt w:val="bullet"/>
      <w:lvlText w:val=""/>
      <w:lvlJc w:val="left"/>
      <w:pPr>
        <w:tabs>
          <w:tab w:val="num" w:pos="5264"/>
        </w:tabs>
        <w:ind w:left="5264" w:hanging="360"/>
      </w:pPr>
      <w:rPr>
        <w:rFonts w:ascii="Wingdings" w:hAnsi="Wingdings" w:hint="default"/>
      </w:rPr>
    </w:lvl>
    <w:lvl w:ilvl="6" w:tplc="040B0001" w:tentative="1">
      <w:start w:val="1"/>
      <w:numFmt w:val="bullet"/>
      <w:lvlText w:val=""/>
      <w:lvlJc w:val="left"/>
      <w:pPr>
        <w:tabs>
          <w:tab w:val="num" w:pos="5984"/>
        </w:tabs>
        <w:ind w:left="5984" w:hanging="360"/>
      </w:pPr>
      <w:rPr>
        <w:rFonts w:ascii="Symbol" w:hAnsi="Symbol" w:hint="default"/>
      </w:rPr>
    </w:lvl>
    <w:lvl w:ilvl="7" w:tplc="040B0003" w:tentative="1">
      <w:start w:val="1"/>
      <w:numFmt w:val="bullet"/>
      <w:lvlText w:val="o"/>
      <w:lvlJc w:val="left"/>
      <w:pPr>
        <w:tabs>
          <w:tab w:val="num" w:pos="6704"/>
        </w:tabs>
        <w:ind w:left="6704" w:hanging="360"/>
      </w:pPr>
      <w:rPr>
        <w:rFonts w:ascii="Courier New" w:hAnsi="Courier New" w:cs="Courier New" w:hint="default"/>
      </w:rPr>
    </w:lvl>
    <w:lvl w:ilvl="8" w:tplc="040B0005" w:tentative="1">
      <w:start w:val="1"/>
      <w:numFmt w:val="bullet"/>
      <w:lvlText w:val=""/>
      <w:lvlJc w:val="left"/>
      <w:pPr>
        <w:tabs>
          <w:tab w:val="num" w:pos="7424"/>
        </w:tabs>
        <w:ind w:left="7424" w:hanging="360"/>
      </w:pPr>
      <w:rPr>
        <w:rFonts w:ascii="Wingdings" w:hAnsi="Wingdings" w:hint="default"/>
      </w:rPr>
    </w:lvl>
  </w:abstractNum>
  <w:abstractNum w:abstractNumId="28" w15:restartNumberingAfterBreak="0">
    <w:nsid w:val="55FA1957"/>
    <w:multiLevelType w:val="multilevel"/>
    <w:tmpl w:val="B7C4479E"/>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9" w15:restartNumberingAfterBreak="0">
    <w:nsid w:val="58423587"/>
    <w:multiLevelType w:val="hybridMultilevel"/>
    <w:tmpl w:val="88744FA2"/>
    <w:lvl w:ilvl="0" w:tplc="707CCF48">
      <w:start w:val="1"/>
      <w:numFmt w:val="decimal"/>
      <w:lvlText w:val="%1."/>
      <w:lvlJc w:val="left"/>
      <w:pPr>
        <w:ind w:left="360" w:hanging="360"/>
      </w:pPr>
      <w:rPr>
        <w:rFonts w:ascii="Calibri" w:eastAsia="Times New Roman" w:hAnsi="Calibri" w:cs="Times New Roman"/>
      </w:rPr>
    </w:lvl>
    <w:lvl w:ilvl="1" w:tplc="040B0019" w:tentative="1">
      <w:start w:val="1"/>
      <w:numFmt w:val="lowerLetter"/>
      <w:lvlText w:val="%2."/>
      <w:lvlJc w:val="left"/>
      <w:pPr>
        <w:ind w:left="1080" w:hanging="360"/>
      </w:pPr>
    </w:lvl>
    <w:lvl w:ilvl="2" w:tplc="040B001B" w:tentative="1">
      <w:start w:val="1"/>
      <w:numFmt w:val="lowerRoman"/>
      <w:lvlText w:val="%3."/>
      <w:lvlJc w:val="right"/>
      <w:pPr>
        <w:ind w:left="1800" w:hanging="180"/>
      </w:pPr>
    </w:lvl>
    <w:lvl w:ilvl="3" w:tplc="040B000F" w:tentative="1">
      <w:start w:val="1"/>
      <w:numFmt w:val="decimal"/>
      <w:lvlText w:val="%4."/>
      <w:lvlJc w:val="left"/>
      <w:pPr>
        <w:ind w:left="2520" w:hanging="360"/>
      </w:pPr>
    </w:lvl>
    <w:lvl w:ilvl="4" w:tplc="040B0019" w:tentative="1">
      <w:start w:val="1"/>
      <w:numFmt w:val="lowerLetter"/>
      <w:lvlText w:val="%5."/>
      <w:lvlJc w:val="left"/>
      <w:pPr>
        <w:ind w:left="3240" w:hanging="360"/>
      </w:pPr>
    </w:lvl>
    <w:lvl w:ilvl="5" w:tplc="040B001B" w:tentative="1">
      <w:start w:val="1"/>
      <w:numFmt w:val="lowerRoman"/>
      <w:lvlText w:val="%6."/>
      <w:lvlJc w:val="right"/>
      <w:pPr>
        <w:ind w:left="3960" w:hanging="180"/>
      </w:pPr>
    </w:lvl>
    <w:lvl w:ilvl="6" w:tplc="040B000F" w:tentative="1">
      <w:start w:val="1"/>
      <w:numFmt w:val="decimal"/>
      <w:lvlText w:val="%7."/>
      <w:lvlJc w:val="left"/>
      <w:pPr>
        <w:ind w:left="4680" w:hanging="360"/>
      </w:pPr>
    </w:lvl>
    <w:lvl w:ilvl="7" w:tplc="040B0019" w:tentative="1">
      <w:start w:val="1"/>
      <w:numFmt w:val="lowerLetter"/>
      <w:lvlText w:val="%8."/>
      <w:lvlJc w:val="left"/>
      <w:pPr>
        <w:ind w:left="5400" w:hanging="360"/>
      </w:pPr>
    </w:lvl>
    <w:lvl w:ilvl="8" w:tplc="040B001B" w:tentative="1">
      <w:start w:val="1"/>
      <w:numFmt w:val="lowerRoman"/>
      <w:lvlText w:val="%9."/>
      <w:lvlJc w:val="right"/>
      <w:pPr>
        <w:ind w:left="6120" w:hanging="180"/>
      </w:pPr>
    </w:lvl>
  </w:abstractNum>
  <w:abstractNum w:abstractNumId="30" w15:restartNumberingAfterBreak="0">
    <w:nsid w:val="5AAF22C4"/>
    <w:multiLevelType w:val="multilevel"/>
    <w:tmpl w:val="DFFC565E"/>
    <w:lvl w:ilvl="0">
      <w:start w:val="3"/>
      <w:numFmt w:val="decimal"/>
      <w:lvlText w:val="%1."/>
      <w:lvlJc w:val="left"/>
      <w:pPr>
        <w:ind w:left="390" w:hanging="390"/>
      </w:pPr>
      <w:rPr>
        <w:rFonts w:hint="default"/>
      </w:rPr>
    </w:lvl>
    <w:lvl w:ilvl="1">
      <w:start w:val="2"/>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1" w15:restartNumberingAfterBreak="0">
    <w:nsid w:val="61C93A45"/>
    <w:multiLevelType w:val="multilevel"/>
    <w:tmpl w:val="78D295A8"/>
    <w:lvl w:ilvl="0">
      <w:start w:val="1"/>
      <w:numFmt w:val="decimal"/>
      <w:lvlText w:val="%1."/>
      <w:lvlJc w:val="left"/>
      <w:pPr>
        <w:ind w:left="360" w:hanging="360"/>
      </w:pPr>
      <w:rPr>
        <w:rFonts w:hint="default"/>
      </w:rPr>
    </w:lvl>
    <w:lvl w:ilvl="1">
      <w:start w:val="1"/>
      <w:numFmt w:val="decimal"/>
      <w:isLgl/>
      <w:lvlText w:val="%1.%2."/>
      <w:lvlJc w:val="left"/>
      <w:pPr>
        <w:ind w:left="142" w:hanging="360"/>
      </w:pPr>
      <w:rPr>
        <w:rFonts w:hint="default"/>
      </w:rPr>
    </w:lvl>
    <w:lvl w:ilvl="2">
      <w:start w:val="1"/>
      <w:numFmt w:val="decimal"/>
      <w:isLgl/>
      <w:lvlText w:val="%1.%2.%3."/>
      <w:lvlJc w:val="left"/>
      <w:pPr>
        <w:ind w:left="720" w:hanging="720"/>
      </w:pPr>
      <w:rPr>
        <w:rFonts w:hint="default"/>
      </w:rPr>
    </w:lvl>
    <w:lvl w:ilvl="3">
      <w:start w:val="1"/>
      <w:numFmt w:val="decimal"/>
      <w:isLgl/>
      <w:lvlText w:val="%1.%2.%3.%4."/>
      <w:lvlJc w:val="left"/>
      <w:pPr>
        <w:ind w:left="720" w:hanging="720"/>
      </w:pPr>
      <w:rPr>
        <w:rFonts w:hint="default"/>
      </w:rPr>
    </w:lvl>
    <w:lvl w:ilvl="4">
      <w:start w:val="1"/>
      <w:numFmt w:val="decimal"/>
      <w:isLgl/>
      <w:lvlText w:val="%1.%2.%3.%4.%5."/>
      <w:lvlJc w:val="left"/>
      <w:pPr>
        <w:ind w:left="1080" w:hanging="1080"/>
      </w:pPr>
      <w:rPr>
        <w:rFonts w:hint="default"/>
      </w:rPr>
    </w:lvl>
    <w:lvl w:ilvl="5">
      <w:start w:val="1"/>
      <w:numFmt w:val="decimal"/>
      <w:isLgl/>
      <w:lvlText w:val="%1.%2.%3.%4.%5.%6."/>
      <w:lvlJc w:val="left"/>
      <w:pPr>
        <w:ind w:left="1080" w:hanging="1080"/>
      </w:pPr>
      <w:rPr>
        <w:rFonts w:hint="default"/>
      </w:rPr>
    </w:lvl>
    <w:lvl w:ilvl="6">
      <w:start w:val="1"/>
      <w:numFmt w:val="decimal"/>
      <w:isLgl/>
      <w:lvlText w:val="%1.%2.%3.%4.%5.%6.%7."/>
      <w:lvlJc w:val="left"/>
      <w:pPr>
        <w:ind w:left="1440" w:hanging="1440"/>
      </w:pPr>
      <w:rPr>
        <w:rFonts w:hint="default"/>
      </w:rPr>
    </w:lvl>
    <w:lvl w:ilvl="7">
      <w:start w:val="1"/>
      <w:numFmt w:val="decimal"/>
      <w:isLgl/>
      <w:lvlText w:val="%1.%2.%3.%4.%5.%6.%7.%8."/>
      <w:lvlJc w:val="left"/>
      <w:pPr>
        <w:ind w:left="1440" w:hanging="1440"/>
      </w:pPr>
      <w:rPr>
        <w:rFonts w:hint="default"/>
      </w:rPr>
    </w:lvl>
    <w:lvl w:ilvl="8">
      <w:start w:val="1"/>
      <w:numFmt w:val="decimal"/>
      <w:isLgl/>
      <w:lvlText w:val="%1.%2.%3.%4.%5.%6.%7.%8.%9."/>
      <w:lvlJc w:val="left"/>
      <w:pPr>
        <w:ind w:left="1800" w:hanging="1800"/>
      </w:pPr>
      <w:rPr>
        <w:rFonts w:hint="default"/>
      </w:rPr>
    </w:lvl>
  </w:abstractNum>
  <w:abstractNum w:abstractNumId="32" w15:restartNumberingAfterBreak="0">
    <w:nsid w:val="726558DB"/>
    <w:multiLevelType w:val="hybridMultilevel"/>
    <w:tmpl w:val="3134E7AC"/>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9F744B2"/>
    <w:multiLevelType w:val="hybridMultilevel"/>
    <w:tmpl w:val="4086C892"/>
    <w:lvl w:ilvl="0" w:tplc="040B0001">
      <w:start w:val="1"/>
      <w:numFmt w:val="bullet"/>
      <w:lvlText w:val=""/>
      <w:lvlJc w:val="left"/>
      <w:pPr>
        <w:tabs>
          <w:tab w:val="num" w:pos="720"/>
        </w:tabs>
        <w:ind w:left="720" w:hanging="360"/>
      </w:pPr>
      <w:rPr>
        <w:rFonts w:ascii="Symbol" w:hAnsi="Symbol" w:hint="default"/>
      </w:rPr>
    </w:lvl>
    <w:lvl w:ilvl="1" w:tplc="040B0003" w:tentative="1">
      <w:start w:val="1"/>
      <w:numFmt w:val="bullet"/>
      <w:lvlText w:val="o"/>
      <w:lvlJc w:val="left"/>
      <w:pPr>
        <w:tabs>
          <w:tab w:val="num" w:pos="1440"/>
        </w:tabs>
        <w:ind w:left="1440" w:hanging="360"/>
      </w:pPr>
      <w:rPr>
        <w:rFonts w:ascii="Courier New" w:hAnsi="Courier New" w:cs="Courier New" w:hint="default"/>
      </w:rPr>
    </w:lvl>
    <w:lvl w:ilvl="2" w:tplc="040B0005" w:tentative="1">
      <w:start w:val="1"/>
      <w:numFmt w:val="bullet"/>
      <w:lvlText w:val=""/>
      <w:lvlJc w:val="left"/>
      <w:pPr>
        <w:tabs>
          <w:tab w:val="num" w:pos="2160"/>
        </w:tabs>
        <w:ind w:left="2160" w:hanging="360"/>
      </w:pPr>
      <w:rPr>
        <w:rFonts w:ascii="Wingdings" w:hAnsi="Wingdings" w:hint="default"/>
      </w:rPr>
    </w:lvl>
    <w:lvl w:ilvl="3" w:tplc="040B0001" w:tentative="1">
      <w:start w:val="1"/>
      <w:numFmt w:val="bullet"/>
      <w:lvlText w:val=""/>
      <w:lvlJc w:val="left"/>
      <w:pPr>
        <w:tabs>
          <w:tab w:val="num" w:pos="2880"/>
        </w:tabs>
        <w:ind w:left="2880" w:hanging="360"/>
      </w:pPr>
      <w:rPr>
        <w:rFonts w:ascii="Symbol" w:hAnsi="Symbol" w:hint="default"/>
      </w:rPr>
    </w:lvl>
    <w:lvl w:ilvl="4" w:tplc="040B0003" w:tentative="1">
      <w:start w:val="1"/>
      <w:numFmt w:val="bullet"/>
      <w:lvlText w:val="o"/>
      <w:lvlJc w:val="left"/>
      <w:pPr>
        <w:tabs>
          <w:tab w:val="num" w:pos="3600"/>
        </w:tabs>
        <w:ind w:left="3600" w:hanging="360"/>
      </w:pPr>
      <w:rPr>
        <w:rFonts w:ascii="Courier New" w:hAnsi="Courier New" w:cs="Courier New" w:hint="default"/>
      </w:rPr>
    </w:lvl>
    <w:lvl w:ilvl="5" w:tplc="040B0005" w:tentative="1">
      <w:start w:val="1"/>
      <w:numFmt w:val="bullet"/>
      <w:lvlText w:val=""/>
      <w:lvlJc w:val="left"/>
      <w:pPr>
        <w:tabs>
          <w:tab w:val="num" w:pos="4320"/>
        </w:tabs>
        <w:ind w:left="4320" w:hanging="360"/>
      </w:pPr>
      <w:rPr>
        <w:rFonts w:ascii="Wingdings" w:hAnsi="Wingdings" w:hint="default"/>
      </w:rPr>
    </w:lvl>
    <w:lvl w:ilvl="6" w:tplc="040B0001" w:tentative="1">
      <w:start w:val="1"/>
      <w:numFmt w:val="bullet"/>
      <w:lvlText w:val=""/>
      <w:lvlJc w:val="left"/>
      <w:pPr>
        <w:tabs>
          <w:tab w:val="num" w:pos="5040"/>
        </w:tabs>
        <w:ind w:left="5040" w:hanging="360"/>
      </w:pPr>
      <w:rPr>
        <w:rFonts w:ascii="Symbol" w:hAnsi="Symbol" w:hint="default"/>
      </w:rPr>
    </w:lvl>
    <w:lvl w:ilvl="7" w:tplc="040B0003" w:tentative="1">
      <w:start w:val="1"/>
      <w:numFmt w:val="bullet"/>
      <w:lvlText w:val="o"/>
      <w:lvlJc w:val="left"/>
      <w:pPr>
        <w:tabs>
          <w:tab w:val="num" w:pos="5760"/>
        </w:tabs>
        <w:ind w:left="5760" w:hanging="360"/>
      </w:pPr>
      <w:rPr>
        <w:rFonts w:ascii="Courier New" w:hAnsi="Courier New" w:cs="Courier New" w:hint="default"/>
      </w:rPr>
    </w:lvl>
    <w:lvl w:ilvl="8" w:tplc="040B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B2F0416"/>
    <w:multiLevelType w:val="multilevel"/>
    <w:tmpl w:val="BF56D3F2"/>
    <w:lvl w:ilvl="0">
      <w:start w:val="1"/>
      <w:numFmt w:val="decimal"/>
      <w:lvlText w:val="%1."/>
      <w:lvlJc w:val="left"/>
      <w:pPr>
        <w:ind w:left="720" w:hanging="360"/>
      </w:pPr>
    </w:lvl>
    <w:lvl w:ilvl="1">
      <w:start w:val="2"/>
      <w:numFmt w:val="decimal"/>
      <w:isLgl/>
      <w:lvlText w:val="%1.%2."/>
      <w:lvlJc w:val="left"/>
      <w:pPr>
        <w:tabs>
          <w:tab w:val="num" w:pos="840"/>
        </w:tabs>
        <w:ind w:left="840" w:hanging="48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num w:numId="1">
    <w:abstractNumId w:val="24"/>
  </w:num>
  <w:num w:numId="2">
    <w:abstractNumId w:val="15"/>
  </w:num>
  <w:num w:numId="3">
    <w:abstractNumId w:val="12"/>
  </w:num>
  <w:num w:numId="4">
    <w:abstractNumId w:val="19"/>
  </w:num>
  <w:num w:numId="5">
    <w:abstractNumId w:val="16"/>
  </w:num>
  <w:num w:numId="6">
    <w:abstractNumId w:val="11"/>
  </w:num>
  <w:num w:numId="7">
    <w:abstractNumId w:val="32"/>
  </w:num>
  <w:num w:numId="8">
    <w:abstractNumId w:val="26"/>
  </w:num>
  <w:num w:numId="9">
    <w:abstractNumId w:val="20"/>
  </w:num>
  <w:num w:numId="10">
    <w:abstractNumId w:val="33"/>
  </w:num>
  <w:num w:numId="11">
    <w:abstractNumId w:val="13"/>
  </w:num>
  <w:num w:numId="12">
    <w:abstractNumId w:val="27"/>
  </w:num>
  <w:num w:numId="13">
    <w:abstractNumId w:val="14"/>
  </w:num>
  <w:num w:numId="14">
    <w:abstractNumId w:val="23"/>
  </w:num>
  <w:num w:numId="15">
    <w:abstractNumId w:val="29"/>
  </w:num>
  <w:num w:numId="16">
    <w:abstractNumId w:val="21"/>
  </w:num>
  <w:num w:numId="17">
    <w:abstractNumId w:val="31"/>
  </w:num>
  <w:num w:numId="18">
    <w:abstractNumId w:val="28"/>
  </w:num>
  <w:num w:numId="19">
    <w:abstractNumId w:val="10"/>
  </w:num>
  <w:num w:numId="20">
    <w:abstractNumId w:val="34"/>
  </w:num>
  <w:num w:numId="21">
    <w:abstractNumId w:val="25"/>
  </w:num>
  <w:num w:numId="22">
    <w:abstractNumId w:val="17"/>
  </w:num>
  <w:num w:numId="23">
    <w:abstractNumId w:val="22"/>
  </w:num>
  <w:num w:numId="24">
    <w:abstractNumId w:val="9"/>
  </w:num>
  <w:num w:numId="25">
    <w:abstractNumId w:val="7"/>
  </w:num>
  <w:num w:numId="26">
    <w:abstractNumId w:val="6"/>
  </w:num>
  <w:num w:numId="27">
    <w:abstractNumId w:val="5"/>
  </w:num>
  <w:num w:numId="28">
    <w:abstractNumId w:val="4"/>
  </w:num>
  <w:num w:numId="29">
    <w:abstractNumId w:val="8"/>
  </w:num>
  <w:num w:numId="30">
    <w:abstractNumId w:val="3"/>
  </w:num>
  <w:num w:numId="31">
    <w:abstractNumId w:val="2"/>
  </w:num>
  <w:num w:numId="32">
    <w:abstractNumId w:val="1"/>
  </w:num>
  <w:num w:numId="33">
    <w:abstractNumId w:val="0"/>
  </w:num>
  <w:num w:numId="34">
    <w:abstractNumId w:val="18"/>
  </w:num>
  <w:num w:numId="35">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1304"/>
  <w:autoHyphenation/>
  <w:hyphenationZone w:val="425"/>
  <w:characterSpacingControl w:val="doNotCompress"/>
  <w:hdrShapeDefaults>
    <o:shapedefaults v:ext="edit" spidmax="13313"/>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203D5"/>
    <w:rsid w:val="0000504B"/>
    <w:rsid w:val="000128E4"/>
    <w:rsid w:val="00034147"/>
    <w:rsid w:val="000415B8"/>
    <w:rsid w:val="00041853"/>
    <w:rsid w:val="000429FD"/>
    <w:rsid w:val="00050304"/>
    <w:rsid w:val="000562CD"/>
    <w:rsid w:val="00072C1D"/>
    <w:rsid w:val="0007582C"/>
    <w:rsid w:val="0009152F"/>
    <w:rsid w:val="00092545"/>
    <w:rsid w:val="000C4AE7"/>
    <w:rsid w:val="000C56E1"/>
    <w:rsid w:val="000C6040"/>
    <w:rsid w:val="000D1B0A"/>
    <w:rsid w:val="000D3161"/>
    <w:rsid w:val="000E2185"/>
    <w:rsid w:val="00102B3E"/>
    <w:rsid w:val="001251FB"/>
    <w:rsid w:val="0012676C"/>
    <w:rsid w:val="00140865"/>
    <w:rsid w:val="00146E91"/>
    <w:rsid w:val="00152293"/>
    <w:rsid w:val="001530A8"/>
    <w:rsid w:val="0017631C"/>
    <w:rsid w:val="0017781D"/>
    <w:rsid w:val="0018289E"/>
    <w:rsid w:val="001876DC"/>
    <w:rsid w:val="00190753"/>
    <w:rsid w:val="001A34D3"/>
    <w:rsid w:val="001A6A51"/>
    <w:rsid w:val="001C13BE"/>
    <w:rsid w:val="001C7E53"/>
    <w:rsid w:val="001D026C"/>
    <w:rsid w:val="001D15C8"/>
    <w:rsid w:val="001D3002"/>
    <w:rsid w:val="001D339E"/>
    <w:rsid w:val="001D3628"/>
    <w:rsid w:val="001E3CD6"/>
    <w:rsid w:val="001E6D33"/>
    <w:rsid w:val="001E7F20"/>
    <w:rsid w:val="001F5FB6"/>
    <w:rsid w:val="002066B7"/>
    <w:rsid w:val="0022355B"/>
    <w:rsid w:val="00223BA0"/>
    <w:rsid w:val="00231C25"/>
    <w:rsid w:val="00232823"/>
    <w:rsid w:val="002361EE"/>
    <w:rsid w:val="002375D2"/>
    <w:rsid w:val="00246CD8"/>
    <w:rsid w:val="0024769E"/>
    <w:rsid w:val="00266B2E"/>
    <w:rsid w:val="00270F16"/>
    <w:rsid w:val="0027164F"/>
    <w:rsid w:val="00283104"/>
    <w:rsid w:val="0029369D"/>
    <w:rsid w:val="00293FA6"/>
    <w:rsid w:val="0029525F"/>
    <w:rsid w:val="002B1C76"/>
    <w:rsid w:val="002C6451"/>
    <w:rsid w:val="002C6474"/>
    <w:rsid w:val="002C7D30"/>
    <w:rsid w:val="00300B77"/>
    <w:rsid w:val="0030275B"/>
    <w:rsid w:val="0031030B"/>
    <w:rsid w:val="00310D74"/>
    <w:rsid w:val="0031717D"/>
    <w:rsid w:val="00327BCA"/>
    <w:rsid w:val="00345F4C"/>
    <w:rsid w:val="00363032"/>
    <w:rsid w:val="003646E9"/>
    <w:rsid w:val="00364D69"/>
    <w:rsid w:val="00365D93"/>
    <w:rsid w:val="003805F8"/>
    <w:rsid w:val="00380FB7"/>
    <w:rsid w:val="00382673"/>
    <w:rsid w:val="003838E0"/>
    <w:rsid w:val="00387592"/>
    <w:rsid w:val="00395CD4"/>
    <w:rsid w:val="003A0054"/>
    <w:rsid w:val="003A0C82"/>
    <w:rsid w:val="003A124E"/>
    <w:rsid w:val="003B088A"/>
    <w:rsid w:val="003B3F2F"/>
    <w:rsid w:val="003B4BB5"/>
    <w:rsid w:val="003B5608"/>
    <w:rsid w:val="003C1B23"/>
    <w:rsid w:val="003C2CC0"/>
    <w:rsid w:val="003C3BD0"/>
    <w:rsid w:val="003C40C2"/>
    <w:rsid w:val="003C4A94"/>
    <w:rsid w:val="003C6354"/>
    <w:rsid w:val="003D4437"/>
    <w:rsid w:val="003E338F"/>
    <w:rsid w:val="003F2B37"/>
    <w:rsid w:val="004049E2"/>
    <w:rsid w:val="00405176"/>
    <w:rsid w:val="00410EB4"/>
    <w:rsid w:val="004219CC"/>
    <w:rsid w:val="00436A20"/>
    <w:rsid w:val="00445EC1"/>
    <w:rsid w:val="00450267"/>
    <w:rsid w:val="00452431"/>
    <w:rsid w:val="004617FD"/>
    <w:rsid w:val="0046234A"/>
    <w:rsid w:val="00462FC3"/>
    <w:rsid w:val="00467117"/>
    <w:rsid w:val="004736E9"/>
    <w:rsid w:val="004746CF"/>
    <w:rsid w:val="00484082"/>
    <w:rsid w:val="00493DD2"/>
    <w:rsid w:val="004A0CDC"/>
    <w:rsid w:val="004B386E"/>
    <w:rsid w:val="004B74A4"/>
    <w:rsid w:val="004B7CFA"/>
    <w:rsid w:val="004C56D3"/>
    <w:rsid w:val="004E10B9"/>
    <w:rsid w:val="004E5F22"/>
    <w:rsid w:val="004F0DB6"/>
    <w:rsid w:val="004F1A7F"/>
    <w:rsid w:val="004F1B21"/>
    <w:rsid w:val="004F5162"/>
    <w:rsid w:val="00502BD3"/>
    <w:rsid w:val="005065F7"/>
    <w:rsid w:val="00511AE5"/>
    <w:rsid w:val="00517489"/>
    <w:rsid w:val="005205A1"/>
    <w:rsid w:val="00524074"/>
    <w:rsid w:val="005244E5"/>
    <w:rsid w:val="0054535D"/>
    <w:rsid w:val="00545F93"/>
    <w:rsid w:val="00556D8A"/>
    <w:rsid w:val="00561704"/>
    <w:rsid w:val="005623E3"/>
    <w:rsid w:val="00577224"/>
    <w:rsid w:val="00593AEC"/>
    <w:rsid w:val="005A6171"/>
    <w:rsid w:val="005B4236"/>
    <w:rsid w:val="005B5EDA"/>
    <w:rsid w:val="005C1382"/>
    <w:rsid w:val="005E18BD"/>
    <w:rsid w:val="005E3EF4"/>
    <w:rsid w:val="005F1FCD"/>
    <w:rsid w:val="005F292B"/>
    <w:rsid w:val="005F5A47"/>
    <w:rsid w:val="0060090D"/>
    <w:rsid w:val="00602195"/>
    <w:rsid w:val="00603D1F"/>
    <w:rsid w:val="00604A22"/>
    <w:rsid w:val="00623692"/>
    <w:rsid w:val="00634641"/>
    <w:rsid w:val="006669D0"/>
    <w:rsid w:val="00667C2D"/>
    <w:rsid w:val="006830EB"/>
    <w:rsid w:val="006855FA"/>
    <w:rsid w:val="00687328"/>
    <w:rsid w:val="006914B1"/>
    <w:rsid w:val="00692C6A"/>
    <w:rsid w:val="0069340C"/>
    <w:rsid w:val="006A5407"/>
    <w:rsid w:val="006A5E97"/>
    <w:rsid w:val="006B3772"/>
    <w:rsid w:val="006B448D"/>
    <w:rsid w:val="006B6666"/>
    <w:rsid w:val="006B7715"/>
    <w:rsid w:val="006C4C5C"/>
    <w:rsid w:val="006C57E3"/>
    <w:rsid w:val="006C71A3"/>
    <w:rsid w:val="006D08B2"/>
    <w:rsid w:val="006F6444"/>
    <w:rsid w:val="00702955"/>
    <w:rsid w:val="00715D52"/>
    <w:rsid w:val="00745EAD"/>
    <w:rsid w:val="0075077B"/>
    <w:rsid w:val="007556EA"/>
    <w:rsid w:val="0075691E"/>
    <w:rsid w:val="007620FF"/>
    <w:rsid w:val="0076534D"/>
    <w:rsid w:val="0078241B"/>
    <w:rsid w:val="007864F7"/>
    <w:rsid w:val="00791E15"/>
    <w:rsid w:val="00797B77"/>
    <w:rsid w:val="007A13DB"/>
    <w:rsid w:val="007A44F5"/>
    <w:rsid w:val="007A6285"/>
    <w:rsid w:val="007A6D4F"/>
    <w:rsid w:val="007B0C6E"/>
    <w:rsid w:val="007B20FB"/>
    <w:rsid w:val="007B21FD"/>
    <w:rsid w:val="007B3901"/>
    <w:rsid w:val="007C069A"/>
    <w:rsid w:val="007C3E2B"/>
    <w:rsid w:val="007C5C9A"/>
    <w:rsid w:val="007C796B"/>
    <w:rsid w:val="007D2DC2"/>
    <w:rsid w:val="007F1FAF"/>
    <w:rsid w:val="00806F3E"/>
    <w:rsid w:val="00807DF7"/>
    <w:rsid w:val="00816660"/>
    <w:rsid w:val="008203D5"/>
    <w:rsid w:val="008214DB"/>
    <w:rsid w:val="00826404"/>
    <w:rsid w:val="0083086A"/>
    <w:rsid w:val="00833806"/>
    <w:rsid w:val="00833F09"/>
    <w:rsid w:val="00836E18"/>
    <w:rsid w:val="00842959"/>
    <w:rsid w:val="00844E88"/>
    <w:rsid w:val="00845D0E"/>
    <w:rsid w:val="0086441C"/>
    <w:rsid w:val="008701DC"/>
    <w:rsid w:val="00870D34"/>
    <w:rsid w:val="00874C93"/>
    <w:rsid w:val="0087691C"/>
    <w:rsid w:val="00881300"/>
    <w:rsid w:val="00884BCC"/>
    <w:rsid w:val="00885D14"/>
    <w:rsid w:val="00891148"/>
    <w:rsid w:val="008940ED"/>
    <w:rsid w:val="00894D6D"/>
    <w:rsid w:val="008A7A47"/>
    <w:rsid w:val="008B2909"/>
    <w:rsid w:val="008B71B8"/>
    <w:rsid w:val="008C6CED"/>
    <w:rsid w:val="008E1AAB"/>
    <w:rsid w:val="008F219F"/>
    <w:rsid w:val="008F737C"/>
    <w:rsid w:val="00900AE3"/>
    <w:rsid w:val="00904336"/>
    <w:rsid w:val="0090594D"/>
    <w:rsid w:val="00912377"/>
    <w:rsid w:val="00923284"/>
    <w:rsid w:val="009339DD"/>
    <w:rsid w:val="0094081C"/>
    <w:rsid w:val="009447B2"/>
    <w:rsid w:val="00953FDB"/>
    <w:rsid w:val="00957C2C"/>
    <w:rsid w:val="00963D1E"/>
    <w:rsid w:val="009808D2"/>
    <w:rsid w:val="00981B32"/>
    <w:rsid w:val="00981F5E"/>
    <w:rsid w:val="0098695E"/>
    <w:rsid w:val="0098760F"/>
    <w:rsid w:val="00994ED9"/>
    <w:rsid w:val="009A6ACC"/>
    <w:rsid w:val="009B0C3C"/>
    <w:rsid w:val="009C1A1D"/>
    <w:rsid w:val="009C6ED2"/>
    <w:rsid w:val="009C7872"/>
    <w:rsid w:val="009D1320"/>
    <w:rsid w:val="009D3C56"/>
    <w:rsid w:val="009D521B"/>
    <w:rsid w:val="009E1A16"/>
    <w:rsid w:val="009E252E"/>
    <w:rsid w:val="009E7B98"/>
    <w:rsid w:val="009F0DDB"/>
    <w:rsid w:val="009F5726"/>
    <w:rsid w:val="00A03286"/>
    <w:rsid w:val="00A057A3"/>
    <w:rsid w:val="00A07F1D"/>
    <w:rsid w:val="00A13D9A"/>
    <w:rsid w:val="00A15F79"/>
    <w:rsid w:val="00A16545"/>
    <w:rsid w:val="00A265C6"/>
    <w:rsid w:val="00A36213"/>
    <w:rsid w:val="00A703DB"/>
    <w:rsid w:val="00A72812"/>
    <w:rsid w:val="00A807BD"/>
    <w:rsid w:val="00A82155"/>
    <w:rsid w:val="00A91631"/>
    <w:rsid w:val="00A93644"/>
    <w:rsid w:val="00AA3E48"/>
    <w:rsid w:val="00AB549A"/>
    <w:rsid w:val="00AD228F"/>
    <w:rsid w:val="00AE027B"/>
    <w:rsid w:val="00AE4932"/>
    <w:rsid w:val="00AF08C6"/>
    <w:rsid w:val="00B022BA"/>
    <w:rsid w:val="00B119E0"/>
    <w:rsid w:val="00B15119"/>
    <w:rsid w:val="00B15D6F"/>
    <w:rsid w:val="00B3333D"/>
    <w:rsid w:val="00B35F2E"/>
    <w:rsid w:val="00B36733"/>
    <w:rsid w:val="00B40C33"/>
    <w:rsid w:val="00B45077"/>
    <w:rsid w:val="00B467EE"/>
    <w:rsid w:val="00B51701"/>
    <w:rsid w:val="00B53AAD"/>
    <w:rsid w:val="00B55429"/>
    <w:rsid w:val="00B6054A"/>
    <w:rsid w:val="00B6594B"/>
    <w:rsid w:val="00B674CE"/>
    <w:rsid w:val="00B6777D"/>
    <w:rsid w:val="00B70024"/>
    <w:rsid w:val="00B748BE"/>
    <w:rsid w:val="00B8757D"/>
    <w:rsid w:val="00B969C0"/>
    <w:rsid w:val="00BB19B2"/>
    <w:rsid w:val="00BB284E"/>
    <w:rsid w:val="00BB3A3E"/>
    <w:rsid w:val="00BB74CD"/>
    <w:rsid w:val="00BC0E09"/>
    <w:rsid w:val="00BC0F81"/>
    <w:rsid w:val="00BF72F2"/>
    <w:rsid w:val="00C05A7C"/>
    <w:rsid w:val="00C1441B"/>
    <w:rsid w:val="00C22B1C"/>
    <w:rsid w:val="00C3562D"/>
    <w:rsid w:val="00C37FEA"/>
    <w:rsid w:val="00C45BE9"/>
    <w:rsid w:val="00C45E26"/>
    <w:rsid w:val="00C54B5A"/>
    <w:rsid w:val="00C764D3"/>
    <w:rsid w:val="00C9180C"/>
    <w:rsid w:val="00CA0909"/>
    <w:rsid w:val="00CA0F94"/>
    <w:rsid w:val="00CA7318"/>
    <w:rsid w:val="00CB44A0"/>
    <w:rsid w:val="00CB690A"/>
    <w:rsid w:val="00CC5CD5"/>
    <w:rsid w:val="00CC6AD5"/>
    <w:rsid w:val="00CD05CF"/>
    <w:rsid w:val="00CD0C3B"/>
    <w:rsid w:val="00CD1485"/>
    <w:rsid w:val="00CD2318"/>
    <w:rsid w:val="00CD246A"/>
    <w:rsid w:val="00CD6349"/>
    <w:rsid w:val="00CE088C"/>
    <w:rsid w:val="00CF3928"/>
    <w:rsid w:val="00D033D6"/>
    <w:rsid w:val="00D07EB4"/>
    <w:rsid w:val="00D12F71"/>
    <w:rsid w:val="00D14C4A"/>
    <w:rsid w:val="00D2372D"/>
    <w:rsid w:val="00D258CB"/>
    <w:rsid w:val="00D3525C"/>
    <w:rsid w:val="00D478F6"/>
    <w:rsid w:val="00D64043"/>
    <w:rsid w:val="00DA2517"/>
    <w:rsid w:val="00DD1DDF"/>
    <w:rsid w:val="00DE23C1"/>
    <w:rsid w:val="00DE53F6"/>
    <w:rsid w:val="00DF0353"/>
    <w:rsid w:val="00DF0935"/>
    <w:rsid w:val="00E04AAD"/>
    <w:rsid w:val="00E21005"/>
    <w:rsid w:val="00E33E63"/>
    <w:rsid w:val="00E457D2"/>
    <w:rsid w:val="00E5287C"/>
    <w:rsid w:val="00E53DD2"/>
    <w:rsid w:val="00E70BE2"/>
    <w:rsid w:val="00E725B2"/>
    <w:rsid w:val="00E731ED"/>
    <w:rsid w:val="00E73EB3"/>
    <w:rsid w:val="00E76DBD"/>
    <w:rsid w:val="00E9036B"/>
    <w:rsid w:val="00EA13F9"/>
    <w:rsid w:val="00EB3C84"/>
    <w:rsid w:val="00ED32F9"/>
    <w:rsid w:val="00ED603B"/>
    <w:rsid w:val="00EE3066"/>
    <w:rsid w:val="00EF2F96"/>
    <w:rsid w:val="00EF3A5E"/>
    <w:rsid w:val="00F04119"/>
    <w:rsid w:val="00F067E2"/>
    <w:rsid w:val="00F16627"/>
    <w:rsid w:val="00F23506"/>
    <w:rsid w:val="00F239A1"/>
    <w:rsid w:val="00F239CB"/>
    <w:rsid w:val="00F24E43"/>
    <w:rsid w:val="00F27B4E"/>
    <w:rsid w:val="00F27BD3"/>
    <w:rsid w:val="00F34206"/>
    <w:rsid w:val="00F363D0"/>
    <w:rsid w:val="00F445DF"/>
    <w:rsid w:val="00F447AE"/>
    <w:rsid w:val="00F46915"/>
    <w:rsid w:val="00F752B1"/>
    <w:rsid w:val="00F769FD"/>
    <w:rsid w:val="00F80326"/>
    <w:rsid w:val="00F90362"/>
    <w:rsid w:val="00F97812"/>
    <w:rsid w:val="00F97E7A"/>
    <w:rsid w:val="00FA62DC"/>
    <w:rsid w:val="00FB6F67"/>
    <w:rsid w:val="00FC3FD7"/>
    <w:rsid w:val="00FC67B7"/>
    <w:rsid w:val="00FE1BEE"/>
    <w:rsid w:val="00FE781A"/>
    <w:rsid w:val="00FF1C15"/>
    <w:rsid w:val="00FF6F34"/>
  </w:rsids>
  <m:mathPr>
    <m:mathFont m:val="Cambria Math"/>
    <m:brkBin m:val="before"/>
    <m:brkBinSub m:val="--"/>
    <m:smallFrac m:val="0"/>
    <m:dispDef/>
    <m:lMargin m:val="0"/>
    <m:rMargin m:val="0"/>
    <m:defJc m:val="centerGroup"/>
    <m:wrapIndent m:val="1440"/>
    <m:intLim m:val="subSup"/>
    <m:naryLim m:val="undOvr"/>
  </m:mathPr>
  <w:themeFontLang w:val="fi-FI"/>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3313"/>
    <o:shapelayout v:ext="edit">
      <o:idmap v:ext="edit" data="1"/>
    </o:shapelayout>
  </w:shapeDefaults>
  <w:decimalSymbol w:val=","/>
  <w:listSeparator w:val=";"/>
  <w14:docId w14:val="4A0A017A"/>
  <w15:chartTrackingRefBased/>
  <w15:docId w15:val="{F8ABBF80-7720-4CEC-9CED-0FE1369786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fi-FI" w:eastAsia="fi-FI"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i">
    <w:name w:val="Normal"/>
    <w:qFormat/>
    <w:pPr>
      <w:spacing w:after="200" w:line="276" w:lineRule="auto"/>
    </w:pPr>
    <w:rPr>
      <w:sz w:val="22"/>
      <w:szCs w:val="22"/>
      <w:lang w:eastAsia="en-US"/>
    </w:rPr>
  </w:style>
  <w:style w:type="paragraph" w:styleId="Otsikko1">
    <w:name w:val="heading 1"/>
    <w:basedOn w:val="Normaali"/>
    <w:next w:val="Normaali"/>
    <w:link w:val="Otsikko1Char"/>
    <w:qFormat/>
    <w:rsid w:val="006C4C5C"/>
    <w:pPr>
      <w:keepNext/>
      <w:tabs>
        <w:tab w:val="left" w:pos="360"/>
      </w:tabs>
      <w:autoSpaceDE w:val="0"/>
      <w:autoSpaceDN w:val="0"/>
      <w:adjustRightInd w:val="0"/>
      <w:spacing w:after="0" w:line="240" w:lineRule="auto"/>
      <w:outlineLvl w:val="0"/>
    </w:pPr>
    <w:rPr>
      <w:rFonts w:ascii="Arial" w:eastAsia="Times New Roman" w:hAnsi="Arial"/>
      <w:b/>
      <w:bCs/>
      <w:color w:val="000000"/>
      <w:sz w:val="20"/>
      <w:szCs w:val="20"/>
      <w:lang w:val="x-none" w:eastAsia="x-none"/>
    </w:rPr>
  </w:style>
  <w:style w:type="paragraph" w:styleId="Otsikko2">
    <w:name w:val="heading 2"/>
    <w:basedOn w:val="Normaali"/>
    <w:next w:val="Normaali"/>
    <w:link w:val="Otsikko2Char"/>
    <w:uiPriority w:val="9"/>
    <w:qFormat/>
    <w:rsid w:val="00C05A7C"/>
    <w:pPr>
      <w:keepNext/>
      <w:spacing w:before="240" w:after="60"/>
      <w:outlineLvl w:val="1"/>
    </w:pPr>
    <w:rPr>
      <w:rFonts w:ascii="Cambria" w:eastAsia="Times New Roman" w:hAnsi="Cambria"/>
      <w:b/>
      <w:bCs/>
      <w:i/>
      <w:iCs/>
      <w:sz w:val="28"/>
      <w:szCs w:val="28"/>
      <w:lang w:val="x-none"/>
    </w:rPr>
  </w:style>
  <w:style w:type="paragraph" w:styleId="Otsikko3">
    <w:name w:val="heading 3"/>
    <w:basedOn w:val="Normaali"/>
    <w:next w:val="Normaali"/>
    <w:link w:val="Otsikko3Char"/>
    <w:uiPriority w:val="9"/>
    <w:qFormat/>
    <w:rsid w:val="0029369D"/>
    <w:pPr>
      <w:keepNext/>
      <w:spacing w:before="240" w:after="60"/>
      <w:outlineLvl w:val="2"/>
    </w:pPr>
    <w:rPr>
      <w:rFonts w:ascii="Cambria" w:eastAsia="Times New Roman" w:hAnsi="Cambria"/>
      <w:b/>
      <w:bCs/>
      <w:sz w:val="26"/>
      <w:szCs w:val="26"/>
      <w:lang w:val="x-none"/>
    </w:rPr>
  </w:style>
  <w:style w:type="paragraph" w:styleId="Otsikko4">
    <w:name w:val="heading 4"/>
    <w:basedOn w:val="Normaali"/>
    <w:next w:val="Normaali"/>
    <w:link w:val="Otsikko4Char"/>
    <w:uiPriority w:val="9"/>
    <w:qFormat/>
    <w:rsid w:val="00881300"/>
    <w:pPr>
      <w:keepNext/>
      <w:spacing w:before="240" w:after="60"/>
      <w:outlineLvl w:val="3"/>
    </w:pPr>
    <w:rPr>
      <w:rFonts w:eastAsia="Times New Roman"/>
      <w:b/>
      <w:bCs/>
      <w:sz w:val="28"/>
      <w:szCs w:val="28"/>
      <w:lang w:val="x-none"/>
    </w:rPr>
  </w:style>
  <w:style w:type="character" w:default="1" w:styleId="Kappaleenoletusfontti">
    <w:name w:val="Default Paragraph Font"/>
    <w:uiPriority w:val="1"/>
    <w:semiHidden/>
    <w:unhideWhenUsed/>
  </w:style>
  <w:style w:type="table" w:default="1" w:styleId="Normaalitaulukko">
    <w:name w:val="Normal Table"/>
    <w:uiPriority w:val="99"/>
    <w:semiHidden/>
    <w:unhideWhenUsed/>
    <w:tblPr>
      <w:tblInd w:w="0" w:type="dxa"/>
      <w:tblCellMar>
        <w:top w:w="0" w:type="dxa"/>
        <w:left w:w="108" w:type="dxa"/>
        <w:bottom w:w="0" w:type="dxa"/>
        <w:right w:w="108" w:type="dxa"/>
      </w:tblCellMar>
    </w:tblPr>
  </w:style>
  <w:style w:type="numbering" w:default="1" w:styleId="Eiluetteloa">
    <w:name w:val="No List"/>
    <w:uiPriority w:val="99"/>
    <w:semiHidden/>
    <w:unhideWhenUsed/>
  </w:style>
  <w:style w:type="table" w:styleId="TaulukkoRuudukko">
    <w:name w:val="Table Grid"/>
    <w:basedOn w:val="Normaalitaulukko"/>
    <w:uiPriority w:val="59"/>
    <w:rsid w:val="00C37FE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Yltunniste">
    <w:name w:val="header"/>
    <w:basedOn w:val="Normaali"/>
    <w:link w:val="YltunnisteChar"/>
    <w:uiPriority w:val="99"/>
    <w:unhideWhenUsed/>
    <w:rsid w:val="006A5E97"/>
    <w:pPr>
      <w:tabs>
        <w:tab w:val="center" w:pos="4819"/>
        <w:tab w:val="right" w:pos="9638"/>
      </w:tabs>
    </w:pPr>
    <w:rPr>
      <w:lang w:val="x-none"/>
    </w:rPr>
  </w:style>
  <w:style w:type="character" w:customStyle="1" w:styleId="YltunnisteChar">
    <w:name w:val="Ylätunniste Char"/>
    <w:link w:val="Yltunniste"/>
    <w:uiPriority w:val="99"/>
    <w:rsid w:val="006A5E97"/>
    <w:rPr>
      <w:sz w:val="22"/>
      <w:szCs w:val="22"/>
      <w:lang w:eastAsia="en-US"/>
    </w:rPr>
  </w:style>
  <w:style w:type="paragraph" w:styleId="Alatunniste">
    <w:name w:val="footer"/>
    <w:basedOn w:val="Normaali"/>
    <w:link w:val="AlatunnisteChar"/>
    <w:uiPriority w:val="99"/>
    <w:unhideWhenUsed/>
    <w:rsid w:val="006A5E97"/>
    <w:pPr>
      <w:tabs>
        <w:tab w:val="center" w:pos="4819"/>
        <w:tab w:val="right" w:pos="9638"/>
      </w:tabs>
    </w:pPr>
    <w:rPr>
      <w:lang w:val="x-none"/>
    </w:rPr>
  </w:style>
  <w:style w:type="character" w:customStyle="1" w:styleId="AlatunnisteChar">
    <w:name w:val="Alatunniste Char"/>
    <w:link w:val="Alatunniste"/>
    <w:uiPriority w:val="99"/>
    <w:rsid w:val="006A5E97"/>
    <w:rPr>
      <w:sz w:val="22"/>
      <w:szCs w:val="22"/>
      <w:lang w:eastAsia="en-US"/>
    </w:rPr>
  </w:style>
  <w:style w:type="paragraph" w:styleId="Seliteteksti">
    <w:name w:val="Balloon Text"/>
    <w:basedOn w:val="Normaali"/>
    <w:link w:val="SelitetekstiChar"/>
    <w:uiPriority w:val="99"/>
    <w:semiHidden/>
    <w:unhideWhenUsed/>
    <w:rsid w:val="008A7A47"/>
    <w:pPr>
      <w:spacing w:after="0" w:line="240" w:lineRule="auto"/>
    </w:pPr>
    <w:rPr>
      <w:rFonts w:ascii="Tahoma" w:hAnsi="Tahoma"/>
      <w:sz w:val="16"/>
      <w:szCs w:val="16"/>
      <w:lang w:val="x-none"/>
    </w:rPr>
  </w:style>
  <w:style w:type="character" w:customStyle="1" w:styleId="SelitetekstiChar">
    <w:name w:val="Seliteteksti Char"/>
    <w:link w:val="Seliteteksti"/>
    <w:uiPriority w:val="99"/>
    <w:semiHidden/>
    <w:rsid w:val="008A7A47"/>
    <w:rPr>
      <w:rFonts w:ascii="Tahoma" w:hAnsi="Tahoma" w:cs="Tahoma"/>
      <w:sz w:val="16"/>
      <w:szCs w:val="16"/>
      <w:lang w:eastAsia="en-US"/>
    </w:rPr>
  </w:style>
  <w:style w:type="paragraph" w:customStyle="1" w:styleId="NormaaliWeb">
    <w:name w:val="Normaali (Web)"/>
    <w:basedOn w:val="Normaali"/>
    <w:uiPriority w:val="99"/>
    <w:unhideWhenUsed/>
    <w:rsid w:val="00B969C0"/>
    <w:pPr>
      <w:spacing w:before="100" w:beforeAutospacing="1" w:after="100" w:afterAutospacing="1" w:line="240" w:lineRule="auto"/>
    </w:pPr>
    <w:rPr>
      <w:rFonts w:ascii="Times New Roman" w:eastAsia="Times New Roman" w:hAnsi="Times New Roman"/>
      <w:sz w:val="24"/>
      <w:szCs w:val="24"/>
      <w:lang w:eastAsia="fi-FI"/>
    </w:rPr>
  </w:style>
  <w:style w:type="character" w:customStyle="1" w:styleId="Otsikko1Char">
    <w:name w:val="Otsikko 1 Char"/>
    <w:link w:val="Otsikko1"/>
    <w:rsid w:val="006C4C5C"/>
    <w:rPr>
      <w:rFonts w:ascii="Arial" w:eastAsia="Times New Roman" w:hAnsi="Arial" w:cs="Arial"/>
      <w:b/>
      <w:bCs/>
      <w:color w:val="000000"/>
    </w:rPr>
  </w:style>
  <w:style w:type="character" w:customStyle="1" w:styleId="Otsikko2Char">
    <w:name w:val="Otsikko 2 Char"/>
    <w:link w:val="Otsikko2"/>
    <w:uiPriority w:val="9"/>
    <w:rsid w:val="00C05A7C"/>
    <w:rPr>
      <w:rFonts w:ascii="Cambria" w:eastAsia="Times New Roman" w:hAnsi="Cambria" w:cs="Times New Roman"/>
      <w:b/>
      <w:bCs/>
      <w:i/>
      <w:iCs/>
      <w:sz w:val="28"/>
      <w:szCs w:val="28"/>
      <w:lang w:eastAsia="en-US"/>
    </w:rPr>
  </w:style>
  <w:style w:type="paragraph" w:styleId="Leipteksti">
    <w:name w:val="Body Text"/>
    <w:basedOn w:val="Normaali"/>
    <w:link w:val="LeiptekstiChar"/>
    <w:semiHidden/>
    <w:rsid w:val="00C05A7C"/>
    <w:pPr>
      <w:spacing w:after="0" w:line="240" w:lineRule="auto"/>
    </w:pPr>
    <w:rPr>
      <w:rFonts w:ascii="Times New Roman" w:eastAsia="Times New Roman" w:hAnsi="Times New Roman"/>
      <w:sz w:val="20"/>
      <w:szCs w:val="24"/>
      <w:lang w:val="x-none" w:eastAsia="x-none"/>
    </w:rPr>
  </w:style>
  <w:style w:type="character" w:customStyle="1" w:styleId="LeiptekstiChar">
    <w:name w:val="Leipäteksti Char"/>
    <w:link w:val="Leipteksti"/>
    <w:semiHidden/>
    <w:rsid w:val="00C05A7C"/>
    <w:rPr>
      <w:rFonts w:ascii="Times New Roman" w:eastAsia="Times New Roman" w:hAnsi="Times New Roman"/>
      <w:szCs w:val="24"/>
    </w:rPr>
  </w:style>
  <w:style w:type="paragraph" w:styleId="Leipteksti2">
    <w:name w:val="Body Text 2"/>
    <w:basedOn w:val="Normaali"/>
    <w:link w:val="Leipteksti2Char"/>
    <w:semiHidden/>
    <w:rsid w:val="00C05A7C"/>
    <w:pPr>
      <w:spacing w:after="0" w:line="240" w:lineRule="auto"/>
    </w:pPr>
    <w:rPr>
      <w:rFonts w:ascii="Times New Roman" w:eastAsia="Times New Roman" w:hAnsi="Times New Roman"/>
      <w:szCs w:val="24"/>
      <w:lang w:val="x-none" w:eastAsia="x-none"/>
    </w:rPr>
  </w:style>
  <w:style w:type="character" w:customStyle="1" w:styleId="Leipteksti2Char">
    <w:name w:val="Leipäteksti 2 Char"/>
    <w:link w:val="Leipteksti2"/>
    <w:semiHidden/>
    <w:rsid w:val="00C05A7C"/>
    <w:rPr>
      <w:rFonts w:ascii="Times New Roman" w:eastAsia="Times New Roman" w:hAnsi="Times New Roman"/>
      <w:sz w:val="22"/>
      <w:szCs w:val="24"/>
    </w:rPr>
  </w:style>
  <w:style w:type="paragraph" w:styleId="Leipteksti3">
    <w:name w:val="Body Text 3"/>
    <w:basedOn w:val="Normaali"/>
    <w:link w:val="Leipteksti3Char"/>
    <w:semiHidden/>
    <w:rsid w:val="00C05A7C"/>
    <w:pPr>
      <w:tabs>
        <w:tab w:val="left" w:pos="360"/>
      </w:tabs>
      <w:autoSpaceDE w:val="0"/>
      <w:autoSpaceDN w:val="0"/>
      <w:adjustRightInd w:val="0"/>
      <w:spacing w:after="0" w:line="240" w:lineRule="auto"/>
    </w:pPr>
    <w:rPr>
      <w:rFonts w:ascii="Arial" w:eastAsia="Times New Roman" w:hAnsi="Arial"/>
      <w:color w:val="000000"/>
      <w:sz w:val="20"/>
      <w:szCs w:val="20"/>
      <w:lang w:val="x-none" w:eastAsia="x-none"/>
    </w:rPr>
  </w:style>
  <w:style w:type="character" w:customStyle="1" w:styleId="Leipteksti3Char">
    <w:name w:val="Leipäteksti 3 Char"/>
    <w:link w:val="Leipteksti3"/>
    <w:semiHidden/>
    <w:rsid w:val="00C05A7C"/>
    <w:rPr>
      <w:rFonts w:ascii="Arial" w:eastAsia="Times New Roman" w:hAnsi="Arial" w:cs="Arial"/>
      <w:color w:val="000000"/>
    </w:rPr>
  </w:style>
  <w:style w:type="character" w:styleId="Voimakas">
    <w:name w:val="Strong"/>
    <w:qFormat/>
    <w:rsid w:val="0060090D"/>
    <w:rPr>
      <w:b/>
      <w:bCs/>
    </w:rPr>
  </w:style>
  <w:style w:type="character" w:customStyle="1" w:styleId="Hyperlinkki2">
    <w:name w:val="Hyperlinkki2"/>
    <w:rsid w:val="0060090D"/>
    <w:rPr>
      <w:strike w:val="0"/>
      <w:dstrike w:val="0"/>
      <w:color w:val="326EA6"/>
      <w:u w:val="none"/>
      <w:effect w:val="none"/>
    </w:rPr>
  </w:style>
  <w:style w:type="character" w:customStyle="1" w:styleId="Kuvaotsikko1">
    <w:name w:val="Kuvaotsikko1"/>
    <w:rsid w:val="00E70BE2"/>
  </w:style>
  <w:style w:type="paragraph" w:styleId="Sisllysluettelonotsikko">
    <w:name w:val="TOC Heading"/>
    <w:basedOn w:val="Otsikko1"/>
    <w:next w:val="Normaali"/>
    <w:uiPriority w:val="39"/>
    <w:qFormat/>
    <w:rsid w:val="0029369D"/>
    <w:pPr>
      <w:keepLines/>
      <w:tabs>
        <w:tab w:val="clear" w:pos="360"/>
      </w:tabs>
      <w:autoSpaceDE/>
      <w:autoSpaceDN/>
      <w:adjustRightInd/>
      <w:spacing w:before="480" w:line="276" w:lineRule="auto"/>
      <w:outlineLvl w:val="9"/>
    </w:pPr>
    <w:rPr>
      <w:rFonts w:ascii="Cambria" w:hAnsi="Cambria"/>
      <w:color w:val="365F91"/>
      <w:sz w:val="28"/>
      <w:szCs w:val="28"/>
    </w:rPr>
  </w:style>
  <w:style w:type="paragraph" w:styleId="Sisluet2">
    <w:name w:val="toc 2"/>
    <w:basedOn w:val="Normaali"/>
    <w:next w:val="Normaali"/>
    <w:autoRedefine/>
    <w:uiPriority w:val="39"/>
    <w:unhideWhenUsed/>
    <w:qFormat/>
    <w:rsid w:val="0029369D"/>
    <w:pPr>
      <w:spacing w:after="100"/>
      <w:ind w:left="220"/>
    </w:pPr>
    <w:rPr>
      <w:rFonts w:eastAsia="Times New Roman"/>
      <w:lang w:eastAsia="fi-FI"/>
    </w:rPr>
  </w:style>
  <w:style w:type="paragraph" w:styleId="Sisluet1">
    <w:name w:val="toc 1"/>
    <w:basedOn w:val="Normaali"/>
    <w:next w:val="Normaali"/>
    <w:autoRedefine/>
    <w:uiPriority w:val="39"/>
    <w:unhideWhenUsed/>
    <w:qFormat/>
    <w:rsid w:val="0029369D"/>
    <w:pPr>
      <w:spacing w:after="100"/>
    </w:pPr>
    <w:rPr>
      <w:rFonts w:eastAsia="Times New Roman"/>
      <w:lang w:eastAsia="fi-FI"/>
    </w:rPr>
  </w:style>
  <w:style w:type="paragraph" w:styleId="Sisluet3">
    <w:name w:val="toc 3"/>
    <w:basedOn w:val="Normaali"/>
    <w:next w:val="Normaali"/>
    <w:autoRedefine/>
    <w:uiPriority w:val="39"/>
    <w:unhideWhenUsed/>
    <w:qFormat/>
    <w:rsid w:val="0029369D"/>
    <w:pPr>
      <w:spacing w:after="100"/>
      <w:ind w:left="440"/>
    </w:pPr>
    <w:rPr>
      <w:rFonts w:eastAsia="Times New Roman"/>
      <w:lang w:eastAsia="fi-FI"/>
    </w:rPr>
  </w:style>
  <w:style w:type="character" w:styleId="Hyperlinkki">
    <w:name w:val="Hyperlink"/>
    <w:uiPriority w:val="99"/>
    <w:unhideWhenUsed/>
    <w:rsid w:val="0029369D"/>
    <w:rPr>
      <w:color w:val="0000FF"/>
      <w:u w:val="single"/>
    </w:rPr>
  </w:style>
  <w:style w:type="character" w:customStyle="1" w:styleId="Otsikko3Char">
    <w:name w:val="Otsikko 3 Char"/>
    <w:link w:val="Otsikko3"/>
    <w:uiPriority w:val="9"/>
    <w:rsid w:val="0029369D"/>
    <w:rPr>
      <w:rFonts w:ascii="Cambria" w:eastAsia="Times New Roman" w:hAnsi="Cambria" w:cs="Times New Roman"/>
      <w:b/>
      <w:bCs/>
      <w:sz w:val="26"/>
      <w:szCs w:val="26"/>
      <w:lang w:eastAsia="en-US"/>
    </w:rPr>
  </w:style>
  <w:style w:type="character" w:customStyle="1" w:styleId="Otsikko4Char">
    <w:name w:val="Otsikko 4 Char"/>
    <w:link w:val="Otsikko4"/>
    <w:uiPriority w:val="9"/>
    <w:rsid w:val="00881300"/>
    <w:rPr>
      <w:rFonts w:ascii="Calibri" w:eastAsia="Times New Roman" w:hAnsi="Calibri" w:cs="Times New Roman"/>
      <w:b/>
      <w:bCs/>
      <w:sz w:val="28"/>
      <w:szCs w:val="28"/>
      <w:lang w:eastAsia="en-US"/>
    </w:rPr>
  </w:style>
  <w:style w:type="paragraph" w:styleId="Sisluet4">
    <w:name w:val="toc 4"/>
    <w:basedOn w:val="Normaali"/>
    <w:next w:val="Normaali"/>
    <w:autoRedefine/>
    <w:uiPriority w:val="39"/>
    <w:unhideWhenUsed/>
    <w:rsid w:val="00C764D3"/>
    <w:pPr>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3957011">
      <w:bodyDiv w:val="1"/>
      <w:marLeft w:val="0"/>
      <w:marRight w:val="0"/>
      <w:marTop w:val="0"/>
      <w:marBottom w:val="0"/>
      <w:divBdr>
        <w:top w:val="none" w:sz="0" w:space="0" w:color="auto"/>
        <w:left w:val="none" w:sz="0" w:space="0" w:color="auto"/>
        <w:bottom w:val="none" w:sz="0" w:space="0" w:color="auto"/>
        <w:right w:val="none" w:sz="0" w:space="0" w:color="auto"/>
      </w:divBdr>
      <w:divsChild>
        <w:div w:id="2112168269">
          <w:marLeft w:val="0"/>
          <w:marRight w:val="0"/>
          <w:marTop w:val="0"/>
          <w:marBottom w:val="0"/>
          <w:divBdr>
            <w:top w:val="none" w:sz="0" w:space="0" w:color="auto"/>
            <w:left w:val="none" w:sz="0" w:space="0" w:color="auto"/>
            <w:bottom w:val="none" w:sz="0" w:space="0" w:color="auto"/>
            <w:right w:val="none" w:sz="0" w:space="0" w:color="auto"/>
          </w:divBdr>
          <w:divsChild>
            <w:div w:id="1041173651">
              <w:marLeft w:val="0"/>
              <w:marRight w:val="0"/>
              <w:marTop w:val="0"/>
              <w:marBottom w:val="0"/>
              <w:divBdr>
                <w:top w:val="none" w:sz="0" w:space="0" w:color="auto"/>
                <w:left w:val="none" w:sz="0" w:space="0" w:color="auto"/>
                <w:bottom w:val="none" w:sz="0" w:space="0" w:color="auto"/>
                <w:right w:val="none" w:sz="0" w:space="0" w:color="auto"/>
              </w:divBdr>
              <w:divsChild>
                <w:div w:id="1340548233">
                  <w:marLeft w:val="0"/>
                  <w:marRight w:val="0"/>
                  <w:marTop w:val="0"/>
                  <w:marBottom w:val="0"/>
                  <w:divBdr>
                    <w:top w:val="none" w:sz="0" w:space="0" w:color="auto"/>
                    <w:left w:val="none" w:sz="0" w:space="0" w:color="auto"/>
                    <w:bottom w:val="none" w:sz="0" w:space="0" w:color="auto"/>
                    <w:right w:val="none" w:sz="0" w:space="0" w:color="auto"/>
                  </w:divBdr>
                  <w:divsChild>
                    <w:div w:id="370964010">
                      <w:marLeft w:val="3195"/>
                      <w:marRight w:val="0"/>
                      <w:marTop w:val="0"/>
                      <w:marBottom w:val="0"/>
                      <w:divBdr>
                        <w:top w:val="none" w:sz="0" w:space="0" w:color="auto"/>
                        <w:left w:val="none" w:sz="0" w:space="0" w:color="auto"/>
                        <w:bottom w:val="none" w:sz="0" w:space="0" w:color="auto"/>
                        <w:right w:val="none" w:sz="0" w:space="0" w:color="auto"/>
                      </w:divBdr>
                      <w:divsChild>
                        <w:div w:id="364990363">
                          <w:marLeft w:val="0"/>
                          <w:marRight w:val="0"/>
                          <w:marTop w:val="0"/>
                          <w:marBottom w:val="0"/>
                          <w:divBdr>
                            <w:top w:val="none" w:sz="0" w:space="0" w:color="auto"/>
                            <w:left w:val="none" w:sz="0" w:space="0" w:color="auto"/>
                            <w:bottom w:val="none" w:sz="0" w:space="0" w:color="auto"/>
                            <w:right w:val="none" w:sz="0" w:space="0" w:color="auto"/>
                          </w:divBdr>
                          <w:divsChild>
                            <w:div w:id="219707217">
                              <w:marLeft w:val="0"/>
                              <w:marRight w:val="0"/>
                              <w:marTop w:val="0"/>
                              <w:marBottom w:val="0"/>
                              <w:divBdr>
                                <w:top w:val="none" w:sz="0" w:space="0" w:color="auto"/>
                                <w:left w:val="none" w:sz="0" w:space="0" w:color="auto"/>
                                <w:bottom w:val="none" w:sz="0" w:space="0" w:color="auto"/>
                                <w:right w:val="none" w:sz="0" w:space="0" w:color="auto"/>
                              </w:divBdr>
                              <w:divsChild>
                                <w:div w:id="1816140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88827051">
      <w:bodyDiv w:val="1"/>
      <w:marLeft w:val="0"/>
      <w:marRight w:val="0"/>
      <w:marTop w:val="0"/>
      <w:marBottom w:val="0"/>
      <w:divBdr>
        <w:top w:val="none" w:sz="0" w:space="0" w:color="auto"/>
        <w:left w:val="none" w:sz="0" w:space="0" w:color="auto"/>
        <w:bottom w:val="none" w:sz="0" w:space="0" w:color="auto"/>
        <w:right w:val="none" w:sz="0" w:space="0" w:color="auto"/>
      </w:divBdr>
      <w:divsChild>
        <w:div w:id="1900630082">
          <w:marLeft w:val="0"/>
          <w:marRight w:val="0"/>
          <w:marTop w:val="0"/>
          <w:marBottom w:val="0"/>
          <w:divBdr>
            <w:top w:val="none" w:sz="0" w:space="0" w:color="auto"/>
            <w:left w:val="none" w:sz="0" w:space="0" w:color="auto"/>
            <w:bottom w:val="none" w:sz="0" w:space="0" w:color="auto"/>
            <w:right w:val="none" w:sz="0" w:space="0" w:color="auto"/>
          </w:divBdr>
          <w:divsChild>
            <w:div w:id="786120288">
              <w:marLeft w:val="0"/>
              <w:marRight w:val="0"/>
              <w:marTop w:val="0"/>
              <w:marBottom w:val="0"/>
              <w:divBdr>
                <w:top w:val="none" w:sz="0" w:space="0" w:color="auto"/>
                <w:left w:val="none" w:sz="0" w:space="0" w:color="auto"/>
                <w:bottom w:val="none" w:sz="0" w:space="0" w:color="auto"/>
                <w:right w:val="none" w:sz="0" w:space="0" w:color="auto"/>
              </w:divBdr>
              <w:divsChild>
                <w:div w:id="1295718002">
                  <w:marLeft w:val="0"/>
                  <w:marRight w:val="0"/>
                  <w:marTop w:val="0"/>
                  <w:marBottom w:val="0"/>
                  <w:divBdr>
                    <w:top w:val="none" w:sz="0" w:space="0" w:color="auto"/>
                    <w:left w:val="none" w:sz="0" w:space="0" w:color="auto"/>
                    <w:bottom w:val="none" w:sz="0" w:space="0" w:color="auto"/>
                    <w:right w:val="none" w:sz="0" w:space="0" w:color="auto"/>
                  </w:divBdr>
                  <w:divsChild>
                    <w:div w:id="2069183878">
                      <w:marLeft w:val="3195"/>
                      <w:marRight w:val="0"/>
                      <w:marTop w:val="0"/>
                      <w:marBottom w:val="0"/>
                      <w:divBdr>
                        <w:top w:val="none" w:sz="0" w:space="0" w:color="auto"/>
                        <w:left w:val="none" w:sz="0" w:space="0" w:color="auto"/>
                        <w:bottom w:val="none" w:sz="0" w:space="0" w:color="auto"/>
                        <w:right w:val="none" w:sz="0" w:space="0" w:color="auto"/>
                      </w:divBdr>
                      <w:divsChild>
                        <w:div w:id="1775129859">
                          <w:marLeft w:val="0"/>
                          <w:marRight w:val="0"/>
                          <w:marTop w:val="0"/>
                          <w:marBottom w:val="0"/>
                          <w:divBdr>
                            <w:top w:val="none" w:sz="0" w:space="0" w:color="auto"/>
                            <w:left w:val="none" w:sz="0" w:space="0" w:color="auto"/>
                            <w:bottom w:val="none" w:sz="0" w:space="0" w:color="auto"/>
                            <w:right w:val="none" w:sz="0" w:space="0" w:color="auto"/>
                          </w:divBdr>
                          <w:divsChild>
                            <w:div w:id="619994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7696006">
      <w:bodyDiv w:val="1"/>
      <w:marLeft w:val="0"/>
      <w:marRight w:val="0"/>
      <w:marTop w:val="0"/>
      <w:marBottom w:val="0"/>
      <w:divBdr>
        <w:top w:val="none" w:sz="0" w:space="0" w:color="auto"/>
        <w:left w:val="none" w:sz="0" w:space="0" w:color="auto"/>
        <w:bottom w:val="none" w:sz="0" w:space="0" w:color="auto"/>
        <w:right w:val="none" w:sz="0" w:space="0" w:color="auto"/>
      </w:divBdr>
      <w:divsChild>
        <w:div w:id="658195918">
          <w:marLeft w:val="0"/>
          <w:marRight w:val="0"/>
          <w:marTop w:val="0"/>
          <w:marBottom w:val="0"/>
          <w:divBdr>
            <w:top w:val="none" w:sz="0" w:space="0" w:color="auto"/>
            <w:left w:val="none" w:sz="0" w:space="0" w:color="auto"/>
            <w:bottom w:val="none" w:sz="0" w:space="0" w:color="auto"/>
            <w:right w:val="none" w:sz="0" w:space="0" w:color="auto"/>
          </w:divBdr>
          <w:divsChild>
            <w:div w:id="1162349453">
              <w:marLeft w:val="0"/>
              <w:marRight w:val="0"/>
              <w:marTop w:val="0"/>
              <w:marBottom w:val="0"/>
              <w:divBdr>
                <w:top w:val="none" w:sz="0" w:space="0" w:color="auto"/>
                <w:left w:val="none" w:sz="0" w:space="0" w:color="auto"/>
                <w:bottom w:val="none" w:sz="0" w:space="0" w:color="auto"/>
                <w:right w:val="none" w:sz="0" w:space="0" w:color="auto"/>
              </w:divBdr>
              <w:divsChild>
                <w:div w:id="416220008">
                  <w:marLeft w:val="0"/>
                  <w:marRight w:val="0"/>
                  <w:marTop w:val="0"/>
                  <w:marBottom w:val="0"/>
                  <w:divBdr>
                    <w:top w:val="none" w:sz="0" w:space="0" w:color="auto"/>
                    <w:left w:val="none" w:sz="0" w:space="0" w:color="auto"/>
                    <w:bottom w:val="none" w:sz="0" w:space="0" w:color="auto"/>
                    <w:right w:val="none" w:sz="0" w:space="0" w:color="auto"/>
                  </w:divBdr>
                  <w:divsChild>
                    <w:div w:id="2119063235">
                      <w:marLeft w:val="3195"/>
                      <w:marRight w:val="0"/>
                      <w:marTop w:val="0"/>
                      <w:marBottom w:val="0"/>
                      <w:divBdr>
                        <w:top w:val="none" w:sz="0" w:space="0" w:color="auto"/>
                        <w:left w:val="none" w:sz="0" w:space="0" w:color="auto"/>
                        <w:bottom w:val="none" w:sz="0" w:space="0" w:color="auto"/>
                        <w:right w:val="none" w:sz="0" w:space="0" w:color="auto"/>
                      </w:divBdr>
                      <w:divsChild>
                        <w:div w:id="177739534">
                          <w:marLeft w:val="0"/>
                          <w:marRight w:val="0"/>
                          <w:marTop w:val="0"/>
                          <w:marBottom w:val="0"/>
                          <w:divBdr>
                            <w:top w:val="none" w:sz="0" w:space="0" w:color="auto"/>
                            <w:left w:val="none" w:sz="0" w:space="0" w:color="auto"/>
                            <w:bottom w:val="none" w:sz="0" w:space="0" w:color="auto"/>
                            <w:right w:val="none" w:sz="0" w:space="0" w:color="auto"/>
                          </w:divBdr>
                          <w:divsChild>
                            <w:div w:id="1356616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49499307">
      <w:bodyDiv w:val="1"/>
      <w:marLeft w:val="0"/>
      <w:marRight w:val="0"/>
      <w:marTop w:val="0"/>
      <w:marBottom w:val="0"/>
      <w:divBdr>
        <w:top w:val="none" w:sz="0" w:space="0" w:color="auto"/>
        <w:left w:val="none" w:sz="0" w:space="0" w:color="auto"/>
        <w:bottom w:val="none" w:sz="0" w:space="0" w:color="auto"/>
        <w:right w:val="none" w:sz="0" w:space="0" w:color="auto"/>
      </w:divBdr>
      <w:divsChild>
        <w:div w:id="596444442">
          <w:marLeft w:val="0"/>
          <w:marRight w:val="0"/>
          <w:marTop w:val="0"/>
          <w:marBottom w:val="0"/>
          <w:divBdr>
            <w:top w:val="none" w:sz="0" w:space="0" w:color="auto"/>
            <w:left w:val="none" w:sz="0" w:space="0" w:color="auto"/>
            <w:bottom w:val="none" w:sz="0" w:space="0" w:color="auto"/>
            <w:right w:val="none" w:sz="0" w:space="0" w:color="auto"/>
          </w:divBdr>
          <w:divsChild>
            <w:div w:id="934944534">
              <w:marLeft w:val="0"/>
              <w:marRight w:val="0"/>
              <w:marTop w:val="0"/>
              <w:marBottom w:val="0"/>
              <w:divBdr>
                <w:top w:val="none" w:sz="0" w:space="0" w:color="auto"/>
                <w:left w:val="none" w:sz="0" w:space="0" w:color="auto"/>
                <w:bottom w:val="none" w:sz="0" w:space="0" w:color="auto"/>
                <w:right w:val="none" w:sz="0" w:space="0" w:color="auto"/>
              </w:divBdr>
              <w:divsChild>
                <w:div w:id="229195308">
                  <w:marLeft w:val="0"/>
                  <w:marRight w:val="0"/>
                  <w:marTop w:val="0"/>
                  <w:marBottom w:val="0"/>
                  <w:divBdr>
                    <w:top w:val="none" w:sz="0" w:space="0" w:color="auto"/>
                    <w:left w:val="none" w:sz="0" w:space="0" w:color="auto"/>
                    <w:bottom w:val="none" w:sz="0" w:space="0" w:color="auto"/>
                    <w:right w:val="none" w:sz="0" w:space="0" w:color="auto"/>
                  </w:divBdr>
                  <w:divsChild>
                    <w:div w:id="1567643975">
                      <w:marLeft w:val="0"/>
                      <w:marRight w:val="0"/>
                      <w:marTop w:val="0"/>
                      <w:marBottom w:val="0"/>
                      <w:divBdr>
                        <w:top w:val="none" w:sz="0" w:space="0" w:color="auto"/>
                        <w:left w:val="none" w:sz="0" w:space="0" w:color="auto"/>
                        <w:bottom w:val="none" w:sz="0" w:space="0" w:color="auto"/>
                        <w:right w:val="none" w:sz="0" w:space="0" w:color="auto"/>
                      </w:divBdr>
                      <w:divsChild>
                        <w:div w:id="686715187">
                          <w:marLeft w:val="0"/>
                          <w:marRight w:val="0"/>
                          <w:marTop w:val="0"/>
                          <w:marBottom w:val="0"/>
                          <w:divBdr>
                            <w:top w:val="none" w:sz="0" w:space="0" w:color="auto"/>
                            <w:left w:val="none" w:sz="0" w:space="0" w:color="auto"/>
                            <w:bottom w:val="none" w:sz="0" w:space="0" w:color="auto"/>
                            <w:right w:val="none" w:sz="0" w:space="0" w:color="auto"/>
                          </w:divBdr>
                          <w:divsChild>
                            <w:div w:id="672149161">
                              <w:marLeft w:val="0"/>
                              <w:marRight w:val="0"/>
                              <w:marTop w:val="0"/>
                              <w:marBottom w:val="0"/>
                              <w:divBdr>
                                <w:top w:val="none" w:sz="0" w:space="0" w:color="auto"/>
                                <w:left w:val="none" w:sz="0" w:space="0" w:color="auto"/>
                                <w:bottom w:val="none" w:sz="0" w:space="0" w:color="auto"/>
                                <w:right w:val="none" w:sz="0" w:space="0" w:color="auto"/>
                              </w:divBdr>
                              <w:divsChild>
                                <w:div w:id="321927913">
                                  <w:marLeft w:val="0"/>
                                  <w:marRight w:val="0"/>
                                  <w:marTop w:val="0"/>
                                  <w:marBottom w:val="0"/>
                                  <w:divBdr>
                                    <w:top w:val="none" w:sz="0" w:space="0" w:color="auto"/>
                                    <w:left w:val="none" w:sz="0" w:space="0" w:color="auto"/>
                                    <w:bottom w:val="none" w:sz="0" w:space="0" w:color="auto"/>
                                    <w:right w:val="none" w:sz="0" w:space="0" w:color="auto"/>
                                  </w:divBdr>
                                  <w:divsChild>
                                    <w:div w:id="1698853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8471608">
      <w:bodyDiv w:val="1"/>
      <w:marLeft w:val="0"/>
      <w:marRight w:val="0"/>
      <w:marTop w:val="0"/>
      <w:marBottom w:val="0"/>
      <w:divBdr>
        <w:top w:val="none" w:sz="0" w:space="0" w:color="auto"/>
        <w:left w:val="none" w:sz="0" w:space="0" w:color="auto"/>
        <w:bottom w:val="none" w:sz="0" w:space="0" w:color="auto"/>
        <w:right w:val="none" w:sz="0" w:space="0" w:color="auto"/>
      </w:divBdr>
    </w:div>
    <w:div w:id="928348972">
      <w:bodyDiv w:val="1"/>
      <w:marLeft w:val="0"/>
      <w:marRight w:val="0"/>
      <w:marTop w:val="0"/>
      <w:marBottom w:val="0"/>
      <w:divBdr>
        <w:top w:val="none" w:sz="0" w:space="0" w:color="auto"/>
        <w:left w:val="none" w:sz="0" w:space="0" w:color="auto"/>
        <w:bottom w:val="none" w:sz="0" w:space="0" w:color="auto"/>
        <w:right w:val="none" w:sz="0" w:space="0" w:color="auto"/>
      </w:divBdr>
    </w:div>
    <w:div w:id="950018036">
      <w:bodyDiv w:val="1"/>
      <w:marLeft w:val="0"/>
      <w:marRight w:val="0"/>
      <w:marTop w:val="0"/>
      <w:marBottom w:val="0"/>
      <w:divBdr>
        <w:top w:val="none" w:sz="0" w:space="0" w:color="auto"/>
        <w:left w:val="none" w:sz="0" w:space="0" w:color="auto"/>
        <w:bottom w:val="none" w:sz="0" w:space="0" w:color="auto"/>
        <w:right w:val="none" w:sz="0" w:space="0" w:color="auto"/>
      </w:divBdr>
      <w:divsChild>
        <w:div w:id="1082994352">
          <w:marLeft w:val="0"/>
          <w:marRight w:val="0"/>
          <w:marTop w:val="0"/>
          <w:marBottom w:val="0"/>
          <w:divBdr>
            <w:top w:val="none" w:sz="0" w:space="0" w:color="auto"/>
            <w:left w:val="none" w:sz="0" w:space="0" w:color="auto"/>
            <w:bottom w:val="none" w:sz="0" w:space="0" w:color="auto"/>
            <w:right w:val="none" w:sz="0" w:space="0" w:color="auto"/>
          </w:divBdr>
          <w:divsChild>
            <w:div w:id="488517573">
              <w:marLeft w:val="0"/>
              <w:marRight w:val="0"/>
              <w:marTop w:val="0"/>
              <w:marBottom w:val="0"/>
              <w:divBdr>
                <w:top w:val="none" w:sz="0" w:space="0" w:color="auto"/>
                <w:left w:val="none" w:sz="0" w:space="0" w:color="auto"/>
                <w:bottom w:val="none" w:sz="0" w:space="0" w:color="auto"/>
                <w:right w:val="none" w:sz="0" w:space="0" w:color="auto"/>
              </w:divBdr>
              <w:divsChild>
                <w:div w:id="1381856185">
                  <w:marLeft w:val="0"/>
                  <w:marRight w:val="0"/>
                  <w:marTop w:val="0"/>
                  <w:marBottom w:val="0"/>
                  <w:divBdr>
                    <w:top w:val="none" w:sz="0" w:space="0" w:color="auto"/>
                    <w:left w:val="none" w:sz="0" w:space="0" w:color="auto"/>
                    <w:bottom w:val="none" w:sz="0" w:space="0" w:color="auto"/>
                    <w:right w:val="none" w:sz="0" w:space="0" w:color="auto"/>
                  </w:divBdr>
                  <w:divsChild>
                    <w:div w:id="1501239957">
                      <w:marLeft w:val="3195"/>
                      <w:marRight w:val="0"/>
                      <w:marTop w:val="0"/>
                      <w:marBottom w:val="0"/>
                      <w:divBdr>
                        <w:top w:val="none" w:sz="0" w:space="0" w:color="auto"/>
                        <w:left w:val="none" w:sz="0" w:space="0" w:color="auto"/>
                        <w:bottom w:val="none" w:sz="0" w:space="0" w:color="auto"/>
                        <w:right w:val="none" w:sz="0" w:space="0" w:color="auto"/>
                      </w:divBdr>
                      <w:divsChild>
                        <w:div w:id="1230533999">
                          <w:marLeft w:val="0"/>
                          <w:marRight w:val="0"/>
                          <w:marTop w:val="0"/>
                          <w:marBottom w:val="0"/>
                          <w:divBdr>
                            <w:top w:val="none" w:sz="0" w:space="0" w:color="auto"/>
                            <w:left w:val="none" w:sz="0" w:space="0" w:color="auto"/>
                            <w:bottom w:val="none" w:sz="0" w:space="0" w:color="auto"/>
                            <w:right w:val="none" w:sz="0" w:space="0" w:color="auto"/>
                          </w:divBdr>
                          <w:divsChild>
                            <w:div w:id="17246761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90983955">
      <w:bodyDiv w:val="1"/>
      <w:marLeft w:val="0"/>
      <w:marRight w:val="0"/>
      <w:marTop w:val="0"/>
      <w:marBottom w:val="0"/>
      <w:divBdr>
        <w:top w:val="none" w:sz="0" w:space="0" w:color="auto"/>
        <w:left w:val="none" w:sz="0" w:space="0" w:color="auto"/>
        <w:bottom w:val="none" w:sz="0" w:space="0" w:color="auto"/>
        <w:right w:val="none" w:sz="0" w:space="0" w:color="auto"/>
      </w:divBdr>
    </w:div>
    <w:div w:id="1477606927">
      <w:bodyDiv w:val="1"/>
      <w:marLeft w:val="0"/>
      <w:marRight w:val="0"/>
      <w:marTop w:val="0"/>
      <w:marBottom w:val="0"/>
      <w:divBdr>
        <w:top w:val="none" w:sz="0" w:space="0" w:color="auto"/>
        <w:left w:val="none" w:sz="0" w:space="0" w:color="auto"/>
        <w:bottom w:val="none" w:sz="0" w:space="0" w:color="auto"/>
        <w:right w:val="none" w:sz="0" w:space="0" w:color="auto"/>
      </w:divBdr>
      <w:divsChild>
        <w:div w:id="364673275">
          <w:marLeft w:val="0"/>
          <w:marRight w:val="0"/>
          <w:marTop w:val="0"/>
          <w:marBottom w:val="0"/>
          <w:divBdr>
            <w:top w:val="none" w:sz="0" w:space="0" w:color="auto"/>
            <w:left w:val="none" w:sz="0" w:space="0" w:color="auto"/>
            <w:bottom w:val="none" w:sz="0" w:space="0" w:color="auto"/>
            <w:right w:val="none" w:sz="0" w:space="0" w:color="auto"/>
          </w:divBdr>
          <w:divsChild>
            <w:div w:id="460920597">
              <w:marLeft w:val="0"/>
              <w:marRight w:val="0"/>
              <w:marTop w:val="0"/>
              <w:marBottom w:val="0"/>
              <w:divBdr>
                <w:top w:val="none" w:sz="0" w:space="0" w:color="auto"/>
                <w:left w:val="none" w:sz="0" w:space="0" w:color="auto"/>
                <w:bottom w:val="none" w:sz="0" w:space="0" w:color="auto"/>
                <w:right w:val="none" w:sz="0" w:space="0" w:color="auto"/>
              </w:divBdr>
              <w:divsChild>
                <w:div w:id="1679649233">
                  <w:marLeft w:val="0"/>
                  <w:marRight w:val="0"/>
                  <w:marTop w:val="0"/>
                  <w:marBottom w:val="0"/>
                  <w:divBdr>
                    <w:top w:val="none" w:sz="0" w:space="0" w:color="auto"/>
                    <w:left w:val="none" w:sz="0" w:space="0" w:color="auto"/>
                    <w:bottom w:val="none" w:sz="0" w:space="0" w:color="auto"/>
                    <w:right w:val="none" w:sz="0" w:space="0" w:color="auto"/>
                  </w:divBdr>
                  <w:divsChild>
                    <w:div w:id="1477603125">
                      <w:marLeft w:val="0"/>
                      <w:marRight w:val="0"/>
                      <w:marTop w:val="0"/>
                      <w:marBottom w:val="0"/>
                      <w:divBdr>
                        <w:top w:val="none" w:sz="0" w:space="0" w:color="auto"/>
                        <w:left w:val="none" w:sz="0" w:space="0" w:color="auto"/>
                        <w:bottom w:val="none" w:sz="0" w:space="0" w:color="auto"/>
                        <w:right w:val="none" w:sz="0" w:space="0" w:color="auto"/>
                      </w:divBdr>
                      <w:divsChild>
                        <w:div w:id="2080865384">
                          <w:marLeft w:val="0"/>
                          <w:marRight w:val="0"/>
                          <w:marTop w:val="0"/>
                          <w:marBottom w:val="0"/>
                          <w:divBdr>
                            <w:top w:val="none" w:sz="0" w:space="0" w:color="auto"/>
                            <w:left w:val="none" w:sz="0" w:space="0" w:color="auto"/>
                            <w:bottom w:val="none" w:sz="0" w:space="0" w:color="auto"/>
                            <w:right w:val="none" w:sz="0" w:space="0" w:color="auto"/>
                          </w:divBdr>
                          <w:divsChild>
                            <w:div w:id="611782927">
                              <w:marLeft w:val="0"/>
                              <w:marRight w:val="0"/>
                              <w:marTop w:val="0"/>
                              <w:marBottom w:val="0"/>
                              <w:divBdr>
                                <w:top w:val="none" w:sz="0" w:space="0" w:color="auto"/>
                                <w:left w:val="none" w:sz="0" w:space="0" w:color="auto"/>
                                <w:bottom w:val="none" w:sz="0" w:space="0" w:color="auto"/>
                                <w:right w:val="none" w:sz="0" w:space="0" w:color="auto"/>
                              </w:divBdr>
                              <w:divsChild>
                                <w:div w:id="1396276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10259060">
      <w:bodyDiv w:val="1"/>
      <w:marLeft w:val="0"/>
      <w:marRight w:val="0"/>
      <w:marTop w:val="0"/>
      <w:marBottom w:val="0"/>
      <w:divBdr>
        <w:top w:val="none" w:sz="0" w:space="0" w:color="auto"/>
        <w:left w:val="none" w:sz="0" w:space="0" w:color="auto"/>
        <w:bottom w:val="none" w:sz="0" w:space="0" w:color="auto"/>
        <w:right w:val="none" w:sz="0" w:space="0" w:color="auto"/>
      </w:divBdr>
    </w:div>
    <w:div w:id="1887521408">
      <w:bodyDiv w:val="1"/>
      <w:marLeft w:val="0"/>
      <w:marRight w:val="0"/>
      <w:marTop w:val="0"/>
      <w:marBottom w:val="0"/>
      <w:divBdr>
        <w:top w:val="none" w:sz="0" w:space="0" w:color="auto"/>
        <w:left w:val="none" w:sz="0" w:space="0" w:color="auto"/>
        <w:bottom w:val="none" w:sz="0" w:space="0" w:color="auto"/>
        <w:right w:val="none" w:sz="0" w:space="0" w:color="auto"/>
      </w:divBdr>
      <w:divsChild>
        <w:div w:id="515312133">
          <w:marLeft w:val="0"/>
          <w:marRight w:val="0"/>
          <w:marTop w:val="0"/>
          <w:marBottom w:val="0"/>
          <w:divBdr>
            <w:top w:val="none" w:sz="0" w:space="0" w:color="auto"/>
            <w:left w:val="none" w:sz="0" w:space="0" w:color="auto"/>
            <w:bottom w:val="none" w:sz="0" w:space="0" w:color="auto"/>
            <w:right w:val="none" w:sz="0" w:space="0" w:color="auto"/>
          </w:divBdr>
          <w:divsChild>
            <w:div w:id="195579753">
              <w:marLeft w:val="0"/>
              <w:marRight w:val="0"/>
              <w:marTop w:val="0"/>
              <w:marBottom w:val="0"/>
              <w:divBdr>
                <w:top w:val="none" w:sz="0" w:space="0" w:color="auto"/>
                <w:left w:val="none" w:sz="0" w:space="0" w:color="auto"/>
                <w:bottom w:val="none" w:sz="0" w:space="0" w:color="auto"/>
                <w:right w:val="none" w:sz="0" w:space="0" w:color="auto"/>
              </w:divBdr>
              <w:divsChild>
                <w:div w:id="1782141014">
                  <w:marLeft w:val="0"/>
                  <w:marRight w:val="0"/>
                  <w:marTop w:val="0"/>
                  <w:marBottom w:val="0"/>
                  <w:divBdr>
                    <w:top w:val="none" w:sz="0" w:space="0" w:color="auto"/>
                    <w:left w:val="none" w:sz="0" w:space="0" w:color="auto"/>
                    <w:bottom w:val="none" w:sz="0" w:space="0" w:color="auto"/>
                    <w:right w:val="none" w:sz="0" w:space="0" w:color="auto"/>
                  </w:divBdr>
                  <w:divsChild>
                    <w:div w:id="206260886">
                      <w:marLeft w:val="3195"/>
                      <w:marRight w:val="0"/>
                      <w:marTop w:val="0"/>
                      <w:marBottom w:val="0"/>
                      <w:divBdr>
                        <w:top w:val="none" w:sz="0" w:space="0" w:color="auto"/>
                        <w:left w:val="none" w:sz="0" w:space="0" w:color="auto"/>
                        <w:bottom w:val="none" w:sz="0" w:space="0" w:color="auto"/>
                        <w:right w:val="none" w:sz="0" w:space="0" w:color="auto"/>
                      </w:divBdr>
                      <w:divsChild>
                        <w:div w:id="277110270">
                          <w:marLeft w:val="0"/>
                          <w:marRight w:val="0"/>
                          <w:marTop w:val="0"/>
                          <w:marBottom w:val="0"/>
                          <w:divBdr>
                            <w:top w:val="none" w:sz="0" w:space="0" w:color="auto"/>
                            <w:left w:val="none" w:sz="0" w:space="0" w:color="auto"/>
                            <w:bottom w:val="none" w:sz="0" w:space="0" w:color="auto"/>
                            <w:right w:val="none" w:sz="0" w:space="0" w:color="auto"/>
                          </w:divBdr>
                          <w:divsChild>
                            <w:div w:id="1023946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te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D02545-8403-41F5-BDF3-A35834A15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91</TotalTime>
  <Pages>24</Pages>
  <Words>6680</Words>
  <Characters>54116</Characters>
  <Application>Microsoft Office Word</Application>
  <DocSecurity>0</DocSecurity>
  <Lines>450</Lines>
  <Paragraphs>121</Paragraphs>
  <ScaleCrop>false</ScaleCrop>
  <HeadingPairs>
    <vt:vector size="2" baseType="variant">
      <vt:variant>
        <vt:lpstr>Otsikko</vt:lpstr>
      </vt:variant>
      <vt:variant>
        <vt:i4>1</vt:i4>
      </vt:variant>
    </vt:vector>
  </HeadingPairs>
  <TitlesOfParts>
    <vt:vector size="1" baseType="lpstr">
      <vt:lpstr>Yksikkökohtainen oppilashuoltosuunnitelma</vt:lpstr>
    </vt:vector>
  </TitlesOfParts>
  <Company>Laitilan kaupunki/Kappelimäen koulu</Company>
  <LinksUpToDate>false</LinksUpToDate>
  <CharactersWithSpaces>60675</CharactersWithSpaces>
  <SharedDoc>false</SharedDoc>
  <HLinks>
    <vt:vector size="216" baseType="variant">
      <vt:variant>
        <vt:i4>1835065</vt:i4>
      </vt:variant>
      <vt:variant>
        <vt:i4>212</vt:i4>
      </vt:variant>
      <vt:variant>
        <vt:i4>0</vt:i4>
      </vt:variant>
      <vt:variant>
        <vt:i4>5</vt:i4>
      </vt:variant>
      <vt:variant>
        <vt:lpwstr/>
      </vt:variant>
      <vt:variant>
        <vt:lpwstr>_Toc511586599</vt:lpwstr>
      </vt:variant>
      <vt:variant>
        <vt:i4>1835065</vt:i4>
      </vt:variant>
      <vt:variant>
        <vt:i4>206</vt:i4>
      </vt:variant>
      <vt:variant>
        <vt:i4>0</vt:i4>
      </vt:variant>
      <vt:variant>
        <vt:i4>5</vt:i4>
      </vt:variant>
      <vt:variant>
        <vt:lpwstr/>
      </vt:variant>
      <vt:variant>
        <vt:lpwstr>_Toc511586598</vt:lpwstr>
      </vt:variant>
      <vt:variant>
        <vt:i4>1835065</vt:i4>
      </vt:variant>
      <vt:variant>
        <vt:i4>200</vt:i4>
      </vt:variant>
      <vt:variant>
        <vt:i4>0</vt:i4>
      </vt:variant>
      <vt:variant>
        <vt:i4>5</vt:i4>
      </vt:variant>
      <vt:variant>
        <vt:lpwstr/>
      </vt:variant>
      <vt:variant>
        <vt:lpwstr>_Toc511586597</vt:lpwstr>
      </vt:variant>
      <vt:variant>
        <vt:i4>1835065</vt:i4>
      </vt:variant>
      <vt:variant>
        <vt:i4>194</vt:i4>
      </vt:variant>
      <vt:variant>
        <vt:i4>0</vt:i4>
      </vt:variant>
      <vt:variant>
        <vt:i4>5</vt:i4>
      </vt:variant>
      <vt:variant>
        <vt:lpwstr/>
      </vt:variant>
      <vt:variant>
        <vt:lpwstr>_Toc511586596</vt:lpwstr>
      </vt:variant>
      <vt:variant>
        <vt:i4>1835065</vt:i4>
      </vt:variant>
      <vt:variant>
        <vt:i4>188</vt:i4>
      </vt:variant>
      <vt:variant>
        <vt:i4>0</vt:i4>
      </vt:variant>
      <vt:variant>
        <vt:i4>5</vt:i4>
      </vt:variant>
      <vt:variant>
        <vt:lpwstr/>
      </vt:variant>
      <vt:variant>
        <vt:lpwstr>_Toc511586595</vt:lpwstr>
      </vt:variant>
      <vt:variant>
        <vt:i4>1835065</vt:i4>
      </vt:variant>
      <vt:variant>
        <vt:i4>182</vt:i4>
      </vt:variant>
      <vt:variant>
        <vt:i4>0</vt:i4>
      </vt:variant>
      <vt:variant>
        <vt:i4>5</vt:i4>
      </vt:variant>
      <vt:variant>
        <vt:lpwstr/>
      </vt:variant>
      <vt:variant>
        <vt:lpwstr>_Toc511586594</vt:lpwstr>
      </vt:variant>
      <vt:variant>
        <vt:i4>1835065</vt:i4>
      </vt:variant>
      <vt:variant>
        <vt:i4>176</vt:i4>
      </vt:variant>
      <vt:variant>
        <vt:i4>0</vt:i4>
      </vt:variant>
      <vt:variant>
        <vt:i4>5</vt:i4>
      </vt:variant>
      <vt:variant>
        <vt:lpwstr/>
      </vt:variant>
      <vt:variant>
        <vt:lpwstr>_Toc511586593</vt:lpwstr>
      </vt:variant>
      <vt:variant>
        <vt:i4>1835065</vt:i4>
      </vt:variant>
      <vt:variant>
        <vt:i4>170</vt:i4>
      </vt:variant>
      <vt:variant>
        <vt:i4>0</vt:i4>
      </vt:variant>
      <vt:variant>
        <vt:i4>5</vt:i4>
      </vt:variant>
      <vt:variant>
        <vt:lpwstr/>
      </vt:variant>
      <vt:variant>
        <vt:lpwstr>_Toc511586592</vt:lpwstr>
      </vt:variant>
      <vt:variant>
        <vt:i4>1835065</vt:i4>
      </vt:variant>
      <vt:variant>
        <vt:i4>164</vt:i4>
      </vt:variant>
      <vt:variant>
        <vt:i4>0</vt:i4>
      </vt:variant>
      <vt:variant>
        <vt:i4>5</vt:i4>
      </vt:variant>
      <vt:variant>
        <vt:lpwstr/>
      </vt:variant>
      <vt:variant>
        <vt:lpwstr>_Toc511586591</vt:lpwstr>
      </vt:variant>
      <vt:variant>
        <vt:i4>1835065</vt:i4>
      </vt:variant>
      <vt:variant>
        <vt:i4>158</vt:i4>
      </vt:variant>
      <vt:variant>
        <vt:i4>0</vt:i4>
      </vt:variant>
      <vt:variant>
        <vt:i4>5</vt:i4>
      </vt:variant>
      <vt:variant>
        <vt:lpwstr/>
      </vt:variant>
      <vt:variant>
        <vt:lpwstr>_Toc511586590</vt:lpwstr>
      </vt:variant>
      <vt:variant>
        <vt:i4>1900601</vt:i4>
      </vt:variant>
      <vt:variant>
        <vt:i4>152</vt:i4>
      </vt:variant>
      <vt:variant>
        <vt:i4>0</vt:i4>
      </vt:variant>
      <vt:variant>
        <vt:i4>5</vt:i4>
      </vt:variant>
      <vt:variant>
        <vt:lpwstr/>
      </vt:variant>
      <vt:variant>
        <vt:lpwstr>_Toc511586589</vt:lpwstr>
      </vt:variant>
      <vt:variant>
        <vt:i4>1900601</vt:i4>
      </vt:variant>
      <vt:variant>
        <vt:i4>146</vt:i4>
      </vt:variant>
      <vt:variant>
        <vt:i4>0</vt:i4>
      </vt:variant>
      <vt:variant>
        <vt:i4>5</vt:i4>
      </vt:variant>
      <vt:variant>
        <vt:lpwstr/>
      </vt:variant>
      <vt:variant>
        <vt:lpwstr>_Toc511586588</vt:lpwstr>
      </vt:variant>
      <vt:variant>
        <vt:i4>1900601</vt:i4>
      </vt:variant>
      <vt:variant>
        <vt:i4>140</vt:i4>
      </vt:variant>
      <vt:variant>
        <vt:i4>0</vt:i4>
      </vt:variant>
      <vt:variant>
        <vt:i4>5</vt:i4>
      </vt:variant>
      <vt:variant>
        <vt:lpwstr/>
      </vt:variant>
      <vt:variant>
        <vt:lpwstr>_Toc511586587</vt:lpwstr>
      </vt:variant>
      <vt:variant>
        <vt:i4>1900601</vt:i4>
      </vt:variant>
      <vt:variant>
        <vt:i4>134</vt:i4>
      </vt:variant>
      <vt:variant>
        <vt:i4>0</vt:i4>
      </vt:variant>
      <vt:variant>
        <vt:i4>5</vt:i4>
      </vt:variant>
      <vt:variant>
        <vt:lpwstr/>
      </vt:variant>
      <vt:variant>
        <vt:lpwstr>_Toc511586586</vt:lpwstr>
      </vt:variant>
      <vt:variant>
        <vt:i4>1900601</vt:i4>
      </vt:variant>
      <vt:variant>
        <vt:i4>128</vt:i4>
      </vt:variant>
      <vt:variant>
        <vt:i4>0</vt:i4>
      </vt:variant>
      <vt:variant>
        <vt:i4>5</vt:i4>
      </vt:variant>
      <vt:variant>
        <vt:lpwstr/>
      </vt:variant>
      <vt:variant>
        <vt:lpwstr>_Toc511586585</vt:lpwstr>
      </vt:variant>
      <vt:variant>
        <vt:i4>1900601</vt:i4>
      </vt:variant>
      <vt:variant>
        <vt:i4>122</vt:i4>
      </vt:variant>
      <vt:variant>
        <vt:i4>0</vt:i4>
      </vt:variant>
      <vt:variant>
        <vt:i4>5</vt:i4>
      </vt:variant>
      <vt:variant>
        <vt:lpwstr/>
      </vt:variant>
      <vt:variant>
        <vt:lpwstr>_Toc511586584</vt:lpwstr>
      </vt:variant>
      <vt:variant>
        <vt:i4>1900601</vt:i4>
      </vt:variant>
      <vt:variant>
        <vt:i4>116</vt:i4>
      </vt:variant>
      <vt:variant>
        <vt:i4>0</vt:i4>
      </vt:variant>
      <vt:variant>
        <vt:i4>5</vt:i4>
      </vt:variant>
      <vt:variant>
        <vt:lpwstr/>
      </vt:variant>
      <vt:variant>
        <vt:lpwstr>_Toc511586583</vt:lpwstr>
      </vt:variant>
      <vt:variant>
        <vt:i4>1900601</vt:i4>
      </vt:variant>
      <vt:variant>
        <vt:i4>110</vt:i4>
      </vt:variant>
      <vt:variant>
        <vt:i4>0</vt:i4>
      </vt:variant>
      <vt:variant>
        <vt:i4>5</vt:i4>
      </vt:variant>
      <vt:variant>
        <vt:lpwstr/>
      </vt:variant>
      <vt:variant>
        <vt:lpwstr>_Toc511586582</vt:lpwstr>
      </vt:variant>
      <vt:variant>
        <vt:i4>1900601</vt:i4>
      </vt:variant>
      <vt:variant>
        <vt:i4>104</vt:i4>
      </vt:variant>
      <vt:variant>
        <vt:i4>0</vt:i4>
      </vt:variant>
      <vt:variant>
        <vt:i4>5</vt:i4>
      </vt:variant>
      <vt:variant>
        <vt:lpwstr/>
      </vt:variant>
      <vt:variant>
        <vt:lpwstr>_Toc511586581</vt:lpwstr>
      </vt:variant>
      <vt:variant>
        <vt:i4>1900601</vt:i4>
      </vt:variant>
      <vt:variant>
        <vt:i4>98</vt:i4>
      </vt:variant>
      <vt:variant>
        <vt:i4>0</vt:i4>
      </vt:variant>
      <vt:variant>
        <vt:i4>5</vt:i4>
      </vt:variant>
      <vt:variant>
        <vt:lpwstr/>
      </vt:variant>
      <vt:variant>
        <vt:lpwstr>_Toc511586580</vt:lpwstr>
      </vt:variant>
      <vt:variant>
        <vt:i4>1179705</vt:i4>
      </vt:variant>
      <vt:variant>
        <vt:i4>92</vt:i4>
      </vt:variant>
      <vt:variant>
        <vt:i4>0</vt:i4>
      </vt:variant>
      <vt:variant>
        <vt:i4>5</vt:i4>
      </vt:variant>
      <vt:variant>
        <vt:lpwstr/>
      </vt:variant>
      <vt:variant>
        <vt:lpwstr>_Toc511586579</vt:lpwstr>
      </vt:variant>
      <vt:variant>
        <vt:i4>1179705</vt:i4>
      </vt:variant>
      <vt:variant>
        <vt:i4>86</vt:i4>
      </vt:variant>
      <vt:variant>
        <vt:i4>0</vt:i4>
      </vt:variant>
      <vt:variant>
        <vt:i4>5</vt:i4>
      </vt:variant>
      <vt:variant>
        <vt:lpwstr/>
      </vt:variant>
      <vt:variant>
        <vt:lpwstr>_Toc511586578</vt:lpwstr>
      </vt:variant>
      <vt:variant>
        <vt:i4>1179705</vt:i4>
      </vt:variant>
      <vt:variant>
        <vt:i4>80</vt:i4>
      </vt:variant>
      <vt:variant>
        <vt:i4>0</vt:i4>
      </vt:variant>
      <vt:variant>
        <vt:i4>5</vt:i4>
      </vt:variant>
      <vt:variant>
        <vt:lpwstr/>
      </vt:variant>
      <vt:variant>
        <vt:lpwstr>_Toc511586577</vt:lpwstr>
      </vt:variant>
      <vt:variant>
        <vt:i4>1179705</vt:i4>
      </vt:variant>
      <vt:variant>
        <vt:i4>74</vt:i4>
      </vt:variant>
      <vt:variant>
        <vt:i4>0</vt:i4>
      </vt:variant>
      <vt:variant>
        <vt:i4>5</vt:i4>
      </vt:variant>
      <vt:variant>
        <vt:lpwstr/>
      </vt:variant>
      <vt:variant>
        <vt:lpwstr>_Toc511586576</vt:lpwstr>
      </vt:variant>
      <vt:variant>
        <vt:i4>1179705</vt:i4>
      </vt:variant>
      <vt:variant>
        <vt:i4>68</vt:i4>
      </vt:variant>
      <vt:variant>
        <vt:i4>0</vt:i4>
      </vt:variant>
      <vt:variant>
        <vt:i4>5</vt:i4>
      </vt:variant>
      <vt:variant>
        <vt:lpwstr/>
      </vt:variant>
      <vt:variant>
        <vt:lpwstr>_Toc511586575</vt:lpwstr>
      </vt:variant>
      <vt:variant>
        <vt:i4>1179705</vt:i4>
      </vt:variant>
      <vt:variant>
        <vt:i4>62</vt:i4>
      </vt:variant>
      <vt:variant>
        <vt:i4>0</vt:i4>
      </vt:variant>
      <vt:variant>
        <vt:i4>5</vt:i4>
      </vt:variant>
      <vt:variant>
        <vt:lpwstr/>
      </vt:variant>
      <vt:variant>
        <vt:lpwstr>_Toc511586574</vt:lpwstr>
      </vt:variant>
      <vt:variant>
        <vt:i4>1179705</vt:i4>
      </vt:variant>
      <vt:variant>
        <vt:i4>56</vt:i4>
      </vt:variant>
      <vt:variant>
        <vt:i4>0</vt:i4>
      </vt:variant>
      <vt:variant>
        <vt:i4>5</vt:i4>
      </vt:variant>
      <vt:variant>
        <vt:lpwstr/>
      </vt:variant>
      <vt:variant>
        <vt:lpwstr>_Toc511586573</vt:lpwstr>
      </vt:variant>
      <vt:variant>
        <vt:i4>1179705</vt:i4>
      </vt:variant>
      <vt:variant>
        <vt:i4>50</vt:i4>
      </vt:variant>
      <vt:variant>
        <vt:i4>0</vt:i4>
      </vt:variant>
      <vt:variant>
        <vt:i4>5</vt:i4>
      </vt:variant>
      <vt:variant>
        <vt:lpwstr/>
      </vt:variant>
      <vt:variant>
        <vt:lpwstr>_Toc511586572</vt:lpwstr>
      </vt:variant>
      <vt:variant>
        <vt:i4>1179705</vt:i4>
      </vt:variant>
      <vt:variant>
        <vt:i4>44</vt:i4>
      </vt:variant>
      <vt:variant>
        <vt:i4>0</vt:i4>
      </vt:variant>
      <vt:variant>
        <vt:i4>5</vt:i4>
      </vt:variant>
      <vt:variant>
        <vt:lpwstr/>
      </vt:variant>
      <vt:variant>
        <vt:lpwstr>_Toc511586571</vt:lpwstr>
      </vt:variant>
      <vt:variant>
        <vt:i4>1179705</vt:i4>
      </vt:variant>
      <vt:variant>
        <vt:i4>38</vt:i4>
      </vt:variant>
      <vt:variant>
        <vt:i4>0</vt:i4>
      </vt:variant>
      <vt:variant>
        <vt:i4>5</vt:i4>
      </vt:variant>
      <vt:variant>
        <vt:lpwstr/>
      </vt:variant>
      <vt:variant>
        <vt:lpwstr>_Toc511586570</vt:lpwstr>
      </vt:variant>
      <vt:variant>
        <vt:i4>1245241</vt:i4>
      </vt:variant>
      <vt:variant>
        <vt:i4>32</vt:i4>
      </vt:variant>
      <vt:variant>
        <vt:i4>0</vt:i4>
      </vt:variant>
      <vt:variant>
        <vt:i4>5</vt:i4>
      </vt:variant>
      <vt:variant>
        <vt:lpwstr/>
      </vt:variant>
      <vt:variant>
        <vt:lpwstr>_Toc511586569</vt:lpwstr>
      </vt:variant>
      <vt:variant>
        <vt:i4>1245241</vt:i4>
      </vt:variant>
      <vt:variant>
        <vt:i4>26</vt:i4>
      </vt:variant>
      <vt:variant>
        <vt:i4>0</vt:i4>
      </vt:variant>
      <vt:variant>
        <vt:i4>5</vt:i4>
      </vt:variant>
      <vt:variant>
        <vt:lpwstr/>
      </vt:variant>
      <vt:variant>
        <vt:lpwstr>_Toc511586568</vt:lpwstr>
      </vt:variant>
      <vt:variant>
        <vt:i4>1245241</vt:i4>
      </vt:variant>
      <vt:variant>
        <vt:i4>20</vt:i4>
      </vt:variant>
      <vt:variant>
        <vt:i4>0</vt:i4>
      </vt:variant>
      <vt:variant>
        <vt:i4>5</vt:i4>
      </vt:variant>
      <vt:variant>
        <vt:lpwstr/>
      </vt:variant>
      <vt:variant>
        <vt:lpwstr>_Toc511586567</vt:lpwstr>
      </vt:variant>
      <vt:variant>
        <vt:i4>1245241</vt:i4>
      </vt:variant>
      <vt:variant>
        <vt:i4>14</vt:i4>
      </vt:variant>
      <vt:variant>
        <vt:i4>0</vt:i4>
      </vt:variant>
      <vt:variant>
        <vt:i4>5</vt:i4>
      </vt:variant>
      <vt:variant>
        <vt:lpwstr/>
      </vt:variant>
      <vt:variant>
        <vt:lpwstr>_Toc511586566</vt:lpwstr>
      </vt:variant>
      <vt:variant>
        <vt:i4>1245241</vt:i4>
      </vt:variant>
      <vt:variant>
        <vt:i4>8</vt:i4>
      </vt:variant>
      <vt:variant>
        <vt:i4>0</vt:i4>
      </vt:variant>
      <vt:variant>
        <vt:i4>5</vt:i4>
      </vt:variant>
      <vt:variant>
        <vt:lpwstr/>
      </vt:variant>
      <vt:variant>
        <vt:lpwstr>_Toc511586565</vt:lpwstr>
      </vt:variant>
      <vt:variant>
        <vt:i4>1245241</vt:i4>
      </vt:variant>
      <vt:variant>
        <vt:i4>2</vt:i4>
      </vt:variant>
      <vt:variant>
        <vt:i4>0</vt:i4>
      </vt:variant>
      <vt:variant>
        <vt:i4>5</vt:i4>
      </vt:variant>
      <vt:variant>
        <vt:lpwstr/>
      </vt:variant>
      <vt:variant>
        <vt:lpwstr>_Toc511586564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Yksikkökohtainen oppilashuoltosuunnitelma</dc:title>
  <dc:subject/>
  <dc:creator>KIERTOKARI_HELI</dc:creator>
  <cp:keywords/>
  <cp:lastModifiedBy>Tuomas Kankaanpää</cp:lastModifiedBy>
  <cp:revision>20</cp:revision>
  <cp:lastPrinted>2018-04-19T12:24:00Z</cp:lastPrinted>
  <dcterms:created xsi:type="dcterms:W3CDTF">2018-04-17T11:01:00Z</dcterms:created>
  <dcterms:modified xsi:type="dcterms:W3CDTF">2018-08-01T11:10:00Z</dcterms:modified>
</cp:coreProperties>
</file>