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447" w:rsidRDefault="00407510" w:rsidP="00D84E23">
      <w:pPr>
        <w:pStyle w:val="Otsikko1"/>
        <w:spacing w:before="0"/>
      </w:pPr>
      <w:bookmarkStart w:id="0" w:name="_GoBack"/>
      <w:bookmarkEnd w:id="0"/>
      <w:r>
        <w:t>Kiky-sopimus – p</w:t>
      </w:r>
      <w:r w:rsidR="00D611AD">
        <w:t>erusopetus ja l</w:t>
      </w:r>
      <w:r w:rsidR="00576447">
        <w:t>ukiokoulutus</w:t>
      </w:r>
      <w:r w:rsidR="004B46F8">
        <w:t xml:space="preserve"> </w:t>
      </w:r>
    </w:p>
    <w:p w:rsidR="00576447" w:rsidRPr="00576447" w:rsidRDefault="00576447" w:rsidP="00576447"/>
    <w:p w:rsidR="00576447" w:rsidRDefault="00576447" w:rsidP="00576447">
      <w:pPr>
        <w:rPr>
          <w:b/>
        </w:rPr>
      </w:pPr>
      <w:r w:rsidRPr="00407510">
        <w:rPr>
          <w:b/>
        </w:rPr>
        <w:t>Kiky-sopimus, OVTES2017 ja opettajatyöpäivät</w:t>
      </w:r>
    </w:p>
    <w:p w:rsidR="00D611AD" w:rsidRDefault="00D611AD" w:rsidP="00576447">
      <w:pPr>
        <w:numPr>
          <w:ilvl w:val="1"/>
          <w:numId w:val="33"/>
        </w:numPr>
      </w:pPr>
      <w:r>
        <w:t xml:space="preserve">yt-aika: </w:t>
      </w:r>
    </w:p>
    <w:p w:rsidR="00D611AD" w:rsidRDefault="00D611AD" w:rsidP="00D611AD">
      <w:pPr>
        <w:numPr>
          <w:ilvl w:val="2"/>
          <w:numId w:val="33"/>
        </w:numPr>
      </w:pPr>
      <w:r>
        <w:t>Perusopetus</w:t>
      </w:r>
      <w:r w:rsidR="007C2D4C">
        <w:t>:</w:t>
      </w:r>
      <w:r>
        <w:t xml:space="preserve"> vuotuinen aika enintään 126 tuntia</w:t>
      </w:r>
      <w:r w:rsidR="00F10B34">
        <w:t xml:space="preserve"> (</w:t>
      </w:r>
      <w:r w:rsidR="007C2D4C">
        <w:t xml:space="preserve">sis. </w:t>
      </w:r>
      <w:r w:rsidR="00F10B34">
        <w:t>12 t</w:t>
      </w:r>
      <w:r w:rsidR="007C2D4C">
        <w:t>.</w:t>
      </w:r>
      <w:r w:rsidR="00F10B34">
        <w:t xml:space="preserve"> kiky-lisää)</w:t>
      </w:r>
    </w:p>
    <w:p w:rsidR="00D611AD" w:rsidRDefault="00D611AD" w:rsidP="00D611AD">
      <w:pPr>
        <w:numPr>
          <w:ilvl w:val="2"/>
          <w:numId w:val="33"/>
        </w:numPr>
      </w:pPr>
      <w:r>
        <w:t>Lukiokoulutus</w:t>
      </w:r>
      <w:r w:rsidR="007C2D4C">
        <w:t>:</w:t>
      </w:r>
      <w:r w:rsidR="00463FA6">
        <w:t xml:space="preserve"> vuotuinen aika</w:t>
      </w:r>
      <w:r w:rsidR="007C2D4C">
        <w:t xml:space="preserve"> </w:t>
      </w:r>
      <w:r w:rsidR="00463FA6">
        <w:t>50–107</w:t>
      </w:r>
      <w:r w:rsidR="00576447" w:rsidRPr="00576447">
        <w:t xml:space="preserve"> tuntia</w:t>
      </w:r>
      <w:r w:rsidR="007C2D4C">
        <w:t xml:space="preserve"> (</w:t>
      </w:r>
      <w:r w:rsidR="00287F94">
        <w:t xml:space="preserve">2-5 tuntia viikossa + </w:t>
      </w:r>
      <w:r w:rsidR="007C2D4C">
        <w:t>12 t</w:t>
      </w:r>
      <w:r w:rsidR="00287F94">
        <w:t>untia</w:t>
      </w:r>
      <w:r w:rsidR="007C2D4C">
        <w:t xml:space="preserve"> </w:t>
      </w:r>
      <w:r w:rsidR="00287F94">
        <w:t xml:space="preserve">vuodessa </w:t>
      </w:r>
      <w:r w:rsidR="007C2D4C">
        <w:t>kiky-lisää)</w:t>
      </w:r>
    </w:p>
    <w:p w:rsidR="00576447" w:rsidRPr="00576447" w:rsidRDefault="00576447" w:rsidP="00D611AD">
      <w:pPr>
        <w:ind w:left="2160"/>
      </w:pPr>
      <w:r w:rsidRPr="00576447">
        <w:t xml:space="preserve">  </w:t>
      </w:r>
    </w:p>
    <w:p w:rsidR="00576447" w:rsidRPr="00576447" w:rsidRDefault="00576447" w:rsidP="00576447">
      <w:pPr>
        <w:numPr>
          <w:ilvl w:val="1"/>
          <w:numId w:val="33"/>
        </w:numPr>
      </w:pPr>
      <w:r w:rsidRPr="00576447">
        <w:t xml:space="preserve">Määräyksen momentit 5–8 tulevat voimaan 1.8.2017. Vähintään lukuvuodeksi otettujen viranhaltijoiden ja päätoimisten tuntiopettajien työvelvoite on </w:t>
      </w:r>
      <w:r w:rsidRPr="00576447">
        <w:rPr>
          <w:b/>
        </w:rPr>
        <w:t>24 tuntia</w:t>
      </w:r>
      <w:r w:rsidRPr="00576447">
        <w:t xml:space="preserve">. Lukuvuoden työajaksi otetuilla työvelvoite on </w:t>
      </w:r>
      <w:r w:rsidRPr="00576447">
        <w:rPr>
          <w:b/>
        </w:rPr>
        <w:t>20 tuntia</w:t>
      </w:r>
      <w:r w:rsidRPr="00576447">
        <w:t xml:space="preserve">. Tästä työajasta määrätään </w:t>
      </w:r>
      <w:r w:rsidRPr="00576447">
        <w:rPr>
          <w:b/>
        </w:rPr>
        <w:t>12 tuntia</w:t>
      </w:r>
      <w:r w:rsidRPr="00576447">
        <w:t xml:space="preserve"> oppilastyöpäivinä pidettävinä tilaisuuksina. Perustellusta syystä tätä työaikaa voidaan kuitenkin määrätä pidettäväksi korkeintaan </w:t>
      </w:r>
      <w:r w:rsidRPr="00576447">
        <w:rPr>
          <w:b/>
        </w:rPr>
        <w:t>yhtenä 6 tunnin päivänä</w:t>
      </w:r>
      <w:r w:rsidRPr="00576447">
        <w:t>, joka sijoitetaan oppilastyövuoden ajalle lauantaipäiväksi.</w:t>
      </w:r>
    </w:p>
    <w:p w:rsidR="00576447" w:rsidRPr="00576447" w:rsidRDefault="00576447" w:rsidP="00576447"/>
    <w:p w:rsidR="00576447" w:rsidRPr="00576447" w:rsidRDefault="00576447" w:rsidP="00D114C8">
      <w:pPr>
        <w:ind w:left="1440"/>
      </w:pPr>
      <w:r w:rsidRPr="00576447">
        <w:t xml:space="preserve">Uusien momenttien 6–8 työvelvollisuutta voidaan käyttää myös yhteissuunnitteluaikana liitteiden 1, 2 ja 3 määräysten mukaan. Momentin 5 piirissä olevilla tulee </w:t>
      </w:r>
      <w:r w:rsidRPr="004B46F8">
        <w:rPr>
          <w:b/>
        </w:rPr>
        <w:t>yhteissuunnitteluna käyttää 12 tuntia</w:t>
      </w:r>
      <w:r w:rsidRPr="00576447">
        <w:t xml:space="preserve"> 24 tunnista (toistaiseksi voimassa olevat palvelussuhteet sekä määräaikaiset vähintään lukuvuodeksi otetut) tai 8 tuntia 20 tunnista (määräaikaiset lukuvuoden työajaksi otetut).</w:t>
      </w:r>
    </w:p>
    <w:p w:rsidR="00576447" w:rsidRPr="00576447" w:rsidRDefault="00576447" w:rsidP="00576447"/>
    <w:p w:rsidR="00D114C8" w:rsidRDefault="00576447" w:rsidP="00D114C8">
      <w:pPr>
        <w:pStyle w:val="Luettelokappale"/>
        <w:numPr>
          <w:ilvl w:val="1"/>
          <w:numId w:val="33"/>
        </w:numPr>
      </w:pPr>
      <w:r w:rsidRPr="00576447">
        <w:t>Momentti 9 on voimassa 1.2.2017–31.7.2017. Työaikaa voidaan lisätä vähintään lukuvuodeksi otetuille viranhaltijoille ja päätoimisille tuntiopettajille enintään 10 tuntia ja lukuvuoden työajaksi otetuille enintään 8 tuntia. Työaika määrätään pidettäväksi oppilastyöpäivinä opinto- suunnittelu- tai muuna opettajatyönä tai yhteissuunnitteluaikana.</w:t>
      </w:r>
    </w:p>
    <w:p w:rsidR="00D114C8" w:rsidRDefault="00D114C8" w:rsidP="00D114C8">
      <w:pPr>
        <w:pStyle w:val="Luettelokappale"/>
        <w:ind w:left="1440"/>
      </w:pPr>
    </w:p>
    <w:p w:rsidR="00D114C8" w:rsidRDefault="00D114C8" w:rsidP="00D114C8">
      <w:pPr>
        <w:pStyle w:val="Luettelokappale"/>
        <w:numPr>
          <w:ilvl w:val="1"/>
          <w:numId w:val="33"/>
        </w:numPr>
      </w:pPr>
    </w:p>
    <w:p w:rsidR="00D114C8" w:rsidRDefault="00D114C8" w:rsidP="00D114C8">
      <w:pPr>
        <w:pStyle w:val="Luettelokappale"/>
        <w:ind w:left="1440"/>
      </w:pPr>
      <w:r>
        <w:rPr>
          <w:noProof/>
          <w:lang w:eastAsia="fi-FI"/>
        </w:rPr>
        <w:drawing>
          <wp:inline distT="0" distB="0" distL="0" distR="0" wp14:anchorId="0AF3DE02" wp14:editId="4898A108">
            <wp:extent cx="5393927" cy="2964180"/>
            <wp:effectExtent l="0" t="0" r="0" b="762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380" cy="296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C68" w:rsidRDefault="00D611AD" w:rsidP="004B46F8">
      <w:pPr>
        <w:pStyle w:val="Otsikko1"/>
      </w:pPr>
      <w:r>
        <w:lastRenderedPageBreak/>
        <w:t>Perusopetuksen ja l</w:t>
      </w:r>
      <w:r w:rsidR="00576447">
        <w:t xml:space="preserve">ukiokoulutuksen </w:t>
      </w:r>
      <w:r w:rsidR="00FE34DD">
        <w:t xml:space="preserve">linjaus </w:t>
      </w:r>
      <w:r w:rsidR="00FD6507">
        <w:t>1.2</w:t>
      </w:r>
      <w:r w:rsidR="00FE34DD">
        <w:t>.2017</w:t>
      </w:r>
      <w:r w:rsidR="00FD6507">
        <w:t xml:space="preserve"> alkaen</w:t>
      </w:r>
    </w:p>
    <w:p w:rsidR="00576447" w:rsidRDefault="00576447" w:rsidP="00576447"/>
    <w:p w:rsidR="00576447" w:rsidRPr="00576447" w:rsidRDefault="00576447" w:rsidP="00576447">
      <w:pPr>
        <w:rPr>
          <w:b/>
        </w:rPr>
      </w:pPr>
      <w:r w:rsidRPr="00576447">
        <w:rPr>
          <w:b/>
        </w:rPr>
        <w:t>VESOT</w:t>
      </w:r>
      <w:r w:rsidR="00FE34DD">
        <w:rPr>
          <w:b/>
        </w:rPr>
        <w:t xml:space="preserve"> (virkaehtosopimusten mukaiset opettajatyöpäivät)</w:t>
      </w:r>
    </w:p>
    <w:p w:rsidR="00FE34DD" w:rsidRDefault="00576447" w:rsidP="008F29C2">
      <w:pPr>
        <w:pStyle w:val="Luettelokappale"/>
        <w:numPr>
          <w:ilvl w:val="0"/>
          <w:numId w:val="35"/>
        </w:numPr>
      </w:pPr>
      <w:r>
        <w:t>2 pv. ennen lukuvuoden alkua</w:t>
      </w:r>
      <w:r w:rsidR="004B46F8">
        <w:t xml:space="preserve"> </w:t>
      </w:r>
    </w:p>
    <w:p w:rsidR="00576447" w:rsidRDefault="00576447" w:rsidP="008F29C2">
      <w:pPr>
        <w:pStyle w:val="Luettelokappale"/>
        <w:numPr>
          <w:ilvl w:val="0"/>
          <w:numId w:val="35"/>
        </w:numPr>
      </w:pPr>
      <w:r>
        <w:t>1 pv. tai 2 x ½ pv. lukuvuoden aikana koulun päättämänä ajankohtana</w:t>
      </w:r>
      <w:r w:rsidR="00FE34DD">
        <w:t>.</w:t>
      </w:r>
    </w:p>
    <w:p w:rsidR="00576447" w:rsidRDefault="00576447" w:rsidP="00576447"/>
    <w:p w:rsidR="00FE34DD" w:rsidRDefault="00FE34DD" w:rsidP="00576447">
      <w:r>
        <w:t>Opetuspäälliköt päättävät lukuvuoden alun veso-päivämääristä.</w:t>
      </w:r>
    </w:p>
    <w:p w:rsidR="00FE34DD" w:rsidRDefault="00FE34DD" w:rsidP="00576447"/>
    <w:p w:rsidR="00576447" w:rsidRDefault="00576447" w:rsidP="00576447">
      <w:pPr>
        <w:rPr>
          <w:b/>
        </w:rPr>
      </w:pPr>
      <w:r w:rsidRPr="00576447">
        <w:rPr>
          <w:b/>
        </w:rPr>
        <w:t>Kiky-tunnit</w:t>
      </w:r>
      <w:r w:rsidR="004B46F8">
        <w:rPr>
          <w:b/>
        </w:rPr>
        <w:t xml:space="preserve"> </w:t>
      </w:r>
      <w:r w:rsidR="00D611AD">
        <w:rPr>
          <w:b/>
        </w:rPr>
        <w:t xml:space="preserve">perusopetuksessa ja </w:t>
      </w:r>
      <w:r w:rsidR="00FE34DD">
        <w:rPr>
          <w:b/>
        </w:rPr>
        <w:t>lukiokoulutuksessa</w:t>
      </w:r>
    </w:p>
    <w:p w:rsidR="00576447" w:rsidRDefault="00576447" w:rsidP="00576447"/>
    <w:p w:rsidR="00D114C8" w:rsidRDefault="00D114C8" w:rsidP="00D114C8">
      <w:pPr>
        <w:pStyle w:val="Luettelokappale"/>
        <w:numPr>
          <w:ilvl w:val="0"/>
          <w:numId w:val="34"/>
        </w:numPr>
      </w:pPr>
      <w:r>
        <w:t xml:space="preserve">6 tuntia = </w:t>
      </w:r>
      <w:r w:rsidR="007C2D4C">
        <w:t>yksi</w:t>
      </w:r>
      <w:r>
        <w:t xml:space="preserve"> lauantai </w:t>
      </w:r>
      <w:r w:rsidR="00D611AD">
        <w:t>koulun</w:t>
      </w:r>
      <w:r>
        <w:t xml:space="preserve"> </w:t>
      </w:r>
      <w:r w:rsidR="00FE34DD">
        <w:t xml:space="preserve">omana, </w:t>
      </w:r>
      <w:r w:rsidR="007C2D4C">
        <w:t xml:space="preserve">koulujen </w:t>
      </w:r>
      <w:r>
        <w:t>yhteis</w:t>
      </w:r>
      <w:r w:rsidR="00D611AD">
        <w:t>e</w:t>
      </w:r>
      <w:r>
        <w:t xml:space="preserve">nä </w:t>
      </w:r>
      <w:r w:rsidR="00FE34DD">
        <w:t xml:space="preserve">tai alueellisena </w:t>
      </w:r>
      <w:r>
        <w:t>tilaisuu</w:t>
      </w:r>
      <w:r w:rsidR="00D611AD">
        <w:t>tena</w:t>
      </w:r>
      <w:r>
        <w:t>.</w:t>
      </w:r>
    </w:p>
    <w:p w:rsidR="004B46F8" w:rsidRDefault="004B46F8" w:rsidP="00D114C8">
      <w:pPr>
        <w:pStyle w:val="Luettelokappale"/>
        <w:numPr>
          <w:ilvl w:val="0"/>
          <w:numId w:val="34"/>
        </w:numPr>
      </w:pPr>
      <w:r>
        <w:t>6</w:t>
      </w:r>
      <w:r w:rsidR="00D114C8">
        <w:t xml:space="preserve"> tuntia </w:t>
      </w:r>
      <w:r>
        <w:t xml:space="preserve">= </w:t>
      </w:r>
      <w:r w:rsidR="00D611AD">
        <w:t>koulujen</w:t>
      </w:r>
      <w:r>
        <w:t xml:space="preserve"> omat tai yhteiset tilaisuudet oppilastyöpäivinä</w:t>
      </w:r>
      <w:r w:rsidR="00D611AD">
        <w:t>.</w:t>
      </w:r>
    </w:p>
    <w:p w:rsidR="00D114C8" w:rsidRDefault="004B46F8" w:rsidP="00D114C8">
      <w:pPr>
        <w:pStyle w:val="Luettelokappale"/>
        <w:numPr>
          <w:ilvl w:val="0"/>
          <w:numId w:val="34"/>
        </w:numPr>
      </w:pPr>
      <w:r>
        <w:t>12 tuntia uutta yhteissuunnitteluaikaa</w:t>
      </w:r>
    </w:p>
    <w:p w:rsidR="004B46F8" w:rsidRDefault="00FE34DD" w:rsidP="004B46F8">
      <w:pPr>
        <w:pStyle w:val="Luettelokappale"/>
        <w:numPr>
          <w:ilvl w:val="1"/>
          <w:numId w:val="34"/>
        </w:numPr>
      </w:pPr>
      <w:r>
        <w:t>Perusopetuksen ja lukiokoulutuksen j</w:t>
      </w:r>
      <w:r w:rsidR="004B46F8">
        <w:t>ohtotiimi</w:t>
      </w:r>
      <w:r w:rsidR="00FD6507">
        <w:t>t tekevät periaatelinjauksen</w:t>
      </w:r>
      <w:r w:rsidR="004B46F8">
        <w:t xml:space="preserve"> käytöstä</w:t>
      </w:r>
      <w:r w:rsidR="00FD6507">
        <w:t>.</w:t>
      </w:r>
    </w:p>
    <w:p w:rsidR="004B46F8" w:rsidRDefault="004B46F8" w:rsidP="004B46F8">
      <w:pPr>
        <w:pStyle w:val="Luettelokappale"/>
        <w:numPr>
          <w:ilvl w:val="1"/>
          <w:numId w:val="34"/>
        </w:numPr>
      </w:pPr>
      <w:r>
        <w:t>Seuranta käytöstä</w:t>
      </w:r>
      <w:r w:rsidR="00FE34DD">
        <w:t>: johtotiimit käsittelevät seurantaraportin koulujen antamien tietojen pohjalta</w:t>
      </w:r>
      <w:r w:rsidR="00FD6507">
        <w:t>.</w:t>
      </w:r>
      <w:r w:rsidR="00FE34DD">
        <w:t xml:space="preserve">  </w:t>
      </w:r>
    </w:p>
    <w:p w:rsidR="00C61300" w:rsidRDefault="00C61300" w:rsidP="00C61300">
      <w:pPr>
        <w:pStyle w:val="Luettelokappale"/>
        <w:ind w:left="1440"/>
      </w:pPr>
    </w:p>
    <w:p w:rsidR="00C61300" w:rsidRDefault="00C61300" w:rsidP="00C61300">
      <w:pPr>
        <w:rPr>
          <w:b/>
        </w:rPr>
      </w:pPr>
      <w:r w:rsidRPr="00FD6507">
        <w:rPr>
          <w:b/>
        </w:rPr>
        <w:t>Kiky-tunnit 1.2.2017–31.7.2017</w:t>
      </w:r>
    </w:p>
    <w:p w:rsidR="00C61300" w:rsidRDefault="00C61300" w:rsidP="00C61300">
      <w:pPr>
        <w:rPr>
          <w:b/>
        </w:rPr>
      </w:pPr>
    </w:p>
    <w:p w:rsidR="00C61300" w:rsidRDefault="00C61300" w:rsidP="00C61300">
      <w:pPr>
        <w:pStyle w:val="Luettelokappale"/>
        <w:numPr>
          <w:ilvl w:val="0"/>
          <w:numId w:val="36"/>
        </w:numPr>
      </w:pPr>
      <w:r>
        <w:t>10 tuntia uutta yhteissuunnitteluaikaa</w:t>
      </w:r>
      <w:r w:rsidR="00ED65A7">
        <w:t>; lukuvuoden työpäiviksi otetut 8 tuntia</w:t>
      </w:r>
    </w:p>
    <w:p w:rsidR="00C61300" w:rsidRDefault="00C61300" w:rsidP="00DB1051">
      <w:pPr>
        <w:pStyle w:val="Luettelokappale"/>
        <w:numPr>
          <w:ilvl w:val="0"/>
          <w:numId w:val="37"/>
        </w:numPr>
      </w:pPr>
      <w:r>
        <w:t xml:space="preserve">Perusopetuksen ja lukiokoulutuksen johtotiimit tekevät periaatelinjauksen käytöstä. </w:t>
      </w:r>
    </w:p>
    <w:p w:rsidR="00C61300" w:rsidRPr="00FD6507" w:rsidRDefault="00C61300" w:rsidP="00DB1051">
      <w:pPr>
        <w:pStyle w:val="Luettelokappale"/>
        <w:numPr>
          <w:ilvl w:val="0"/>
          <w:numId w:val="37"/>
        </w:numPr>
      </w:pPr>
      <w:r>
        <w:t>Seuranta käytöstä: johtotiimit käsittelevät seurantaraportin koulujen antamien tietojen pohjalta.</w:t>
      </w:r>
    </w:p>
    <w:p w:rsidR="00FE34DD" w:rsidRPr="00FE34DD" w:rsidRDefault="00FE34DD" w:rsidP="00FE34DD">
      <w:pPr>
        <w:pStyle w:val="Otsikko1"/>
      </w:pPr>
      <w:r w:rsidRPr="00FE34DD">
        <w:t xml:space="preserve">Perusopetuksen ja lukiokoulutuksen linjaus </w:t>
      </w:r>
      <w:r>
        <w:t>lukuvuonna</w:t>
      </w:r>
      <w:r w:rsidRPr="00FE34DD">
        <w:t xml:space="preserve"> 2017–2018</w:t>
      </w:r>
    </w:p>
    <w:p w:rsidR="00FE34DD" w:rsidRPr="00FE34DD" w:rsidRDefault="00FE34DD" w:rsidP="00FE34DD"/>
    <w:p w:rsidR="00FE34DD" w:rsidRPr="009F53E5" w:rsidRDefault="00FE34DD" w:rsidP="009F53E5">
      <w:pPr>
        <w:rPr>
          <w:b/>
        </w:rPr>
      </w:pPr>
      <w:r w:rsidRPr="009F53E5">
        <w:rPr>
          <w:b/>
        </w:rPr>
        <w:t>VESOT</w:t>
      </w:r>
      <w:r w:rsidR="009F53E5">
        <w:rPr>
          <w:b/>
        </w:rPr>
        <w:t xml:space="preserve"> 2017–2018</w:t>
      </w:r>
    </w:p>
    <w:p w:rsidR="00FE34DD" w:rsidRPr="00FE34DD" w:rsidRDefault="00FE34DD" w:rsidP="00FE34DD">
      <w:pPr>
        <w:numPr>
          <w:ilvl w:val="0"/>
          <w:numId w:val="35"/>
        </w:numPr>
      </w:pPr>
      <w:r w:rsidRPr="00FE34DD">
        <w:t>2 pv. ennen lukuvuoden alkua 8.8.2017 ja 9.8.2017</w:t>
      </w:r>
      <w:r w:rsidR="00FD6507">
        <w:t>.</w:t>
      </w:r>
    </w:p>
    <w:p w:rsidR="00FD6507" w:rsidRDefault="00FE34DD" w:rsidP="00DB1051">
      <w:pPr>
        <w:numPr>
          <w:ilvl w:val="0"/>
          <w:numId w:val="35"/>
        </w:numPr>
      </w:pPr>
      <w:r w:rsidRPr="00FE34DD">
        <w:t>1 pv. tai 2 x ½ pv. lukuvuoden aikana koulun päättämänä ajankohtana</w:t>
      </w:r>
      <w:r>
        <w:t>.</w:t>
      </w:r>
    </w:p>
    <w:sectPr w:rsidR="00FD6507" w:rsidSect="00A83980">
      <w:headerReference w:type="default" r:id="rId10"/>
      <w:footerReference w:type="default" r:id="rId11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CF0" w:rsidRDefault="00742CF0">
      <w:r>
        <w:separator/>
      </w:r>
    </w:p>
  </w:endnote>
  <w:endnote w:type="continuationSeparator" w:id="0">
    <w:p w:rsidR="00742CF0" w:rsidRDefault="0074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</w:p>
  <w:p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5575AD85" wp14:editId="1E8E9B8A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2CF0" w:rsidRPr="00E2380E" w:rsidRDefault="00742CF0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:rsidR="00742CF0" w:rsidRPr="00E2380E" w:rsidRDefault="00742CF0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CF0" w:rsidRDefault="00742CF0">
      <w:r>
        <w:separator/>
      </w:r>
    </w:p>
  </w:footnote>
  <w:footnote w:type="continuationSeparator" w:id="0">
    <w:p w:rsidR="00742CF0" w:rsidRDefault="00742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F0" w:rsidRPr="008979FB" w:rsidRDefault="00742CF0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0407FB18" wp14:editId="41388995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:rsidR="00742CF0" w:rsidRPr="008979FB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:rsidR="00742CF0" w:rsidRPr="00E2380E" w:rsidRDefault="00742CF0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="00F10B34">
      <w:rPr>
        <w:rFonts w:ascii="Georgia" w:hAnsi="Georgia"/>
        <w:b/>
        <w:sz w:val="20"/>
      </w:rPr>
      <w:t>Esitys</w:t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787874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787874">
          <w:rPr>
            <w:rFonts w:ascii="Georgia" w:hAnsi="Georgia"/>
            <w:noProof/>
            <w:sz w:val="20"/>
            <w:szCs w:val="20"/>
          </w:rPr>
          <w:t>2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:rsidR="00742CF0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  <w:t>Lukiokoulutus ja toisen asteen yhteistyö</w:t>
    </w:r>
  </w:p>
  <w:p w:rsidR="00844528" w:rsidRDefault="00844528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  <w:t>Perusopetus ja nuorisopalvelut</w:t>
    </w:r>
  </w:p>
  <w:p w:rsidR="00742CF0" w:rsidRPr="00E2380E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r w:rsidR="000F1C75">
      <w:rPr>
        <w:rFonts w:ascii="Georgia" w:hAnsi="Georgia"/>
        <w:sz w:val="20"/>
      </w:rPr>
      <w:tab/>
    </w:r>
    <w:r w:rsidR="000F1C75"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="00EB6356">
      <w:rPr>
        <w:rFonts w:ascii="Georgia" w:hAnsi="Georgia"/>
        <w:sz w:val="20"/>
      </w:rPr>
      <w:t>2</w:t>
    </w:r>
    <w:r>
      <w:rPr>
        <w:rFonts w:ascii="Georgia" w:hAnsi="Georgia"/>
        <w:sz w:val="20"/>
      </w:rPr>
      <w:t>.</w:t>
    </w:r>
    <w:r w:rsidR="000F1C75">
      <w:rPr>
        <w:rFonts w:ascii="Georgia" w:hAnsi="Georgia"/>
        <w:sz w:val="20"/>
      </w:rPr>
      <w:t>1</w:t>
    </w:r>
    <w:r>
      <w:rPr>
        <w:rFonts w:ascii="Georgia" w:hAnsi="Georgia"/>
        <w:sz w:val="20"/>
      </w:rPr>
      <w:t>.201</w:t>
    </w:r>
    <w:r w:rsidR="00EB6356">
      <w:rPr>
        <w:rFonts w:ascii="Georgia" w:hAnsi="Georgia"/>
        <w:sz w:val="20"/>
      </w:rPr>
      <w:t>7</w:t>
    </w:r>
  </w:p>
  <w:p w:rsidR="00742CF0" w:rsidRPr="00E2380E" w:rsidRDefault="00742CF0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0AB0D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348D59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F3CDD3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74B4C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344AF1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96BB9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5C5F3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260BD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4AFE2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F0FB0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A6685"/>
    <w:multiLevelType w:val="multilevel"/>
    <w:tmpl w:val="71A8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C40A38"/>
    <w:multiLevelType w:val="multilevel"/>
    <w:tmpl w:val="6CE2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FA0EEE"/>
    <w:multiLevelType w:val="multilevel"/>
    <w:tmpl w:val="D0D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006780E"/>
    <w:multiLevelType w:val="hybridMultilevel"/>
    <w:tmpl w:val="16AE8CA2"/>
    <w:lvl w:ilvl="0" w:tplc="88CA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D72776A">
      <w:start w:val="9"/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274110"/>
    <w:multiLevelType w:val="hybridMultilevel"/>
    <w:tmpl w:val="DECA89D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B2468B"/>
    <w:multiLevelType w:val="multilevel"/>
    <w:tmpl w:val="2BC8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8360091"/>
    <w:multiLevelType w:val="hybridMultilevel"/>
    <w:tmpl w:val="C3D66C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E06C4C"/>
    <w:multiLevelType w:val="multilevel"/>
    <w:tmpl w:val="6D78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9A17E73"/>
    <w:multiLevelType w:val="multilevel"/>
    <w:tmpl w:val="B1463D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1B1773D8"/>
    <w:multiLevelType w:val="hybridMultilevel"/>
    <w:tmpl w:val="F724D1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F93177"/>
    <w:multiLevelType w:val="hybridMultilevel"/>
    <w:tmpl w:val="EE6AF2C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9E3516"/>
    <w:multiLevelType w:val="hybridMultilevel"/>
    <w:tmpl w:val="7E446BC2"/>
    <w:lvl w:ilvl="0" w:tplc="DF044BDA">
      <w:start w:val="1"/>
      <w:numFmt w:val="lowerLetter"/>
      <w:lvlText w:val="%1.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2">
    <w:nsid w:val="265A7B28"/>
    <w:multiLevelType w:val="hybridMultilevel"/>
    <w:tmpl w:val="D67C02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415832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9E3164"/>
    <w:multiLevelType w:val="multilevel"/>
    <w:tmpl w:val="F274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7634821"/>
    <w:multiLevelType w:val="hybridMultilevel"/>
    <w:tmpl w:val="37E4B65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F96018"/>
    <w:multiLevelType w:val="hybridMultilevel"/>
    <w:tmpl w:val="90801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571E38"/>
    <w:multiLevelType w:val="hybridMultilevel"/>
    <w:tmpl w:val="95543B68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15718D"/>
    <w:multiLevelType w:val="hybridMultilevel"/>
    <w:tmpl w:val="864A6CE0"/>
    <w:lvl w:ilvl="0" w:tplc="88CA0D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A477B6"/>
    <w:multiLevelType w:val="multilevel"/>
    <w:tmpl w:val="9CD2C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F874CF"/>
    <w:multiLevelType w:val="hybridMultilevel"/>
    <w:tmpl w:val="E100679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BD5AB5"/>
    <w:multiLevelType w:val="multilevel"/>
    <w:tmpl w:val="414ED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>
    <w:nsid w:val="580037EF"/>
    <w:multiLevelType w:val="multilevel"/>
    <w:tmpl w:val="02CC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662759"/>
    <w:multiLevelType w:val="multilevel"/>
    <w:tmpl w:val="94C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FD11CB"/>
    <w:multiLevelType w:val="hybridMultilevel"/>
    <w:tmpl w:val="B60C9C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4B7CD2"/>
    <w:multiLevelType w:val="hybridMultilevel"/>
    <w:tmpl w:val="8C6CA16A"/>
    <w:lvl w:ilvl="0" w:tplc="040B0019">
      <w:start w:val="1"/>
      <w:numFmt w:val="lowerLetter"/>
      <w:lvlText w:val="%1."/>
      <w:lvlJc w:val="left"/>
      <w:pPr>
        <w:ind w:left="2018" w:hanging="360"/>
      </w:pPr>
    </w:lvl>
    <w:lvl w:ilvl="1" w:tplc="040B0019" w:tentative="1">
      <w:start w:val="1"/>
      <w:numFmt w:val="lowerLetter"/>
      <w:lvlText w:val="%2."/>
      <w:lvlJc w:val="left"/>
      <w:pPr>
        <w:ind w:left="2738" w:hanging="360"/>
      </w:pPr>
    </w:lvl>
    <w:lvl w:ilvl="2" w:tplc="040B001B" w:tentative="1">
      <w:start w:val="1"/>
      <w:numFmt w:val="lowerRoman"/>
      <w:lvlText w:val="%3."/>
      <w:lvlJc w:val="right"/>
      <w:pPr>
        <w:ind w:left="3458" w:hanging="180"/>
      </w:pPr>
    </w:lvl>
    <w:lvl w:ilvl="3" w:tplc="040B000F" w:tentative="1">
      <w:start w:val="1"/>
      <w:numFmt w:val="decimal"/>
      <w:lvlText w:val="%4."/>
      <w:lvlJc w:val="left"/>
      <w:pPr>
        <w:ind w:left="4178" w:hanging="360"/>
      </w:pPr>
    </w:lvl>
    <w:lvl w:ilvl="4" w:tplc="040B0019" w:tentative="1">
      <w:start w:val="1"/>
      <w:numFmt w:val="lowerLetter"/>
      <w:lvlText w:val="%5."/>
      <w:lvlJc w:val="left"/>
      <w:pPr>
        <w:ind w:left="4898" w:hanging="360"/>
      </w:pPr>
    </w:lvl>
    <w:lvl w:ilvl="5" w:tplc="040B001B" w:tentative="1">
      <w:start w:val="1"/>
      <w:numFmt w:val="lowerRoman"/>
      <w:lvlText w:val="%6."/>
      <w:lvlJc w:val="right"/>
      <w:pPr>
        <w:ind w:left="5618" w:hanging="180"/>
      </w:pPr>
    </w:lvl>
    <w:lvl w:ilvl="6" w:tplc="040B000F" w:tentative="1">
      <w:start w:val="1"/>
      <w:numFmt w:val="decimal"/>
      <w:lvlText w:val="%7."/>
      <w:lvlJc w:val="left"/>
      <w:pPr>
        <w:ind w:left="6338" w:hanging="360"/>
      </w:pPr>
    </w:lvl>
    <w:lvl w:ilvl="7" w:tplc="040B0019" w:tentative="1">
      <w:start w:val="1"/>
      <w:numFmt w:val="lowerLetter"/>
      <w:lvlText w:val="%8."/>
      <w:lvlJc w:val="left"/>
      <w:pPr>
        <w:ind w:left="7058" w:hanging="360"/>
      </w:pPr>
    </w:lvl>
    <w:lvl w:ilvl="8" w:tplc="040B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35">
    <w:nsid w:val="72C11A5F"/>
    <w:multiLevelType w:val="multilevel"/>
    <w:tmpl w:val="C64A79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5B751A8"/>
    <w:multiLevelType w:val="hybridMultilevel"/>
    <w:tmpl w:val="0D000B1C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B3241D"/>
    <w:multiLevelType w:val="hybridMultilevel"/>
    <w:tmpl w:val="E2207AC0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0"/>
  </w:num>
  <w:num w:numId="15">
    <w:abstractNumId w:val="36"/>
  </w:num>
  <w:num w:numId="16">
    <w:abstractNumId w:val="37"/>
  </w:num>
  <w:num w:numId="17">
    <w:abstractNumId w:val="24"/>
  </w:num>
  <w:num w:numId="18">
    <w:abstractNumId w:val="33"/>
  </w:num>
  <w:num w:numId="19">
    <w:abstractNumId w:val="35"/>
  </w:num>
  <w:num w:numId="20">
    <w:abstractNumId w:val="18"/>
  </w:num>
  <w:num w:numId="21">
    <w:abstractNumId w:val="12"/>
  </w:num>
  <w:num w:numId="22">
    <w:abstractNumId w:val="32"/>
  </w:num>
  <w:num w:numId="23">
    <w:abstractNumId w:val="25"/>
  </w:num>
  <w:num w:numId="24">
    <w:abstractNumId w:val="28"/>
  </w:num>
  <w:num w:numId="25">
    <w:abstractNumId w:val="14"/>
  </w:num>
  <w:num w:numId="26">
    <w:abstractNumId w:val="23"/>
  </w:num>
  <w:num w:numId="27">
    <w:abstractNumId w:val="10"/>
  </w:num>
  <w:num w:numId="28">
    <w:abstractNumId w:val="15"/>
  </w:num>
  <w:num w:numId="29">
    <w:abstractNumId w:val="11"/>
  </w:num>
  <w:num w:numId="30">
    <w:abstractNumId w:val="30"/>
  </w:num>
  <w:num w:numId="31">
    <w:abstractNumId w:val="31"/>
  </w:num>
  <w:num w:numId="3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9"/>
  </w:num>
  <w:num w:numId="34">
    <w:abstractNumId w:val="22"/>
  </w:num>
  <w:num w:numId="35">
    <w:abstractNumId w:val="16"/>
  </w:num>
  <w:num w:numId="36">
    <w:abstractNumId w:val="19"/>
  </w:num>
  <w:num w:numId="37">
    <w:abstractNumId w:val="34"/>
  </w:num>
  <w:num w:numId="38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17"/>
    <w:rsid w:val="00015F34"/>
    <w:rsid w:val="000738EB"/>
    <w:rsid w:val="000A1245"/>
    <w:rsid w:val="000B515D"/>
    <w:rsid w:val="000D2B3E"/>
    <w:rsid w:val="000E2044"/>
    <w:rsid w:val="000E6C68"/>
    <w:rsid w:val="000F1C75"/>
    <w:rsid w:val="0013089A"/>
    <w:rsid w:val="00146723"/>
    <w:rsid w:val="001A06A6"/>
    <w:rsid w:val="001C0330"/>
    <w:rsid w:val="001C1799"/>
    <w:rsid w:val="002478F2"/>
    <w:rsid w:val="0025242C"/>
    <w:rsid w:val="00271D44"/>
    <w:rsid w:val="00280F26"/>
    <w:rsid w:val="00287F94"/>
    <w:rsid w:val="003807C1"/>
    <w:rsid w:val="003B1151"/>
    <w:rsid w:val="003E2EB5"/>
    <w:rsid w:val="003E42DC"/>
    <w:rsid w:val="004068B4"/>
    <w:rsid w:val="00407510"/>
    <w:rsid w:val="00415740"/>
    <w:rsid w:val="00420E45"/>
    <w:rsid w:val="00421F50"/>
    <w:rsid w:val="004543E4"/>
    <w:rsid w:val="00460692"/>
    <w:rsid w:val="00461DC9"/>
    <w:rsid w:val="00463FA6"/>
    <w:rsid w:val="00487ACD"/>
    <w:rsid w:val="00494AED"/>
    <w:rsid w:val="004A5C06"/>
    <w:rsid w:val="004B46F8"/>
    <w:rsid w:val="004B7E8C"/>
    <w:rsid w:val="00530BEE"/>
    <w:rsid w:val="00557CCC"/>
    <w:rsid w:val="00576447"/>
    <w:rsid w:val="00595A13"/>
    <w:rsid w:val="005D213A"/>
    <w:rsid w:val="005D2AA0"/>
    <w:rsid w:val="005D5706"/>
    <w:rsid w:val="00600FA5"/>
    <w:rsid w:val="006062C0"/>
    <w:rsid w:val="00616B2A"/>
    <w:rsid w:val="00655833"/>
    <w:rsid w:val="00670812"/>
    <w:rsid w:val="006A4672"/>
    <w:rsid w:val="006F6CDF"/>
    <w:rsid w:val="00730F9D"/>
    <w:rsid w:val="00742CF0"/>
    <w:rsid w:val="00762F74"/>
    <w:rsid w:val="00764761"/>
    <w:rsid w:val="0078350B"/>
    <w:rsid w:val="00787874"/>
    <w:rsid w:val="007C2D4C"/>
    <w:rsid w:val="007D05A7"/>
    <w:rsid w:val="007F1DDE"/>
    <w:rsid w:val="007F2B62"/>
    <w:rsid w:val="00840DF6"/>
    <w:rsid w:val="00844528"/>
    <w:rsid w:val="0088004E"/>
    <w:rsid w:val="00883606"/>
    <w:rsid w:val="008D7039"/>
    <w:rsid w:val="008F29C2"/>
    <w:rsid w:val="0095267F"/>
    <w:rsid w:val="009539D4"/>
    <w:rsid w:val="00953B7D"/>
    <w:rsid w:val="0096485F"/>
    <w:rsid w:val="00975E17"/>
    <w:rsid w:val="009818A1"/>
    <w:rsid w:val="009A1A81"/>
    <w:rsid w:val="009A2FB3"/>
    <w:rsid w:val="009D696D"/>
    <w:rsid w:val="009F53E5"/>
    <w:rsid w:val="00A4587D"/>
    <w:rsid w:val="00A63537"/>
    <w:rsid w:val="00A82E28"/>
    <w:rsid w:val="00A83980"/>
    <w:rsid w:val="00A84FE6"/>
    <w:rsid w:val="00AA43CD"/>
    <w:rsid w:val="00AB7F37"/>
    <w:rsid w:val="00B01E41"/>
    <w:rsid w:val="00B16B34"/>
    <w:rsid w:val="00B21538"/>
    <w:rsid w:val="00B32AAF"/>
    <w:rsid w:val="00B637EE"/>
    <w:rsid w:val="00B906E8"/>
    <w:rsid w:val="00B90A72"/>
    <w:rsid w:val="00BD7E02"/>
    <w:rsid w:val="00BF36EF"/>
    <w:rsid w:val="00BF52B7"/>
    <w:rsid w:val="00BF60B7"/>
    <w:rsid w:val="00C61300"/>
    <w:rsid w:val="00C64115"/>
    <w:rsid w:val="00C96EDD"/>
    <w:rsid w:val="00CB7E46"/>
    <w:rsid w:val="00CD19CE"/>
    <w:rsid w:val="00D114C8"/>
    <w:rsid w:val="00D24C31"/>
    <w:rsid w:val="00D31C67"/>
    <w:rsid w:val="00D340AE"/>
    <w:rsid w:val="00D611AD"/>
    <w:rsid w:val="00D84E23"/>
    <w:rsid w:val="00DB1051"/>
    <w:rsid w:val="00DF6495"/>
    <w:rsid w:val="00E2380E"/>
    <w:rsid w:val="00E24F18"/>
    <w:rsid w:val="00E5592D"/>
    <w:rsid w:val="00E57051"/>
    <w:rsid w:val="00E810E6"/>
    <w:rsid w:val="00E9465C"/>
    <w:rsid w:val="00E968E5"/>
    <w:rsid w:val="00E96EDC"/>
    <w:rsid w:val="00EB629E"/>
    <w:rsid w:val="00EB6356"/>
    <w:rsid w:val="00EC1A99"/>
    <w:rsid w:val="00EC7AD2"/>
    <w:rsid w:val="00ED5C70"/>
    <w:rsid w:val="00ED65A7"/>
    <w:rsid w:val="00EE175D"/>
    <w:rsid w:val="00F0188B"/>
    <w:rsid w:val="00F10B34"/>
    <w:rsid w:val="00F24C73"/>
    <w:rsid w:val="00F474ED"/>
    <w:rsid w:val="00F9188E"/>
    <w:rsid w:val="00FB5755"/>
    <w:rsid w:val="00FD6507"/>
    <w:rsid w:val="00FE01BD"/>
    <w:rsid w:val="00FE34DD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37" w:unhideWhenUsed="0"/>
    <w:lsdException w:name="TOC Heading" w:uiPriority="39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6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33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33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330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330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330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330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6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C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8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D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A63537"/>
    <w:rPr>
      <w:rFonts w:ascii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3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33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3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3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3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3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C0330"/>
    <w:rPr>
      <w:rFonts w:ascii="Segoe UI" w:eastAsiaTheme="minorHAnsi" w:hAnsi="Segoe UI" w:cs="Segoe UI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C0330"/>
    <w:rPr>
      <w:rFonts w:ascii="Segoe UI" w:eastAsiaTheme="minorHAnsi" w:hAnsi="Segoe UI" w:cs="Segoe UI"/>
      <w:sz w:val="16"/>
      <w:szCs w:val="16"/>
    </w:rPr>
  </w:style>
  <w:style w:type="paragraph" w:styleId="Eivli">
    <w:name w:val="No Spacing"/>
    <w:uiPriority w:val="1"/>
    <w:qFormat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3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33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C0330"/>
    <w:rPr>
      <w:rFonts w:ascii="Consolas" w:eastAsiaTheme="minorHAnsi" w:hAnsi="Consolas" w:cstheme="minorBidi"/>
      <w:sz w:val="20"/>
      <w:szCs w:val="20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C033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C0330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0330"/>
    <w:rPr>
      <w:rFonts w:asciiTheme="minorHAnsi" w:eastAsiaTheme="minorHAnsi" w:hAnsiTheme="minorHAnsi" w:cstheme="minorBidi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033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0330"/>
    <w:rPr>
      <w:rFonts w:asciiTheme="minorHAnsi" w:eastAsiaTheme="minorHAnsi" w:hAnsiTheme="minorHAnsi" w:cstheme="minorBidi"/>
      <w:b/>
      <w:bCs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03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1C0330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C033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C033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C0330"/>
    <w:pPr>
      <w:spacing w:after="200"/>
      <w:ind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C0330"/>
    <w:pPr>
      <w:spacing w:after="200"/>
      <w:ind w:left="360" w:firstLine="36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opetus">
    <w:name w:val="Closing"/>
    <w:basedOn w:val="Normaali"/>
    <w:link w:val="Lope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paragraph" w:styleId="Lhdeluettelo">
    <w:name w:val="Bibliography"/>
    <w:basedOn w:val="Normaali"/>
    <w:next w:val="Normaali"/>
    <w:uiPriority w:val="37"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Makroteksti">
    <w:name w:val="macro"/>
    <w:link w:val="MakrotekstiChar"/>
    <w:uiPriority w:val="99"/>
    <w:semiHidden/>
    <w:unhideWhenUsed/>
    <w:rsid w:val="001C03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C0330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2">
    <w:name w:val="List Bullet 2"/>
    <w:basedOn w:val="Normaali"/>
    <w:uiPriority w:val="99"/>
    <w:semiHidden/>
    <w:unhideWhenUsed/>
    <w:rsid w:val="001C0330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3">
    <w:name w:val="List Bullet 3"/>
    <w:basedOn w:val="Normaali"/>
    <w:uiPriority w:val="99"/>
    <w:semiHidden/>
    <w:unhideWhenUsed/>
    <w:rsid w:val="001C033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4">
    <w:name w:val="List Bullet 4"/>
    <w:basedOn w:val="Normaali"/>
    <w:uiPriority w:val="99"/>
    <w:semiHidden/>
    <w:unhideWhenUsed/>
    <w:rsid w:val="001C033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5">
    <w:name w:val="List Bullet 5"/>
    <w:basedOn w:val="Normaali"/>
    <w:uiPriority w:val="99"/>
    <w:semiHidden/>
    <w:unhideWhenUsed/>
    <w:rsid w:val="001C0330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">
    <w:name w:val="List Number"/>
    <w:basedOn w:val="Normaali"/>
    <w:uiPriority w:val="99"/>
    <w:semiHidden/>
    <w:unhideWhenUsed/>
    <w:rsid w:val="001C0330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2">
    <w:name w:val="List Number 2"/>
    <w:basedOn w:val="Normaali"/>
    <w:uiPriority w:val="99"/>
    <w:semiHidden/>
    <w:unhideWhenUsed/>
    <w:rsid w:val="001C0330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3">
    <w:name w:val="List Number 3"/>
    <w:basedOn w:val="Normaali"/>
    <w:uiPriority w:val="99"/>
    <w:semiHidden/>
    <w:unhideWhenUsed/>
    <w:rsid w:val="001C0330"/>
    <w:pPr>
      <w:numPr>
        <w:numId w:val="1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4">
    <w:name w:val="List Number 4"/>
    <w:basedOn w:val="Normaali"/>
    <w:uiPriority w:val="99"/>
    <w:semiHidden/>
    <w:unhideWhenUsed/>
    <w:rsid w:val="001C0330"/>
    <w:pPr>
      <w:numPr>
        <w:numId w:val="1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5">
    <w:name w:val="List Number 5"/>
    <w:basedOn w:val="Normaali"/>
    <w:uiPriority w:val="99"/>
    <w:semiHidden/>
    <w:unhideWhenUsed/>
    <w:rsid w:val="001C0330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C03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C0330"/>
    <w:rPr>
      <w:rFonts w:ascii="Consolas" w:eastAsiaTheme="minorHAnsi" w:hAnsi="Consolas" w:cstheme="minorBidi"/>
      <w:sz w:val="21"/>
      <w:szCs w:val="21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C0330"/>
    <w:rPr>
      <w:rFonts w:ascii="Consolas" w:eastAsiaTheme="minorHAnsi" w:hAnsi="Consolas" w:cstheme="minorBidi"/>
      <w:sz w:val="21"/>
      <w:szCs w:val="21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C033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C03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37" w:unhideWhenUsed="0"/>
    <w:lsdException w:name="TOC Heading" w:uiPriority="39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6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33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33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330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330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330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330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6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C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8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D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A63537"/>
    <w:rPr>
      <w:rFonts w:ascii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3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33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3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3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3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3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C0330"/>
    <w:rPr>
      <w:rFonts w:ascii="Segoe UI" w:eastAsiaTheme="minorHAnsi" w:hAnsi="Segoe UI" w:cs="Segoe UI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C0330"/>
    <w:rPr>
      <w:rFonts w:ascii="Segoe UI" w:eastAsiaTheme="minorHAnsi" w:hAnsi="Segoe UI" w:cs="Segoe UI"/>
      <w:sz w:val="16"/>
      <w:szCs w:val="16"/>
    </w:rPr>
  </w:style>
  <w:style w:type="paragraph" w:styleId="Eivli">
    <w:name w:val="No Spacing"/>
    <w:uiPriority w:val="1"/>
    <w:qFormat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3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33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C0330"/>
    <w:rPr>
      <w:rFonts w:ascii="Consolas" w:eastAsiaTheme="minorHAnsi" w:hAnsi="Consolas" w:cstheme="minorBidi"/>
      <w:sz w:val="20"/>
      <w:szCs w:val="20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C033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C0330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0330"/>
    <w:rPr>
      <w:rFonts w:asciiTheme="minorHAnsi" w:eastAsiaTheme="minorHAnsi" w:hAnsiTheme="minorHAnsi" w:cstheme="minorBidi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033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0330"/>
    <w:rPr>
      <w:rFonts w:asciiTheme="minorHAnsi" w:eastAsiaTheme="minorHAnsi" w:hAnsiTheme="minorHAnsi" w:cstheme="minorBidi"/>
      <w:b/>
      <w:bCs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03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1C0330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C033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C033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C0330"/>
    <w:pPr>
      <w:spacing w:after="200"/>
      <w:ind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C0330"/>
    <w:pPr>
      <w:spacing w:after="200"/>
      <w:ind w:left="360" w:firstLine="36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opetus">
    <w:name w:val="Closing"/>
    <w:basedOn w:val="Normaali"/>
    <w:link w:val="Lope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paragraph" w:styleId="Lhdeluettelo">
    <w:name w:val="Bibliography"/>
    <w:basedOn w:val="Normaali"/>
    <w:next w:val="Normaali"/>
    <w:uiPriority w:val="37"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Makroteksti">
    <w:name w:val="macro"/>
    <w:link w:val="MakrotekstiChar"/>
    <w:uiPriority w:val="99"/>
    <w:semiHidden/>
    <w:unhideWhenUsed/>
    <w:rsid w:val="001C03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C0330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2">
    <w:name w:val="List Bullet 2"/>
    <w:basedOn w:val="Normaali"/>
    <w:uiPriority w:val="99"/>
    <w:semiHidden/>
    <w:unhideWhenUsed/>
    <w:rsid w:val="001C0330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3">
    <w:name w:val="List Bullet 3"/>
    <w:basedOn w:val="Normaali"/>
    <w:uiPriority w:val="99"/>
    <w:semiHidden/>
    <w:unhideWhenUsed/>
    <w:rsid w:val="001C033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4">
    <w:name w:val="List Bullet 4"/>
    <w:basedOn w:val="Normaali"/>
    <w:uiPriority w:val="99"/>
    <w:semiHidden/>
    <w:unhideWhenUsed/>
    <w:rsid w:val="001C033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5">
    <w:name w:val="List Bullet 5"/>
    <w:basedOn w:val="Normaali"/>
    <w:uiPriority w:val="99"/>
    <w:semiHidden/>
    <w:unhideWhenUsed/>
    <w:rsid w:val="001C0330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">
    <w:name w:val="List Number"/>
    <w:basedOn w:val="Normaali"/>
    <w:uiPriority w:val="99"/>
    <w:semiHidden/>
    <w:unhideWhenUsed/>
    <w:rsid w:val="001C0330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2">
    <w:name w:val="List Number 2"/>
    <w:basedOn w:val="Normaali"/>
    <w:uiPriority w:val="99"/>
    <w:semiHidden/>
    <w:unhideWhenUsed/>
    <w:rsid w:val="001C0330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3">
    <w:name w:val="List Number 3"/>
    <w:basedOn w:val="Normaali"/>
    <w:uiPriority w:val="99"/>
    <w:semiHidden/>
    <w:unhideWhenUsed/>
    <w:rsid w:val="001C0330"/>
    <w:pPr>
      <w:numPr>
        <w:numId w:val="1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4">
    <w:name w:val="List Number 4"/>
    <w:basedOn w:val="Normaali"/>
    <w:uiPriority w:val="99"/>
    <w:semiHidden/>
    <w:unhideWhenUsed/>
    <w:rsid w:val="001C0330"/>
    <w:pPr>
      <w:numPr>
        <w:numId w:val="1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5">
    <w:name w:val="List Number 5"/>
    <w:basedOn w:val="Normaali"/>
    <w:uiPriority w:val="99"/>
    <w:semiHidden/>
    <w:unhideWhenUsed/>
    <w:rsid w:val="001C0330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C03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C0330"/>
    <w:rPr>
      <w:rFonts w:ascii="Consolas" w:eastAsiaTheme="minorHAnsi" w:hAnsi="Consolas" w:cstheme="minorBidi"/>
      <w:sz w:val="21"/>
      <w:szCs w:val="21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C0330"/>
    <w:rPr>
      <w:rFonts w:ascii="Consolas" w:eastAsiaTheme="minorHAnsi" w:hAnsi="Consolas" w:cstheme="minorBidi"/>
      <w:sz w:val="21"/>
      <w:szCs w:val="21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C033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C03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8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44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34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14146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omakkeet\KOP\Perusasiakirja%20kop%20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6CFF9-9885-448A-AA17-8F1CE385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Perusasiakirja kop 4v.dotx</Template>
  <TotalTime>0</TotalTime>
  <Pages>2</Pages>
  <Words>314</Words>
  <Characters>2361</Characters>
  <Application>Microsoft Office Word</Application>
  <DocSecurity>4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Kervinen</dc:creator>
  <cp:lastModifiedBy>VAINI_TA</cp:lastModifiedBy>
  <cp:revision>2</cp:revision>
  <cp:lastPrinted>2017-01-04T06:40:00Z</cp:lastPrinted>
  <dcterms:created xsi:type="dcterms:W3CDTF">2017-01-20T07:19:00Z</dcterms:created>
  <dcterms:modified xsi:type="dcterms:W3CDTF">2017-01-20T07:19:00Z</dcterms:modified>
</cp:coreProperties>
</file>