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09" w:rsidRDefault="00291009" w:rsidP="00003149"/>
    <w:sdt>
      <w:sdtPr>
        <w:rPr>
          <w:sz w:val="24"/>
        </w:rPr>
        <w:id w:val="840891786"/>
        <w:placeholder>
          <w:docPart w:val="E0235DCDE7494009888ACB93404FA729"/>
        </w:placeholder>
        <w:text/>
      </w:sdtPr>
      <w:sdtEndPr/>
      <w:sdtContent>
        <w:p w:rsidR="00291009" w:rsidRPr="00517E70" w:rsidRDefault="00463653" w:rsidP="00291009">
          <w:pPr>
            <w:pStyle w:val="Asiaotsikko"/>
            <w:rPr>
              <w:sz w:val="24"/>
            </w:rPr>
          </w:pPr>
          <w:r w:rsidRPr="00517E70">
            <w:rPr>
              <w:sz w:val="24"/>
            </w:rPr>
            <w:t>O</w:t>
          </w:r>
          <w:r w:rsidR="007E5D2F">
            <w:rPr>
              <w:sz w:val="24"/>
            </w:rPr>
            <w:t>ppimiskeskustelu vuosiluokilla 7 - 9</w:t>
          </w:r>
        </w:p>
      </w:sdtContent>
    </w:sdt>
    <w:p w:rsidR="00291009" w:rsidRPr="007F6E27" w:rsidRDefault="00291009" w:rsidP="007F6E27">
      <w:pPr>
        <w:pStyle w:val="IstKappaleC2"/>
      </w:pPr>
    </w:p>
    <w:p w:rsidR="00F6485A" w:rsidRDefault="00F6485A" w:rsidP="00F6485A">
      <w:pPr>
        <w:pStyle w:val="IstKappaleC2"/>
        <w:ind w:left="0"/>
      </w:pPr>
      <w:r>
        <w:t>Oppimiskeskustelun tavoitteena on keskustella oppilaan koulunkäynnistä, hyvinvoinnista sekä kodin ja koulun yhteistyöstä oppimisen tukena.</w:t>
      </w:r>
    </w:p>
    <w:p w:rsidR="00F6485A" w:rsidRDefault="00F6485A" w:rsidP="00F6485A">
      <w:pPr>
        <w:pStyle w:val="IstKappaleC2"/>
        <w:ind w:left="0"/>
      </w:pPr>
    </w:p>
    <w:p w:rsidR="00F6485A" w:rsidRDefault="00F6485A" w:rsidP="00F6485A">
      <w:pPr>
        <w:pStyle w:val="IstKappaleC2"/>
        <w:ind w:left="0"/>
      </w:pPr>
      <w:r>
        <w:t xml:space="preserve">Arviointiin liittyvät keskustelut käydään pääsääntöisesti oppiaineisiin liittyvissä erillisissä keskusteluissa oppilaan kanssa koulussa ja yhteistyössä huoltajien kanssa opetussuunnitelman määräämällä tavalla.  </w:t>
      </w:r>
    </w:p>
    <w:p w:rsidR="00F6485A" w:rsidRDefault="00F6485A" w:rsidP="00F6485A">
      <w:pPr>
        <w:pStyle w:val="IstKappaleC2"/>
        <w:ind w:left="0"/>
      </w:pPr>
    </w:p>
    <w:p w:rsidR="00F6485A" w:rsidRDefault="00F6485A" w:rsidP="00F6485A">
      <w:pPr>
        <w:pStyle w:val="IstKappaleC2"/>
        <w:ind w:left="0"/>
      </w:pPr>
      <w:r>
        <w:t>Lomaketta käsitellään ja tavoitteita avataan oppilaiden kanssa koulussa sekä vanhempien kanssa syyslukukauden ensimmäisessä vanhempainillassa.</w:t>
      </w:r>
    </w:p>
    <w:p w:rsidR="00463653" w:rsidRDefault="00463653" w:rsidP="00463653">
      <w:pPr>
        <w:pStyle w:val="IstKappaleC2"/>
      </w:pPr>
      <w:r>
        <w:tab/>
      </w:r>
    </w:p>
    <w:p w:rsidR="00463653" w:rsidRPr="00517E70" w:rsidRDefault="00463653" w:rsidP="00463653">
      <w:pPr>
        <w:pStyle w:val="IstKappaleC2"/>
        <w:rPr>
          <w:sz w:val="22"/>
        </w:rPr>
      </w:pPr>
    </w:p>
    <w:p w:rsidR="00463653" w:rsidRPr="00517E70" w:rsidRDefault="00463653" w:rsidP="00463653">
      <w:pPr>
        <w:pStyle w:val="IstKappaleC2"/>
        <w:numPr>
          <w:ilvl w:val="0"/>
          <w:numId w:val="14"/>
        </w:numPr>
        <w:rPr>
          <w:b/>
          <w:sz w:val="22"/>
        </w:rPr>
      </w:pPr>
      <w:r w:rsidRPr="00517E70">
        <w:rPr>
          <w:b/>
          <w:sz w:val="22"/>
        </w:rPr>
        <w:t>Tavoitteiden asettaminen alkavalle lukuvuodelle</w:t>
      </w:r>
    </w:p>
    <w:p w:rsidR="00463653" w:rsidRDefault="00463653" w:rsidP="00463653">
      <w:pPr>
        <w:pStyle w:val="IstKappaleC2"/>
        <w:numPr>
          <w:ilvl w:val="0"/>
          <w:numId w:val="15"/>
        </w:numPr>
      </w:pPr>
      <w:r>
        <w:t xml:space="preserve">Tehdään kotona ja koulussa. </w:t>
      </w:r>
    </w:p>
    <w:p w:rsidR="00463653" w:rsidRDefault="00463653" w:rsidP="00463653">
      <w:pPr>
        <w:pStyle w:val="IstKappaleC2"/>
        <w:numPr>
          <w:ilvl w:val="0"/>
          <w:numId w:val="15"/>
        </w:numPr>
      </w:pPr>
      <w:r>
        <w:t>Tavoitteiden asettamisen jälkeen lomake palautetaan koululle ennen syyslomaa.</w:t>
      </w:r>
    </w:p>
    <w:p w:rsidR="00463653" w:rsidRDefault="00463653" w:rsidP="00463653">
      <w:pPr>
        <w:pStyle w:val="IstKappaleC2"/>
        <w:ind w:left="360"/>
      </w:pPr>
    </w:p>
    <w:p w:rsidR="00463653" w:rsidRPr="00463653" w:rsidRDefault="00463653" w:rsidP="00463653">
      <w:pPr>
        <w:pStyle w:val="IstKappaleC2"/>
        <w:ind w:left="360"/>
        <w:rPr>
          <w:i/>
        </w:rPr>
      </w:pPr>
      <w:bookmarkStart w:id="0" w:name="_GoBack"/>
      <w:bookmarkEnd w:id="0"/>
      <w:r w:rsidRPr="00463653">
        <w:rPr>
          <w:i/>
        </w:rPr>
        <w:t>TERVEISIÄ OPETTAJALLE</w:t>
      </w:r>
    </w:p>
    <w:p w:rsidR="00463653" w:rsidRPr="00463653" w:rsidRDefault="00A74416" w:rsidP="00463653">
      <w:pPr>
        <w:pStyle w:val="IstKappaleC2"/>
        <w:ind w:left="360"/>
        <w:rPr>
          <w:i/>
        </w:rPr>
      </w:pPr>
      <w:r>
        <w:rPr>
          <w:i/>
        </w:rPr>
        <w:t xml:space="preserve">NUOREN JA </w:t>
      </w:r>
      <w:r w:rsidR="00463653" w:rsidRPr="00463653">
        <w:rPr>
          <w:i/>
        </w:rPr>
        <w:t xml:space="preserve">HUOLTAJAN </w:t>
      </w:r>
      <w:r>
        <w:rPr>
          <w:i/>
        </w:rPr>
        <w:t>NÄKEMYKSIÄ NUOREN VAHVUUKSISTA</w:t>
      </w:r>
      <w:r w:rsidR="00463653" w:rsidRPr="00463653">
        <w:rPr>
          <w:i/>
        </w:rPr>
        <w:t xml:space="preserve"> </w:t>
      </w:r>
    </w:p>
    <w:p w:rsidR="00463653" w:rsidRDefault="00463653" w:rsidP="00463653">
      <w:pPr>
        <w:pStyle w:val="IstKappaleC2"/>
        <w:numPr>
          <w:ilvl w:val="0"/>
          <w:numId w:val="25"/>
        </w:numPr>
      </w:pPr>
      <w:r>
        <w:t>Kirjataan kotona</w:t>
      </w:r>
    </w:p>
    <w:p w:rsidR="00463653" w:rsidRDefault="00463653" w:rsidP="00463653">
      <w:pPr>
        <w:pStyle w:val="IstKappaleC2"/>
        <w:ind w:left="360"/>
      </w:pPr>
    </w:p>
    <w:p w:rsidR="00463653" w:rsidRPr="00463653" w:rsidRDefault="00463653" w:rsidP="00463653">
      <w:pPr>
        <w:pStyle w:val="IstKappaleC2"/>
        <w:ind w:left="360"/>
        <w:rPr>
          <w:i/>
        </w:rPr>
      </w:pPr>
      <w:r w:rsidRPr="00463653">
        <w:rPr>
          <w:i/>
        </w:rPr>
        <w:t>KÄYTTÄYTYMINEN JA TYÖSKENTELY</w:t>
      </w:r>
    </w:p>
    <w:p w:rsidR="00463653" w:rsidRDefault="00463653" w:rsidP="00463653">
      <w:pPr>
        <w:pStyle w:val="IstKappaleC2"/>
        <w:numPr>
          <w:ilvl w:val="0"/>
          <w:numId w:val="24"/>
        </w:numPr>
        <w:ind w:left="720"/>
      </w:pPr>
      <w:r>
        <w:t>Tavoitteista keskustellaan koulussa yhdessä koko oppilasryhmän kanssa. Pohditaan, mitä tavoite tarkoittaa tekona.</w:t>
      </w:r>
    </w:p>
    <w:p w:rsidR="00463653" w:rsidRDefault="00463653" w:rsidP="00463653">
      <w:pPr>
        <w:pStyle w:val="IstKappaleC2"/>
        <w:numPr>
          <w:ilvl w:val="0"/>
          <w:numId w:val="24"/>
        </w:numPr>
        <w:ind w:left="720"/>
      </w:pPr>
      <w:r>
        <w:t>Tavoitteet tehdään koulussa ja kotona.</w:t>
      </w:r>
    </w:p>
    <w:p w:rsidR="00463653" w:rsidRDefault="00463653" w:rsidP="00463653">
      <w:pPr>
        <w:pStyle w:val="IstKappaleC2"/>
        <w:numPr>
          <w:ilvl w:val="0"/>
          <w:numId w:val="24"/>
        </w:numPr>
        <w:ind w:left="720"/>
      </w:pPr>
      <w:r>
        <w:t>Oppilas valitsee</w:t>
      </w:r>
      <w:r w:rsidR="00517E70">
        <w:t xml:space="preserve"> </w:t>
      </w:r>
      <w:r w:rsidR="00F75DF3">
        <w:t xml:space="preserve">itselleen tärkeimmät tavoitteet </w:t>
      </w:r>
      <w:r>
        <w:t>merkitsemällä rastin (X) kyseisen tavoitteen viereen. Tavoitteita pitää olla vähintään yksi.</w:t>
      </w:r>
    </w:p>
    <w:p w:rsidR="00463653" w:rsidRPr="00463653" w:rsidRDefault="00463653" w:rsidP="00463653">
      <w:pPr>
        <w:pStyle w:val="IstKappaleC2"/>
        <w:ind w:left="0"/>
        <w:rPr>
          <w:i/>
        </w:rPr>
      </w:pPr>
    </w:p>
    <w:p w:rsidR="00463653" w:rsidRDefault="00463653" w:rsidP="00463653">
      <w:pPr>
        <w:pStyle w:val="IstKappaleC2"/>
        <w:ind w:left="360"/>
        <w:rPr>
          <w:i/>
        </w:rPr>
      </w:pPr>
      <w:r w:rsidRPr="00463653">
        <w:rPr>
          <w:i/>
        </w:rPr>
        <w:t xml:space="preserve">OPPIAINEET </w:t>
      </w:r>
    </w:p>
    <w:p w:rsidR="00F6485A" w:rsidRPr="00F6485A" w:rsidRDefault="00F6485A" w:rsidP="00F6485A">
      <w:pPr>
        <w:pStyle w:val="Luettelokappale"/>
        <w:numPr>
          <w:ilvl w:val="0"/>
          <w:numId w:val="28"/>
        </w:numPr>
        <w:spacing w:after="160" w:line="256" w:lineRule="auto"/>
        <w:ind w:left="709" w:hanging="283"/>
        <w:rPr>
          <w:rFonts w:asciiTheme="majorHAnsi" w:hAnsiTheme="majorHAnsi"/>
          <w:szCs w:val="24"/>
        </w:rPr>
      </w:pPr>
      <w:r w:rsidRPr="00F6485A">
        <w:rPr>
          <w:rFonts w:asciiTheme="majorHAnsi" w:hAnsiTheme="majorHAnsi"/>
          <w:i/>
          <w:szCs w:val="24"/>
        </w:rPr>
        <w:t>Näissä aineissa olen onnistunut erityisen hyvin</w:t>
      </w:r>
      <w:r w:rsidR="00695CCC">
        <w:rPr>
          <w:rFonts w:asciiTheme="majorHAnsi" w:hAnsiTheme="majorHAnsi"/>
          <w:i/>
          <w:szCs w:val="24"/>
        </w:rPr>
        <w:t xml:space="preserve"> </w:t>
      </w:r>
      <w:r w:rsidRPr="00F6485A">
        <w:rPr>
          <w:rFonts w:asciiTheme="majorHAnsi" w:hAnsiTheme="majorHAnsi"/>
          <w:i/>
          <w:szCs w:val="24"/>
        </w:rPr>
        <w:t>/ Näiden oppiaineiden opiskeluun aion erityisesti keskittyä</w:t>
      </w:r>
      <w:r w:rsidRPr="00F6485A">
        <w:rPr>
          <w:rFonts w:asciiTheme="majorHAnsi" w:hAnsiTheme="majorHAnsi"/>
          <w:szCs w:val="24"/>
        </w:rPr>
        <w:t xml:space="preserve"> -kohtiin kirjataan olennaisimmat oppiaineet</w:t>
      </w:r>
    </w:p>
    <w:p w:rsidR="00F6485A" w:rsidRDefault="00F6485A" w:rsidP="00F6485A">
      <w:pPr>
        <w:pStyle w:val="Luettelokappale"/>
        <w:numPr>
          <w:ilvl w:val="0"/>
          <w:numId w:val="28"/>
        </w:numPr>
        <w:spacing w:after="160" w:line="256" w:lineRule="auto"/>
        <w:ind w:left="709" w:hanging="283"/>
        <w:rPr>
          <w:rFonts w:asciiTheme="majorHAnsi" w:hAnsiTheme="majorHAnsi"/>
          <w:szCs w:val="24"/>
        </w:rPr>
      </w:pPr>
      <w:r w:rsidRPr="00F6485A">
        <w:rPr>
          <w:rFonts w:asciiTheme="majorHAnsi" w:hAnsiTheme="majorHAnsi"/>
          <w:szCs w:val="24"/>
        </w:rPr>
        <w:t>Kirjaaminen tehdään koulussa ja kotona.</w:t>
      </w:r>
    </w:p>
    <w:p w:rsidR="00F6485A" w:rsidRDefault="00F6485A" w:rsidP="00F6485A">
      <w:pPr>
        <w:pStyle w:val="Luettelokappale"/>
        <w:ind w:left="360"/>
        <w:rPr>
          <w:rFonts w:asciiTheme="majorHAnsi" w:hAnsiTheme="majorHAnsi"/>
          <w:i/>
          <w:sz w:val="24"/>
        </w:rPr>
      </w:pPr>
    </w:p>
    <w:p w:rsidR="00F6485A" w:rsidRPr="00F6485A" w:rsidRDefault="00F6485A" w:rsidP="00F6485A">
      <w:pPr>
        <w:pStyle w:val="Luettelokappale"/>
        <w:ind w:left="360"/>
        <w:rPr>
          <w:rFonts w:asciiTheme="majorHAnsi" w:hAnsiTheme="majorHAnsi"/>
          <w:i/>
        </w:rPr>
      </w:pPr>
      <w:r w:rsidRPr="00F6485A">
        <w:rPr>
          <w:rFonts w:asciiTheme="majorHAnsi" w:hAnsiTheme="majorHAnsi"/>
          <w:i/>
        </w:rPr>
        <w:t>LAAJA-ALAISET TAIDOT</w:t>
      </w:r>
    </w:p>
    <w:p w:rsidR="00F6485A" w:rsidRPr="00F6485A" w:rsidRDefault="00F6485A" w:rsidP="00F6485A">
      <w:pPr>
        <w:pStyle w:val="Luettelokappale"/>
        <w:numPr>
          <w:ilvl w:val="0"/>
          <w:numId w:val="28"/>
        </w:numPr>
        <w:spacing w:after="160" w:line="256" w:lineRule="auto"/>
        <w:ind w:left="709" w:hanging="283"/>
        <w:rPr>
          <w:rFonts w:asciiTheme="majorHAnsi" w:hAnsiTheme="majorHAnsi"/>
        </w:rPr>
      </w:pPr>
      <w:r w:rsidRPr="00F6485A">
        <w:rPr>
          <w:rFonts w:asciiTheme="majorHAnsi" w:hAnsiTheme="majorHAnsi"/>
        </w:rPr>
        <w:t>Laaja-alaisia taitoja arvioidaan ennen oppimiskeskustelua ja niistä keskustellaan oppimiskeskustelussa.</w:t>
      </w:r>
    </w:p>
    <w:p w:rsidR="00F6485A" w:rsidRPr="00F6485A" w:rsidRDefault="00F6485A" w:rsidP="00F6485A">
      <w:pPr>
        <w:spacing w:after="160" w:line="256" w:lineRule="auto"/>
        <w:ind w:left="426"/>
        <w:rPr>
          <w:rFonts w:asciiTheme="majorHAnsi" w:hAnsiTheme="majorHAnsi"/>
          <w:szCs w:val="24"/>
        </w:rPr>
      </w:pPr>
    </w:p>
    <w:p w:rsidR="00463653" w:rsidRPr="00463653" w:rsidRDefault="00463653" w:rsidP="00463653">
      <w:pPr>
        <w:pStyle w:val="IstKappaleC2"/>
        <w:ind w:left="0"/>
        <w:rPr>
          <w:b/>
        </w:rPr>
      </w:pPr>
      <w:r w:rsidRPr="00463653">
        <w:rPr>
          <w:b/>
        </w:rPr>
        <w:t xml:space="preserve">2. </w:t>
      </w:r>
      <w:r w:rsidRPr="00517E70">
        <w:rPr>
          <w:b/>
          <w:sz w:val="22"/>
        </w:rPr>
        <w:t xml:space="preserve">Ennen oppimiskeskustelua </w:t>
      </w:r>
    </w:p>
    <w:p w:rsidR="00463653" w:rsidRDefault="00413A3B" w:rsidP="00413A3B">
      <w:pPr>
        <w:pStyle w:val="IstKappaleC2"/>
        <w:numPr>
          <w:ilvl w:val="0"/>
          <w:numId w:val="29"/>
        </w:numPr>
      </w:pPr>
      <w:r w:rsidRPr="00413A3B">
        <w:t>Opettaja tutustuu jokaisen oppilaan lukuvuoden tavoitteisiin. Tarvittaessa opettaja keskustelee oppilaan kanssa oppimiskeskustelulomakkeen asioista ennen oppimiskeskustelua.</w:t>
      </w:r>
    </w:p>
    <w:p w:rsidR="00463653" w:rsidRDefault="00463653" w:rsidP="00463653">
      <w:pPr>
        <w:pStyle w:val="IstKappaleC2"/>
        <w:ind w:left="0"/>
      </w:pPr>
    </w:p>
    <w:p w:rsidR="007E5D2F" w:rsidRDefault="007E5D2F" w:rsidP="00463653">
      <w:pPr>
        <w:pStyle w:val="IstKappaleC2"/>
        <w:ind w:left="0"/>
      </w:pPr>
    </w:p>
    <w:p w:rsidR="00463653" w:rsidRPr="00463653" w:rsidRDefault="00463653" w:rsidP="00463653">
      <w:pPr>
        <w:pStyle w:val="IstKappaleC2"/>
        <w:ind w:left="0"/>
        <w:rPr>
          <w:b/>
        </w:rPr>
      </w:pPr>
      <w:r w:rsidRPr="00463653">
        <w:rPr>
          <w:b/>
        </w:rPr>
        <w:t>3</w:t>
      </w:r>
      <w:r w:rsidRPr="00517E70">
        <w:rPr>
          <w:b/>
          <w:sz w:val="22"/>
        </w:rPr>
        <w:t>. Oppimiskeskustelu</w:t>
      </w:r>
    </w:p>
    <w:p w:rsidR="00463653" w:rsidRDefault="00463653" w:rsidP="00463653">
      <w:pPr>
        <w:pStyle w:val="IstKappaleC2"/>
        <w:numPr>
          <w:ilvl w:val="0"/>
          <w:numId w:val="19"/>
        </w:numPr>
      </w:pPr>
      <w:r>
        <w:t>Pääpaino on oppimisen edellytysten luomisessa. Tavoitteena on keskustella o</w:t>
      </w:r>
      <w:r w:rsidR="00413A3B">
        <w:t xml:space="preserve">ppilaan koulunkäynnistä, </w:t>
      </w:r>
      <w:r>
        <w:t>hyvinvoinnista sekä kodin ja koulun yhteistyöstä oppimisen tukena.</w:t>
      </w:r>
    </w:p>
    <w:p w:rsidR="00463653" w:rsidRDefault="00463653" w:rsidP="00463653">
      <w:pPr>
        <w:pStyle w:val="IstKappaleC2"/>
        <w:numPr>
          <w:ilvl w:val="0"/>
          <w:numId w:val="21"/>
        </w:numPr>
      </w:pPr>
      <w:r>
        <w:t>Oppilaan, huoltajan ja opettajan välisessä keskustelussa todetaan edistyminen käyttäytymisessä, työskentelyssä, oppimisessa ja laaja-alaisen osaamisen taidoissa (osana oppiainetta).</w:t>
      </w:r>
    </w:p>
    <w:p w:rsidR="00463653" w:rsidRDefault="00463653" w:rsidP="00463653">
      <w:pPr>
        <w:pStyle w:val="IstKappaleC2"/>
        <w:ind w:left="0"/>
      </w:pPr>
    </w:p>
    <w:p w:rsidR="00463653" w:rsidRDefault="00463653" w:rsidP="00463653">
      <w:pPr>
        <w:pStyle w:val="IstKappaleC2"/>
        <w:ind w:left="720"/>
      </w:pPr>
    </w:p>
    <w:p w:rsidR="00463653" w:rsidRDefault="00463653" w:rsidP="00463653">
      <w:pPr>
        <w:pStyle w:val="IstKappaleC2"/>
        <w:ind w:left="0"/>
      </w:pPr>
    </w:p>
    <w:p w:rsidR="00463653" w:rsidRDefault="00463653" w:rsidP="00463653">
      <w:pPr>
        <w:pStyle w:val="IstKappaleC2"/>
        <w:ind w:left="0"/>
        <w:rPr>
          <w:b/>
          <w:sz w:val="22"/>
        </w:rPr>
      </w:pPr>
      <w:r w:rsidRPr="00463653">
        <w:rPr>
          <w:b/>
          <w:sz w:val="22"/>
        </w:rPr>
        <w:lastRenderedPageBreak/>
        <w:t>Yleisiä periaatteita</w:t>
      </w:r>
    </w:p>
    <w:p w:rsidR="00463653" w:rsidRDefault="00463653" w:rsidP="00463653">
      <w:pPr>
        <w:pStyle w:val="IstKappaleC2"/>
        <w:ind w:left="0"/>
      </w:pPr>
      <w:r>
        <w:t xml:space="preserve">Keskustelun tulee olla avointa ja luottamuksellista ja siihen tulee valmistautua huolellisesti etukäteen. Luokanopettaja ja luokanohjaaja saavat oppimiskeskusteluun liittyvää tietoa tarvittaessa muilta oppilasta opettavilta opettajilta sekä koulun opetushenkilöstöltä. </w:t>
      </w:r>
    </w:p>
    <w:p w:rsidR="00463653" w:rsidRDefault="00463653" w:rsidP="00463653">
      <w:pPr>
        <w:pStyle w:val="IstKappaleC2"/>
        <w:ind w:left="0"/>
      </w:pPr>
    </w:p>
    <w:p w:rsidR="00463653" w:rsidRDefault="00463653" w:rsidP="00463653">
      <w:pPr>
        <w:pStyle w:val="IstKappaleC2"/>
        <w:ind w:left="0"/>
      </w:pPr>
      <w:r>
        <w:t xml:space="preserve">Keskustelu käydään vähintään kerran lukuvuodessa (marras-tammikuussa) kolmikanta-keskusteluna (opettaja, oppilas, huoltaja). Huoltajalla on velvollisuus osallistua oppimiskeskusteluihin. Mikäli huoltaja jättää saapumatta paikalle kahtena sovittuna aikana tai laiminlyö keskusteluajan sopimisen, oppimiskeskustelu käydään joka tapauksessa oppilaan kanssa.  </w:t>
      </w:r>
    </w:p>
    <w:p w:rsidR="00463653" w:rsidRDefault="00463653" w:rsidP="00463653">
      <w:pPr>
        <w:pStyle w:val="IstKappaleC2"/>
        <w:ind w:left="0"/>
      </w:pPr>
    </w:p>
    <w:p w:rsidR="00463653" w:rsidRDefault="00463653" w:rsidP="00463653">
      <w:pPr>
        <w:pStyle w:val="IstKappaleC2"/>
        <w:ind w:left="0"/>
      </w:pPr>
      <w:r>
        <w:t xml:space="preserve">Keskustelun järjestävät luokanopettajat ja luokanohjaajat (tarvittaessa keskusteluihin voi osallistua myös oppilaan muita opettajia). Keskustelut (20 min/keskustelu) käydään koulupäivinä pääsääntöisesti klo 8 - 16, mutta ei kuitenkaan opettajan oppituntien </w:t>
      </w:r>
      <w:r w:rsidR="00ED48C1">
        <w:t xml:space="preserve">tai välituntien </w:t>
      </w:r>
      <w:r>
        <w:t xml:space="preserve">aikana. Oppimiskeskustelu voidaan pitää oppilaan oppitunnin aikana, mikäli ajankohdasta sovitaan yhteisymmärryksessä oppilaan oppituntia pitävän opettajan sekä huoltajan kanssa. </w:t>
      </w:r>
    </w:p>
    <w:p w:rsidR="00463653" w:rsidRDefault="00463653" w:rsidP="00463653">
      <w:pPr>
        <w:pStyle w:val="IstKappaleC2"/>
        <w:ind w:left="0"/>
      </w:pPr>
    </w:p>
    <w:p w:rsidR="00463653" w:rsidRDefault="00463653" w:rsidP="00463653">
      <w:pPr>
        <w:pStyle w:val="IstKappaleC2"/>
        <w:ind w:left="0"/>
      </w:pPr>
      <w:r>
        <w:t xml:space="preserve">Poikkeustapauksissa keskusteluja voidaan käydä klo 16 jälkeenkin tai etäyhteyksillä. </w:t>
      </w:r>
    </w:p>
    <w:p w:rsidR="00463653" w:rsidRDefault="00463653" w:rsidP="00463653">
      <w:pPr>
        <w:pStyle w:val="IstKappaleC2"/>
        <w:ind w:left="0"/>
      </w:pPr>
      <w:r>
        <w:tab/>
      </w:r>
    </w:p>
    <w:p w:rsidR="00463653" w:rsidRDefault="00463653" w:rsidP="00463653">
      <w:pPr>
        <w:pStyle w:val="IstKappaleC2"/>
        <w:ind w:left="0"/>
      </w:pPr>
      <w:r>
        <w:t xml:space="preserve">Keskustelun järjestänyt opettaja merkitsee käydyn oppimiskeskustelun oppilastietojärjestelmään. Oppimiskeskustelulomake annetaan oppilaalle keskustelun jälkeen. </w:t>
      </w:r>
      <w:r w:rsidR="004B796E">
        <w:t>Opettaja tallentaa kopion (skannaa) oppimiskeskustelulomakkeesta ja säilyttää s</w:t>
      </w:r>
      <w:r w:rsidR="00695CCC">
        <w:t>en</w:t>
      </w:r>
      <w:r w:rsidR="004B796E">
        <w:t xml:space="preserve"> lukuvuoden ajan. </w:t>
      </w:r>
    </w:p>
    <w:p w:rsidR="00463653" w:rsidRDefault="00463653" w:rsidP="00463653">
      <w:pPr>
        <w:pStyle w:val="IstKappaleC2"/>
        <w:ind w:left="0"/>
      </w:pPr>
    </w:p>
    <w:p w:rsidR="00463653" w:rsidRPr="002F3082" w:rsidRDefault="00463653" w:rsidP="00463653">
      <w:pPr>
        <w:rPr>
          <w:rStyle w:val="normaltextrun"/>
          <w:rFonts w:asciiTheme="majorHAnsi" w:hAnsiTheme="majorHAnsi" w:cs="Segoe UI"/>
          <w:bCs/>
          <w:szCs w:val="28"/>
        </w:rPr>
      </w:pPr>
      <w:r>
        <w:t>Rehtorilla on velvollisuus käsitellä o</w:t>
      </w:r>
      <w:r w:rsidRPr="002F3082">
        <w:rPr>
          <w:rStyle w:val="normaltextrun"/>
          <w:rFonts w:asciiTheme="majorHAnsi" w:hAnsiTheme="majorHAnsi" w:cs="Segoe UI"/>
          <w:bCs/>
          <w:szCs w:val="28"/>
        </w:rPr>
        <w:t xml:space="preserve">ppimiskeskustelukäytännöt opetushenkilöstön kanssa. </w:t>
      </w:r>
    </w:p>
    <w:p w:rsidR="00D3227D" w:rsidRDefault="00D3227D" w:rsidP="00463653">
      <w:pPr>
        <w:pStyle w:val="IstKappaleC2"/>
        <w:ind w:left="0"/>
        <w:rPr>
          <w:lang w:eastAsia="fi-FI"/>
        </w:rPr>
      </w:pPr>
    </w:p>
    <w:p w:rsidR="000A07E9" w:rsidRDefault="000A07E9" w:rsidP="00FE5BAB">
      <w:pPr>
        <w:pStyle w:val="IstKappaleC2"/>
        <w:rPr>
          <w:lang w:eastAsia="fi-FI"/>
        </w:rPr>
      </w:pPr>
    </w:p>
    <w:sectPr w:rsidR="000A07E9" w:rsidSect="000E0BC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53" w:rsidRDefault="00463653" w:rsidP="004E5121">
      <w:r>
        <w:separator/>
      </w:r>
    </w:p>
  </w:endnote>
  <w:endnote w:type="continuationSeparator" w:id="0">
    <w:p w:rsidR="00463653" w:rsidRDefault="00463653" w:rsidP="004E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0E" w:rsidRDefault="00F33E0E" w:rsidP="00A6213E">
    <w:pPr>
      <w:pStyle w:val="Alatunniste"/>
      <w:tabs>
        <w:tab w:val="clear" w:pos="4513"/>
        <w:tab w:val="clear" w:pos="9026"/>
        <w:tab w:val="left" w:pos="9072"/>
      </w:tabs>
    </w:pPr>
  </w:p>
  <w:tbl>
    <w:tblPr>
      <w:tblStyle w:val="TaulukkoRuudukko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tr w:rsidR="003060F0" w:rsidRPr="00890098" w:rsidTr="004A63B2">
      <w:trPr>
        <w:trHeight w:val="174"/>
      </w:trPr>
      <w:tc>
        <w:tcPr>
          <w:tcW w:w="9356" w:type="dxa"/>
          <w:tcBorders>
            <w:top w:val="single" w:sz="8" w:space="0" w:color="F01E00"/>
          </w:tcBorders>
        </w:tcPr>
        <w:p w:rsidR="003060F0" w:rsidRPr="00890098" w:rsidRDefault="003060F0" w:rsidP="003060F0">
          <w:pPr>
            <w:pStyle w:val="Alatunniste"/>
            <w:tabs>
              <w:tab w:val="clear" w:pos="4513"/>
              <w:tab w:val="clear" w:pos="9026"/>
              <w:tab w:val="left" w:pos="9691"/>
            </w:tabs>
            <w:ind w:right="-143"/>
            <w:rPr>
              <w:sz w:val="14"/>
              <w:szCs w:val="14"/>
            </w:rPr>
          </w:pPr>
        </w:p>
      </w:tc>
    </w:tr>
  </w:tbl>
  <w:p w:rsidR="00F33E0E" w:rsidRDefault="00F33E0E" w:rsidP="00D44D34">
    <w:pPr>
      <w:pStyle w:val="Alatunniste"/>
      <w:tabs>
        <w:tab w:val="clear" w:pos="4513"/>
        <w:tab w:val="clear" w:pos="9026"/>
        <w:tab w:val="lef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53" w:rsidRDefault="00463653" w:rsidP="004E5121">
      <w:r>
        <w:separator/>
      </w:r>
    </w:p>
  </w:footnote>
  <w:footnote w:type="continuationSeparator" w:id="0">
    <w:p w:rsidR="00463653" w:rsidRDefault="00463653" w:rsidP="004E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0E" w:rsidRDefault="00A74416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77632" o:spid="_x0000_s2051" type="#_x0000_t136" style="position:absolute;margin-left:0;margin-top:0;width:669.65pt;height:49.6pt;rotation:315;z-index:-251648000;mso-position-horizontal:center;mso-position-horizontal-relative:margin;mso-position-vertical:center;mso-position-vertical-relative:margin" o:allowincell="f" fillcolor="#a5a5a5 [2092]" stroked="f">
          <v:fill opacity=".5"/>
          <v:textpath style="font-family:&quot;Georgia&quot;;font-size:1pt" string="DAHA-testimalli ISTEKKI O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Vaalea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5236"/>
      <w:gridCol w:w="2561"/>
      <w:gridCol w:w="567"/>
      <w:gridCol w:w="946"/>
    </w:tblGrid>
    <w:tr w:rsidR="00C31AB9" w:rsidTr="00232239">
      <w:trPr>
        <w:cantSplit/>
      </w:trPr>
      <w:tc>
        <w:tcPr>
          <w:tcW w:w="5236" w:type="dxa"/>
          <w:vMerge w:val="restart"/>
        </w:tcPr>
        <w:p w:rsidR="00C31AB9" w:rsidRDefault="00C31AB9">
          <w:pPr>
            <w:pStyle w:val="Yl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71552" behindDoc="1" locked="0" layoutInCell="1" allowOverlap="1" wp14:anchorId="154508B0" wp14:editId="146B023C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887095" cy="209550"/>
                <wp:effectExtent l="0" t="0" r="8255" b="0"/>
                <wp:wrapTight wrapText="bothSides">
                  <wp:wrapPolygon edited="0">
                    <wp:start x="0" y="0"/>
                    <wp:lineTo x="0" y="19636"/>
                    <wp:lineTo x="21337" y="19636"/>
                    <wp:lineTo x="21337" y="0"/>
                    <wp:lineTo x="0" y="0"/>
                  </wp:wrapPolygon>
                </wp:wrapTight>
                <wp:docPr id="2" name="Kuva 0" descr="Kuopio_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0" descr="Kuopio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095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1" w:type="dxa"/>
          <w:vMerge w:val="restart"/>
        </w:tcPr>
        <w:p w:rsidR="00C31AB9" w:rsidRDefault="00C31AB9" w:rsidP="00C31AB9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67" w:type="dxa"/>
        </w:tcPr>
        <w:p w:rsidR="00C31AB9" w:rsidRDefault="00C31AB9" w:rsidP="00C31AB9">
          <w:pPr>
            <w:pStyle w:val="Yltunniste"/>
          </w:pPr>
          <w:r>
            <w:t>Nro</w:t>
          </w:r>
        </w:p>
      </w:tc>
      <w:tc>
        <w:tcPr>
          <w:tcW w:w="946" w:type="dxa"/>
        </w:tcPr>
        <w:p w:rsidR="00C31AB9" w:rsidRDefault="00C31AB9" w:rsidP="003C24A3">
          <w:pPr>
            <w:pStyle w:val="Yltunniste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74416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A74416">
              <w:rPr>
                <w:noProof/>
              </w:rPr>
              <w:t>2</w:t>
            </w:r>
          </w:fldSimple>
          <w:r>
            <w:t>)</w:t>
          </w:r>
        </w:p>
      </w:tc>
    </w:tr>
    <w:tr w:rsidR="00C31AB9" w:rsidTr="00232239">
      <w:trPr>
        <w:cantSplit/>
      </w:trPr>
      <w:tc>
        <w:tcPr>
          <w:tcW w:w="5236" w:type="dxa"/>
          <w:vMerge/>
        </w:tcPr>
        <w:p w:rsidR="00C31AB9" w:rsidRDefault="00C31AB9">
          <w:pPr>
            <w:pStyle w:val="Yltunniste"/>
          </w:pPr>
        </w:p>
      </w:tc>
      <w:tc>
        <w:tcPr>
          <w:tcW w:w="2561" w:type="dxa"/>
          <w:vMerge/>
        </w:tcPr>
        <w:p w:rsidR="00C31AB9" w:rsidRDefault="00C31AB9">
          <w:pPr>
            <w:pStyle w:val="Yltunniste"/>
          </w:pPr>
        </w:p>
      </w:tc>
      <w:tc>
        <w:tcPr>
          <w:tcW w:w="1513" w:type="dxa"/>
          <w:gridSpan w:val="2"/>
        </w:tcPr>
        <w:p w:rsidR="00C31AB9" w:rsidRDefault="00C31AB9" w:rsidP="00C31AB9">
          <w:pPr>
            <w:pStyle w:val="Yltunniste"/>
          </w:pPr>
        </w:p>
      </w:tc>
    </w:tr>
    <w:tr w:rsidR="00C31AB9" w:rsidTr="00232239">
      <w:trPr>
        <w:cantSplit/>
      </w:trPr>
      <w:tc>
        <w:tcPr>
          <w:tcW w:w="5236" w:type="dxa"/>
        </w:tcPr>
        <w:p w:rsidR="00C31AB9" w:rsidRPr="003C24A3" w:rsidRDefault="00C31AB9">
          <w:pPr>
            <w:pStyle w:val="Yltunniste"/>
            <w:rPr>
              <w:b/>
            </w:rPr>
          </w:pPr>
          <w:r w:rsidRPr="003C24A3">
            <w:rPr>
              <w:b/>
            </w:rPr>
            <w:t>Kuopion kaupunki</w:t>
          </w:r>
        </w:p>
      </w:tc>
      <w:tc>
        <w:tcPr>
          <w:tcW w:w="2561" w:type="dxa"/>
          <w:vMerge/>
        </w:tcPr>
        <w:p w:rsidR="00C31AB9" w:rsidRDefault="00C31AB9">
          <w:pPr>
            <w:pStyle w:val="Yltunniste"/>
          </w:pPr>
        </w:p>
      </w:tc>
      <w:tc>
        <w:tcPr>
          <w:tcW w:w="1513" w:type="dxa"/>
          <w:gridSpan w:val="2"/>
        </w:tcPr>
        <w:p w:rsidR="00C31AB9" w:rsidRDefault="00C31AB9" w:rsidP="00C31AB9">
          <w:pPr>
            <w:pStyle w:val="Yltunniste"/>
          </w:pPr>
        </w:p>
      </w:tc>
    </w:tr>
    <w:tr w:rsidR="003C24A3" w:rsidTr="00232239">
      <w:trPr>
        <w:cantSplit/>
      </w:trPr>
      <w:tc>
        <w:tcPr>
          <w:tcW w:w="5236" w:type="dxa"/>
        </w:tcPr>
        <w:p w:rsidR="003C24A3" w:rsidRDefault="003060F0" w:rsidP="003C24A3">
          <w:pPr>
            <w:pStyle w:val="Yltunniste"/>
          </w:pPr>
          <w:r>
            <w:t>Kasvu ja oppiminen</w:t>
          </w:r>
        </w:p>
      </w:tc>
      <w:tc>
        <w:tcPr>
          <w:tcW w:w="2561" w:type="dxa"/>
        </w:tcPr>
        <w:p w:rsidR="003C24A3" w:rsidRDefault="003C24A3" w:rsidP="003C24A3">
          <w:pPr>
            <w:pStyle w:val="Yltunniste"/>
          </w:pPr>
        </w:p>
      </w:tc>
      <w:tc>
        <w:tcPr>
          <w:tcW w:w="1513" w:type="dxa"/>
          <w:gridSpan w:val="2"/>
        </w:tcPr>
        <w:p w:rsidR="003C24A3" w:rsidRDefault="003C24A3" w:rsidP="00C31AB9">
          <w:pPr>
            <w:pStyle w:val="Yltunniste"/>
          </w:pPr>
        </w:p>
      </w:tc>
    </w:tr>
    <w:tr w:rsidR="003C24A3" w:rsidTr="00232239">
      <w:trPr>
        <w:cantSplit/>
      </w:trPr>
      <w:tc>
        <w:tcPr>
          <w:tcW w:w="5236" w:type="dxa"/>
        </w:tcPr>
        <w:p w:rsidR="003C24A3" w:rsidRDefault="00463653" w:rsidP="003C24A3">
          <w:pPr>
            <w:pStyle w:val="Yltunniste"/>
          </w:pPr>
          <w:r>
            <w:t>Perusopetus</w:t>
          </w:r>
        </w:p>
      </w:tc>
      <w:tc>
        <w:tcPr>
          <w:tcW w:w="2561" w:type="dxa"/>
        </w:tcPr>
        <w:p w:rsidR="003C24A3" w:rsidRDefault="003C24A3" w:rsidP="003C24A3">
          <w:pPr>
            <w:pStyle w:val="Yltunniste"/>
          </w:pPr>
        </w:p>
      </w:tc>
      <w:tc>
        <w:tcPr>
          <w:tcW w:w="1513" w:type="dxa"/>
          <w:gridSpan w:val="2"/>
        </w:tcPr>
        <w:p w:rsidR="003C24A3" w:rsidRDefault="003C24A3" w:rsidP="003C24A3">
          <w:pPr>
            <w:pStyle w:val="Yltunniste"/>
          </w:pPr>
        </w:p>
      </w:tc>
    </w:tr>
    <w:tr w:rsidR="003C24A3" w:rsidTr="00232239">
      <w:trPr>
        <w:cantSplit/>
      </w:trPr>
      <w:tc>
        <w:tcPr>
          <w:tcW w:w="5236" w:type="dxa"/>
        </w:tcPr>
        <w:p w:rsidR="003C24A3" w:rsidRDefault="003C24A3" w:rsidP="00DE5C07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561" w:type="dxa"/>
        </w:tcPr>
        <w:p w:rsidR="003C24A3" w:rsidRDefault="003C24A3" w:rsidP="003C24A3">
          <w:pPr>
            <w:pStyle w:val="Yltunniste"/>
          </w:pPr>
        </w:p>
      </w:tc>
      <w:tc>
        <w:tcPr>
          <w:tcW w:w="1513" w:type="dxa"/>
          <w:gridSpan w:val="2"/>
        </w:tcPr>
        <w:p w:rsidR="003C24A3" w:rsidRDefault="003C24A3" w:rsidP="003C24A3">
          <w:pPr>
            <w:pStyle w:val="Yltunniste"/>
            <w:jc w:val="right"/>
          </w:pPr>
        </w:p>
      </w:tc>
    </w:tr>
  </w:tbl>
  <w:p w:rsidR="003C24A3" w:rsidRDefault="003C24A3" w:rsidP="00C31AB9">
    <w:pPr>
      <w:pStyle w:val="Yltunniste"/>
      <w:tabs>
        <w:tab w:val="clear" w:pos="4819"/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0E" w:rsidRDefault="00A74416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77631" o:spid="_x0000_s2050" type="#_x0000_t136" style="position:absolute;margin-left:0;margin-top:0;width:669.65pt;height:49.6pt;rotation:315;z-index:-251650048;mso-position-horizontal:center;mso-position-horizontal-relative:margin;mso-position-vertical:center;mso-position-vertical-relative:margin" o:allowincell="f" fillcolor="#a5a5a5 [2092]" stroked="f">
          <v:fill opacity=".5"/>
          <v:textpath style="font-family:&quot;Georgia&quot;;font-size:1pt" string="DAHA-testimalli ISTEKKI O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C80880C6"/>
    <w:lvl w:ilvl="0">
      <w:start w:val="1"/>
      <w:numFmt w:val="decimal"/>
      <w:pStyle w:val="Numeroituluettelo4"/>
      <w:lvlText w:val="%1"/>
      <w:lvlJc w:val="left"/>
      <w:pPr>
        <w:ind w:left="4272" w:hanging="360"/>
      </w:pPr>
      <w:rPr>
        <w:rFonts w:hint="default"/>
      </w:rPr>
    </w:lvl>
  </w:abstractNum>
  <w:abstractNum w:abstractNumId="1" w15:restartNumberingAfterBreak="0">
    <w:nsid w:val="FFFFFF7E"/>
    <w:multiLevelType w:val="singleLevel"/>
    <w:tmpl w:val="34203A5A"/>
    <w:lvl w:ilvl="0">
      <w:start w:val="1"/>
      <w:numFmt w:val="decimal"/>
      <w:pStyle w:val="Numeroituluettelo3"/>
      <w:lvlText w:val="%1"/>
      <w:lvlJc w:val="left"/>
      <w:pPr>
        <w:ind w:left="2968" w:hanging="360"/>
      </w:pPr>
      <w:rPr>
        <w:rFonts w:hint="default"/>
      </w:rPr>
    </w:lvl>
  </w:abstractNum>
  <w:abstractNum w:abstractNumId="2" w15:restartNumberingAfterBreak="0">
    <w:nsid w:val="FFFFFF7F"/>
    <w:multiLevelType w:val="singleLevel"/>
    <w:tmpl w:val="9914FFF2"/>
    <w:lvl w:ilvl="0">
      <w:start w:val="1"/>
      <w:numFmt w:val="decimal"/>
      <w:pStyle w:val="Numeroituluettelo2"/>
      <w:lvlText w:val="%1"/>
      <w:lvlJc w:val="left"/>
      <w:pPr>
        <w:ind w:left="1664" w:hanging="360"/>
      </w:pPr>
      <w:rPr>
        <w:rFonts w:hint="default"/>
      </w:rPr>
    </w:lvl>
  </w:abstractNum>
  <w:abstractNum w:abstractNumId="3" w15:restartNumberingAfterBreak="0">
    <w:nsid w:val="FFFFFF88"/>
    <w:multiLevelType w:val="singleLevel"/>
    <w:tmpl w:val="7D6045E6"/>
    <w:lvl w:ilvl="0">
      <w:start w:val="1"/>
      <w:numFmt w:val="decimal"/>
      <w:pStyle w:val="Numeroituluettelo"/>
      <w:lvlText w:val="%1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30D2E4B"/>
    <w:multiLevelType w:val="hybridMultilevel"/>
    <w:tmpl w:val="4648AB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254304"/>
    <w:multiLevelType w:val="hybridMultilevel"/>
    <w:tmpl w:val="C33430B8"/>
    <w:lvl w:ilvl="0" w:tplc="2CF4D062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7" w15:restartNumberingAfterBreak="0">
    <w:nsid w:val="10EE2820"/>
    <w:multiLevelType w:val="hybridMultilevel"/>
    <w:tmpl w:val="180624DA"/>
    <w:lvl w:ilvl="0" w:tplc="249CEBC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94B19"/>
    <w:multiLevelType w:val="hybridMultilevel"/>
    <w:tmpl w:val="6A50D81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C7E09"/>
    <w:multiLevelType w:val="hybridMultilevel"/>
    <w:tmpl w:val="F15CE2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E0DBD"/>
    <w:multiLevelType w:val="hybridMultilevel"/>
    <w:tmpl w:val="99FE22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97D28"/>
    <w:multiLevelType w:val="hybridMultilevel"/>
    <w:tmpl w:val="69FA37E4"/>
    <w:lvl w:ilvl="0" w:tplc="249CEBCA">
      <w:start w:val="1"/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HAns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6676B24"/>
    <w:multiLevelType w:val="multilevel"/>
    <w:tmpl w:val="74FA4056"/>
    <w:lvl w:ilvl="0">
      <w:start w:val="1"/>
      <w:numFmt w:val="bullet"/>
      <w:pStyle w:val="Merkittyluettelo4"/>
      <w:lvlText w:val="−"/>
      <w:lvlJc w:val="left"/>
      <w:pPr>
        <w:ind w:left="3725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0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7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485" w:hanging="360"/>
      </w:pPr>
      <w:rPr>
        <w:rFonts w:ascii="Wingdings" w:hAnsi="Wingdings" w:hint="default"/>
      </w:rPr>
    </w:lvl>
  </w:abstractNum>
  <w:abstractNum w:abstractNumId="13" w15:restartNumberingAfterBreak="0">
    <w:nsid w:val="28103449"/>
    <w:multiLevelType w:val="hybridMultilevel"/>
    <w:tmpl w:val="3E50E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62DA2"/>
    <w:multiLevelType w:val="hybridMultilevel"/>
    <w:tmpl w:val="C9C0823E"/>
    <w:lvl w:ilvl="0" w:tplc="249CEBCA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6" w15:restartNumberingAfterBreak="0">
    <w:nsid w:val="38E56AE3"/>
    <w:multiLevelType w:val="hybridMultilevel"/>
    <w:tmpl w:val="B1A8FB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CEBCA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HAnsi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93CB3"/>
    <w:multiLevelType w:val="multilevel"/>
    <w:tmpl w:val="E5D6D534"/>
    <w:numStyleLink w:val="IstMerkittyluetteloC0"/>
  </w:abstractNum>
  <w:abstractNum w:abstractNumId="18" w15:restartNumberingAfterBreak="0">
    <w:nsid w:val="42F02879"/>
    <w:multiLevelType w:val="hybridMultilevel"/>
    <w:tmpl w:val="E24E52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65E06"/>
    <w:multiLevelType w:val="hybridMultilevel"/>
    <w:tmpl w:val="A410A4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55"/>
    <w:multiLevelType w:val="multilevel"/>
    <w:tmpl w:val="F55EDB20"/>
    <w:lvl w:ilvl="0">
      <w:start w:val="1"/>
      <w:numFmt w:val="decimal"/>
      <w:pStyle w:val="IstNumOtsikko1"/>
      <w:suff w:val="space"/>
      <w:lvlText w:val="%1"/>
      <w:lvlJc w:val="left"/>
      <w:pPr>
        <w:ind w:left="0" w:firstLine="0"/>
      </w:pPr>
      <w:rPr>
        <w:rFonts w:ascii="Verdana" w:hAnsi="Verdana" w:hint="default"/>
        <w:sz w:val="20"/>
      </w:rPr>
    </w:lvl>
    <w:lvl w:ilvl="1">
      <w:start w:val="1"/>
      <w:numFmt w:val="decimal"/>
      <w:pStyle w:val="IstNumOtsikko2"/>
      <w:suff w:val="space"/>
      <w:lvlText w:val="%1.%2"/>
      <w:lvlJc w:val="left"/>
      <w:pPr>
        <w:ind w:left="0" w:firstLine="0"/>
      </w:pPr>
      <w:rPr>
        <w:rFonts w:ascii="Verdana" w:hAnsi="Verdana" w:hint="default"/>
        <w:sz w:val="20"/>
      </w:rPr>
    </w:lvl>
    <w:lvl w:ilvl="2">
      <w:start w:val="1"/>
      <w:numFmt w:val="decimal"/>
      <w:pStyle w:val="IstNumOtsikko3"/>
      <w:suff w:val="space"/>
      <w:lvlText w:val="%1.%2.%3"/>
      <w:lvlJc w:val="left"/>
      <w:pPr>
        <w:ind w:left="0" w:firstLine="0"/>
      </w:pPr>
      <w:rPr>
        <w:rFonts w:ascii="Verdana" w:hAnsi="Verdana" w:hint="default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B617D"/>
    <w:multiLevelType w:val="hybridMultilevel"/>
    <w:tmpl w:val="1ACC776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C53790"/>
    <w:multiLevelType w:val="hybridMultilevel"/>
    <w:tmpl w:val="BDB8D94C"/>
    <w:lvl w:ilvl="0" w:tplc="249CEBC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0F3588A"/>
    <w:multiLevelType w:val="hybridMultilevel"/>
    <w:tmpl w:val="494676B6"/>
    <w:lvl w:ilvl="0" w:tplc="55865DB4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8D0E02"/>
    <w:multiLevelType w:val="multilevel"/>
    <w:tmpl w:val="8E10770E"/>
    <w:numStyleLink w:val="IstmerkittyluetteloC1"/>
  </w:abstractNum>
  <w:abstractNum w:abstractNumId="26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7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8" w15:restartNumberingAfterBreak="0">
    <w:nsid w:val="790F7995"/>
    <w:multiLevelType w:val="hybridMultilevel"/>
    <w:tmpl w:val="4CFCEA98"/>
    <w:lvl w:ilvl="0" w:tplc="249CEBC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27"/>
  </w:num>
  <w:num w:numId="7">
    <w:abstractNumId w:val="26"/>
  </w:num>
  <w:num w:numId="8">
    <w:abstractNumId w:val="15"/>
  </w:num>
  <w:num w:numId="9">
    <w:abstractNumId w:val="17"/>
  </w:num>
  <w:num w:numId="10">
    <w:abstractNumId w:val="23"/>
  </w:num>
  <w:num w:numId="11">
    <w:abstractNumId w:val="20"/>
  </w:num>
  <w:num w:numId="12">
    <w:abstractNumId w:val="25"/>
  </w:num>
  <w:num w:numId="13">
    <w:abstractNumId w:val="12"/>
  </w:num>
  <w:num w:numId="14">
    <w:abstractNumId w:val="21"/>
  </w:num>
  <w:num w:numId="15">
    <w:abstractNumId w:val="10"/>
  </w:num>
  <w:num w:numId="16">
    <w:abstractNumId w:val="18"/>
  </w:num>
  <w:num w:numId="17">
    <w:abstractNumId w:val="7"/>
  </w:num>
  <w:num w:numId="18">
    <w:abstractNumId w:val="4"/>
  </w:num>
  <w:num w:numId="19">
    <w:abstractNumId w:val="9"/>
  </w:num>
  <w:num w:numId="20">
    <w:abstractNumId w:val="5"/>
  </w:num>
  <w:num w:numId="21">
    <w:abstractNumId w:val="13"/>
  </w:num>
  <w:num w:numId="22">
    <w:abstractNumId w:val="14"/>
  </w:num>
  <w:num w:numId="23">
    <w:abstractNumId w:val="8"/>
  </w:num>
  <w:num w:numId="24">
    <w:abstractNumId w:val="11"/>
  </w:num>
  <w:num w:numId="25">
    <w:abstractNumId w:val="28"/>
  </w:num>
  <w:num w:numId="26">
    <w:abstractNumId w:val="22"/>
  </w:num>
  <w:num w:numId="27">
    <w:abstractNumId w:val="16"/>
  </w:num>
  <w:num w:numId="28">
    <w:abstractNumId w:val="24"/>
  </w:num>
  <w:num w:numId="29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3"/>
    <w:rsid w:val="00003149"/>
    <w:rsid w:val="000310EF"/>
    <w:rsid w:val="00045225"/>
    <w:rsid w:val="000755E3"/>
    <w:rsid w:val="000800F9"/>
    <w:rsid w:val="00096574"/>
    <w:rsid w:val="000A07E9"/>
    <w:rsid w:val="000A294B"/>
    <w:rsid w:val="000B4D6A"/>
    <w:rsid w:val="000B7BDE"/>
    <w:rsid w:val="000D5063"/>
    <w:rsid w:val="000E0BC8"/>
    <w:rsid w:val="000E34FE"/>
    <w:rsid w:val="000E6346"/>
    <w:rsid w:val="00105169"/>
    <w:rsid w:val="00124EB4"/>
    <w:rsid w:val="00126F95"/>
    <w:rsid w:val="00127CF8"/>
    <w:rsid w:val="00136A37"/>
    <w:rsid w:val="00157064"/>
    <w:rsid w:val="001766E7"/>
    <w:rsid w:val="00177DB6"/>
    <w:rsid w:val="00192470"/>
    <w:rsid w:val="00195B07"/>
    <w:rsid w:val="001B799E"/>
    <w:rsid w:val="001C10FF"/>
    <w:rsid w:val="001C4CF7"/>
    <w:rsid w:val="001C6573"/>
    <w:rsid w:val="00232239"/>
    <w:rsid w:val="00233E40"/>
    <w:rsid w:val="00236531"/>
    <w:rsid w:val="00236D25"/>
    <w:rsid w:val="00247357"/>
    <w:rsid w:val="0024770E"/>
    <w:rsid w:val="0026375C"/>
    <w:rsid w:val="00263B2B"/>
    <w:rsid w:val="00274517"/>
    <w:rsid w:val="00276AF1"/>
    <w:rsid w:val="00285711"/>
    <w:rsid w:val="002878FF"/>
    <w:rsid w:val="00291009"/>
    <w:rsid w:val="00293165"/>
    <w:rsid w:val="00296577"/>
    <w:rsid w:val="002C481D"/>
    <w:rsid w:val="002F6C84"/>
    <w:rsid w:val="003060F0"/>
    <w:rsid w:val="00356DF7"/>
    <w:rsid w:val="003821B9"/>
    <w:rsid w:val="0038530D"/>
    <w:rsid w:val="0039795D"/>
    <w:rsid w:val="003A0257"/>
    <w:rsid w:val="003B0F8C"/>
    <w:rsid w:val="003C05C8"/>
    <w:rsid w:val="003C1CC3"/>
    <w:rsid w:val="003C24A3"/>
    <w:rsid w:val="003D46C9"/>
    <w:rsid w:val="003F01B2"/>
    <w:rsid w:val="003F357F"/>
    <w:rsid w:val="003F5563"/>
    <w:rsid w:val="00413A3B"/>
    <w:rsid w:val="0041764E"/>
    <w:rsid w:val="00423094"/>
    <w:rsid w:val="00423C00"/>
    <w:rsid w:val="00432A34"/>
    <w:rsid w:val="0044544E"/>
    <w:rsid w:val="0045181F"/>
    <w:rsid w:val="00463653"/>
    <w:rsid w:val="004837A4"/>
    <w:rsid w:val="00485B13"/>
    <w:rsid w:val="004B796E"/>
    <w:rsid w:val="004E5121"/>
    <w:rsid w:val="004F0F2E"/>
    <w:rsid w:val="004F2E2A"/>
    <w:rsid w:val="004F6748"/>
    <w:rsid w:val="00511D4F"/>
    <w:rsid w:val="005158EE"/>
    <w:rsid w:val="00517E70"/>
    <w:rsid w:val="0055393E"/>
    <w:rsid w:val="00563F5C"/>
    <w:rsid w:val="00566707"/>
    <w:rsid w:val="00581A6D"/>
    <w:rsid w:val="00593685"/>
    <w:rsid w:val="005C53A4"/>
    <w:rsid w:val="005C59C1"/>
    <w:rsid w:val="005C737A"/>
    <w:rsid w:val="005D5680"/>
    <w:rsid w:val="005D631D"/>
    <w:rsid w:val="005E1D63"/>
    <w:rsid w:val="005F753D"/>
    <w:rsid w:val="0061122B"/>
    <w:rsid w:val="00613E7F"/>
    <w:rsid w:val="00623217"/>
    <w:rsid w:val="00637487"/>
    <w:rsid w:val="006427B1"/>
    <w:rsid w:val="00650504"/>
    <w:rsid w:val="00653396"/>
    <w:rsid w:val="006705AA"/>
    <w:rsid w:val="00672811"/>
    <w:rsid w:val="006772FB"/>
    <w:rsid w:val="006824D0"/>
    <w:rsid w:val="006910B0"/>
    <w:rsid w:val="00691210"/>
    <w:rsid w:val="00695CCC"/>
    <w:rsid w:val="00696472"/>
    <w:rsid w:val="006A240A"/>
    <w:rsid w:val="006A78B5"/>
    <w:rsid w:val="006B7E2C"/>
    <w:rsid w:val="006C27CD"/>
    <w:rsid w:val="006C692E"/>
    <w:rsid w:val="006D06C6"/>
    <w:rsid w:val="006D7F81"/>
    <w:rsid w:val="006E2A87"/>
    <w:rsid w:val="006F00C6"/>
    <w:rsid w:val="006F3ACF"/>
    <w:rsid w:val="007304B0"/>
    <w:rsid w:val="00742D61"/>
    <w:rsid w:val="007565EC"/>
    <w:rsid w:val="00761C13"/>
    <w:rsid w:val="007B7DC1"/>
    <w:rsid w:val="007C0EEF"/>
    <w:rsid w:val="007C709C"/>
    <w:rsid w:val="007D1764"/>
    <w:rsid w:val="007E57CC"/>
    <w:rsid w:val="007E5D2F"/>
    <w:rsid w:val="007E7EC8"/>
    <w:rsid w:val="007F6E27"/>
    <w:rsid w:val="007F7963"/>
    <w:rsid w:val="00804863"/>
    <w:rsid w:val="00813A2C"/>
    <w:rsid w:val="0082053D"/>
    <w:rsid w:val="00827E0D"/>
    <w:rsid w:val="008306B2"/>
    <w:rsid w:val="00831496"/>
    <w:rsid w:val="008363D4"/>
    <w:rsid w:val="00854CE8"/>
    <w:rsid w:val="0086758B"/>
    <w:rsid w:val="00880979"/>
    <w:rsid w:val="008869A5"/>
    <w:rsid w:val="00890098"/>
    <w:rsid w:val="00890777"/>
    <w:rsid w:val="008C6E65"/>
    <w:rsid w:val="008D43C8"/>
    <w:rsid w:val="008D7F41"/>
    <w:rsid w:val="008F2252"/>
    <w:rsid w:val="00906C06"/>
    <w:rsid w:val="00927556"/>
    <w:rsid w:val="009548E1"/>
    <w:rsid w:val="009862EA"/>
    <w:rsid w:val="00991EA2"/>
    <w:rsid w:val="009D22C1"/>
    <w:rsid w:val="009F06DA"/>
    <w:rsid w:val="00A0035E"/>
    <w:rsid w:val="00A07EFA"/>
    <w:rsid w:val="00A15C59"/>
    <w:rsid w:val="00A4286E"/>
    <w:rsid w:val="00A4358A"/>
    <w:rsid w:val="00A508CC"/>
    <w:rsid w:val="00A52247"/>
    <w:rsid w:val="00A6213E"/>
    <w:rsid w:val="00A74416"/>
    <w:rsid w:val="00AA7A43"/>
    <w:rsid w:val="00AC7563"/>
    <w:rsid w:val="00B214B0"/>
    <w:rsid w:val="00B27222"/>
    <w:rsid w:val="00B341A9"/>
    <w:rsid w:val="00B45870"/>
    <w:rsid w:val="00B536DC"/>
    <w:rsid w:val="00B53D86"/>
    <w:rsid w:val="00B9111A"/>
    <w:rsid w:val="00BA38CC"/>
    <w:rsid w:val="00BB645A"/>
    <w:rsid w:val="00BC4F4E"/>
    <w:rsid w:val="00BE1C99"/>
    <w:rsid w:val="00C165A4"/>
    <w:rsid w:val="00C279D2"/>
    <w:rsid w:val="00C30C2D"/>
    <w:rsid w:val="00C31A28"/>
    <w:rsid w:val="00C31AB9"/>
    <w:rsid w:val="00C352E8"/>
    <w:rsid w:val="00C523E3"/>
    <w:rsid w:val="00C538E3"/>
    <w:rsid w:val="00C708F9"/>
    <w:rsid w:val="00C756A2"/>
    <w:rsid w:val="00C84C59"/>
    <w:rsid w:val="00C978B6"/>
    <w:rsid w:val="00CC06E1"/>
    <w:rsid w:val="00CC4EC4"/>
    <w:rsid w:val="00D22359"/>
    <w:rsid w:val="00D3227D"/>
    <w:rsid w:val="00D331FD"/>
    <w:rsid w:val="00D44D34"/>
    <w:rsid w:val="00D44F1E"/>
    <w:rsid w:val="00D505EF"/>
    <w:rsid w:val="00D52875"/>
    <w:rsid w:val="00D66D25"/>
    <w:rsid w:val="00D6759B"/>
    <w:rsid w:val="00D842DA"/>
    <w:rsid w:val="00D85BDC"/>
    <w:rsid w:val="00D90F93"/>
    <w:rsid w:val="00D91ACC"/>
    <w:rsid w:val="00DB215D"/>
    <w:rsid w:val="00DB50F2"/>
    <w:rsid w:val="00DD2883"/>
    <w:rsid w:val="00DE5C07"/>
    <w:rsid w:val="00DF1087"/>
    <w:rsid w:val="00DF7BAB"/>
    <w:rsid w:val="00E142DA"/>
    <w:rsid w:val="00E21BA6"/>
    <w:rsid w:val="00E41A12"/>
    <w:rsid w:val="00E51C7C"/>
    <w:rsid w:val="00E60C3F"/>
    <w:rsid w:val="00E8493F"/>
    <w:rsid w:val="00EA7D44"/>
    <w:rsid w:val="00EC334F"/>
    <w:rsid w:val="00EC5C17"/>
    <w:rsid w:val="00EC7273"/>
    <w:rsid w:val="00ED0219"/>
    <w:rsid w:val="00ED2547"/>
    <w:rsid w:val="00ED48C1"/>
    <w:rsid w:val="00EE53BB"/>
    <w:rsid w:val="00EF6FEA"/>
    <w:rsid w:val="00F20F48"/>
    <w:rsid w:val="00F3002D"/>
    <w:rsid w:val="00F33E0E"/>
    <w:rsid w:val="00F54F43"/>
    <w:rsid w:val="00F6485A"/>
    <w:rsid w:val="00F72494"/>
    <w:rsid w:val="00F75DF3"/>
    <w:rsid w:val="00F86CCC"/>
    <w:rsid w:val="00FA0533"/>
    <w:rsid w:val="00FE35E6"/>
    <w:rsid w:val="00FE5BAB"/>
    <w:rsid w:val="00FF19F7"/>
    <w:rsid w:val="00FF3A0C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898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44F1E"/>
    <w:rPr>
      <w:rFonts w:asciiTheme="minorHAnsi" w:hAnsiTheme="minorHAnsi"/>
      <w:sz w:val="20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5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1E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1E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1E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0E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0E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B4B4B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B4B4B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B4B4B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315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01E00" w:themeColor="accent1"/>
      <w:sz w:val="26"/>
      <w:szCs w:val="26"/>
    </w:rPr>
  </w:style>
  <w:style w:type="table" w:styleId="TaulukkoRuudukko">
    <w:name w:val="Table Grid"/>
    <w:basedOn w:val="Normaalitaulukko"/>
    <w:uiPriority w:val="59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01E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01E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01E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70E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70E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B4B4B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B4B4B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B4B4B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C59C1"/>
    <w:rPr>
      <w:rFonts w:ascii="Georgia" w:hAnsi="Georgia"/>
    </w:rPr>
  </w:style>
  <w:style w:type="paragraph" w:customStyle="1" w:styleId="IstKappaleC0">
    <w:name w:val="Ist_Kappale C0"/>
    <w:basedOn w:val="Normaali"/>
    <w:uiPriority w:val="1"/>
    <w:qFormat/>
    <w:rsid w:val="00B45870"/>
  </w:style>
  <w:style w:type="paragraph" w:customStyle="1" w:styleId="IstKappaleC1">
    <w:name w:val="Ist_Kappale C1"/>
    <w:basedOn w:val="Normaali"/>
    <w:uiPriority w:val="1"/>
    <w:qFormat/>
    <w:rsid w:val="00B45870"/>
    <w:pPr>
      <w:ind w:left="1304"/>
    </w:pPr>
  </w:style>
  <w:style w:type="paragraph" w:customStyle="1" w:styleId="IstKappaleC2">
    <w:name w:val="Ist_Kappale C2"/>
    <w:basedOn w:val="IstKappaleC1"/>
    <w:uiPriority w:val="1"/>
    <w:qFormat/>
    <w:rsid w:val="00EC334F"/>
    <w:pPr>
      <w:ind w:left="2608"/>
    </w:pPr>
  </w:style>
  <w:style w:type="paragraph" w:customStyle="1" w:styleId="IstOtsikko1">
    <w:name w:val="Ist_Otsikko 1"/>
    <w:basedOn w:val="Otsikko1"/>
    <w:next w:val="IstKappaleC2"/>
    <w:uiPriority w:val="2"/>
    <w:qFormat/>
    <w:rsid w:val="00672811"/>
    <w:pPr>
      <w:spacing w:before="0"/>
    </w:pPr>
    <w:rPr>
      <w:color w:val="auto"/>
      <w:sz w:val="20"/>
    </w:rPr>
  </w:style>
  <w:style w:type="paragraph" w:customStyle="1" w:styleId="IstOtsikko2">
    <w:name w:val="Ist_Otsikko 2"/>
    <w:basedOn w:val="Normaali"/>
    <w:next w:val="IstKappaleC2"/>
    <w:uiPriority w:val="2"/>
    <w:qFormat/>
    <w:rsid w:val="00A52247"/>
    <w:rPr>
      <w:rFonts w:asciiTheme="majorHAnsi" w:hAnsiTheme="majorHAnsi"/>
    </w:rPr>
  </w:style>
  <w:style w:type="paragraph" w:customStyle="1" w:styleId="IstOtsikko3">
    <w:name w:val="Ist_Otsikko 3"/>
    <w:basedOn w:val="Otsikko3"/>
    <w:next w:val="IstKappaleC2"/>
    <w:uiPriority w:val="2"/>
    <w:qFormat/>
    <w:rsid w:val="00761C13"/>
    <w:pPr>
      <w:spacing w:before="0"/>
    </w:pPr>
    <w:rPr>
      <w:b w:val="0"/>
      <w:color w:val="auto"/>
    </w:rPr>
  </w:style>
  <w:style w:type="paragraph" w:customStyle="1" w:styleId="IstNumOtsikko1">
    <w:name w:val="Ist_Num_Otsikko 1"/>
    <w:basedOn w:val="Normaali"/>
    <w:next w:val="IstKappaleC2"/>
    <w:uiPriority w:val="3"/>
    <w:qFormat/>
    <w:rsid w:val="00247357"/>
    <w:pPr>
      <w:numPr>
        <w:numId w:val="11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B45870"/>
    <w:pPr>
      <w:numPr>
        <w:numId w:val="9"/>
      </w:numPr>
      <w:spacing w:before="120" w:after="120"/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5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6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7"/>
      </w:numPr>
    </w:pPr>
  </w:style>
  <w:style w:type="paragraph" w:styleId="Merkittyluettelo2">
    <w:name w:val="List Bullet 2"/>
    <w:basedOn w:val="Normaali"/>
    <w:uiPriority w:val="1"/>
    <w:unhideWhenUsed/>
    <w:qFormat/>
    <w:rsid w:val="00FF3A0C"/>
    <w:pPr>
      <w:numPr>
        <w:numId w:val="12"/>
      </w:numPr>
      <w:spacing w:before="120" w:after="120"/>
    </w:pPr>
  </w:style>
  <w:style w:type="numbering" w:customStyle="1" w:styleId="IstNumeroituOtsikko1">
    <w:name w:val="Ist_Numeroitu_Otsikko 1"/>
    <w:uiPriority w:val="99"/>
    <w:rsid w:val="003D46C9"/>
    <w:pPr>
      <w:numPr>
        <w:numId w:val="10"/>
      </w:numPr>
    </w:pPr>
  </w:style>
  <w:style w:type="paragraph" w:styleId="Merkittyluettelo3">
    <w:name w:val="List Bullet 3"/>
    <w:basedOn w:val="Normaali"/>
    <w:uiPriority w:val="1"/>
    <w:unhideWhenUsed/>
    <w:qFormat/>
    <w:rsid w:val="00FF3A0C"/>
    <w:pPr>
      <w:numPr>
        <w:numId w:val="8"/>
      </w:numPr>
      <w:spacing w:before="120" w:after="120"/>
    </w:pPr>
  </w:style>
  <w:style w:type="paragraph" w:customStyle="1" w:styleId="IstNumOtsikko2">
    <w:name w:val="Ist_Num_Otsikko 2"/>
    <w:basedOn w:val="Normaali"/>
    <w:next w:val="IstKappaleC2"/>
    <w:uiPriority w:val="3"/>
    <w:qFormat/>
    <w:rsid w:val="00A52247"/>
    <w:pPr>
      <w:numPr>
        <w:ilvl w:val="1"/>
        <w:numId w:val="11"/>
      </w:numPr>
      <w:outlineLvl w:val="1"/>
    </w:pPr>
    <w:rPr>
      <w:rFonts w:asciiTheme="majorHAnsi" w:hAnsiTheme="majorHAnsi"/>
    </w:rPr>
  </w:style>
  <w:style w:type="paragraph" w:customStyle="1" w:styleId="IstNumOtsikko3">
    <w:name w:val="Ist_Num_Otsikko 3"/>
    <w:basedOn w:val="Normaali"/>
    <w:next w:val="IstKappaleC2"/>
    <w:uiPriority w:val="3"/>
    <w:qFormat/>
    <w:rsid w:val="00ED2547"/>
    <w:pPr>
      <w:numPr>
        <w:ilvl w:val="2"/>
        <w:numId w:val="11"/>
      </w:numPr>
      <w:outlineLvl w:val="2"/>
    </w:pPr>
    <w:rPr>
      <w:rFonts w:asciiTheme="majorHAnsi" w:hAnsiTheme="majorHAnsi"/>
    </w:rPr>
  </w:style>
  <w:style w:type="paragraph" w:customStyle="1" w:styleId="Asiaotsikko">
    <w:name w:val="Asiaotsikko"/>
    <w:basedOn w:val="Normaali"/>
    <w:next w:val="IstKappaleC1"/>
    <w:qFormat/>
    <w:rsid w:val="00890098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22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99"/>
    <w:qFormat/>
    <w:rsid w:val="00D3227D"/>
    <w:rPr>
      <w:rFonts w:asciiTheme="minorHAnsi" w:hAnsiTheme="minorHAnsi"/>
      <w:b w:val="0"/>
      <w:color w:val="0563C1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next w:val="IstKappaleC2"/>
    <w:qFormat/>
    <w:rsid w:val="00854CE8"/>
    <w:pPr>
      <w:ind w:hanging="2608"/>
    </w:pPr>
  </w:style>
  <w:style w:type="paragraph" w:styleId="Merkittyluettelo4">
    <w:name w:val="List Bullet 4"/>
    <w:basedOn w:val="Normaali"/>
    <w:uiPriority w:val="1"/>
    <w:rsid w:val="00D3227D"/>
    <w:pPr>
      <w:numPr>
        <w:numId w:val="13"/>
      </w:numPr>
      <w:spacing w:before="120" w:after="120"/>
      <w:ind w:left="4309" w:hanging="397"/>
    </w:pPr>
  </w:style>
  <w:style w:type="table" w:styleId="Vaalealuettelo-korostus3">
    <w:name w:val="Light List Accent 3"/>
    <w:basedOn w:val="Normaalitaulukko"/>
    <w:uiPriority w:val="61"/>
    <w:rsid w:val="001C4CF7"/>
    <w:tblPr>
      <w:tblStyleRowBandSize w:val="1"/>
      <w:tblStyleColBandSize w:val="1"/>
      <w:tblBorders>
        <w:top w:val="single" w:sz="8" w:space="0" w:color="192D9B" w:themeColor="accent3"/>
        <w:left w:val="single" w:sz="8" w:space="0" w:color="192D9B" w:themeColor="accent3"/>
        <w:bottom w:val="single" w:sz="8" w:space="0" w:color="192D9B" w:themeColor="accent3"/>
        <w:right w:val="single" w:sz="8" w:space="0" w:color="192D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2D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2D9B" w:themeColor="accent3"/>
          <w:left w:val="single" w:sz="8" w:space="0" w:color="192D9B" w:themeColor="accent3"/>
          <w:bottom w:val="single" w:sz="8" w:space="0" w:color="192D9B" w:themeColor="accent3"/>
          <w:right w:val="single" w:sz="8" w:space="0" w:color="192D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2D9B" w:themeColor="accent3"/>
          <w:left w:val="single" w:sz="8" w:space="0" w:color="192D9B" w:themeColor="accent3"/>
          <w:bottom w:val="single" w:sz="8" w:space="0" w:color="192D9B" w:themeColor="accent3"/>
          <w:right w:val="single" w:sz="8" w:space="0" w:color="192D9B" w:themeColor="accent3"/>
        </w:tcBorders>
      </w:tcPr>
    </w:tblStylePr>
    <w:tblStylePr w:type="band1Horz">
      <w:tblPr/>
      <w:tcPr>
        <w:tcBorders>
          <w:top w:val="single" w:sz="8" w:space="0" w:color="192D9B" w:themeColor="accent3"/>
          <w:left w:val="single" w:sz="8" w:space="0" w:color="192D9B" w:themeColor="accent3"/>
          <w:bottom w:val="single" w:sz="8" w:space="0" w:color="192D9B" w:themeColor="accent3"/>
          <w:right w:val="single" w:sz="8" w:space="0" w:color="192D9B" w:themeColor="accent3"/>
        </w:tcBorders>
      </w:tcPr>
    </w:tblStylePr>
  </w:style>
  <w:style w:type="paragraph" w:styleId="Numeroituluettelo">
    <w:name w:val="List Number"/>
    <w:basedOn w:val="Normaali"/>
    <w:uiPriority w:val="99"/>
    <w:rsid w:val="006427B1"/>
    <w:pPr>
      <w:numPr>
        <w:numId w:val="1"/>
      </w:numPr>
      <w:spacing w:before="120" w:after="120"/>
      <w:ind w:left="397" w:hanging="397"/>
    </w:pPr>
  </w:style>
  <w:style w:type="paragraph" w:styleId="Numeroituluettelo2">
    <w:name w:val="List Number 2"/>
    <w:basedOn w:val="Normaali"/>
    <w:uiPriority w:val="99"/>
    <w:rsid w:val="006427B1"/>
    <w:pPr>
      <w:numPr>
        <w:numId w:val="2"/>
      </w:numPr>
      <w:spacing w:before="120" w:after="120"/>
      <w:ind w:left="1701" w:hanging="397"/>
    </w:pPr>
  </w:style>
  <w:style w:type="paragraph" w:styleId="Numeroituluettelo3">
    <w:name w:val="List Number 3"/>
    <w:basedOn w:val="Normaali"/>
    <w:uiPriority w:val="99"/>
    <w:rsid w:val="006427B1"/>
    <w:pPr>
      <w:numPr>
        <w:numId w:val="3"/>
      </w:numPr>
      <w:spacing w:before="120" w:after="120"/>
      <w:ind w:left="3005" w:hanging="397"/>
    </w:pPr>
  </w:style>
  <w:style w:type="paragraph" w:styleId="Numeroituluettelo4">
    <w:name w:val="List Number 4"/>
    <w:basedOn w:val="Normaali"/>
    <w:uiPriority w:val="99"/>
    <w:rsid w:val="006427B1"/>
    <w:pPr>
      <w:numPr>
        <w:numId w:val="4"/>
      </w:numPr>
      <w:spacing w:before="120" w:after="120"/>
      <w:ind w:left="4309" w:hanging="397"/>
    </w:pPr>
  </w:style>
  <w:style w:type="paragraph" w:styleId="Yltunniste">
    <w:name w:val="header"/>
    <w:basedOn w:val="Normaali"/>
    <w:link w:val="YltunnisteChar"/>
    <w:uiPriority w:val="99"/>
    <w:semiHidden/>
    <w:rsid w:val="003C24A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C737A"/>
    <w:rPr>
      <w:rFonts w:asciiTheme="minorHAnsi" w:hAnsiTheme="minorHAnsi"/>
      <w:sz w:val="20"/>
    </w:rPr>
  </w:style>
  <w:style w:type="table" w:styleId="Vaaleataulukkoruudukko">
    <w:name w:val="Grid Table Light"/>
    <w:basedOn w:val="Normaalitaulukko"/>
    <w:uiPriority w:val="40"/>
    <w:rsid w:val="003C24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vattuHyperlinkki">
    <w:name w:val="FollowedHyperlink"/>
    <w:basedOn w:val="Kappaleenoletusfontti"/>
    <w:uiPriority w:val="5"/>
    <w:rsid w:val="006427B1"/>
    <w:rPr>
      <w:color w:val="206DCD" w:themeColor="accent4" w:themeShade="BF"/>
      <w:u w:val="single"/>
    </w:rPr>
  </w:style>
  <w:style w:type="paragraph" w:styleId="Sisllysluettelonotsikko">
    <w:name w:val="TOC Heading"/>
    <w:basedOn w:val="Otsikko1"/>
    <w:next w:val="Normaali"/>
    <w:uiPriority w:val="39"/>
    <w:semiHidden/>
    <w:qFormat/>
    <w:rsid w:val="00FE5BAB"/>
    <w:pPr>
      <w:spacing w:before="240" w:line="259" w:lineRule="auto"/>
      <w:outlineLvl w:val="9"/>
    </w:pPr>
    <w:rPr>
      <w:b w:val="0"/>
      <w:bCs w:val="0"/>
      <w:sz w:val="32"/>
      <w:szCs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semiHidden/>
    <w:rsid w:val="00FE5BAB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rsid w:val="00FE5BAB"/>
    <w:pPr>
      <w:spacing w:after="100"/>
      <w:ind w:left="200"/>
    </w:pPr>
  </w:style>
  <w:style w:type="paragraph" w:styleId="Sisluet3">
    <w:name w:val="toc 3"/>
    <w:basedOn w:val="Normaali"/>
    <w:next w:val="Normaali"/>
    <w:autoRedefine/>
    <w:uiPriority w:val="39"/>
    <w:semiHidden/>
    <w:rsid w:val="00FE5BAB"/>
    <w:pPr>
      <w:spacing w:after="100"/>
      <w:ind w:left="400"/>
    </w:pPr>
  </w:style>
  <w:style w:type="character" w:customStyle="1" w:styleId="normaltextrun">
    <w:name w:val="normaltextrun"/>
    <w:basedOn w:val="Kappaleenoletusfontti"/>
    <w:rsid w:val="0046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llia.kuopio.fi\dfs\virasto\Lomakkeet\Istekki%20Oy\KOP\Kirjemall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235DCDE7494009888ACB93404FA72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1C26B6-B51A-40B9-86B3-112953344A91}"/>
      </w:docPartPr>
      <w:docPartBody>
        <w:p w:rsidR="00F34225" w:rsidRDefault="00F34225">
          <w:pPr>
            <w:pStyle w:val="E0235DCDE7494009888ACB93404FA729"/>
          </w:pPr>
          <w:r>
            <w:t>Asiakirjan otsikko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25"/>
    <w:rsid w:val="00F3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97EF30DE7A7E41C3BB01A0861E2829CE">
    <w:name w:val="97EF30DE7A7E41C3BB01A0861E2829CE"/>
  </w:style>
  <w:style w:type="paragraph" w:customStyle="1" w:styleId="AAA158F412304719806387500865BB48">
    <w:name w:val="AAA158F412304719806387500865BB48"/>
  </w:style>
  <w:style w:type="paragraph" w:customStyle="1" w:styleId="819D59C9D19042738FD6E07E0F036600">
    <w:name w:val="819D59C9D19042738FD6E07E0F036600"/>
  </w:style>
  <w:style w:type="paragraph" w:customStyle="1" w:styleId="73D1AC43942D4B8F9045D3A759CC3347">
    <w:name w:val="73D1AC43942D4B8F9045D3A759CC3347"/>
  </w:style>
  <w:style w:type="paragraph" w:customStyle="1" w:styleId="4661F225E90E4A10854C32C2222F49CE">
    <w:name w:val="4661F225E90E4A10854C32C2222F49CE"/>
  </w:style>
  <w:style w:type="paragraph" w:customStyle="1" w:styleId="6C11C9014B7546DE9085250321637C23">
    <w:name w:val="6C11C9014B7546DE9085250321637C23"/>
  </w:style>
  <w:style w:type="paragraph" w:customStyle="1" w:styleId="E0235DCDE7494009888ACB93404FA729">
    <w:name w:val="E0235DCDE7494009888ACB93404FA7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uopio_2018_4">
  <a:themeElements>
    <a:clrScheme name="Kuopio_2018_4">
      <a:dk1>
        <a:srgbClr val="0F0F0F"/>
      </a:dk1>
      <a:lt1>
        <a:srgbClr val="FFFFFF"/>
      </a:lt1>
      <a:dk2>
        <a:srgbClr val="C5CAD6"/>
      </a:dk2>
      <a:lt2>
        <a:srgbClr val="FFFFFF"/>
      </a:lt2>
      <a:accent1>
        <a:srgbClr val="F01E00"/>
      </a:accent1>
      <a:accent2>
        <a:srgbClr val="E961A5"/>
      </a:accent2>
      <a:accent3>
        <a:srgbClr val="192D9B"/>
      </a:accent3>
      <a:accent4>
        <a:srgbClr val="5998E5"/>
      </a:accent4>
      <a:accent5>
        <a:srgbClr val="253055"/>
      </a:accent5>
      <a:accent6>
        <a:srgbClr val="ADB4C5"/>
      </a:accent6>
      <a:hlink>
        <a:srgbClr val="0563C1"/>
      </a:hlink>
      <a:folHlink>
        <a:srgbClr val="4B4B4B"/>
      </a:folHlink>
    </a:clrScheme>
    <a:fontScheme name="Kuopio_2018_4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itysmalli_laajakuva.pptx" id="{7C4E3C6B-3557-4BF1-BF60-FA90D604B6BC}" vid="{D42B221A-31C1-419D-84D5-B967169D4EE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B48B-F0B2-42F1-9512-7B47C87E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Kirjemalli</Template>
  <TotalTime>0</TotalTime>
  <Pages>2</Pages>
  <Words>392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Istekin asiakirjamalli</dc:description>
  <cp:lastModifiedBy/>
  <cp:revision>1</cp:revision>
  <dcterms:created xsi:type="dcterms:W3CDTF">2020-10-07T18:14:00Z</dcterms:created>
  <dcterms:modified xsi:type="dcterms:W3CDTF">2020-10-08T08:29:00Z</dcterms:modified>
  <cp:category/>
</cp:coreProperties>
</file>