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6BFF6" w14:textId="77777777" w:rsidR="00FF40B4" w:rsidRDefault="00FF40B4" w:rsidP="00FF40B4">
      <w:pPr>
        <w:shd w:val="clear" w:color="auto" w:fill="FFFFFF"/>
        <w:spacing w:after="120"/>
        <w:rPr>
          <w:rFonts w:ascii="Segoe UI" w:hAnsi="Segoe UI" w:cs="Segoe UI"/>
          <w:b/>
          <w:bCs/>
          <w:color w:val="333333"/>
          <w:sz w:val="42"/>
          <w:szCs w:val="42"/>
          <w:lang w:eastAsia="fi-FI"/>
        </w:rPr>
      </w:pPr>
      <w:r>
        <w:rPr>
          <w:rFonts w:ascii="Segoe UI" w:hAnsi="Segoe UI" w:cs="Segoe UI"/>
          <w:b/>
          <w:bCs/>
          <w:color w:val="000000"/>
          <w:sz w:val="42"/>
          <w:szCs w:val="42"/>
          <w:lang w:eastAsia="fi-FI"/>
        </w:rPr>
        <w:t>K</w:t>
      </w:r>
      <w:r>
        <w:rPr>
          <w:rFonts w:ascii="Segoe UI" w:hAnsi="Segoe UI" w:cs="Segoe UI"/>
          <w:b/>
          <w:bCs/>
          <w:color w:val="333333"/>
          <w:sz w:val="42"/>
          <w:szCs w:val="42"/>
          <w:lang w:eastAsia="fi-FI"/>
        </w:rPr>
        <w:t xml:space="preserve">ieliverkoston yhteistyössä järjestämä kielitietoisuuden ja kielitaidon teemoihin pureutuva </w:t>
      </w:r>
      <w:r>
        <w:rPr>
          <w:rFonts w:ascii="Segoe UI" w:hAnsi="Segoe UI" w:cs="Segoe UI"/>
          <w:b/>
          <w:bCs/>
          <w:color w:val="000000"/>
          <w:sz w:val="42"/>
          <w:szCs w:val="42"/>
          <w:lang w:eastAsia="fi-FI"/>
        </w:rPr>
        <w:t>ilmai</w:t>
      </w:r>
      <w:r>
        <w:rPr>
          <w:rFonts w:ascii="Segoe UI" w:hAnsi="Segoe UI" w:cs="Segoe UI"/>
          <w:b/>
          <w:bCs/>
          <w:color w:val="000000"/>
          <w:sz w:val="42"/>
          <w:szCs w:val="42"/>
          <w:lang w:eastAsia="fi-FI"/>
        </w:rPr>
        <w:t>nen</w:t>
      </w:r>
      <w:r>
        <w:rPr>
          <w:rFonts w:ascii="Segoe UI" w:hAnsi="Segoe UI" w:cs="Segoe UI"/>
          <w:b/>
          <w:bCs/>
          <w:color w:val="000000"/>
          <w:sz w:val="42"/>
          <w:szCs w:val="42"/>
          <w:lang w:eastAsia="fi-FI"/>
        </w:rPr>
        <w:t xml:space="preserve"> </w:t>
      </w:r>
      <w:r>
        <w:rPr>
          <w:rFonts w:ascii="Segoe UI" w:hAnsi="Segoe UI" w:cs="Segoe UI"/>
          <w:b/>
          <w:bCs/>
          <w:color w:val="333333"/>
          <w:sz w:val="42"/>
          <w:szCs w:val="42"/>
          <w:lang w:eastAsia="fi-FI"/>
        </w:rPr>
        <w:t>webinaari</w:t>
      </w:r>
      <w:bookmarkStart w:id="0" w:name="_GoBack"/>
      <w:bookmarkEnd w:id="0"/>
      <w:r>
        <w:rPr>
          <w:rFonts w:ascii="Segoe UI" w:hAnsi="Segoe UI" w:cs="Segoe UI"/>
          <w:b/>
          <w:bCs/>
          <w:color w:val="000000"/>
          <w:sz w:val="42"/>
          <w:szCs w:val="42"/>
          <w:lang w:eastAsia="fi-FI"/>
        </w:rPr>
        <w:t xml:space="preserve"> ke 8.9.2021!</w:t>
      </w:r>
    </w:p>
    <w:p w14:paraId="21FF1291"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rFonts w:ascii="Segoe UI" w:hAnsi="Segoe UI" w:cs="Segoe UI"/>
          <w:color w:val="333333"/>
          <w:sz w:val="21"/>
          <w:szCs w:val="21"/>
          <w:lang w:eastAsia="fi-FI"/>
        </w:rPr>
        <w:t> </w:t>
      </w:r>
    </w:p>
    <w:p w14:paraId="5178021E" w14:textId="77777777" w:rsidR="00FF40B4" w:rsidRDefault="00FF40B4" w:rsidP="00FF40B4">
      <w:pPr>
        <w:shd w:val="clear" w:color="auto" w:fill="FFFFFF"/>
        <w:spacing w:after="120"/>
        <w:rPr>
          <w:rFonts w:ascii="Segoe UI" w:hAnsi="Segoe UI" w:cs="Segoe UI"/>
          <w:b/>
          <w:bCs/>
          <w:color w:val="333333"/>
          <w:sz w:val="30"/>
          <w:szCs w:val="30"/>
          <w:lang w:eastAsia="fi-FI"/>
        </w:rPr>
      </w:pPr>
      <w:r>
        <w:rPr>
          <w:rFonts w:ascii="Segoe UI" w:hAnsi="Segoe UI" w:cs="Segoe UI"/>
          <w:b/>
          <w:bCs/>
          <w:color w:val="333333"/>
          <w:sz w:val="30"/>
          <w:szCs w:val="30"/>
          <w:lang w:eastAsia="fi-FI"/>
        </w:rPr>
        <w:t>Webinaarissa kuulemme seuraavat puheenvuorot:</w:t>
      </w:r>
    </w:p>
    <w:p w14:paraId="03F610A5"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b/>
          <w:bCs/>
          <w:color w:val="212121"/>
          <w:shd w:val="clear" w:color="auto" w:fill="FFFFFF"/>
          <w:lang w:eastAsia="fi-FI"/>
        </w:rPr>
        <w:t>Kielitietoisuus ja kielellisesti ja kulttuurisesti vastuullinen pedagogiikka, </w:t>
      </w:r>
      <w:r>
        <w:rPr>
          <w:b/>
          <w:bCs/>
          <w:i/>
          <w:iCs/>
          <w:color w:val="212121"/>
          <w:shd w:val="clear" w:color="auto" w:fill="FFFFFF"/>
          <w:lang w:eastAsia="fi-FI"/>
        </w:rPr>
        <w:t>Jenni Alisaari</w:t>
      </w:r>
      <w:r>
        <w:rPr>
          <w:b/>
          <w:bCs/>
          <w:i/>
          <w:iCs/>
          <w:color w:val="212121"/>
          <w:shd w:val="clear" w:color="auto" w:fill="FFFFFF"/>
          <w:lang w:eastAsia="fi-FI"/>
        </w:rPr>
        <w:br/>
      </w:r>
      <w:r>
        <w:rPr>
          <w:b/>
          <w:bCs/>
          <w:color w:val="333333"/>
          <w:shd w:val="clear" w:color="auto" w:fill="FFFFFF"/>
          <w:lang w:eastAsia="fi-FI"/>
        </w:rPr>
        <w:t>Kielitietoisuudesta konkreettisesti: malleja ja ideoita kielitietoiseen toimintaan luokassa, </w:t>
      </w:r>
      <w:r>
        <w:rPr>
          <w:b/>
          <w:bCs/>
          <w:i/>
          <w:iCs/>
          <w:color w:val="333333"/>
          <w:shd w:val="clear" w:color="auto" w:fill="FFFFFF"/>
          <w:lang w:eastAsia="fi-FI"/>
        </w:rPr>
        <w:t>Maria Ruohotie-Lyhty</w:t>
      </w:r>
      <w:r>
        <w:rPr>
          <w:b/>
          <w:bCs/>
          <w:i/>
          <w:iCs/>
          <w:color w:val="333333"/>
          <w:shd w:val="clear" w:color="auto" w:fill="FFFFFF"/>
          <w:lang w:eastAsia="fi-FI"/>
        </w:rPr>
        <w:br/>
      </w:r>
      <w:r>
        <w:rPr>
          <w:b/>
          <w:bCs/>
          <w:color w:val="333333"/>
          <w:shd w:val="clear" w:color="auto" w:fill="FFFFFF"/>
          <w:lang w:eastAsia="fi-FI"/>
        </w:rPr>
        <w:t>Tarkistuspiste: Kielenopetus nyt</w:t>
      </w:r>
      <w:r>
        <w:rPr>
          <w:b/>
          <w:bCs/>
          <w:i/>
          <w:iCs/>
          <w:color w:val="333333"/>
          <w:shd w:val="clear" w:color="auto" w:fill="FFFFFF"/>
          <w:lang w:eastAsia="fi-FI"/>
        </w:rPr>
        <w:t>, Peppi Taalas</w:t>
      </w:r>
    </w:p>
    <w:p w14:paraId="11E931F5"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color w:val="333333"/>
          <w:shd w:val="clear" w:color="auto" w:fill="FFFFFF"/>
          <w:lang w:eastAsia="fi-FI"/>
        </w:rPr>
        <w:t xml:space="preserve">Puheenvuorojen jälkeen pääsemme kuulemaan ja osallistumaan paneelikeskusteluun, jossa yliopisto-opettaja, kielivalintoihin perehtynyt </w:t>
      </w:r>
      <w:r>
        <w:rPr>
          <w:b/>
          <w:bCs/>
          <w:color w:val="333333"/>
          <w:shd w:val="clear" w:color="auto" w:fill="FFFFFF"/>
          <w:lang w:eastAsia="fi-FI"/>
        </w:rPr>
        <w:t>Outi Veivo</w:t>
      </w:r>
      <w:r>
        <w:rPr>
          <w:color w:val="333333"/>
          <w:shd w:val="clear" w:color="auto" w:fill="FFFFFF"/>
          <w:lang w:eastAsia="fi-FI"/>
        </w:rPr>
        <w:t xml:space="preserve"> sekä tänä syksynä Hämeenlinnassa saksan hybridiopetuksen aloittanut kielten opettaja </w:t>
      </w:r>
      <w:r>
        <w:rPr>
          <w:b/>
          <w:bCs/>
          <w:color w:val="333333"/>
          <w:shd w:val="clear" w:color="auto" w:fill="FFFFFF"/>
          <w:lang w:eastAsia="fi-FI"/>
        </w:rPr>
        <w:t>Riikka Kurki</w:t>
      </w:r>
      <w:r>
        <w:rPr>
          <w:color w:val="333333"/>
          <w:shd w:val="clear" w:color="auto" w:fill="FFFFFF"/>
          <w:lang w:eastAsia="fi-FI"/>
        </w:rPr>
        <w:t xml:space="preserve"> keskustelevat kielenopetuksen uusista muodoista ja niiden vaikutuksesta valinnaisten vieraiden kielten kielivalintoihin.</w:t>
      </w:r>
    </w:p>
    <w:p w14:paraId="3A2E3755"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color w:val="333333"/>
          <w:shd w:val="clear" w:color="auto" w:fill="FFFFFF"/>
          <w:lang w:eastAsia="fi-FI"/>
        </w:rPr>
        <w:t>Webinaarimme päättyy ryhmäkeskusteluihin, joissa osallistujat pääsevät rakentavasti keskustelemaan päivän aiheista tehtyjen nostojen ympärillä.</w:t>
      </w:r>
    </w:p>
    <w:p w14:paraId="1A0D7B9E"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rFonts w:ascii="Segoe UI" w:hAnsi="Segoe UI" w:cs="Segoe UI"/>
          <w:b/>
          <w:bCs/>
          <w:color w:val="333333"/>
          <w:sz w:val="21"/>
          <w:szCs w:val="21"/>
          <w:lang w:eastAsia="fi-FI"/>
        </w:rPr>
        <w:t>Alla webinaarin aikataulu:</w:t>
      </w:r>
    </w:p>
    <w:p w14:paraId="124C17AB"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rFonts w:ascii="Segoe UI" w:hAnsi="Segoe UI" w:cs="Segoe UI"/>
          <w:color w:val="333333"/>
          <w:sz w:val="21"/>
          <w:szCs w:val="21"/>
          <w:lang w:eastAsia="fi-FI"/>
        </w:rPr>
        <w:t>8.45 linjat auki ja yhteyksien testaus</w:t>
      </w:r>
      <w:r>
        <w:rPr>
          <w:rFonts w:ascii="Segoe UI" w:hAnsi="Segoe UI" w:cs="Segoe UI"/>
          <w:color w:val="333333"/>
          <w:sz w:val="21"/>
          <w:szCs w:val="21"/>
          <w:lang w:eastAsia="fi-FI"/>
        </w:rPr>
        <w:br/>
        <w:t>9.00 - 9.15 aloitus </w:t>
      </w:r>
      <w:r>
        <w:rPr>
          <w:rFonts w:ascii="Segoe UI" w:hAnsi="Segoe UI" w:cs="Segoe UI"/>
          <w:color w:val="333333"/>
          <w:sz w:val="21"/>
          <w:szCs w:val="21"/>
          <w:lang w:eastAsia="fi-FI"/>
        </w:rPr>
        <w:br/>
        <w:t>9.15 - 10.00 </w:t>
      </w:r>
      <w:r>
        <w:rPr>
          <w:b/>
          <w:bCs/>
          <w:color w:val="212121"/>
          <w:lang w:eastAsia="fi-FI"/>
        </w:rPr>
        <w:t>Kielitietoisuus ja kielellisesti ja kulttuurisesti vastuullinen pedagogiikka, </w:t>
      </w:r>
      <w:r>
        <w:rPr>
          <w:b/>
          <w:bCs/>
          <w:i/>
          <w:iCs/>
          <w:color w:val="212121"/>
          <w:lang w:eastAsia="fi-FI"/>
        </w:rPr>
        <w:t>Jenni Alisaari</w:t>
      </w:r>
      <w:r>
        <w:rPr>
          <w:rFonts w:ascii="Segoe UI" w:hAnsi="Segoe UI" w:cs="Segoe UI"/>
          <w:color w:val="333333"/>
          <w:sz w:val="21"/>
          <w:szCs w:val="21"/>
          <w:lang w:eastAsia="fi-FI"/>
        </w:rPr>
        <w:br/>
        <w:t>10.00 – 10.05 TAUKO</w:t>
      </w:r>
      <w:r>
        <w:rPr>
          <w:rFonts w:ascii="Segoe UI" w:hAnsi="Segoe UI" w:cs="Segoe UI"/>
          <w:color w:val="333333"/>
          <w:sz w:val="21"/>
          <w:szCs w:val="21"/>
          <w:lang w:eastAsia="fi-FI"/>
        </w:rPr>
        <w:br/>
        <w:t>10.05 - 10.35 </w:t>
      </w:r>
      <w:r>
        <w:rPr>
          <w:b/>
          <w:bCs/>
          <w:color w:val="333333"/>
          <w:lang w:eastAsia="fi-FI"/>
        </w:rPr>
        <w:t>Kielitietoisuudesta konkreetisti: malleja ja ideoita kielitietoiseen toimintaan luokassa, </w:t>
      </w:r>
      <w:r>
        <w:rPr>
          <w:b/>
          <w:bCs/>
          <w:i/>
          <w:iCs/>
          <w:color w:val="333333"/>
          <w:lang w:eastAsia="fi-FI"/>
        </w:rPr>
        <w:t>Maria Ruohotie-Lyhty</w:t>
      </w:r>
      <w:r>
        <w:rPr>
          <w:rFonts w:ascii="Segoe UI" w:hAnsi="Segoe UI" w:cs="Segoe UI"/>
          <w:color w:val="333333"/>
          <w:sz w:val="21"/>
          <w:szCs w:val="21"/>
          <w:lang w:eastAsia="fi-FI"/>
        </w:rPr>
        <w:br/>
        <w:t>10.35 – 10.45 TAUKO</w:t>
      </w:r>
      <w:r>
        <w:rPr>
          <w:rFonts w:ascii="Segoe UI" w:hAnsi="Segoe UI" w:cs="Segoe UI"/>
          <w:color w:val="333333"/>
          <w:sz w:val="21"/>
          <w:szCs w:val="21"/>
          <w:lang w:eastAsia="fi-FI"/>
        </w:rPr>
        <w:br/>
        <w:t>10.45 - 11.30 </w:t>
      </w:r>
      <w:r>
        <w:rPr>
          <w:rFonts w:ascii="Segoe UI" w:hAnsi="Segoe UI" w:cs="Segoe UI"/>
          <w:b/>
          <w:bCs/>
          <w:color w:val="333333"/>
          <w:sz w:val="21"/>
          <w:szCs w:val="21"/>
          <w:lang w:eastAsia="fi-FI"/>
        </w:rPr>
        <w:t>Tarkistuspiste: Kielenopetus nyt, </w:t>
      </w:r>
      <w:r>
        <w:rPr>
          <w:rFonts w:ascii="Segoe UI" w:hAnsi="Segoe UI" w:cs="Segoe UI"/>
          <w:b/>
          <w:bCs/>
          <w:i/>
          <w:iCs/>
          <w:color w:val="333333"/>
          <w:sz w:val="21"/>
          <w:szCs w:val="21"/>
          <w:lang w:eastAsia="fi-FI"/>
        </w:rPr>
        <w:t>Peppi Taalas</w:t>
      </w:r>
      <w:r>
        <w:rPr>
          <w:rFonts w:ascii="Segoe UI" w:hAnsi="Segoe UI" w:cs="Segoe UI"/>
          <w:color w:val="333333"/>
          <w:sz w:val="21"/>
          <w:szCs w:val="21"/>
          <w:lang w:eastAsia="fi-FI"/>
        </w:rPr>
        <w:br/>
        <w:t>11.30 – 12.15 LOUNAS </w:t>
      </w:r>
      <w:r>
        <w:rPr>
          <w:rFonts w:ascii="Segoe UI" w:hAnsi="Segoe UI" w:cs="Segoe UI"/>
          <w:color w:val="333333"/>
          <w:sz w:val="21"/>
          <w:szCs w:val="21"/>
          <w:lang w:eastAsia="fi-FI"/>
        </w:rPr>
        <w:br/>
        <w:t>12.15 – 13.00 </w:t>
      </w:r>
      <w:r>
        <w:rPr>
          <w:rFonts w:ascii="Segoe UI" w:hAnsi="Segoe UI" w:cs="Segoe UI"/>
          <w:b/>
          <w:bCs/>
          <w:color w:val="333333"/>
          <w:sz w:val="21"/>
          <w:szCs w:val="21"/>
          <w:lang w:eastAsia="fi-FI"/>
        </w:rPr>
        <w:t>Paneelikeskustelu: Outi Veivo &amp; Riikka Kurki</w:t>
      </w:r>
      <w:r>
        <w:rPr>
          <w:rFonts w:ascii="Segoe UI" w:hAnsi="Segoe UI" w:cs="Segoe UI"/>
          <w:color w:val="333333"/>
          <w:sz w:val="21"/>
          <w:szCs w:val="21"/>
          <w:lang w:eastAsia="fi-FI"/>
        </w:rPr>
        <w:br/>
        <w:t>13.00 – 13.15 TAUKO</w:t>
      </w:r>
      <w:r>
        <w:rPr>
          <w:rFonts w:ascii="Segoe UI" w:hAnsi="Segoe UI" w:cs="Segoe UI"/>
          <w:color w:val="333333"/>
          <w:sz w:val="21"/>
          <w:szCs w:val="21"/>
          <w:lang w:eastAsia="fi-FI"/>
        </w:rPr>
        <w:br/>
        <w:t>13.15 - 14.15 Pienryhmäkeskustelut päivän teemoista</w:t>
      </w:r>
      <w:r>
        <w:rPr>
          <w:rFonts w:ascii="Segoe UI" w:hAnsi="Segoe UI" w:cs="Segoe UI"/>
          <w:color w:val="333333"/>
          <w:sz w:val="21"/>
          <w:szCs w:val="21"/>
          <w:lang w:eastAsia="fi-FI"/>
        </w:rPr>
        <w:br/>
        <w:t>14.15 - 15.00 Ryhmäkeskusteluiden purku ja yhteinen lopetus</w:t>
      </w:r>
    </w:p>
    <w:p w14:paraId="0C34C89A"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b/>
          <w:bCs/>
          <w:color w:val="212121"/>
          <w:u w:val="single"/>
          <w:lang w:eastAsia="fi-FI"/>
        </w:rPr>
        <w:t>Kielitietoisuus ja kielellisesti ja kulttuurisesti vastuullinen pedagogiikka (Jenni Alisaari)</w:t>
      </w:r>
      <w:r>
        <w:rPr>
          <w:rFonts w:ascii="Segoe UI" w:hAnsi="Segoe UI" w:cs="Segoe UI"/>
          <w:color w:val="333333"/>
          <w:sz w:val="21"/>
          <w:szCs w:val="21"/>
          <w:lang w:eastAsia="fi-FI"/>
        </w:rPr>
        <w:br/>
      </w:r>
      <w:r>
        <w:rPr>
          <w:color w:val="212121"/>
          <w:lang w:eastAsia="fi-FI"/>
        </w:rPr>
        <w:t xml:space="preserve">Puheenvuorossa tarkastellaan käytännönläheisesti mutta teoria- ja tutkimustietoa hyödyntäen sitä, miten </w:t>
      </w:r>
      <w:r>
        <w:rPr>
          <w:color w:val="212121"/>
          <w:lang w:eastAsia="fi-FI"/>
        </w:rPr>
        <w:lastRenderedPageBreak/>
        <w:t>kaikkien oppijoiden kielten oppimista voi tukea  kielellisesti ja kulttuurisesti vastuullisen pedagogiikan keinoin. Lisäksi pohditaan sitä, miksi ja miten oppilaiden monikielisyyttä voi hyödyntää opetuksessa.</w:t>
      </w:r>
    </w:p>
    <w:p w14:paraId="60006860"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color w:val="212121"/>
          <w:lang w:eastAsia="fi-FI"/>
        </w:rPr>
        <w:t>Puhujana on yliopisto-opettaja ja erikoistutkija </w:t>
      </w:r>
      <w:r>
        <w:rPr>
          <w:b/>
          <w:bCs/>
          <w:i/>
          <w:iCs/>
          <w:color w:val="212121"/>
          <w:lang w:eastAsia="fi-FI"/>
        </w:rPr>
        <w:t>Jenni Alisaari</w:t>
      </w:r>
      <w:r>
        <w:rPr>
          <w:color w:val="212121"/>
          <w:lang w:eastAsia="fi-FI"/>
        </w:rPr>
        <w:t> (Åbo Akademi &amp; Turun yliopisto), joka on toiminut pitkään opettajankouluttajana kieli- ja kulttuuritietoisuuden alalla. Alisaarella on myös 10 vuoden kokemus opettajana toimimisesta perusopetuksessa, mikä ilmenee teorian yhdistämisenä koulun arjen käytänteisiin.</w:t>
      </w:r>
    </w:p>
    <w:p w14:paraId="0AB12011"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b/>
          <w:bCs/>
          <w:color w:val="333333"/>
          <w:u w:val="single"/>
          <w:lang w:eastAsia="fi-FI"/>
        </w:rPr>
        <w:t>Kielitietoisuudesta konkreetisti: malleja ja ideoita kielitietoiseen toimintaan luokassa (Maria Ruohotie-Lyhty)</w:t>
      </w:r>
      <w:r>
        <w:rPr>
          <w:rFonts w:ascii="Segoe UI" w:hAnsi="Segoe UI" w:cs="Segoe UI"/>
          <w:color w:val="333333"/>
          <w:sz w:val="21"/>
          <w:szCs w:val="21"/>
          <w:lang w:eastAsia="fi-FI"/>
        </w:rPr>
        <w:br/>
      </w:r>
      <w:r>
        <w:rPr>
          <w:color w:val="333333"/>
          <w:lang w:eastAsia="fi-FI"/>
        </w:rPr>
        <w:t>Perusopetuksen opetuksen perusteet nostaa kielitietoisuuden keskeiseksi perusopetusta läpileikkaavaksi ilmiöksi. Kielitietoisuus on erityisen vahvasti mukana eri kielten opetuksessa, mutta myös muiden aineiden opettajat määritellään oman oppiaineensa kielen opettajiksi. Opetuksen tulisi paitsi olla kielitietoista toimintaa myös kasvattaa oppilaita kielitietoisuuteen. POPS antaa kuitenkin varsin vähän konkreetteja ideoita kielitietoisesta toiminnasta koulussa. Esityksessäni annan esimerkkejä kielitietoisen toiminnan ulottuvuuksista, kielitietoisista toiminta malleista ja oppilaiden kielitietoisuutta kehittävistä käytänteistä eri oppiaineiden opetuksessa.</w:t>
      </w:r>
    </w:p>
    <w:p w14:paraId="4827E2F3"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b/>
          <w:bCs/>
          <w:i/>
          <w:iCs/>
          <w:color w:val="333333"/>
          <w:lang w:eastAsia="fi-FI"/>
        </w:rPr>
        <w:t>Maria Ruohotie-Lyhty</w:t>
      </w:r>
      <w:r>
        <w:rPr>
          <w:color w:val="333333"/>
          <w:lang w:eastAsia="fi-FI"/>
        </w:rPr>
        <w:t> on kielen oppimisen ja opettamisen yliopistonlehtorina Jyväskylän yliopistossa Kieli- ja viestintätieteiden laitoksella ja toimii kielten aineenopettajakoulutuksen koulutusohjelman vastuuhenkilönä. Hän on taustaltaan ranskan, saksan ja englannin opettaja ja on väitellyt kasvatustieteestä Jyväskylän yliopistosta 2011. Ruohotie-Lyhdyn tutkimus liittyy opettajien ammatilliseen kehittymiseen ja opettajankoulutuksen kehittämiseen.</w:t>
      </w:r>
    </w:p>
    <w:p w14:paraId="3D3A55A6" w14:textId="77777777" w:rsidR="00FF40B4" w:rsidRDefault="00FF40B4" w:rsidP="00FF40B4">
      <w:pPr>
        <w:shd w:val="clear" w:color="auto" w:fill="FFFFFF"/>
        <w:spacing w:after="336" w:line="336" w:lineRule="atLeast"/>
        <w:rPr>
          <w:rFonts w:ascii="Segoe UI" w:hAnsi="Segoe UI" w:cs="Segoe UI"/>
          <w:b/>
          <w:bCs/>
          <w:color w:val="333333"/>
          <w:sz w:val="21"/>
          <w:szCs w:val="21"/>
          <w:lang w:eastAsia="fi-FI"/>
        </w:rPr>
      </w:pPr>
      <w:r>
        <w:rPr>
          <w:b/>
          <w:bCs/>
          <w:color w:val="333333"/>
          <w:u w:val="single"/>
          <w:lang w:eastAsia="fi-FI"/>
        </w:rPr>
        <w:t>Tarkistuspiste: Kielenopetus nyt</w:t>
      </w:r>
      <w:r>
        <w:rPr>
          <w:rFonts w:ascii="Segoe UI" w:hAnsi="Segoe UI" w:cs="Segoe UI"/>
          <w:b/>
          <w:bCs/>
          <w:color w:val="333333"/>
          <w:sz w:val="21"/>
          <w:szCs w:val="21"/>
          <w:lang w:eastAsia="fi-FI"/>
        </w:rPr>
        <w:br/>
      </w:r>
      <w:r>
        <w:rPr>
          <w:color w:val="000000"/>
        </w:rPr>
        <w:t>Kielenopetus nyt: mitä opetetaan kun opetetaan kieltä? Miten rakennetaan oppilaille merkityksellisiä oppimisen mahdollisuuksia?</w:t>
      </w:r>
    </w:p>
    <w:p w14:paraId="01F4A530" w14:textId="77777777" w:rsidR="00FF40B4" w:rsidRDefault="00FF40B4" w:rsidP="00FF40B4">
      <w:pPr>
        <w:shd w:val="clear" w:color="auto" w:fill="FFFFFF"/>
        <w:spacing w:after="336" w:line="336" w:lineRule="atLeast"/>
        <w:rPr>
          <w:rFonts w:ascii="Segoe UI" w:hAnsi="Segoe UI" w:cs="Segoe UI"/>
          <w:color w:val="333333"/>
          <w:sz w:val="21"/>
          <w:szCs w:val="21"/>
          <w:lang w:eastAsia="fi-FI"/>
        </w:rPr>
      </w:pPr>
      <w:r>
        <w:rPr>
          <w:b/>
          <w:bCs/>
          <w:i/>
          <w:iCs/>
          <w:color w:val="333333"/>
          <w:lang w:eastAsia="fi-FI"/>
        </w:rPr>
        <w:t>Peppi Taalas</w:t>
      </w:r>
      <w:r>
        <w:rPr>
          <w:color w:val="333333"/>
          <w:lang w:eastAsia="fi-FI"/>
        </w:rPr>
        <w:t> on englannin </w:t>
      </w:r>
      <w:r>
        <w:rPr>
          <w:rFonts w:ascii="Segoe UI" w:hAnsi="Segoe UI" w:cs="Segoe UI"/>
          <w:color w:val="333333"/>
          <w:sz w:val="21"/>
          <w:szCs w:val="21"/>
          <w:lang w:eastAsia="fi-FI"/>
        </w:rPr>
        <w:t>opettaja, joka on tutkinut ja kehittänyt kielenopetusta koko työuransa ajan. Peppi toimii Monikielisen akateemisen viestinnän keskuksen johtajana ja on monimediaisen kielenopetuksen dosentti. </w:t>
      </w:r>
      <w:r>
        <w:rPr>
          <w:rFonts w:ascii="Segoe UI" w:hAnsi="Segoe UI" w:cs="Segoe UI"/>
          <w:i/>
          <w:iCs/>
          <w:color w:val="333333"/>
          <w:sz w:val="21"/>
          <w:szCs w:val="21"/>
          <w:lang w:eastAsia="fi-FI"/>
        </w:rPr>
        <w:t>"Suhtaudun asioihin hyvinkin optimistisesti mutta kriittisesti, ja sama pätee myös kielenopetukseen."</w:t>
      </w:r>
    </w:p>
    <w:p w14:paraId="2171DAC9" w14:textId="77777777" w:rsidR="00FF40B4" w:rsidRDefault="00FF40B4" w:rsidP="00FF40B4"/>
    <w:p w14:paraId="27E31B47" w14:textId="77777777" w:rsidR="00FF40B4" w:rsidRDefault="00FF40B4" w:rsidP="00FF40B4">
      <w:r>
        <w:t xml:space="preserve">Ilmoittautuminen webinaariin 3.9. klo 16.00 mennessä: </w:t>
      </w:r>
      <w:hyperlink r:id="rId9" w:history="1">
        <w:r>
          <w:rPr>
            <w:rStyle w:val="Hyperlinkki"/>
          </w:rPr>
          <w:t>ilmoittautumislinkki</w:t>
        </w:r>
      </w:hyperlink>
    </w:p>
    <w:p w14:paraId="4E9A3D7F" w14:textId="77777777" w:rsidR="00FF40B4" w:rsidRDefault="00FF40B4" w:rsidP="00FF40B4"/>
    <w:p w14:paraId="0E360EA7" w14:textId="77777777" w:rsidR="00FF40B4" w:rsidRDefault="00FF40B4" w:rsidP="00FF40B4">
      <w:pPr>
        <w:rPr>
          <w:lang w:eastAsia="fi-FI"/>
        </w:rPr>
      </w:pPr>
      <w:r>
        <w:rPr>
          <w:lang w:eastAsia="fi-FI"/>
        </w:rPr>
        <w:t>Ystävällisin terveisin koko järjestelytiimin puolesta,</w:t>
      </w:r>
    </w:p>
    <w:p w14:paraId="4ADCC428" w14:textId="77777777" w:rsidR="00FF40B4" w:rsidRDefault="00FF40B4" w:rsidP="00FF40B4">
      <w:pPr>
        <w:rPr>
          <w:lang w:eastAsia="fi-FI"/>
        </w:rPr>
      </w:pPr>
      <w:r>
        <w:rPr>
          <w:lang w:eastAsia="fi-FI"/>
        </w:rPr>
        <w:t>Petra Larvus</w:t>
      </w:r>
    </w:p>
    <w:p w14:paraId="125E01CF" w14:textId="77777777" w:rsidR="00FF40B4" w:rsidRDefault="00FF40B4" w:rsidP="00FF40B4">
      <w:pPr>
        <w:rPr>
          <w:lang w:eastAsia="fi-FI"/>
        </w:rPr>
      </w:pPr>
      <w:r>
        <w:rPr>
          <w:lang w:eastAsia="fi-FI"/>
        </w:rPr>
        <w:t>opetuksen suunnittelija</w:t>
      </w:r>
    </w:p>
    <w:p w14:paraId="3B781C6B" w14:textId="77777777" w:rsidR="00FF40B4" w:rsidRDefault="00FF40B4" w:rsidP="00FF40B4">
      <w:pPr>
        <w:rPr>
          <w:sz w:val="18"/>
          <w:szCs w:val="18"/>
          <w:lang w:eastAsia="fi-FI"/>
        </w:rPr>
      </w:pPr>
    </w:p>
    <w:p w14:paraId="09E713E2" w14:textId="77777777" w:rsidR="00FF40B4" w:rsidRDefault="00FF40B4" w:rsidP="00FF40B4">
      <w:pPr>
        <w:rPr>
          <w:sz w:val="18"/>
          <w:szCs w:val="18"/>
          <w:lang w:eastAsia="fi-FI"/>
        </w:rPr>
      </w:pPr>
      <w:r>
        <w:rPr>
          <w:sz w:val="18"/>
          <w:szCs w:val="18"/>
          <w:lang w:eastAsia="fi-FI"/>
        </w:rPr>
        <w:t>Lahden kaupunki, Sivistyksen palvelualue</w:t>
      </w:r>
    </w:p>
    <w:p w14:paraId="00F284DF" w14:textId="77777777" w:rsidR="00FF40B4" w:rsidRDefault="00FF40B4" w:rsidP="00FF40B4">
      <w:pPr>
        <w:rPr>
          <w:sz w:val="18"/>
          <w:szCs w:val="18"/>
          <w:lang w:eastAsia="fi-FI"/>
        </w:rPr>
      </w:pPr>
      <w:r>
        <w:rPr>
          <w:sz w:val="18"/>
          <w:szCs w:val="18"/>
          <w:lang w:eastAsia="fi-FI"/>
        </w:rPr>
        <w:t>Lasten ja nuorten kasvun vastuualue, Yhteiset palvelut</w:t>
      </w:r>
    </w:p>
    <w:p w14:paraId="72E0023A" w14:textId="77777777" w:rsidR="00FF40B4" w:rsidRDefault="00FF40B4" w:rsidP="00FF40B4">
      <w:pPr>
        <w:rPr>
          <w:sz w:val="18"/>
          <w:szCs w:val="18"/>
          <w:lang w:eastAsia="fi-FI"/>
        </w:rPr>
      </w:pPr>
      <w:r>
        <w:rPr>
          <w:sz w:val="18"/>
          <w:szCs w:val="18"/>
          <w:lang w:eastAsia="fi-FI"/>
        </w:rPr>
        <w:t>Kirkkokatu 27, 15141 Lahti</w:t>
      </w:r>
    </w:p>
    <w:p w14:paraId="16C25326" w14:textId="77777777" w:rsidR="00FF40B4" w:rsidRDefault="00FF40B4" w:rsidP="00FF40B4">
      <w:pPr>
        <w:rPr>
          <w:sz w:val="18"/>
          <w:szCs w:val="18"/>
          <w:lang w:eastAsia="fi-FI"/>
        </w:rPr>
      </w:pPr>
      <w:r>
        <w:rPr>
          <w:sz w:val="18"/>
          <w:szCs w:val="18"/>
          <w:lang w:eastAsia="fi-FI"/>
        </w:rPr>
        <w:t>puh. 044 4820790</w:t>
      </w:r>
    </w:p>
    <w:p w14:paraId="37FCA35C" w14:textId="77777777" w:rsidR="0065734D" w:rsidRDefault="0065734D"/>
    <w:sectPr w:rsidR="0065734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9BCF4" w14:textId="77777777" w:rsidR="00FF40B4" w:rsidRDefault="00FF40B4" w:rsidP="00FF40B4">
      <w:r>
        <w:separator/>
      </w:r>
    </w:p>
  </w:endnote>
  <w:endnote w:type="continuationSeparator" w:id="0">
    <w:p w14:paraId="0784044F" w14:textId="77777777" w:rsidR="00FF40B4" w:rsidRDefault="00FF40B4" w:rsidP="00FF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3AD4F" w14:textId="77777777" w:rsidR="00FF40B4" w:rsidRDefault="00FF40B4" w:rsidP="00FF40B4">
      <w:r>
        <w:separator/>
      </w:r>
    </w:p>
  </w:footnote>
  <w:footnote w:type="continuationSeparator" w:id="0">
    <w:p w14:paraId="24526F57" w14:textId="77777777" w:rsidR="00FF40B4" w:rsidRDefault="00FF40B4" w:rsidP="00FF40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B4"/>
    <w:rsid w:val="0065734D"/>
    <w:rsid w:val="00FF40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BB4A"/>
  <w15:chartTrackingRefBased/>
  <w15:docId w15:val="{C1E465A1-B1E0-45C9-BAE2-689E1D58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FF40B4"/>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FF40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ur03.safelinks.protection.outlook.com/?url=https%3A%2F%2Flink.webropolsurveys.com%2FParticipation%2FPublic%2Fe5c12e67-0e4b-4977-b366-33dfeb25bbcc%3FdisplayId%3DFin2326734&amp;data=04%7C01%7C%7Cce6083e88e13463b2fd108d9685da6c2%7Ce9662d58caa44bc1b138c8b1acab5a11%7C1%7C0%7C637655573695992247%7CUnknown%7CTWFpbGZsb3d8eyJWIjoiMC4wLjAwMDAiLCJQIjoiV2luMzIiLCJBTiI6Ik1haWwiLCJXVCI6Mn0%3D%7C1000&amp;sdata=AGIpTHGDd04%2Fc1Xw58iBF31bAQICXYun6YO1Ztag59U%3D&amp;reserved=0"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EFABE52F94C084BAE72F37DA6CFB9C1" ma:contentTypeVersion="15" ma:contentTypeDescription="Luo uusi asiakirja." ma:contentTypeScope="" ma:versionID="e1b25722c9c571130c67a2cd6aabc5ac">
  <xsd:schema xmlns:xsd="http://www.w3.org/2001/XMLSchema" xmlns:xs="http://www.w3.org/2001/XMLSchema" xmlns:p="http://schemas.microsoft.com/office/2006/metadata/properties" xmlns:ns1="http://schemas.microsoft.com/sharepoint/v3" xmlns:ns3="f69bba8d-8be0-4cf5-8a06-27465fb72784" xmlns:ns4="cb51b0cb-9d34-4180-b72a-49dbe5cb8e6a" targetNamespace="http://schemas.microsoft.com/office/2006/metadata/properties" ma:root="true" ma:fieldsID="4779bdc90d6b15d62ad3b88283e15711" ns1:_="" ns3:_="" ns4:_="">
    <xsd:import namespace="http://schemas.microsoft.com/sharepoint/v3"/>
    <xsd:import namespace="f69bba8d-8be0-4cf5-8a06-27465fb72784"/>
    <xsd:import namespace="cb51b0cb-9d34-4180-b72a-49dbe5cb8e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Yhtenäisen yhteensopivuuskäytännön ominaisuudet" ma:hidden="true" ma:internalName="_ip_UnifiedCompliancePolicyProperties">
      <xsd:simpleType>
        <xsd:restriction base="dms:Note"/>
      </xsd:simpleType>
    </xsd:element>
    <xsd:element name="_ip_UnifiedCompliancePolicyUIAction" ma:index="1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bba8d-8be0-4cf5-8a06-27465fb72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1b0cb-9d34-4180-b72a-49dbe5cb8e6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DA91D46-7ECE-4827-ABEE-E64C2F13A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9bba8d-8be0-4cf5-8a06-27465fb72784"/>
    <ds:schemaRef ds:uri="cb51b0cb-9d34-4180-b72a-49dbe5cb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D309C-9F2E-4567-81CE-650FCF925753}">
  <ds:schemaRefs>
    <ds:schemaRef ds:uri="http://schemas.microsoft.com/sharepoint/v3/contenttype/forms"/>
  </ds:schemaRefs>
</ds:datastoreItem>
</file>

<file path=customXml/itemProps3.xml><?xml version="1.0" encoding="utf-8"?>
<ds:datastoreItem xmlns:ds="http://schemas.openxmlformats.org/officeDocument/2006/customXml" ds:itemID="{60FD9B60-5CA1-4FF6-9C0A-74684C2F503D}">
  <ds:schemaRefs>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b51b0cb-9d34-4180-b72a-49dbe5cb8e6a"/>
    <ds:schemaRef ds:uri="http://purl.org/dc/elements/1.1/"/>
    <ds:schemaRef ds:uri="f69bba8d-8be0-4cf5-8a06-27465fb7278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4266</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Kumpulainen Eila Anneli</dc:creator>
  <cp:keywords/>
  <dc:description/>
  <cp:lastModifiedBy>Kumpulainen Eila Anneli</cp:lastModifiedBy>
  <cp:revision>1</cp:revision>
  <dcterms:created xsi:type="dcterms:W3CDTF">2021-08-30T06:42:00Z</dcterms:created>
  <dcterms:modified xsi:type="dcterms:W3CDTF">2021-08-30T06:43:00Z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0x0101004EFABE52F94C084BAE72F37DA6CFB9C1</vt:lpwstr>
  </property>
</Properties>
</file>