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05" w:rsidRPr="00927975" w:rsidRDefault="004E5FF9" w:rsidP="00614D6D">
      <w:pPr>
        <w:jc w:val="center"/>
        <w:rPr>
          <w:rFonts w:ascii="Times New Roman" w:hAnsi="Times New Roman" w:cs="Times New Roman"/>
          <w:b/>
          <w:sz w:val="36"/>
          <w:szCs w:val="36"/>
          <w:lang w:val="en-US"/>
        </w:rPr>
      </w:pPr>
      <w:r w:rsidRPr="00927975">
        <w:rPr>
          <w:rFonts w:ascii="Times New Roman" w:hAnsi="Times New Roman" w:cs="Times New Roman"/>
          <w:b/>
          <w:sz w:val="36"/>
          <w:szCs w:val="36"/>
          <w:lang w:val="en-US"/>
        </w:rPr>
        <w:t xml:space="preserve">IMPACT </w:t>
      </w:r>
      <w:r w:rsidR="00531B05" w:rsidRPr="00927975">
        <w:rPr>
          <w:rFonts w:ascii="Times New Roman" w:hAnsi="Times New Roman" w:cs="Times New Roman"/>
          <w:b/>
          <w:sz w:val="36"/>
          <w:szCs w:val="36"/>
          <w:lang w:val="en-US"/>
        </w:rPr>
        <w:t>PROJECT PERIODIC</w:t>
      </w:r>
      <w:r w:rsidR="00E6783D" w:rsidRPr="00927975">
        <w:rPr>
          <w:rFonts w:ascii="Times New Roman" w:hAnsi="Times New Roman" w:cs="Times New Roman"/>
          <w:b/>
          <w:sz w:val="36"/>
          <w:szCs w:val="36"/>
          <w:lang w:val="en-US"/>
        </w:rPr>
        <w:t xml:space="preserve"> PROGRESS</w:t>
      </w:r>
      <w:r w:rsidR="00531B05" w:rsidRPr="00927975">
        <w:rPr>
          <w:rFonts w:ascii="Times New Roman" w:hAnsi="Times New Roman" w:cs="Times New Roman"/>
          <w:b/>
          <w:sz w:val="36"/>
          <w:szCs w:val="36"/>
          <w:lang w:val="en-US"/>
        </w:rPr>
        <w:t xml:space="preserve"> REPORT</w:t>
      </w:r>
    </w:p>
    <w:p w:rsidR="004E5FF9" w:rsidRPr="00927975" w:rsidRDefault="004E5FF9" w:rsidP="00614D6D">
      <w:pPr>
        <w:tabs>
          <w:tab w:val="left" w:pos="0"/>
        </w:tabs>
        <w:spacing w:after="0" w:line="240" w:lineRule="auto"/>
        <w:jc w:val="center"/>
        <w:rPr>
          <w:rFonts w:cstheme="minorHAnsi"/>
          <w:b/>
          <w:bCs/>
          <w:sz w:val="28"/>
          <w:szCs w:val="28"/>
          <w:lang w:val="en-GB"/>
        </w:rPr>
      </w:pPr>
      <w:r w:rsidRPr="00927975">
        <w:rPr>
          <w:rFonts w:cstheme="minorHAnsi"/>
          <w:b/>
          <w:bCs/>
          <w:sz w:val="28"/>
          <w:szCs w:val="28"/>
          <w:lang w:val="en-GB"/>
        </w:rPr>
        <w:t>Global Environmental Awareness and Respon</w:t>
      </w:r>
      <w:r w:rsidR="00614D6D" w:rsidRPr="00927975">
        <w:rPr>
          <w:rFonts w:cstheme="minorHAnsi"/>
          <w:b/>
          <w:bCs/>
          <w:sz w:val="28"/>
          <w:szCs w:val="28"/>
          <w:lang w:val="en-GB"/>
        </w:rPr>
        <w:t xml:space="preserve">sibility (GEAR) - a Toolkit for </w:t>
      </w:r>
      <w:r w:rsidRPr="00927975">
        <w:rPr>
          <w:rFonts w:cstheme="minorHAnsi"/>
          <w:b/>
          <w:bCs/>
          <w:sz w:val="28"/>
          <w:szCs w:val="28"/>
          <w:lang w:val="en-GB"/>
        </w:rPr>
        <w:t>Inclusive Environmental Education</w:t>
      </w:r>
    </w:p>
    <w:p w:rsidR="004E5FF9" w:rsidRPr="00927975" w:rsidRDefault="004E5FF9" w:rsidP="00614D6D">
      <w:pPr>
        <w:spacing w:after="0" w:line="240" w:lineRule="auto"/>
        <w:jc w:val="center"/>
        <w:rPr>
          <w:rFonts w:cstheme="minorHAnsi"/>
          <w:b/>
          <w:bCs/>
          <w:sz w:val="28"/>
          <w:szCs w:val="28"/>
        </w:rPr>
      </w:pPr>
      <w:r w:rsidRPr="00927975">
        <w:rPr>
          <w:rFonts w:cstheme="minorHAnsi"/>
          <w:b/>
          <w:bCs/>
          <w:sz w:val="28"/>
          <w:szCs w:val="28"/>
        </w:rPr>
        <w:t>2019-1-FI01-KA201-060721</w:t>
      </w:r>
    </w:p>
    <w:p w:rsidR="00614D6D" w:rsidRPr="00927975" w:rsidRDefault="00614D6D" w:rsidP="00614D6D">
      <w:pPr>
        <w:spacing w:after="0" w:line="240" w:lineRule="auto"/>
        <w:jc w:val="center"/>
        <w:rPr>
          <w:rFonts w:cstheme="minorHAnsi"/>
          <w:b/>
          <w:bCs/>
          <w:sz w:val="28"/>
          <w:szCs w:val="28"/>
        </w:rPr>
      </w:pPr>
      <w:r w:rsidRPr="00927975">
        <w:rPr>
          <w:rFonts w:cstheme="minorHAnsi"/>
          <w:b/>
          <w:bCs/>
          <w:sz w:val="28"/>
          <w:szCs w:val="28"/>
        </w:rPr>
        <w:t>DUMLUPINAR SECONDARY SCHOOL</w:t>
      </w:r>
    </w:p>
    <w:p w:rsidR="00614D6D" w:rsidRPr="00927975" w:rsidRDefault="00614D6D" w:rsidP="00614D6D">
      <w:pPr>
        <w:spacing w:after="0" w:line="240" w:lineRule="auto"/>
        <w:jc w:val="center"/>
        <w:rPr>
          <w:rFonts w:cstheme="minorHAnsi"/>
          <w:b/>
          <w:bCs/>
          <w:sz w:val="28"/>
          <w:szCs w:val="28"/>
        </w:rPr>
      </w:pPr>
      <w:r w:rsidRPr="00927975">
        <w:rPr>
          <w:rFonts w:cstheme="minorHAnsi"/>
          <w:b/>
          <w:bCs/>
          <w:sz w:val="28"/>
          <w:szCs w:val="28"/>
        </w:rPr>
        <w:t>ANTALYA / TURKEY</w:t>
      </w:r>
    </w:p>
    <w:tbl>
      <w:tblPr>
        <w:tblStyle w:val="TabloKlavuzu"/>
        <w:tblW w:w="0" w:type="auto"/>
        <w:tblLook w:val="04A0"/>
      </w:tblPr>
      <w:tblGrid>
        <w:gridCol w:w="9242"/>
      </w:tblGrid>
      <w:tr w:rsidR="004E5FF9" w:rsidRPr="00927975" w:rsidTr="00782A89">
        <w:tc>
          <w:tcPr>
            <w:tcW w:w="9242" w:type="dxa"/>
            <w:vAlign w:val="center"/>
          </w:tcPr>
          <w:p w:rsidR="004E5FF9" w:rsidRPr="00927975" w:rsidRDefault="004E5FF9" w:rsidP="00614D6D">
            <w:pPr>
              <w:tabs>
                <w:tab w:val="left" w:pos="3402"/>
              </w:tabs>
              <w:jc w:val="center"/>
              <w:rPr>
                <w:rFonts w:cstheme="minorHAnsi"/>
                <w:b/>
                <w:bCs/>
                <w:sz w:val="32"/>
                <w:szCs w:val="32"/>
                <w:lang w:val="en-US"/>
              </w:rPr>
            </w:pPr>
            <w:r w:rsidRPr="00927975">
              <w:rPr>
                <w:rFonts w:cstheme="minorHAnsi"/>
                <w:b/>
                <w:bCs/>
                <w:sz w:val="32"/>
                <w:szCs w:val="32"/>
                <w:lang w:val="en-US"/>
              </w:rPr>
              <w:t>D</w:t>
            </w:r>
            <w:r w:rsidR="00E71836" w:rsidRPr="00927975">
              <w:rPr>
                <w:rFonts w:cstheme="minorHAnsi"/>
                <w:b/>
                <w:bCs/>
                <w:sz w:val="32"/>
                <w:szCs w:val="32"/>
                <w:lang w:val="en-US"/>
              </w:rPr>
              <w:t>ESCRIPTION OF PROJECT ACTIVITIES, INCLUDING IMPACT AND DISSEMINATION</w:t>
            </w:r>
          </w:p>
        </w:tc>
      </w:tr>
      <w:tr w:rsidR="004E5FF9" w:rsidRPr="00927975" w:rsidTr="00782A89">
        <w:tc>
          <w:tcPr>
            <w:tcW w:w="9242" w:type="dxa"/>
          </w:tcPr>
          <w:p w:rsidR="004E5FF9" w:rsidRPr="00927975" w:rsidRDefault="004E5FF9" w:rsidP="00E71836">
            <w:pPr>
              <w:tabs>
                <w:tab w:val="left" w:pos="3402"/>
              </w:tabs>
              <w:rPr>
                <w:rFonts w:cstheme="minorHAnsi"/>
                <w:b/>
                <w:bCs/>
                <w:sz w:val="28"/>
                <w:szCs w:val="28"/>
                <w:lang w:val="en-US"/>
              </w:rPr>
            </w:pPr>
            <w:r w:rsidRPr="00927975">
              <w:rPr>
                <w:rFonts w:cstheme="minorHAnsi"/>
                <w:b/>
                <w:bCs/>
                <w:sz w:val="28"/>
                <w:szCs w:val="28"/>
                <w:lang w:val="en-US"/>
              </w:rPr>
              <w:t>Activity Description</w:t>
            </w:r>
          </w:p>
        </w:tc>
      </w:tr>
      <w:tr w:rsidR="004E5FF9" w:rsidRPr="00927975" w:rsidTr="00782A89">
        <w:tc>
          <w:tcPr>
            <w:tcW w:w="9242" w:type="dxa"/>
            <w:vAlign w:val="center"/>
          </w:tcPr>
          <w:p w:rsidR="00665C7D" w:rsidRPr="00927975" w:rsidRDefault="00665C7D" w:rsidP="009279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b/>
                <w:u w:val="single"/>
              </w:rPr>
            </w:pPr>
            <w:bookmarkStart w:id="0" w:name="_GoBack"/>
            <w:bookmarkEnd w:id="0"/>
            <w:r w:rsidRPr="00927975">
              <w:rPr>
                <w:rFonts w:ascii="inherit" w:hAnsi="inherit"/>
                <w:b/>
                <w:u w:val="single"/>
              </w:rPr>
              <w:t>Water and Salt Separation Activity</w:t>
            </w:r>
          </w:p>
          <w:p w:rsidR="004E5FF9" w:rsidRPr="00927975" w:rsidRDefault="00927975" w:rsidP="009279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rPr>
            </w:pPr>
            <w:r w:rsidRPr="00927975">
              <w:rPr>
                <w:rFonts w:ascii="inherit" w:hAnsi="inherit"/>
              </w:rPr>
              <w:t>Experiment for water separation is done with students and methods and techniques of water treatment are mentioned. Researches on the forms of water in nature are made and the subject is discussed. Thus, they understand the importance of increasing the rate of clean water available in nature. They are also given the opportunity to develop their research skills by using different information sources.</w:t>
            </w:r>
          </w:p>
        </w:tc>
      </w:tr>
      <w:tr w:rsidR="004E5FF9" w:rsidRPr="00927975" w:rsidTr="00782A89">
        <w:tc>
          <w:tcPr>
            <w:tcW w:w="9242" w:type="dxa"/>
          </w:tcPr>
          <w:p w:rsidR="004E5FF9" w:rsidRPr="00927975" w:rsidRDefault="004E5FF9" w:rsidP="00E71836">
            <w:pPr>
              <w:tabs>
                <w:tab w:val="left" w:pos="3402"/>
              </w:tabs>
              <w:rPr>
                <w:rFonts w:cstheme="minorHAnsi"/>
                <w:b/>
                <w:bCs/>
                <w:sz w:val="28"/>
                <w:szCs w:val="28"/>
                <w:lang w:val="en-US"/>
              </w:rPr>
            </w:pPr>
            <w:r w:rsidRPr="00927975">
              <w:rPr>
                <w:rFonts w:cstheme="minorHAnsi"/>
                <w:b/>
                <w:bCs/>
                <w:sz w:val="28"/>
                <w:szCs w:val="28"/>
                <w:lang w:val="en-US"/>
              </w:rPr>
              <w:t>Impact on Local Community of Practice</w:t>
            </w:r>
          </w:p>
        </w:tc>
      </w:tr>
      <w:tr w:rsidR="004E5FF9" w:rsidRPr="00927975" w:rsidTr="00782A89">
        <w:tc>
          <w:tcPr>
            <w:tcW w:w="9242" w:type="dxa"/>
          </w:tcPr>
          <w:p w:rsidR="00665C7D" w:rsidRPr="00927975" w:rsidRDefault="00B30269" w:rsidP="00665C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rPr>
            </w:pPr>
            <w:r w:rsidRPr="00927975">
              <w:rPr>
                <w:rFonts w:ascii="inherit" w:hAnsi="inherit"/>
              </w:rPr>
              <w:t xml:space="preserve">1. </w:t>
            </w:r>
            <w:r w:rsidR="00665C7D" w:rsidRPr="00927975">
              <w:rPr>
                <w:rFonts w:ascii="inherit" w:hAnsi="inherit"/>
              </w:rPr>
              <w:t xml:space="preserve">Learning to Think and Learn: Students who use different sources of information work together to research. </w:t>
            </w:r>
          </w:p>
          <w:p w:rsidR="00665C7D" w:rsidRPr="00927975" w:rsidRDefault="00665C7D" w:rsidP="00665C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rPr>
            </w:pPr>
            <w:r w:rsidRPr="00927975">
              <w:rPr>
                <w:rFonts w:ascii="inherit" w:hAnsi="inherit"/>
              </w:rPr>
              <w:t xml:space="preserve">2. Investigate different treatment techniques and apply them to their designs. </w:t>
            </w:r>
          </w:p>
          <w:p w:rsidR="00665C7D" w:rsidRPr="00927975" w:rsidRDefault="00665C7D" w:rsidP="00665C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rPr>
            </w:pPr>
            <w:r w:rsidRPr="00927975">
              <w:rPr>
                <w:rFonts w:ascii="inherit" w:hAnsi="inherit"/>
              </w:rPr>
              <w:t xml:space="preserve">3. Also, the "water" subject of the project can be associated with the "Decomposition" section of the science curriculum. </w:t>
            </w:r>
          </w:p>
          <w:p w:rsidR="00665C7D" w:rsidRPr="00927975" w:rsidRDefault="00665C7D" w:rsidP="00665C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rPr>
            </w:pPr>
            <w:r w:rsidRPr="00927975">
              <w:rPr>
                <w:rFonts w:ascii="inherit" w:hAnsi="inherit"/>
              </w:rPr>
              <w:t>4. Cultural Competence, Interaction and Self-Expression: Students attend an international event and evaluate themselves, the process is shared with partners abroad, and they examine how students in other countries achieve the same goals.</w:t>
            </w:r>
          </w:p>
          <w:p w:rsidR="00665C7D" w:rsidRPr="00927975" w:rsidRDefault="00665C7D" w:rsidP="00665C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sz w:val="24"/>
                <w:szCs w:val="42"/>
                <w:lang w:eastAsia="tr-TR"/>
              </w:rPr>
            </w:pPr>
            <w:r w:rsidRPr="00927975">
              <w:rPr>
                <w:rFonts w:ascii="inherit" w:hAnsi="inherit"/>
              </w:rPr>
              <w:t>5. Students find and search for sources that are reliable information sources.</w:t>
            </w:r>
          </w:p>
        </w:tc>
      </w:tr>
      <w:tr w:rsidR="004E5FF9" w:rsidRPr="00927975" w:rsidTr="00782A89">
        <w:tc>
          <w:tcPr>
            <w:tcW w:w="9242" w:type="dxa"/>
          </w:tcPr>
          <w:p w:rsidR="004E5FF9" w:rsidRPr="00927975" w:rsidRDefault="004E5FF9" w:rsidP="00E71836">
            <w:pPr>
              <w:tabs>
                <w:tab w:val="left" w:pos="3402"/>
              </w:tabs>
              <w:rPr>
                <w:rFonts w:cstheme="minorHAnsi"/>
                <w:b/>
                <w:bCs/>
                <w:sz w:val="28"/>
                <w:szCs w:val="28"/>
                <w:lang w:val="en-US"/>
              </w:rPr>
            </w:pPr>
            <w:r w:rsidRPr="00927975">
              <w:rPr>
                <w:rFonts w:cstheme="minorHAnsi"/>
                <w:b/>
                <w:bCs/>
                <w:sz w:val="28"/>
                <w:szCs w:val="28"/>
                <w:lang w:val="en-US"/>
              </w:rPr>
              <w:t>Impact on Transnational Community of Practice</w:t>
            </w:r>
          </w:p>
        </w:tc>
      </w:tr>
      <w:tr w:rsidR="004E5FF9" w:rsidRPr="00927975" w:rsidTr="00782A89">
        <w:tc>
          <w:tcPr>
            <w:tcW w:w="9242" w:type="dxa"/>
          </w:tcPr>
          <w:p w:rsidR="004E5FF9" w:rsidRPr="00927975" w:rsidRDefault="00B30269" w:rsidP="00614D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sz w:val="24"/>
                <w:szCs w:val="42"/>
                <w:lang w:eastAsia="tr-TR"/>
              </w:rPr>
            </w:pPr>
            <w:r w:rsidRPr="00927975">
              <w:rPr>
                <w:rFonts w:ascii="inherit" w:eastAsia="Times New Roman" w:hAnsi="inherit" w:cs="Courier New"/>
                <w:sz w:val="24"/>
                <w:szCs w:val="42"/>
                <w:lang w:eastAsia="tr-TR"/>
              </w:rPr>
              <w:t xml:space="preserve">Students participate in an international event and evaluate and evaluate, the process is shared with partners abroad and they examine how they achieve the same goals in </w:t>
            </w:r>
            <w:r w:rsidR="00614D6D" w:rsidRPr="00927975">
              <w:rPr>
                <w:rFonts w:ascii="inherit" w:eastAsia="Times New Roman" w:hAnsi="inherit" w:cs="Courier New"/>
                <w:sz w:val="24"/>
                <w:szCs w:val="42"/>
                <w:lang w:eastAsia="tr-TR"/>
              </w:rPr>
              <w:t xml:space="preserve">the </w:t>
            </w:r>
            <w:r w:rsidRPr="00927975">
              <w:rPr>
                <w:rFonts w:ascii="inherit" w:eastAsia="Times New Roman" w:hAnsi="inherit" w:cs="Courier New"/>
                <w:sz w:val="24"/>
                <w:szCs w:val="42"/>
                <w:lang w:eastAsia="tr-TR"/>
              </w:rPr>
              <w:t>other countries.</w:t>
            </w:r>
          </w:p>
        </w:tc>
      </w:tr>
      <w:tr w:rsidR="004E5FF9" w:rsidRPr="00927975" w:rsidTr="00782A89">
        <w:tc>
          <w:tcPr>
            <w:tcW w:w="9242" w:type="dxa"/>
          </w:tcPr>
          <w:p w:rsidR="004E5FF9" w:rsidRPr="00927975" w:rsidRDefault="004E5FF9" w:rsidP="00E71836">
            <w:pPr>
              <w:tabs>
                <w:tab w:val="left" w:pos="3402"/>
              </w:tabs>
              <w:rPr>
                <w:rFonts w:cstheme="minorHAnsi"/>
                <w:b/>
                <w:bCs/>
                <w:sz w:val="28"/>
                <w:szCs w:val="28"/>
                <w:lang w:val="en-US"/>
              </w:rPr>
            </w:pPr>
            <w:r w:rsidRPr="00927975">
              <w:rPr>
                <w:rFonts w:cstheme="minorHAnsi"/>
                <w:b/>
                <w:bCs/>
                <w:sz w:val="28"/>
                <w:szCs w:val="28"/>
                <w:lang w:val="en-US"/>
              </w:rPr>
              <w:t>Impact on Increasing Nature Discourses</w:t>
            </w:r>
          </w:p>
        </w:tc>
      </w:tr>
      <w:tr w:rsidR="004E5FF9" w:rsidRPr="00927975" w:rsidTr="00782A89">
        <w:tc>
          <w:tcPr>
            <w:tcW w:w="9242" w:type="dxa"/>
          </w:tcPr>
          <w:p w:rsidR="004E5FF9" w:rsidRPr="00927975" w:rsidRDefault="00C17F41" w:rsidP="00C17F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rPr>
            </w:pPr>
            <w:r w:rsidRPr="00C17F41">
              <w:rPr>
                <w:rFonts w:ascii="inherit" w:hAnsi="inherit"/>
              </w:rPr>
              <w:t>To talk about natural phenomena and to discuss on examples based on water and salt separation experiments, to make them understand the importance of water</w:t>
            </w:r>
            <w:r w:rsidRPr="00927975">
              <w:rPr>
                <w:rFonts w:ascii="inherit" w:hAnsi="inherit"/>
              </w:rPr>
              <w:t>.</w:t>
            </w:r>
          </w:p>
        </w:tc>
      </w:tr>
      <w:tr w:rsidR="004E5FF9" w:rsidRPr="00927975" w:rsidTr="00782A89">
        <w:tc>
          <w:tcPr>
            <w:tcW w:w="9242" w:type="dxa"/>
          </w:tcPr>
          <w:p w:rsidR="004E5FF9" w:rsidRPr="00927975" w:rsidRDefault="004E5FF9" w:rsidP="00E71836">
            <w:pPr>
              <w:tabs>
                <w:tab w:val="left" w:pos="3402"/>
              </w:tabs>
              <w:rPr>
                <w:rFonts w:cstheme="minorHAnsi"/>
                <w:b/>
                <w:bCs/>
                <w:sz w:val="28"/>
                <w:szCs w:val="28"/>
                <w:lang w:val="en-US"/>
              </w:rPr>
            </w:pPr>
            <w:r w:rsidRPr="00927975">
              <w:rPr>
                <w:rFonts w:cstheme="minorHAnsi"/>
                <w:b/>
                <w:bCs/>
                <w:sz w:val="28"/>
                <w:szCs w:val="28"/>
                <w:lang w:val="en-US"/>
              </w:rPr>
              <w:t>Impact on Developing Skills (basic skills, e.g. group work, and ICT skills</w:t>
            </w:r>
            <w:r w:rsidR="00E71836" w:rsidRPr="00927975">
              <w:rPr>
                <w:rFonts w:cstheme="minorHAnsi"/>
                <w:b/>
                <w:bCs/>
                <w:sz w:val="28"/>
                <w:szCs w:val="28"/>
                <w:lang w:val="en-US"/>
              </w:rPr>
              <w:t>)</w:t>
            </w:r>
          </w:p>
        </w:tc>
      </w:tr>
      <w:tr w:rsidR="004E5FF9" w:rsidRPr="00927975" w:rsidTr="00782A89">
        <w:tc>
          <w:tcPr>
            <w:tcW w:w="9242" w:type="dxa"/>
          </w:tcPr>
          <w:p w:rsidR="00665C7D" w:rsidRPr="00927975" w:rsidRDefault="00665C7D" w:rsidP="00665C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rPr>
            </w:pPr>
            <w:r w:rsidRPr="00927975">
              <w:rPr>
                <w:rFonts w:ascii="inherit" w:hAnsi="inherit"/>
              </w:rPr>
              <w:t>1. To realize the ways to recycle sea water as fresh water,</w:t>
            </w:r>
          </w:p>
          <w:p w:rsidR="00665C7D" w:rsidRPr="00927975" w:rsidRDefault="00665C7D" w:rsidP="00665C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rPr>
            </w:pPr>
            <w:r w:rsidRPr="00927975">
              <w:rPr>
                <w:rFonts w:ascii="inherit" w:hAnsi="inherit"/>
              </w:rPr>
              <w:t>2. Understanding the importance of increasing the rate of usable water in nature,</w:t>
            </w:r>
          </w:p>
          <w:p w:rsidR="00665C7D" w:rsidRPr="00927975" w:rsidRDefault="00665C7D" w:rsidP="00665C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rPr>
            </w:pPr>
            <w:r w:rsidRPr="00927975">
              <w:rPr>
                <w:rFonts w:ascii="inherit" w:hAnsi="inherit"/>
              </w:rPr>
              <w:t>3. To understand the States of Matter,</w:t>
            </w:r>
          </w:p>
          <w:p w:rsidR="00665C7D" w:rsidRPr="00927975" w:rsidRDefault="00665C7D" w:rsidP="00665C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rPr>
            </w:pPr>
            <w:r w:rsidRPr="00927975">
              <w:rPr>
                <w:rFonts w:ascii="inherit" w:hAnsi="inherit"/>
              </w:rPr>
              <w:t>4. To be able to comprehend the relationship between evaporation and condensation,</w:t>
            </w:r>
          </w:p>
          <w:p w:rsidR="00665C7D" w:rsidRPr="00927975" w:rsidRDefault="00665C7D" w:rsidP="00665C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rPr>
            </w:pPr>
            <w:r w:rsidRPr="00927975">
              <w:rPr>
                <w:rFonts w:ascii="inherit" w:hAnsi="inherit"/>
              </w:rPr>
              <w:t>5. Planning an event and working with a collaborative partner,</w:t>
            </w:r>
          </w:p>
          <w:p w:rsidR="003D2D8B" w:rsidRPr="00927975" w:rsidRDefault="00665C7D" w:rsidP="00665C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rPr>
            </w:pPr>
            <w:r w:rsidRPr="00927975">
              <w:rPr>
                <w:rFonts w:ascii="inherit" w:hAnsi="inherit"/>
              </w:rPr>
              <w:t>4. Conducting water treatment experiments, watching the observation and experiment processes.</w:t>
            </w:r>
          </w:p>
        </w:tc>
      </w:tr>
      <w:tr w:rsidR="00E71836" w:rsidRPr="00927975" w:rsidTr="00782A89">
        <w:tc>
          <w:tcPr>
            <w:tcW w:w="9242" w:type="dxa"/>
          </w:tcPr>
          <w:p w:rsidR="00E71836" w:rsidRPr="00927975" w:rsidRDefault="00E71836" w:rsidP="00E71836">
            <w:pPr>
              <w:tabs>
                <w:tab w:val="left" w:pos="3402"/>
              </w:tabs>
              <w:rPr>
                <w:rFonts w:cstheme="minorHAnsi"/>
                <w:b/>
                <w:bCs/>
                <w:sz w:val="28"/>
                <w:szCs w:val="28"/>
                <w:lang w:val="en-US"/>
              </w:rPr>
            </w:pPr>
            <w:r w:rsidRPr="00927975">
              <w:rPr>
                <w:rFonts w:cstheme="minorHAnsi"/>
                <w:b/>
                <w:bCs/>
                <w:sz w:val="28"/>
                <w:szCs w:val="28"/>
                <w:lang w:val="en-US"/>
              </w:rPr>
              <w:t>Dissemination</w:t>
            </w:r>
          </w:p>
        </w:tc>
      </w:tr>
      <w:tr w:rsidR="00E71836" w:rsidRPr="00927975" w:rsidTr="00782A89">
        <w:tc>
          <w:tcPr>
            <w:tcW w:w="9242" w:type="dxa"/>
          </w:tcPr>
          <w:p w:rsidR="002D75A2" w:rsidRPr="00927975" w:rsidRDefault="002D75A2" w:rsidP="00614D6D">
            <w:pPr>
              <w:jc w:val="both"/>
              <w:rPr>
                <w:rFonts w:ascii="inherit" w:eastAsia="Times New Roman" w:hAnsi="inherit" w:cs="Courier New"/>
                <w:sz w:val="24"/>
                <w:szCs w:val="42"/>
                <w:lang w:eastAsia="tr-TR"/>
              </w:rPr>
            </w:pPr>
            <w:r w:rsidRPr="00927975">
              <w:rPr>
                <w:rFonts w:ascii="inherit" w:eastAsia="Times New Roman" w:hAnsi="inherit" w:cs="Courier New"/>
                <w:sz w:val="24"/>
                <w:szCs w:val="42"/>
                <w:lang w:eastAsia="tr-TR"/>
              </w:rPr>
              <w:t>1.Making dissemination activities using e-twinning, peda.net, twitter, facebook and instagram</w:t>
            </w:r>
          </w:p>
          <w:p w:rsidR="00931248" w:rsidRPr="00927975" w:rsidRDefault="002D75A2" w:rsidP="00614D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sz w:val="24"/>
                <w:szCs w:val="42"/>
                <w:lang w:eastAsia="tr-TR"/>
              </w:rPr>
            </w:pPr>
            <w:r w:rsidRPr="00927975">
              <w:rPr>
                <w:rFonts w:ascii="inherit" w:eastAsia="Times New Roman" w:hAnsi="inherit" w:cs="Courier New"/>
                <w:sz w:val="24"/>
                <w:szCs w:val="42"/>
                <w:lang w:eastAsia="tr-TR"/>
              </w:rPr>
              <w:t>2.Studies on school website and school boards</w:t>
            </w:r>
            <w:r w:rsidR="00931248" w:rsidRPr="00927975">
              <w:rPr>
                <w:rFonts w:ascii="inherit" w:eastAsia="Times New Roman" w:hAnsi="inherit" w:cs="Courier New"/>
                <w:sz w:val="24"/>
                <w:szCs w:val="42"/>
                <w:lang w:eastAsia="tr-TR"/>
              </w:rPr>
              <w:t>.</w:t>
            </w:r>
          </w:p>
          <w:p w:rsidR="00C17F41" w:rsidRPr="00927975" w:rsidRDefault="00C17F41" w:rsidP="00614D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sz w:val="24"/>
                <w:szCs w:val="42"/>
                <w:lang w:eastAsia="tr-TR"/>
              </w:rPr>
            </w:pPr>
          </w:p>
        </w:tc>
      </w:tr>
    </w:tbl>
    <w:p w:rsidR="00226623" w:rsidRPr="00927975" w:rsidRDefault="00226623" w:rsidP="004E5FF9">
      <w:pPr>
        <w:tabs>
          <w:tab w:val="left" w:pos="3402"/>
        </w:tabs>
        <w:spacing w:after="0" w:line="480" w:lineRule="auto"/>
        <w:rPr>
          <w:rFonts w:ascii="Times New Roman" w:hAnsi="Times New Roman" w:cs="Times New Roman"/>
          <w:lang w:val="en-US"/>
        </w:rPr>
      </w:pPr>
    </w:p>
    <w:sectPr w:rsidR="00226623" w:rsidRPr="00927975" w:rsidSect="00931248">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840" w:rsidRDefault="000C3840" w:rsidP="00854AC5">
      <w:pPr>
        <w:spacing w:after="0" w:line="240" w:lineRule="auto"/>
      </w:pPr>
      <w:r>
        <w:separator/>
      </w:r>
    </w:p>
  </w:endnote>
  <w:endnote w:type="continuationSeparator" w:id="0">
    <w:p w:rsidR="000C3840" w:rsidRDefault="000C3840" w:rsidP="00854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Segoe UI">
    <w:panose1 w:val="020B0502040204020203"/>
    <w:charset w:val="A2"/>
    <w:family w:val="swiss"/>
    <w:pitch w:val="variable"/>
    <w:sig w:usb0="E10022FF" w:usb1="C000E47F" w:usb2="00000029" w:usb3="00000000" w:csb0="000001DF" w:csb1="00000000"/>
  </w:font>
  <w:font w:name="Courier New">
    <w:panose1 w:val="02070309020205020404"/>
    <w:charset w:val="A2"/>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840" w:rsidRDefault="000C3840" w:rsidP="00854AC5">
      <w:pPr>
        <w:spacing w:after="0" w:line="240" w:lineRule="auto"/>
      </w:pPr>
      <w:r>
        <w:separator/>
      </w:r>
    </w:p>
  </w:footnote>
  <w:footnote w:type="continuationSeparator" w:id="0">
    <w:p w:rsidR="000C3840" w:rsidRDefault="000C3840" w:rsidP="00854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C5" w:rsidRDefault="00854AC5">
    <w:pPr>
      <w:pStyle w:val="stbilgi"/>
    </w:pPr>
  </w:p>
  <w:p w:rsidR="00854AC5" w:rsidRDefault="00E6783D">
    <w:pPr>
      <w:pStyle w:val="stbilgi"/>
    </w:pPr>
    <w:r>
      <w:rPr>
        <w:noProof/>
        <w:lang w:val="tr-TR" w:eastAsia="tr-T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6565</wp:posOffset>
          </wp:positionV>
          <wp:extent cx="2621280" cy="1034084"/>
          <wp:effectExtent l="0" t="0" r="7620" b="0"/>
          <wp:wrapNone/>
          <wp:docPr id="2694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2" name="2 Imagen"/>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20" t="32297" r="18343" b="31015"/>
                  <a:stretch>
                    <a:fillRect/>
                  </a:stretch>
                </pic:blipFill>
                <pic:spPr bwMode="auto">
                  <a:xfrm>
                    <a:off x="0" y="0"/>
                    <a:ext cx="2642458" cy="1042438"/>
                  </a:xfrm>
                  <a:prstGeom prst="rect">
                    <a:avLst/>
                  </a:prstGeom>
                  <a:noFill/>
                  <a:ln>
                    <a:noFill/>
                  </a:ln>
                </pic:spPr>
              </pic:pic>
            </a:graphicData>
          </a:graphic>
        </wp:anchor>
      </w:drawing>
    </w:r>
    <w:r>
      <w:tab/>
      <w:t xml:space="preserve">                                                                                    </w:t>
    </w:r>
    <w:r w:rsidR="004E5FF9">
      <w:tab/>
    </w:r>
    <w:r w:rsidR="004E5FF9">
      <w:tab/>
    </w:r>
    <w:r w:rsidR="004E5FF9">
      <w:tab/>
    </w:r>
    <w:r>
      <w:t xml:space="preserve">  </w:t>
    </w:r>
    <w:r>
      <w:rPr>
        <w:noProof/>
        <w:lang w:val="tr-TR" w:eastAsia="tr-TR"/>
      </w:rPr>
      <w:drawing>
        <wp:inline distT="0" distB="0" distL="0" distR="0">
          <wp:extent cx="816540" cy="1104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32076" cy="112592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5DB7"/>
    <w:multiLevelType w:val="hybridMultilevel"/>
    <w:tmpl w:val="66D09C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531B05"/>
    <w:rsid w:val="000050CB"/>
    <w:rsid w:val="000609C2"/>
    <w:rsid w:val="000A3B28"/>
    <w:rsid w:val="000C3840"/>
    <w:rsid w:val="00132561"/>
    <w:rsid w:val="00133D82"/>
    <w:rsid w:val="001705DD"/>
    <w:rsid w:val="00226623"/>
    <w:rsid w:val="00273D1E"/>
    <w:rsid w:val="002D75A2"/>
    <w:rsid w:val="00355A2F"/>
    <w:rsid w:val="003B193F"/>
    <w:rsid w:val="003D2D8B"/>
    <w:rsid w:val="003E36FB"/>
    <w:rsid w:val="004219D3"/>
    <w:rsid w:val="00450EBC"/>
    <w:rsid w:val="00452E2D"/>
    <w:rsid w:val="00454D97"/>
    <w:rsid w:val="00467D7D"/>
    <w:rsid w:val="004E5FF9"/>
    <w:rsid w:val="00531B05"/>
    <w:rsid w:val="005800E5"/>
    <w:rsid w:val="0061407B"/>
    <w:rsid w:val="00614D6D"/>
    <w:rsid w:val="00621F4F"/>
    <w:rsid w:val="00665C7D"/>
    <w:rsid w:val="00667483"/>
    <w:rsid w:val="00672A0B"/>
    <w:rsid w:val="006D0850"/>
    <w:rsid w:val="006D6022"/>
    <w:rsid w:val="00716021"/>
    <w:rsid w:val="00782A89"/>
    <w:rsid w:val="00791490"/>
    <w:rsid w:val="007C41C1"/>
    <w:rsid w:val="007D3F41"/>
    <w:rsid w:val="007E4D34"/>
    <w:rsid w:val="008000F9"/>
    <w:rsid w:val="0082153B"/>
    <w:rsid w:val="00854AC5"/>
    <w:rsid w:val="00927975"/>
    <w:rsid w:val="00931248"/>
    <w:rsid w:val="009512F9"/>
    <w:rsid w:val="00A05DF5"/>
    <w:rsid w:val="00A3283D"/>
    <w:rsid w:val="00A617D1"/>
    <w:rsid w:val="00B278D2"/>
    <w:rsid w:val="00B30269"/>
    <w:rsid w:val="00B57EDB"/>
    <w:rsid w:val="00BA1DFC"/>
    <w:rsid w:val="00BE71A6"/>
    <w:rsid w:val="00C17F41"/>
    <w:rsid w:val="00C44377"/>
    <w:rsid w:val="00C7673A"/>
    <w:rsid w:val="00CF510A"/>
    <w:rsid w:val="00D57B65"/>
    <w:rsid w:val="00D97A5C"/>
    <w:rsid w:val="00E01661"/>
    <w:rsid w:val="00E4439E"/>
    <w:rsid w:val="00E6783D"/>
    <w:rsid w:val="00E71836"/>
    <w:rsid w:val="00EB5510"/>
    <w:rsid w:val="00ED7E68"/>
    <w:rsid w:val="00EF29B9"/>
    <w:rsid w:val="00F22CE0"/>
    <w:rsid w:val="00F47015"/>
    <w:rsid w:val="00F806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D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4AC5"/>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854AC5"/>
  </w:style>
  <w:style w:type="paragraph" w:styleId="Altbilgi">
    <w:name w:val="footer"/>
    <w:basedOn w:val="Normal"/>
    <w:link w:val="AltbilgiChar"/>
    <w:uiPriority w:val="99"/>
    <w:unhideWhenUsed/>
    <w:rsid w:val="00854AC5"/>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854AC5"/>
  </w:style>
  <w:style w:type="paragraph" w:styleId="BalonMetni">
    <w:name w:val="Balloon Text"/>
    <w:basedOn w:val="Normal"/>
    <w:link w:val="BalonMetniChar"/>
    <w:uiPriority w:val="99"/>
    <w:semiHidden/>
    <w:unhideWhenUsed/>
    <w:rsid w:val="00EF29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29B9"/>
    <w:rPr>
      <w:rFonts w:ascii="Segoe UI" w:hAnsi="Segoe UI" w:cs="Segoe UI"/>
      <w:sz w:val="18"/>
      <w:szCs w:val="18"/>
    </w:rPr>
  </w:style>
  <w:style w:type="table" w:styleId="TabloKlavuzu">
    <w:name w:val="Table Grid"/>
    <w:basedOn w:val="NormalTablo"/>
    <w:uiPriority w:val="39"/>
    <w:rsid w:val="004E5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B30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B30269"/>
    <w:rPr>
      <w:rFonts w:ascii="Courier New" w:eastAsia="Times New Roman" w:hAnsi="Courier New" w:cs="Courier New"/>
      <w:sz w:val="20"/>
      <w:szCs w:val="20"/>
      <w:lang w:val="tr-TR" w:eastAsia="tr-TR"/>
    </w:rPr>
  </w:style>
  <w:style w:type="paragraph" w:styleId="ListeParagraf">
    <w:name w:val="List Paragraph"/>
    <w:basedOn w:val="Normal"/>
    <w:uiPriority w:val="34"/>
    <w:qFormat/>
    <w:rsid w:val="002D75A2"/>
    <w:pPr>
      <w:ind w:left="720"/>
      <w:contextualSpacing/>
    </w:pPr>
  </w:style>
</w:styles>
</file>

<file path=word/webSettings.xml><?xml version="1.0" encoding="utf-8"?>
<w:webSettings xmlns:r="http://schemas.openxmlformats.org/officeDocument/2006/relationships" xmlns:w="http://schemas.openxmlformats.org/wordprocessingml/2006/main">
  <w:divs>
    <w:div w:id="61568084">
      <w:bodyDiv w:val="1"/>
      <w:marLeft w:val="0"/>
      <w:marRight w:val="0"/>
      <w:marTop w:val="0"/>
      <w:marBottom w:val="0"/>
      <w:divBdr>
        <w:top w:val="none" w:sz="0" w:space="0" w:color="auto"/>
        <w:left w:val="none" w:sz="0" w:space="0" w:color="auto"/>
        <w:bottom w:val="none" w:sz="0" w:space="0" w:color="auto"/>
        <w:right w:val="none" w:sz="0" w:space="0" w:color="auto"/>
      </w:divBdr>
    </w:div>
    <w:div w:id="67308667">
      <w:bodyDiv w:val="1"/>
      <w:marLeft w:val="0"/>
      <w:marRight w:val="0"/>
      <w:marTop w:val="0"/>
      <w:marBottom w:val="0"/>
      <w:divBdr>
        <w:top w:val="none" w:sz="0" w:space="0" w:color="auto"/>
        <w:left w:val="none" w:sz="0" w:space="0" w:color="auto"/>
        <w:bottom w:val="none" w:sz="0" w:space="0" w:color="auto"/>
        <w:right w:val="none" w:sz="0" w:space="0" w:color="auto"/>
      </w:divBdr>
    </w:div>
    <w:div w:id="89357213">
      <w:bodyDiv w:val="1"/>
      <w:marLeft w:val="0"/>
      <w:marRight w:val="0"/>
      <w:marTop w:val="0"/>
      <w:marBottom w:val="0"/>
      <w:divBdr>
        <w:top w:val="none" w:sz="0" w:space="0" w:color="auto"/>
        <w:left w:val="none" w:sz="0" w:space="0" w:color="auto"/>
        <w:bottom w:val="none" w:sz="0" w:space="0" w:color="auto"/>
        <w:right w:val="none" w:sz="0" w:space="0" w:color="auto"/>
      </w:divBdr>
    </w:div>
    <w:div w:id="217017933">
      <w:bodyDiv w:val="1"/>
      <w:marLeft w:val="0"/>
      <w:marRight w:val="0"/>
      <w:marTop w:val="0"/>
      <w:marBottom w:val="0"/>
      <w:divBdr>
        <w:top w:val="none" w:sz="0" w:space="0" w:color="auto"/>
        <w:left w:val="none" w:sz="0" w:space="0" w:color="auto"/>
        <w:bottom w:val="none" w:sz="0" w:space="0" w:color="auto"/>
        <w:right w:val="none" w:sz="0" w:space="0" w:color="auto"/>
      </w:divBdr>
    </w:div>
    <w:div w:id="250241945">
      <w:bodyDiv w:val="1"/>
      <w:marLeft w:val="0"/>
      <w:marRight w:val="0"/>
      <w:marTop w:val="0"/>
      <w:marBottom w:val="0"/>
      <w:divBdr>
        <w:top w:val="none" w:sz="0" w:space="0" w:color="auto"/>
        <w:left w:val="none" w:sz="0" w:space="0" w:color="auto"/>
        <w:bottom w:val="none" w:sz="0" w:space="0" w:color="auto"/>
        <w:right w:val="none" w:sz="0" w:space="0" w:color="auto"/>
      </w:divBdr>
    </w:div>
    <w:div w:id="266546830">
      <w:bodyDiv w:val="1"/>
      <w:marLeft w:val="0"/>
      <w:marRight w:val="0"/>
      <w:marTop w:val="0"/>
      <w:marBottom w:val="0"/>
      <w:divBdr>
        <w:top w:val="none" w:sz="0" w:space="0" w:color="auto"/>
        <w:left w:val="none" w:sz="0" w:space="0" w:color="auto"/>
        <w:bottom w:val="none" w:sz="0" w:space="0" w:color="auto"/>
        <w:right w:val="none" w:sz="0" w:space="0" w:color="auto"/>
      </w:divBdr>
      <w:divsChild>
        <w:div w:id="48772240">
          <w:marLeft w:val="0"/>
          <w:marRight w:val="0"/>
          <w:marTop w:val="0"/>
          <w:marBottom w:val="0"/>
          <w:divBdr>
            <w:top w:val="none" w:sz="0" w:space="0" w:color="auto"/>
            <w:left w:val="none" w:sz="0" w:space="0" w:color="auto"/>
            <w:bottom w:val="none" w:sz="0" w:space="0" w:color="auto"/>
            <w:right w:val="none" w:sz="0" w:space="0" w:color="auto"/>
          </w:divBdr>
          <w:divsChild>
            <w:div w:id="688071496">
              <w:marLeft w:val="0"/>
              <w:marRight w:val="0"/>
              <w:marTop w:val="0"/>
              <w:marBottom w:val="0"/>
              <w:divBdr>
                <w:top w:val="none" w:sz="0" w:space="0" w:color="auto"/>
                <w:left w:val="none" w:sz="0" w:space="0" w:color="auto"/>
                <w:bottom w:val="none" w:sz="0" w:space="0" w:color="auto"/>
                <w:right w:val="none" w:sz="0" w:space="0" w:color="auto"/>
              </w:divBdr>
              <w:divsChild>
                <w:div w:id="1956253254">
                  <w:marLeft w:val="-240"/>
                  <w:marRight w:val="-240"/>
                  <w:marTop w:val="0"/>
                  <w:marBottom w:val="0"/>
                  <w:divBdr>
                    <w:top w:val="none" w:sz="0" w:space="0" w:color="auto"/>
                    <w:left w:val="none" w:sz="0" w:space="0" w:color="auto"/>
                    <w:bottom w:val="none" w:sz="0" w:space="0" w:color="auto"/>
                    <w:right w:val="none" w:sz="0" w:space="0" w:color="auto"/>
                  </w:divBdr>
                  <w:divsChild>
                    <w:div w:id="228345073">
                      <w:marLeft w:val="0"/>
                      <w:marRight w:val="0"/>
                      <w:marTop w:val="0"/>
                      <w:marBottom w:val="0"/>
                      <w:divBdr>
                        <w:top w:val="none" w:sz="0" w:space="0" w:color="auto"/>
                        <w:left w:val="none" w:sz="0" w:space="0" w:color="auto"/>
                        <w:bottom w:val="none" w:sz="0" w:space="0" w:color="auto"/>
                        <w:right w:val="none" w:sz="0" w:space="0" w:color="auto"/>
                      </w:divBdr>
                      <w:divsChild>
                        <w:div w:id="231430883">
                          <w:marLeft w:val="0"/>
                          <w:marRight w:val="0"/>
                          <w:marTop w:val="0"/>
                          <w:marBottom w:val="0"/>
                          <w:divBdr>
                            <w:top w:val="none" w:sz="0" w:space="0" w:color="auto"/>
                            <w:left w:val="none" w:sz="0" w:space="0" w:color="auto"/>
                            <w:bottom w:val="none" w:sz="0" w:space="0" w:color="auto"/>
                            <w:right w:val="none" w:sz="0" w:space="0" w:color="auto"/>
                          </w:divBdr>
                        </w:div>
                        <w:div w:id="1798793804">
                          <w:marLeft w:val="0"/>
                          <w:marRight w:val="0"/>
                          <w:marTop w:val="0"/>
                          <w:marBottom w:val="0"/>
                          <w:divBdr>
                            <w:top w:val="none" w:sz="0" w:space="0" w:color="auto"/>
                            <w:left w:val="none" w:sz="0" w:space="0" w:color="auto"/>
                            <w:bottom w:val="none" w:sz="0" w:space="0" w:color="auto"/>
                            <w:right w:val="none" w:sz="0" w:space="0" w:color="auto"/>
                          </w:divBdr>
                          <w:divsChild>
                            <w:div w:id="789861224">
                              <w:marLeft w:val="165"/>
                              <w:marRight w:val="165"/>
                              <w:marTop w:val="0"/>
                              <w:marBottom w:val="0"/>
                              <w:divBdr>
                                <w:top w:val="none" w:sz="0" w:space="0" w:color="auto"/>
                                <w:left w:val="none" w:sz="0" w:space="0" w:color="auto"/>
                                <w:bottom w:val="none" w:sz="0" w:space="0" w:color="auto"/>
                                <w:right w:val="none" w:sz="0" w:space="0" w:color="auto"/>
                              </w:divBdr>
                              <w:divsChild>
                                <w:div w:id="939141231">
                                  <w:marLeft w:val="0"/>
                                  <w:marRight w:val="0"/>
                                  <w:marTop w:val="0"/>
                                  <w:marBottom w:val="0"/>
                                  <w:divBdr>
                                    <w:top w:val="none" w:sz="0" w:space="0" w:color="auto"/>
                                    <w:left w:val="none" w:sz="0" w:space="0" w:color="auto"/>
                                    <w:bottom w:val="none" w:sz="0" w:space="0" w:color="auto"/>
                                    <w:right w:val="none" w:sz="0" w:space="0" w:color="auto"/>
                                  </w:divBdr>
                                  <w:divsChild>
                                    <w:div w:id="14932533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743900">
      <w:bodyDiv w:val="1"/>
      <w:marLeft w:val="0"/>
      <w:marRight w:val="0"/>
      <w:marTop w:val="0"/>
      <w:marBottom w:val="0"/>
      <w:divBdr>
        <w:top w:val="none" w:sz="0" w:space="0" w:color="auto"/>
        <w:left w:val="none" w:sz="0" w:space="0" w:color="auto"/>
        <w:bottom w:val="none" w:sz="0" w:space="0" w:color="auto"/>
        <w:right w:val="none" w:sz="0" w:space="0" w:color="auto"/>
      </w:divBdr>
    </w:div>
    <w:div w:id="340275449">
      <w:bodyDiv w:val="1"/>
      <w:marLeft w:val="0"/>
      <w:marRight w:val="0"/>
      <w:marTop w:val="0"/>
      <w:marBottom w:val="0"/>
      <w:divBdr>
        <w:top w:val="none" w:sz="0" w:space="0" w:color="auto"/>
        <w:left w:val="none" w:sz="0" w:space="0" w:color="auto"/>
        <w:bottom w:val="none" w:sz="0" w:space="0" w:color="auto"/>
        <w:right w:val="none" w:sz="0" w:space="0" w:color="auto"/>
      </w:divBdr>
    </w:div>
    <w:div w:id="343166408">
      <w:bodyDiv w:val="1"/>
      <w:marLeft w:val="0"/>
      <w:marRight w:val="0"/>
      <w:marTop w:val="0"/>
      <w:marBottom w:val="0"/>
      <w:divBdr>
        <w:top w:val="none" w:sz="0" w:space="0" w:color="auto"/>
        <w:left w:val="none" w:sz="0" w:space="0" w:color="auto"/>
        <w:bottom w:val="none" w:sz="0" w:space="0" w:color="auto"/>
        <w:right w:val="none" w:sz="0" w:space="0" w:color="auto"/>
      </w:divBdr>
      <w:divsChild>
        <w:div w:id="101806038">
          <w:marLeft w:val="0"/>
          <w:marRight w:val="0"/>
          <w:marTop w:val="0"/>
          <w:marBottom w:val="0"/>
          <w:divBdr>
            <w:top w:val="none" w:sz="0" w:space="0" w:color="auto"/>
            <w:left w:val="none" w:sz="0" w:space="0" w:color="auto"/>
            <w:bottom w:val="none" w:sz="0" w:space="0" w:color="auto"/>
            <w:right w:val="none" w:sz="0" w:space="0" w:color="auto"/>
          </w:divBdr>
          <w:divsChild>
            <w:div w:id="1372069974">
              <w:marLeft w:val="0"/>
              <w:marRight w:val="0"/>
              <w:marTop w:val="0"/>
              <w:marBottom w:val="0"/>
              <w:divBdr>
                <w:top w:val="none" w:sz="0" w:space="0" w:color="auto"/>
                <w:left w:val="none" w:sz="0" w:space="0" w:color="auto"/>
                <w:bottom w:val="none" w:sz="0" w:space="0" w:color="auto"/>
                <w:right w:val="none" w:sz="0" w:space="0" w:color="auto"/>
              </w:divBdr>
              <w:divsChild>
                <w:div w:id="821119997">
                  <w:marLeft w:val="-240"/>
                  <w:marRight w:val="-240"/>
                  <w:marTop w:val="0"/>
                  <w:marBottom w:val="0"/>
                  <w:divBdr>
                    <w:top w:val="none" w:sz="0" w:space="0" w:color="auto"/>
                    <w:left w:val="none" w:sz="0" w:space="0" w:color="auto"/>
                    <w:bottom w:val="none" w:sz="0" w:space="0" w:color="auto"/>
                    <w:right w:val="none" w:sz="0" w:space="0" w:color="auto"/>
                  </w:divBdr>
                  <w:divsChild>
                    <w:div w:id="856238177">
                      <w:marLeft w:val="0"/>
                      <w:marRight w:val="0"/>
                      <w:marTop w:val="0"/>
                      <w:marBottom w:val="0"/>
                      <w:divBdr>
                        <w:top w:val="none" w:sz="0" w:space="0" w:color="auto"/>
                        <w:left w:val="none" w:sz="0" w:space="0" w:color="auto"/>
                        <w:bottom w:val="none" w:sz="0" w:space="0" w:color="auto"/>
                        <w:right w:val="none" w:sz="0" w:space="0" w:color="auto"/>
                      </w:divBdr>
                      <w:divsChild>
                        <w:div w:id="13294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12832">
      <w:bodyDiv w:val="1"/>
      <w:marLeft w:val="0"/>
      <w:marRight w:val="0"/>
      <w:marTop w:val="0"/>
      <w:marBottom w:val="0"/>
      <w:divBdr>
        <w:top w:val="none" w:sz="0" w:space="0" w:color="auto"/>
        <w:left w:val="none" w:sz="0" w:space="0" w:color="auto"/>
        <w:bottom w:val="none" w:sz="0" w:space="0" w:color="auto"/>
        <w:right w:val="none" w:sz="0" w:space="0" w:color="auto"/>
      </w:divBdr>
    </w:div>
    <w:div w:id="657079930">
      <w:bodyDiv w:val="1"/>
      <w:marLeft w:val="0"/>
      <w:marRight w:val="0"/>
      <w:marTop w:val="0"/>
      <w:marBottom w:val="0"/>
      <w:divBdr>
        <w:top w:val="none" w:sz="0" w:space="0" w:color="auto"/>
        <w:left w:val="none" w:sz="0" w:space="0" w:color="auto"/>
        <w:bottom w:val="none" w:sz="0" w:space="0" w:color="auto"/>
        <w:right w:val="none" w:sz="0" w:space="0" w:color="auto"/>
      </w:divBdr>
    </w:div>
    <w:div w:id="755711381">
      <w:bodyDiv w:val="1"/>
      <w:marLeft w:val="0"/>
      <w:marRight w:val="0"/>
      <w:marTop w:val="0"/>
      <w:marBottom w:val="0"/>
      <w:divBdr>
        <w:top w:val="none" w:sz="0" w:space="0" w:color="auto"/>
        <w:left w:val="none" w:sz="0" w:space="0" w:color="auto"/>
        <w:bottom w:val="none" w:sz="0" w:space="0" w:color="auto"/>
        <w:right w:val="none" w:sz="0" w:space="0" w:color="auto"/>
      </w:divBdr>
    </w:div>
    <w:div w:id="795414337">
      <w:bodyDiv w:val="1"/>
      <w:marLeft w:val="0"/>
      <w:marRight w:val="0"/>
      <w:marTop w:val="0"/>
      <w:marBottom w:val="0"/>
      <w:divBdr>
        <w:top w:val="none" w:sz="0" w:space="0" w:color="auto"/>
        <w:left w:val="none" w:sz="0" w:space="0" w:color="auto"/>
        <w:bottom w:val="none" w:sz="0" w:space="0" w:color="auto"/>
        <w:right w:val="none" w:sz="0" w:space="0" w:color="auto"/>
      </w:divBdr>
    </w:div>
    <w:div w:id="795568091">
      <w:bodyDiv w:val="1"/>
      <w:marLeft w:val="0"/>
      <w:marRight w:val="0"/>
      <w:marTop w:val="0"/>
      <w:marBottom w:val="0"/>
      <w:divBdr>
        <w:top w:val="none" w:sz="0" w:space="0" w:color="auto"/>
        <w:left w:val="none" w:sz="0" w:space="0" w:color="auto"/>
        <w:bottom w:val="none" w:sz="0" w:space="0" w:color="auto"/>
        <w:right w:val="none" w:sz="0" w:space="0" w:color="auto"/>
      </w:divBdr>
    </w:div>
    <w:div w:id="892035053">
      <w:bodyDiv w:val="1"/>
      <w:marLeft w:val="0"/>
      <w:marRight w:val="0"/>
      <w:marTop w:val="0"/>
      <w:marBottom w:val="0"/>
      <w:divBdr>
        <w:top w:val="none" w:sz="0" w:space="0" w:color="auto"/>
        <w:left w:val="none" w:sz="0" w:space="0" w:color="auto"/>
        <w:bottom w:val="none" w:sz="0" w:space="0" w:color="auto"/>
        <w:right w:val="none" w:sz="0" w:space="0" w:color="auto"/>
      </w:divBdr>
    </w:div>
    <w:div w:id="967589807">
      <w:bodyDiv w:val="1"/>
      <w:marLeft w:val="0"/>
      <w:marRight w:val="0"/>
      <w:marTop w:val="0"/>
      <w:marBottom w:val="0"/>
      <w:divBdr>
        <w:top w:val="none" w:sz="0" w:space="0" w:color="auto"/>
        <w:left w:val="none" w:sz="0" w:space="0" w:color="auto"/>
        <w:bottom w:val="none" w:sz="0" w:space="0" w:color="auto"/>
        <w:right w:val="none" w:sz="0" w:space="0" w:color="auto"/>
      </w:divBdr>
    </w:div>
    <w:div w:id="1054623749">
      <w:bodyDiv w:val="1"/>
      <w:marLeft w:val="0"/>
      <w:marRight w:val="0"/>
      <w:marTop w:val="0"/>
      <w:marBottom w:val="0"/>
      <w:divBdr>
        <w:top w:val="none" w:sz="0" w:space="0" w:color="auto"/>
        <w:left w:val="none" w:sz="0" w:space="0" w:color="auto"/>
        <w:bottom w:val="none" w:sz="0" w:space="0" w:color="auto"/>
        <w:right w:val="none" w:sz="0" w:space="0" w:color="auto"/>
      </w:divBdr>
    </w:div>
    <w:div w:id="1141848194">
      <w:bodyDiv w:val="1"/>
      <w:marLeft w:val="0"/>
      <w:marRight w:val="0"/>
      <w:marTop w:val="0"/>
      <w:marBottom w:val="0"/>
      <w:divBdr>
        <w:top w:val="none" w:sz="0" w:space="0" w:color="auto"/>
        <w:left w:val="none" w:sz="0" w:space="0" w:color="auto"/>
        <w:bottom w:val="none" w:sz="0" w:space="0" w:color="auto"/>
        <w:right w:val="none" w:sz="0" w:space="0" w:color="auto"/>
      </w:divBdr>
    </w:div>
    <w:div w:id="1177232585">
      <w:bodyDiv w:val="1"/>
      <w:marLeft w:val="0"/>
      <w:marRight w:val="0"/>
      <w:marTop w:val="0"/>
      <w:marBottom w:val="0"/>
      <w:divBdr>
        <w:top w:val="none" w:sz="0" w:space="0" w:color="auto"/>
        <w:left w:val="none" w:sz="0" w:space="0" w:color="auto"/>
        <w:bottom w:val="none" w:sz="0" w:space="0" w:color="auto"/>
        <w:right w:val="none" w:sz="0" w:space="0" w:color="auto"/>
      </w:divBdr>
    </w:div>
    <w:div w:id="1238007321">
      <w:bodyDiv w:val="1"/>
      <w:marLeft w:val="0"/>
      <w:marRight w:val="0"/>
      <w:marTop w:val="0"/>
      <w:marBottom w:val="0"/>
      <w:divBdr>
        <w:top w:val="none" w:sz="0" w:space="0" w:color="auto"/>
        <w:left w:val="none" w:sz="0" w:space="0" w:color="auto"/>
        <w:bottom w:val="none" w:sz="0" w:space="0" w:color="auto"/>
        <w:right w:val="none" w:sz="0" w:space="0" w:color="auto"/>
      </w:divBdr>
    </w:div>
    <w:div w:id="1332486462">
      <w:bodyDiv w:val="1"/>
      <w:marLeft w:val="0"/>
      <w:marRight w:val="0"/>
      <w:marTop w:val="0"/>
      <w:marBottom w:val="0"/>
      <w:divBdr>
        <w:top w:val="none" w:sz="0" w:space="0" w:color="auto"/>
        <w:left w:val="none" w:sz="0" w:space="0" w:color="auto"/>
        <w:bottom w:val="none" w:sz="0" w:space="0" w:color="auto"/>
        <w:right w:val="none" w:sz="0" w:space="0" w:color="auto"/>
      </w:divBdr>
    </w:div>
    <w:div w:id="1372612424">
      <w:bodyDiv w:val="1"/>
      <w:marLeft w:val="0"/>
      <w:marRight w:val="0"/>
      <w:marTop w:val="0"/>
      <w:marBottom w:val="0"/>
      <w:divBdr>
        <w:top w:val="none" w:sz="0" w:space="0" w:color="auto"/>
        <w:left w:val="none" w:sz="0" w:space="0" w:color="auto"/>
        <w:bottom w:val="none" w:sz="0" w:space="0" w:color="auto"/>
        <w:right w:val="none" w:sz="0" w:space="0" w:color="auto"/>
      </w:divBdr>
    </w:div>
    <w:div w:id="1416584970">
      <w:bodyDiv w:val="1"/>
      <w:marLeft w:val="0"/>
      <w:marRight w:val="0"/>
      <w:marTop w:val="0"/>
      <w:marBottom w:val="0"/>
      <w:divBdr>
        <w:top w:val="none" w:sz="0" w:space="0" w:color="auto"/>
        <w:left w:val="none" w:sz="0" w:space="0" w:color="auto"/>
        <w:bottom w:val="none" w:sz="0" w:space="0" w:color="auto"/>
        <w:right w:val="none" w:sz="0" w:space="0" w:color="auto"/>
      </w:divBdr>
    </w:div>
    <w:div w:id="1518960343">
      <w:bodyDiv w:val="1"/>
      <w:marLeft w:val="0"/>
      <w:marRight w:val="0"/>
      <w:marTop w:val="0"/>
      <w:marBottom w:val="0"/>
      <w:divBdr>
        <w:top w:val="none" w:sz="0" w:space="0" w:color="auto"/>
        <w:left w:val="none" w:sz="0" w:space="0" w:color="auto"/>
        <w:bottom w:val="none" w:sz="0" w:space="0" w:color="auto"/>
        <w:right w:val="none" w:sz="0" w:space="0" w:color="auto"/>
      </w:divBdr>
    </w:div>
    <w:div w:id="1577201214">
      <w:bodyDiv w:val="1"/>
      <w:marLeft w:val="0"/>
      <w:marRight w:val="0"/>
      <w:marTop w:val="0"/>
      <w:marBottom w:val="0"/>
      <w:divBdr>
        <w:top w:val="none" w:sz="0" w:space="0" w:color="auto"/>
        <w:left w:val="none" w:sz="0" w:space="0" w:color="auto"/>
        <w:bottom w:val="none" w:sz="0" w:space="0" w:color="auto"/>
        <w:right w:val="none" w:sz="0" w:space="0" w:color="auto"/>
      </w:divBdr>
      <w:divsChild>
        <w:div w:id="1962492945">
          <w:marLeft w:val="0"/>
          <w:marRight w:val="0"/>
          <w:marTop w:val="0"/>
          <w:marBottom w:val="0"/>
          <w:divBdr>
            <w:top w:val="none" w:sz="0" w:space="0" w:color="auto"/>
            <w:left w:val="none" w:sz="0" w:space="0" w:color="auto"/>
            <w:bottom w:val="none" w:sz="0" w:space="0" w:color="auto"/>
            <w:right w:val="none" w:sz="0" w:space="0" w:color="auto"/>
          </w:divBdr>
          <w:divsChild>
            <w:div w:id="1812286028">
              <w:marLeft w:val="0"/>
              <w:marRight w:val="0"/>
              <w:marTop w:val="0"/>
              <w:marBottom w:val="0"/>
              <w:divBdr>
                <w:top w:val="none" w:sz="0" w:space="0" w:color="auto"/>
                <w:left w:val="none" w:sz="0" w:space="0" w:color="auto"/>
                <w:bottom w:val="none" w:sz="0" w:space="0" w:color="auto"/>
                <w:right w:val="none" w:sz="0" w:space="0" w:color="auto"/>
              </w:divBdr>
              <w:divsChild>
                <w:div w:id="1573546164">
                  <w:marLeft w:val="-240"/>
                  <w:marRight w:val="-240"/>
                  <w:marTop w:val="0"/>
                  <w:marBottom w:val="0"/>
                  <w:divBdr>
                    <w:top w:val="none" w:sz="0" w:space="0" w:color="auto"/>
                    <w:left w:val="none" w:sz="0" w:space="0" w:color="auto"/>
                    <w:bottom w:val="none" w:sz="0" w:space="0" w:color="auto"/>
                    <w:right w:val="none" w:sz="0" w:space="0" w:color="auto"/>
                  </w:divBdr>
                  <w:divsChild>
                    <w:div w:id="1250577412">
                      <w:marLeft w:val="0"/>
                      <w:marRight w:val="0"/>
                      <w:marTop w:val="0"/>
                      <w:marBottom w:val="0"/>
                      <w:divBdr>
                        <w:top w:val="none" w:sz="0" w:space="0" w:color="auto"/>
                        <w:left w:val="none" w:sz="0" w:space="0" w:color="auto"/>
                        <w:bottom w:val="none" w:sz="0" w:space="0" w:color="auto"/>
                        <w:right w:val="none" w:sz="0" w:space="0" w:color="auto"/>
                      </w:divBdr>
                      <w:divsChild>
                        <w:div w:id="1876115921">
                          <w:marLeft w:val="0"/>
                          <w:marRight w:val="0"/>
                          <w:marTop w:val="0"/>
                          <w:marBottom w:val="0"/>
                          <w:divBdr>
                            <w:top w:val="none" w:sz="0" w:space="0" w:color="auto"/>
                            <w:left w:val="none" w:sz="0" w:space="0" w:color="auto"/>
                            <w:bottom w:val="none" w:sz="0" w:space="0" w:color="auto"/>
                            <w:right w:val="none" w:sz="0" w:space="0" w:color="auto"/>
                          </w:divBdr>
                        </w:div>
                        <w:div w:id="2116821043">
                          <w:marLeft w:val="0"/>
                          <w:marRight w:val="0"/>
                          <w:marTop w:val="0"/>
                          <w:marBottom w:val="0"/>
                          <w:divBdr>
                            <w:top w:val="none" w:sz="0" w:space="0" w:color="auto"/>
                            <w:left w:val="none" w:sz="0" w:space="0" w:color="auto"/>
                            <w:bottom w:val="none" w:sz="0" w:space="0" w:color="auto"/>
                            <w:right w:val="none" w:sz="0" w:space="0" w:color="auto"/>
                          </w:divBdr>
                          <w:divsChild>
                            <w:div w:id="1938097916">
                              <w:marLeft w:val="165"/>
                              <w:marRight w:val="165"/>
                              <w:marTop w:val="0"/>
                              <w:marBottom w:val="0"/>
                              <w:divBdr>
                                <w:top w:val="none" w:sz="0" w:space="0" w:color="auto"/>
                                <w:left w:val="none" w:sz="0" w:space="0" w:color="auto"/>
                                <w:bottom w:val="none" w:sz="0" w:space="0" w:color="auto"/>
                                <w:right w:val="none" w:sz="0" w:space="0" w:color="auto"/>
                              </w:divBdr>
                              <w:divsChild>
                                <w:div w:id="2077313986">
                                  <w:marLeft w:val="0"/>
                                  <w:marRight w:val="0"/>
                                  <w:marTop w:val="0"/>
                                  <w:marBottom w:val="0"/>
                                  <w:divBdr>
                                    <w:top w:val="none" w:sz="0" w:space="0" w:color="auto"/>
                                    <w:left w:val="none" w:sz="0" w:space="0" w:color="auto"/>
                                    <w:bottom w:val="none" w:sz="0" w:space="0" w:color="auto"/>
                                    <w:right w:val="none" w:sz="0" w:space="0" w:color="auto"/>
                                  </w:divBdr>
                                  <w:divsChild>
                                    <w:div w:id="20977083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466515">
      <w:bodyDiv w:val="1"/>
      <w:marLeft w:val="0"/>
      <w:marRight w:val="0"/>
      <w:marTop w:val="0"/>
      <w:marBottom w:val="0"/>
      <w:divBdr>
        <w:top w:val="none" w:sz="0" w:space="0" w:color="auto"/>
        <w:left w:val="none" w:sz="0" w:space="0" w:color="auto"/>
        <w:bottom w:val="none" w:sz="0" w:space="0" w:color="auto"/>
        <w:right w:val="none" w:sz="0" w:space="0" w:color="auto"/>
      </w:divBdr>
    </w:div>
    <w:div w:id="1614630403">
      <w:bodyDiv w:val="1"/>
      <w:marLeft w:val="0"/>
      <w:marRight w:val="0"/>
      <w:marTop w:val="0"/>
      <w:marBottom w:val="0"/>
      <w:divBdr>
        <w:top w:val="none" w:sz="0" w:space="0" w:color="auto"/>
        <w:left w:val="none" w:sz="0" w:space="0" w:color="auto"/>
        <w:bottom w:val="none" w:sz="0" w:space="0" w:color="auto"/>
        <w:right w:val="none" w:sz="0" w:space="0" w:color="auto"/>
      </w:divBdr>
    </w:div>
    <w:div w:id="1750956377">
      <w:bodyDiv w:val="1"/>
      <w:marLeft w:val="0"/>
      <w:marRight w:val="0"/>
      <w:marTop w:val="0"/>
      <w:marBottom w:val="0"/>
      <w:divBdr>
        <w:top w:val="none" w:sz="0" w:space="0" w:color="auto"/>
        <w:left w:val="none" w:sz="0" w:space="0" w:color="auto"/>
        <w:bottom w:val="none" w:sz="0" w:space="0" w:color="auto"/>
        <w:right w:val="none" w:sz="0" w:space="0" w:color="auto"/>
      </w:divBdr>
      <w:divsChild>
        <w:div w:id="243540143">
          <w:marLeft w:val="0"/>
          <w:marRight w:val="0"/>
          <w:marTop w:val="0"/>
          <w:marBottom w:val="0"/>
          <w:divBdr>
            <w:top w:val="none" w:sz="0" w:space="0" w:color="auto"/>
            <w:left w:val="none" w:sz="0" w:space="0" w:color="auto"/>
            <w:bottom w:val="none" w:sz="0" w:space="0" w:color="auto"/>
            <w:right w:val="none" w:sz="0" w:space="0" w:color="auto"/>
          </w:divBdr>
          <w:divsChild>
            <w:div w:id="263461210">
              <w:marLeft w:val="0"/>
              <w:marRight w:val="0"/>
              <w:marTop w:val="0"/>
              <w:marBottom w:val="0"/>
              <w:divBdr>
                <w:top w:val="none" w:sz="0" w:space="0" w:color="auto"/>
                <w:left w:val="none" w:sz="0" w:space="0" w:color="auto"/>
                <w:bottom w:val="none" w:sz="0" w:space="0" w:color="auto"/>
                <w:right w:val="none" w:sz="0" w:space="0" w:color="auto"/>
              </w:divBdr>
              <w:divsChild>
                <w:div w:id="738018920">
                  <w:marLeft w:val="-240"/>
                  <w:marRight w:val="-240"/>
                  <w:marTop w:val="0"/>
                  <w:marBottom w:val="0"/>
                  <w:divBdr>
                    <w:top w:val="none" w:sz="0" w:space="0" w:color="auto"/>
                    <w:left w:val="none" w:sz="0" w:space="0" w:color="auto"/>
                    <w:bottom w:val="none" w:sz="0" w:space="0" w:color="auto"/>
                    <w:right w:val="none" w:sz="0" w:space="0" w:color="auto"/>
                  </w:divBdr>
                  <w:divsChild>
                    <w:div w:id="792484755">
                      <w:marLeft w:val="0"/>
                      <w:marRight w:val="0"/>
                      <w:marTop w:val="0"/>
                      <w:marBottom w:val="0"/>
                      <w:divBdr>
                        <w:top w:val="none" w:sz="0" w:space="0" w:color="auto"/>
                        <w:left w:val="none" w:sz="0" w:space="0" w:color="auto"/>
                        <w:bottom w:val="none" w:sz="0" w:space="0" w:color="auto"/>
                        <w:right w:val="none" w:sz="0" w:space="0" w:color="auto"/>
                      </w:divBdr>
                      <w:divsChild>
                        <w:div w:id="2098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D50B8-88E1-4B72-A01F-30C7CB99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2137</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University of Eastern Finland</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Koivisto</dc:creator>
  <cp:lastModifiedBy>acer</cp:lastModifiedBy>
  <cp:revision>2</cp:revision>
  <cp:lastPrinted>2019-12-24T07:17:00Z</cp:lastPrinted>
  <dcterms:created xsi:type="dcterms:W3CDTF">2020-10-02T09:07:00Z</dcterms:created>
  <dcterms:modified xsi:type="dcterms:W3CDTF">2020-10-02T09:07:00Z</dcterms:modified>
</cp:coreProperties>
</file>