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3D02" w:rsidR="002B07C5" w:rsidP="002B07C5" w:rsidRDefault="002B07C5" w14:paraId="44E9886C" w14:textId="77777777">
      <w:pPr>
        <w:spacing w:beforeAutospacing="1" w:afterAutospacing="1" w:line="240" w:lineRule="auto"/>
        <w:rPr>
          <w:rFonts w:ascii="Verdana" w:hAnsi="Verdana" w:eastAsia="Times New Roman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hAnsi="Verdana" w:eastAsia="Times New Roman" w:cs="Courier New"/>
          <w:color w:val="000000" w:themeColor="text1"/>
          <w:sz w:val="28"/>
          <w:szCs w:val="28"/>
          <w:lang w:eastAsia="fi-FI"/>
        </w:rPr>
        <w:t>LIITE 1</w:t>
      </w:r>
    </w:p>
    <w:p w:rsidRPr="00FD3D02" w:rsidR="002B07C5" w:rsidP="002B07C5" w:rsidRDefault="002B07C5" w14:paraId="4E237A37" w14:textId="77777777">
      <w:pPr>
        <w:spacing w:beforeAutospacing="1" w:afterAutospacing="1" w:line="240" w:lineRule="auto"/>
        <w:rPr>
          <w:rFonts w:ascii="Verdana" w:hAnsi="Verdana" w:eastAsia="Times New Roman" w:cs="Courier New"/>
          <w:color w:val="000000" w:themeColor="text1"/>
          <w:sz w:val="28"/>
          <w:szCs w:val="28"/>
          <w:lang w:eastAsia="fi-FI"/>
        </w:rPr>
      </w:pPr>
    </w:p>
    <w:p w:rsidR="002B07C5" w:rsidP="002B07C5" w:rsidRDefault="002B07C5" w14:paraId="421467CC" w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b/>
          <w:bCs/>
          <w:sz w:val="28"/>
          <w:szCs w:val="28"/>
          <w:lang w:eastAsia="fi-FI"/>
        </w:rPr>
      </w:pPr>
      <w:r w:rsidRPr="00FD3D02">
        <w:rPr>
          <w:rFonts w:ascii="Verdana" w:hAnsi="Verdana" w:eastAsiaTheme="minorEastAsia"/>
          <w:b/>
          <w:bCs/>
          <w:sz w:val="28"/>
          <w:szCs w:val="28"/>
          <w:lang w:eastAsia="fi-FI"/>
        </w:rPr>
        <w:t>Kuopion joustava esi- ja alkuopetus</w:t>
      </w:r>
    </w:p>
    <w:p w:rsidRPr="00FD3D02" w:rsidR="002B07C5" w:rsidP="002B07C5" w:rsidRDefault="002B07C5" w14:paraId="23DED274" w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sz w:val="28"/>
          <w:szCs w:val="28"/>
          <w:lang w:eastAsia="fi-FI"/>
        </w:rPr>
      </w:pPr>
    </w:p>
    <w:p w:rsidRPr="00FD3D02" w:rsidR="002B07C5" w:rsidP="002B07C5" w:rsidRDefault="002B07C5" w14:paraId="363C81B6" w14:textId="77777777">
      <w:pPr>
        <w:jc w:val="both"/>
        <w:rPr>
          <w:rFonts w:ascii="Verdana" w:hAnsi="Verdana" w:eastAsia="Calibri" w:cs="Calibri"/>
          <w:color w:val="000000" w:themeColor="text1"/>
          <w:sz w:val="36"/>
          <w:szCs w:val="36"/>
        </w:rPr>
      </w:pPr>
      <w:r>
        <w:rPr>
          <w:rFonts w:ascii="Verdana" w:hAnsi="Verdana" w:eastAsia="Calibri" w:cs="Calibri"/>
          <w:color w:val="000000" w:themeColor="text1"/>
          <w:sz w:val="36"/>
          <w:szCs w:val="36"/>
        </w:rPr>
        <w:t>TIIMISOPIMUS</w:t>
      </w:r>
    </w:p>
    <w:p w:rsidRPr="00FD3D02" w:rsidR="002B07C5" w:rsidP="002B07C5" w:rsidRDefault="002B07C5" w14:paraId="4A48E73A" w14:textId="77777777">
      <w:pPr>
        <w:jc w:val="both"/>
        <w:rPr>
          <w:rFonts w:ascii="Verdana" w:hAnsi="Verdana" w:eastAsia="Calibri" w:cs="Calibri"/>
          <w:i/>
          <w:iCs/>
          <w:sz w:val="18"/>
          <w:szCs w:val="18"/>
        </w:rPr>
      </w:pPr>
    </w:p>
    <w:p w:rsidRPr="00FD3D02" w:rsidR="002B07C5" w:rsidP="002B07C5" w:rsidRDefault="002B07C5" w14:paraId="69DB7A2E" w14:textId="77777777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:rsidRPr="00FD3D02" w:rsidR="002B07C5" w:rsidP="002B07C5" w:rsidRDefault="002B07C5" w14:paraId="23EB15F2" w14:textId="77777777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Pr="00FD3D02" w:rsidR="002B07C5" w:rsidTr="444AB1C8" w14:paraId="27BAA4CE" w14:textId="77777777">
        <w:tc>
          <w:tcPr>
            <w:tcW w:w="4508" w:type="dxa"/>
            <w:tcMar/>
          </w:tcPr>
          <w:p w:rsidRPr="00FD3D02" w:rsidR="002B07C5" w:rsidP="00463FB5" w:rsidRDefault="002B07C5" w14:paraId="0CB5B996" w14:textId="77777777">
            <w:pPr>
              <w:rPr>
                <w:rFonts w:ascii="Verdana" w:hAnsi="Verdana"/>
              </w:rPr>
            </w:pPr>
          </w:p>
          <w:p w:rsidRPr="00FD3D02" w:rsidR="002B07C5" w:rsidP="00463FB5" w:rsidRDefault="002B07C5" w14:paraId="329D6CB6" w14:textId="77777777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:rsidRPr="00FD3D02" w:rsidR="002B07C5" w:rsidP="00463FB5" w:rsidRDefault="002B07C5" w14:paraId="5C6044F4" w14:textId="77777777">
            <w:pPr>
              <w:rPr>
                <w:rFonts w:ascii="Verdana" w:hAnsi="Verdana"/>
              </w:rPr>
            </w:pPr>
          </w:p>
        </w:tc>
        <w:tc>
          <w:tcPr>
            <w:tcW w:w="4508" w:type="dxa"/>
            <w:tcMar/>
          </w:tcPr>
          <w:p w:rsidRPr="00FD3D02" w:rsidR="002B07C5" w:rsidP="00463FB5" w:rsidRDefault="49DDF36A" w14:paraId="74421F60" w14:textId="54C77B02">
            <w:pPr>
              <w:rPr>
                <w:rFonts w:ascii="Verdana" w:hAnsi="Verdana"/>
              </w:rPr>
            </w:pPr>
            <w:r w:rsidRPr="74CC363C">
              <w:rPr>
                <w:rFonts w:ascii="Verdana" w:hAnsi="Verdana"/>
              </w:rPr>
              <w:t>Pyörön koulun Pitkälahden yksikön 1</w:t>
            </w:r>
            <w:r w:rsidRPr="74CC363C" w:rsidR="5765F9D6">
              <w:rPr>
                <w:rFonts w:ascii="Verdana" w:hAnsi="Verdana"/>
              </w:rPr>
              <w:t>.</w:t>
            </w:r>
            <w:r w:rsidRPr="74CC363C">
              <w:rPr>
                <w:rFonts w:ascii="Verdana" w:hAnsi="Verdana"/>
              </w:rPr>
              <w:t>-2.</w:t>
            </w:r>
            <w:r w:rsidRPr="74CC363C" w:rsidR="2332BE49">
              <w:rPr>
                <w:rFonts w:ascii="Verdana" w:hAnsi="Verdana"/>
              </w:rPr>
              <w:t xml:space="preserve">luokat </w:t>
            </w:r>
            <w:r w:rsidRPr="74CC363C" w:rsidR="0ACE0C70">
              <w:rPr>
                <w:rFonts w:ascii="Verdana" w:hAnsi="Verdana"/>
              </w:rPr>
              <w:t>ja</w:t>
            </w:r>
            <w:r w:rsidRPr="74CC363C" w:rsidR="2332BE49">
              <w:rPr>
                <w:rFonts w:ascii="Verdana" w:hAnsi="Verdana"/>
              </w:rPr>
              <w:t xml:space="preserve"> 1.-6. valoluokka</w:t>
            </w:r>
            <w:r w:rsidRPr="74CC363C" w:rsidR="3F3D96B6">
              <w:rPr>
                <w:rFonts w:ascii="Verdana" w:hAnsi="Verdana"/>
              </w:rPr>
              <w:t xml:space="preserve"> sekä</w:t>
            </w:r>
            <w:r w:rsidRPr="74CC363C" w:rsidR="2332BE49">
              <w:rPr>
                <w:rFonts w:ascii="Verdana" w:hAnsi="Verdana"/>
              </w:rPr>
              <w:t xml:space="preserve"> Maunolanmäen päiväkodin kaksi  esikouluryhmää</w:t>
            </w:r>
          </w:p>
        </w:tc>
      </w:tr>
      <w:tr w:rsidRPr="00FD3D02" w:rsidR="002B07C5" w:rsidTr="444AB1C8" w14:paraId="6B2DA2D9" w14:textId="77777777">
        <w:tc>
          <w:tcPr>
            <w:tcW w:w="4508" w:type="dxa"/>
            <w:tcMar/>
          </w:tcPr>
          <w:p w:rsidRPr="00FD3D02" w:rsidR="002B07C5" w:rsidP="00463FB5" w:rsidRDefault="002B07C5" w14:paraId="3E514149" w14:textId="77777777">
            <w:pPr>
              <w:rPr>
                <w:rFonts w:ascii="Verdana" w:hAnsi="Verdana"/>
              </w:rPr>
            </w:pPr>
          </w:p>
          <w:p w:rsidRPr="00FD3D02" w:rsidR="002B07C5" w:rsidP="00463FB5" w:rsidRDefault="002B07C5" w14:paraId="4E426E2D" w14:textId="77777777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:rsidRPr="00FD3D02" w:rsidR="002B07C5" w:rsidP="00463FB5" w:rsidRDefault="002B07C5" w14:paraId="65899A53" w14:textId="77777777">
            <w:pPr>
              <w:rPr>
                <w:rFonts w:ascii="Verdana" w:hAnsi="Verdana"/>
              </w:rPr>
            </w:pPr>
          </w:p>
        </w:tc>
        <w:tc>
          <w:tcPr>
            <w:tcW w:w="4508" w:type="dxa"/>
            <w:tcMar/>
          </w:tcPr>
          <w:p w:rsidRPr="00FD3D02" w:rsidR="002B07C5" w:rsidP="00463FB5" w:rsidRDefault="098F34A2" w14:paraId="6AF24428" w14:textId="401B5003">
            <w:pPr>
              <w:rPr>
                <w:rFonts w:ascii="Verdana" w:hAnsi="Verdana"/>
              </w:rPr>
            </w:pPr>
            <w:r w:rsidRPr="147284A4">
              <w:rPr>
                <w:rFonts w:ascii="Verdana" w:hAnsi="Verdana"/>
              </w:rPr>
              <w:t>7.10.2025</w:t>
            </w:r>
          </w:p>
        </w:tc>
      </w:tr>
      <w:tr w:rsidRPr="00FD3D02" w:rsidR="002B07C5" w:rsidTr="444AB1C8" w14:paraId="72F7FC45" w14:textId="77777777">
        <w:tc>
          <w:tcPr>
            <w:tcW w:w="4508" w:type="dxa"/>
            <w:tcMar/>
          </w:tcPr>
          <w:p w:rsidRPr="00FD3D02" w:rsidR="002B07C5" w:rsidP="00463FB5" w:rsidRDefault="002B07C5" w14:paraId="50CD4376" w14:textId="77777777">
            <w:pPr>
              <w:rPr>
                <w:rFonts w:ascii="Verdana" w:hAnsi="Verdana"/>
              </w:rPr>
            </w:pPr>
          </w:p>
          <w:p w:rsidRPr="00FD3D02" w:rsidR="002B07C5" w:rsidP="00463FB5" w:rsidRDefault="002B07C5" w14:paraId="6DA1DD9B" w14:textId="77777777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:rsidRPr="00FD3D02" w:rsidR="002B07C5" w:rsidP="00463FB5" w:rsidRDefault="002B07C5" w14:paraId="75BF780B" w14:textId="77777777">
            <w:pPr>
              <w:rPr>
                <w:rFonts w:ascii="Verdana" w:hAnsi="Verdana"/>
              </w:rPr>
            </w:pPr>
          </w:p>
        </w:tc>
        <w:tc>
          <w:tcPr>
            <w:tcW w:w="4508" w:type="dxa"/>
            <w:tcMar/>
          </w:tcPr>
          <w:p w:rsidRPr="00FD3D02" w:rsidR="002B07C5" w:rsidP="00463FB5" w:rsidRDefault="39741D92" w14:paraId="4D6D3E33" w14:textId="01ADAD79">
            <w:pPr>
              <w:rPr>
                <w:rFonts w:ascii="Verdana" w:hAnsi="Verdana"/>
              </w:rPr>
            </w:pPr>
            <w:r w:rsidRPr="444AB1C8" w:rsidR="39741D92">
              <w:rPr>
                <w:rFonts w:ascii="Verdana" w:hAnsi="Verdana"/>
              </w:rPr>
              <w:t>Päivitys tammikuussa 2026, arviointi 1</w:t>
            </w:r>
            <w:r w:rsidRPr="444AB1C8" w:rsidR="0351AE02">
              <w:rPr>
                <w:rFonts w:ascii="Verdana" w:hAnsi="Verdana"/>
              </w:rPr>
              <w:t>2</w:t>
            </w:r>
            <w:r w:rsidRPr="444AB1C8" w:rsidR="39741D92">
              <w:rPr>
                <w:rFonts w:ascii="Verdana" w:hAnsi="Verdana"/>
              </w:rPr>
              <w:t>.5.</w:t>
            </w:r>
            <w:r w:rsidRPr="444AB1C8" w:rsidR="64840920">
              <w:rPr>
                <w:rFonts w:ascii="Verdana" w:hAnsi="Verdana"/>
              </w:rPr>
              <w:t>2026</w:t>
            </w:r>
          </w:p>
        </w:tc>
      </w:tr>
      <w:tr w:rsidRPr="00FD3D02" w:rsidR="002B07C5" w:rsidTr="444AB1C8" w14:paraId="41856E9D" w14:textId="77777777">
        <w:tc>
          <w:tcPr>
            <w:tcW w:w="4508" w:type="dxa"/>
            <w:tcMar/>
          </w:tcPr>
          <w:p w:rsidRPr="00FD3D02" w:rsidR="002B07C5" w:rsidP="00463FB5" w:rsidRDefault="002B07C5" w14:paraId="2E95E9CA" w14:textId="77777777">
            <w:pPr>
              <w:rPr>
                <w:rFonts w:ascii="Verdana" w:hAnsi="Verdana"/>
              </w:rPr>
            </w:pPr>
          </w:p>
          <w:p w:rsidRPr="00FD3D02" w:rsidR="002B07C5" w:rsidP="00463FB5" w:rsidRDefault="002B07C5" w14:paraId="4836B4A3" w14:textId="77777777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:rsidRPr="00FD3D02" w:rsidR="002B07C5" w:rsidP="00463FB5" w:rsidRDefault="002B07C5" w14:paraId="75BCAB47" w14:textId="77777777">
            <w:pPr>
              <w:rPr>
                <w:rFonts w:ascii="Verdana" w:hAnsi="Verdana"/>
              </w:rPr>
            </w:pPr>
          </w:p>
        </w:tc>
        <w:tc>
          <w:tcPr>
            <w:tcW w:w="4508" w:type="dxa"/>
            <w:tcMar/>
          </w:tcPr>
          <w:p w:rsidRPr="00FD3D02" w:rsidR="002B07C5" w:rsidP="00463FB5" w:rsidRDefault="475ABBE9" w14:paraId="6203A95E" w14:textId="05C4758F">
            <w:pPr>
              <w:rPr>
                <w:rFonts w:ascii="Verdana" w:hAnsi="Verdana"/>
              </w:rPr>
            </w:pPr>
            <w:r w:rsidRPr="147284A4">
              <w:rPr>
                <w:rFonts w:ascii="Verdana" w:hAnsi="Verdana"/>
              </w:rPr>
              <w:t>Sovitusti tiistaiaamu klo 8.10-8.55, 1A-luokassa</w:t>
            </w:r>
          </w:p>
        </w:tc>
      </w:tr>
      <w:tr w:rsidRPr="00FD3D02" w:rsidR="002B07C5" w:rsidTr="444AB1C8" w14:paraId="29C8D13B" w14:textId="77777777">
        <w:tc>
          <w:tcPr>
            <w:tcW w:w="4508" w:type="dxa"/>
            <w:tcMar/>
          </w:tcPr>
          <w:p w:rsidRPr="00FD3D02" w:rsidR="002B07C5" w:rsidP="00463FB5" w:rsidRDefault="002B07C5" w14:paraId="36F1535A" w14:textId="77777777">
            <w:pPr>
              <w:rPr>
                <w:rFonts w:ascii="Verdana" w:hAnsi="Verdana"/>
              </w:rPr>
            </w:pPr>
          </w:p>
          <w:p w:rsidRPr="00FD3D02" w:rsidR="002B07C5" w:rsidP="00463FB5" w:rsidRDefault="002B07C5" w14:paraId="63178720" w14:textId="77777777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:rsidRPr="00FD3D02" w:rsidR="002B07C5" w:rsidP="00463FB5" w:rsidRDefault="002B07C5" w14:paraId="18A7B1E4" w14:textId="77777777">
            <w:pPr>
              <w:rPr>
                <w:rFonts w:ascii="Verdana" w:hAnsi="Verdana"/>
              </w:rPr>
            </w:pPr>
          </w:p>
        </w:tc>
        <w:tc>
          <w:tcPr>
            <w:tcW w:w="4508" w:type="dxa"/>
            <w:tcMar/>
          </w:tcPr>
          <w:p w:rsidRPr="00FD3D02" w:rsidR="002B07C5" w:rsidP="147284A4" w:rsidRDefault="16A75D7C" w14:paraId="74603471" w14:textId="4DD0EEDC">
            <w:pPr>
              <w:rPr>
                <w:rFonts w:ascii="Verdana" w:hAnsi="Verdana"/>
              </w:rPr>
            </w:pPr>
            <w:r w:rsidRPr="147284A4">
              <w:rPr>
                <w:rFonts w:ascii="Verdana" w:hAnsi="Verdana"/>
              </w:rPr>
              <w:t>1A, 2A, valot, Huiskut ja Kiitäjät</w:t>
            </w:r>
          </w:p>
        </w:tc>
      </w:tr>
      <w:tr w:rsidRPr="00FD3D02" w:rsidR="002B07C5" w:rsidTr="444AB1C8" w14:paraId="7BD035B4" w14:textId="77777777">
        <w:tc>
          <w:tcPr>
            <w:tcW w:w="4508" w:type="dxa"/>
            <w:tcMar/>
          </w:tcPr>
          <w:p w:rsidRPr="00FD3D02" w:rsidR="002B07C5" w:rsidP="00463FB5" w:rsidRDefault="002B07C5" w14:paraId="180F99C8" w14:textId="77777777">
            <w:pPr>
              <w:rPr>
                <w:rFonts w:ascii="Verdana" w:hAnsi="Verdana"/>
              </w:rPr>
            </w:pPr>
          </w:p>
          <w:p w:rsidRPr="00FD3D02" w:rsidR="002B07C5" w:rsidP="00463FB5" w:rsidRDefault="002B07C5" w14:paraId="298B3CDD" w14:textId="77777777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:rsidRPr="00FD3D02" w:rsidR="002B07C5" w:rsidP="00463FB5" w:rsidRDefault="002B07C5" w14:paraId="5DAAAE65" w14:textId="77777777">
            <w:pPr>
              <w:rPr>
                <w:rFonts w:ascii="Verdana" w:hAnsi="Verdana"/>
              </w:rPr>
            </w:pPr>
          </w:p>
        </w:tc>
        <w:tc>
          <w:tcPr>
            <w:tcW w:w="4508" w:type="dxa"/>
            <w:tcMar/>
          </w:tcPr>
          <w:p w:rsidRPr="00FD3D02" w:rsidR="002B07C5" w:rsidP="00463FB5" w:rsidRDefault="3781B14F" w14:paraId="77F136CC" w14:textId="69C1ADD7">
            <w:pPr>
              <w:rPr>
                <w:rFonts w:ascii="Verdana" w:hAnsi="Verdana"/>
              </w:rPr>
            </w:pPr>
            <w:r w:rsidRPr="147284A4">
              <w:rPr>
                <w:rFonts w:ascii="Verdana" w:hAnsi="Verdana"/>
              </w:rPr>
              <w:t>Pitkälahden yksikön sisätilat ja välituntipiha lähiympäristöineen</w:t>
            </w:r>
          </w:p>
        </w:tc>
      </w:tr>
    </w:tbl>
    <w:p w:rsidRPr="00FD3D02" w:rsidR="002B07C5" w:rsidP="002B07C5" w:rsidRDefault="002B07C5" w14:paraId="7DA9357F" w14:textId="77777777">
      <w:pPr>
        <w:rPr>
          <w:rFonts w:ascii="Verdana" w:hAnsi="Verdana"/>
        </w:rPr>
      </w:pPr>
    </w:p>
    <w:p w:rsidR="002B07C5" w:rsidP="002B07C5" w:rsidRDefault="002B07C5" w14:paraId="5F7633C2" w14:textId="77777777">
      <w:r>
        <w:br w:type="page"/>
      </w:r>
    </w:p>
    <w:p w:rsidRPr="00FD3D02" w:rsidR="002B07C5" w:rsidP="002B07C5" w:rsidRDefault="002B07C5" w14:paraId="54AC8599" w14:textId="77777777">
      <w:pPr>
        <w:rPr>
          <w:rFonts w:ascii="Verdana" w:hAnsi="Verdana"/>
        </w:rPr>
      </w:pPr>
      <w:r w:rsidRPr="00FD3D02">
        <w:rPr>
          <w:rFonts w:ascii="Verdana" w:hAnsi="Verdana"/>
        </w:rPr>
        <w:t>Osa 2</w:t>
      </w:r>
    </w:p>
    <w:p w:rsidRPr="00FD3D02" w:rsidR="002B07C5" w:rsidP="002B07C5" w:rsidRDefault="002B07C5" w14:paraId="798E1C8A" w14:textId="77777777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:rsidR="002B07C5" w:rsidP="002B07C5" w:rsidRDefault="002B07C5" w14:paraId="5BE9D1CB" w14:textId="77777777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:rsidRPr="00FD3D02" w:rsidR="002B07C5" w:rsidP="002B07C5" w:rsidRDefault="002B07C5" w14:paraId="342235BC" w14:textId="77777777">
      <w:pPr>
        <w:rPr>
          <w:rFonts w:ascii="Verdana" w:hAnsi="Verdana"/>
        </w:rPr>
      </w:pPr>
    </w:p>
    <w:p w:rsidR="002B07C5" w:rsidP="002B07C5" w:rsidRDefault="002B07C5" w14:paraId="1F7430BC" w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b/>
          <w:lang w:eastAsia="fi-FI"/>
        </w:rPr>
      </w:pPr>
      <w:r w:rsidRPr="00FD3D02">
        <w:rPr>
          <w:rFonts w:ascii="Verdana" w:hAnsi="Verdana" w:eastAsiaTheme="minorEastAsia"/>
          <w:b/>
          <w:lang w:eastAsia="fi-FI"/>
        </w:rPr>
        <w:t>PITKÄKESTOISET HETEROGEENISET PIKKUTIIMIT  </w:t>
      </w:r>
    </w:p>
    <w:p w:rsidRPr="00FF0413" w:rsidR="00FF0413" w:rsidP="002B07C5" w:rsidRDefault="00FF0413" w14:paraId="477E620E" w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lang w:eastAsia="fi-FI"/>
        </w:rPr>
      </w:pPr>
      <w:r>
        <w:rPr>
          <w:rFonts w:ascii="Verdana" w:hAnsi="Verdana" w:eastAsiaTheme="minorEastAsia"/>
          <w:lang w:eastAsia="fi-FI"/>
        </w:rPr>
        <w:t>(Tähän kirjataan ryhmittelytavat, kestot ja ryhmien nimet, mutta ei lapsien nimiä.)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D3D02" w:rsidR="002B07C5" w:rsidTr="74CC363C" w14:paraId="0D995F62" w14:textId="77777777">
        <w:tc>
          <w:tcPr>
            <w:tcW w:w="9016" w:type="dxa"/>
          </w:tcPr>
          <w:p w:rsidRPr="00FD3D02" w:rsidR="002B07C5" w:rsidP="00463FB5" w:rsidRDefault="7E6D1B5F" w14:paraId="5684910C" w14:textId="5E355698">
            <w:pPr>
              <w:rPr>
                <w:rFonts w:ascii="Verdana" w:hAnsi="Verdana"/>
              </w:rPr>
            </w:pPr>
            <w:r w:rsidRPr="147284A4">
              <w:rPr>
                <w:rFonts w:ascii="Verdana" w:hAnsi="Verdana"/>
              </w:rPr>
              <w:t>Olemme sopineet koko lukuvuoden kestävät kaveriluokat seuraavasti:</w:t>
            </w:r>
          </w:p>
          <w:p w:rsidR="7E6D1B5F" w:rsidP="147284A4" w:rsidRDefault="6120EFCB" w14:paraId="271B2321" w14:textId="3FC9F765">
            <w:pPr>
              <w:rPr>
                <w:rFonts w:ascii="Verdana" w:hAnsi="Verdana"/>
              </w:rPr>
            </w:pPr>
            <w:r w:rsidRPr="74CC363C">
              <w:rPr>
                <w:rFonts w:ascii="Verdana" w:hAnsi="Verdana"/>
              </w:rPr>
              <w:t>1A:</w:t>
            </w:r>
            <w:r w:rsidRPr="74CC363C" w:rsidR="5B405C49">
              <w:rPr>
                <w:rFonts w:ascii="Verdana" w:hAnsi="Verdana"/>
              </w:rPr>
              <w:t xml:space="preserve"> </w:t>
            </w:r>
            <w:r w:rsidRPr="74CC363C" w:rsidR="6F901FD1">
              <w:rPr>
                <w:rFonts w:ascii="Verdana" w:hAnsi="Verdana"/>
              </w:rPr>
              <w:t>Huiskut</w:t>
            </w:r>
          </w:p>
          <w:p w:rsidR="7E6D1B5F" w:rsidP="147284A4" w:rsidRDefault="6120EFCB" w14:paraId="1A761F9F" w14:textId="102D6E55">
            <w:pPr>
              <w:rPr>
                <w:rFonts w:ascii="Verdana" w:hAnsi="Verdana"/>
              </w:rPr>
            </w:pPr>
            <w:r w:rsidRPr="74CC363C">
              <w:rPr>
                <w:rFonts w:ascii="Verdana" w:hAnsi="Verdana"/>
              </w:rPr>
              <w:t>2A:</w:t>
            </w:r>
            <w:r w:rsidRPr="74CC363C" w:rsidR="58A61238">
              <w:rPr>
                <w:rFonts w:ascii="Verdana" w:hAnsi="Verdana"/>
              </w:rPr>
              <w:t xml:space="preserve"> Kiitäjät</w:t>
            </w:r>
          </w:p>
          <w:p w:rsidR="7E6D1B5F" w:rsidP="147284A4" w:rsidRDefault="468265DF" w14:paraId="3971C1B8" w14:textId="7956CF2E">
            <w:pPr>
              <w:rPr>
                <w:rFonts w:ascii="Verdana" w:hAnsi="Verdana"/>
              </w:rPr>
            </w:pPr>
            <w:r w:rsidRPr="74CC363C">
              <w:rPr>
                <w:rFonts w:ascii="Verdana" w:hAnsi="Verdana"/>
              </w:rPr>
              <w:t>V</w:t>
            </w:r>
            <w:r w:rsidRPr="74CC363C" w:rsidR="6120EFCB">
              <w:rPr>
                <w:rFonts w:ascii="Verdana" w:hAnsi="Verdana"/>
              </w:rPr>
              <w:t>alot</w:t>
            </w:r>
            <w:r w:rsidRPr="74CC363C">
              <w:rPr>
                <w:rFonts w:ascii="Verdana" w:hAnsi="Verdana"/>
              </w:rPr>
              <w:t>: S2-esikoululaisten kummiluokka</w:t>
            </w:r>
          </w:p>
          <w:p w:rsidRPr="00FD3D02" w:rsidR="002B07C5" w:rsidP="00463FB5" w:rsidRDefault="002B07C5" w14:paraId="36BD4AA8" w14:textId="77777777">
            <w:pPr>
              <w:rPr>
                <w:rFonts w:ascii="Verdana" w:hAnsi="Verdana"/>
              </w:rPr>
            </w:pPr>
          </w:p>
          <w:p w:rsidRPr="00FD3D02" w:rsidR="002B07C5" w:rsidP="00463FB5" w:rsidRDefault="002B07C5" w14:paraId="16E5EBF2" w14:textId="77777777">
            <w:pPr>
              <w:rPr>
                <w:rFonts w:ascii="Verdana" w:hAnsi="Verdana"/>
              </w:rPr>
            </w:pPr>
          </w:p>
        </w:tc>
      </w:tr>
    </w:tbl>
    <w:p w:rsidRPr="00FD3D02" w:rsidR="002B07C5" w:rsidP="002B07C5" w:rsidRDefault="002B07C5" w14:paraId="4FECFC7B" w14:textId="77777777">
      <w:pPr>
        <w:rPr>
          <w:rFonts w:ascii="Verdana" w:hAnsi="Verdana"/>
        </w:rPr>
      </w:pPr>
    </w:p>
    <w:p w:rsidRPr="00FD3D02" w:rsidR="002B07C5" w:rsidP="002B07C5" w:rsidRDefault="002B07C5" w14:paraId="519ED845" w14:textId="2FECF0C0">
      <w:pPr>
        <w:rPr>
          <w:rFonts w:ascii="Verdana" w:hAnsi="Verdana"/>
        </w:rPr>
      </w:pPr>
      <w:r w:rsidRPr="444AB1C8" w:rsidR="002B07C5">
        <w:rPr>
          <w:rFonts w:ascii="Verdana" w:hAnsi="Verdana"/>
        </w:rPr>
        <w:t>Arviointi</w:t>
      </w:r>
      <w:r w:rsidRPr="444AB1C8" w:rsidR="0701D952">
        <w:rPr>
          <w:rFonts w:ascii="Verdana" w:hAnsi="Verdana"/>
        </w:rPr>
        <w:t xml:space="preserve"> 12.5.2026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D3D02" w:rsidR="002B07C5" w:rsidTr="4A1E1EC2" w14:paraId="1BA9BC5C" w14:textId="77777777">
        <w:tc>
          <w:tcPr>
            <w:tcW w:w="9016" w:type="dxa"/>
            <w:tcMar/>
          </w:tcPr>
          <w:p w:rsidRPr="00FD3D02" w:rsidR="002B07C5" w:rsidP="00463FB5" w:rsidRDefault="002B07C5" w14:paraId="55DBA3E2" w14:textId="209A2337">
            <w:pPr/>
            <w:r w:rsidRPr="4A1E1EC2" w:rsidR="30E89A2D">
              <w:rPr>
                <w:rFonts w:ascii="Verdana" w:hAnsi="Verdana"/>
              </w:rPr>
              <w:t>Sovitut ryhmät ovat toimineet suunnitelmallisesti.</w:t>
            </w:r>
          </w:p>
          <w:p w:rsidRPr="00FD3D02" w:rsidR="002B07C5" w:rsidP="00463FB5" w:rsidRDefault="002B07C5" w14:paraId="662B069E" w14:textId="77777777">
            <w:pPr>
              <w:rPr>
                <w:rFonts w:ascii="Verdana" w:hAnsi="Verdana"/>
              </w:rPr>
            </w:pPr>
          </w:p>
        </w:tc>
      </w:tr>
    </w:tbl>
    <w:p w:rsidRPr="00FD3D02" w:rsidR="002B07C5" w:rsidP="002B07C5" w:rsidRDefault="002B07C5" w14:paraId="59ABCA8B" w14:textId="77777777">
      <w:pPr>
        <w:rPr>
          <w:rFonts w:ascii="Verdana" w:hAnsi="Verdana"/>
        </w:rPr>
      </w:pPr>
    </w:p>
    <w:p w:rsidRPr="00FD3D02" w:rsidR="002B07C5" w:rsidP="002B07C5" w:rsidRDefault="002B07C5" w14:paraId="2E862E62" w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lang w:eastAsia="fi-FI"/>
        </w:rPr>
      </w:pPr>
    </w:p>
    <w:p w:rsidRPr="00FD3D02" w:rsidR="002B07C5" w:rsidP="002B07C5" w:rsidRDefault="002B07C5" w14:paraId="6CAE310D" w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b/>
          <w:lang w:eastAsia="fi-FI"/>
        </w:rPr>
      </w:pPr>
      <w:r w:rsidRPr="00FD3D02">
        <w:rPr>
          <w:rFonts w:ascii="Verdana" w:hAnsi="Verdana" w:eastAsiaTheme="minorEastAsia"/>
          <w:b/>
          <w:lang w:eastAsia="fi-FI"/>
        </w:rPr>
        <w:t>LEIKKI, LEIKILLISYYS, TOIMINNALLISUUS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D3D02" w:rsidR="002B07C5" w:rsidTr="4A1E1EC2" w14:paraId="341159B1" w14:textId="77777777">
        <w:tc>
          <w:tcPr>
            <w:tcW w:w="9016" w:type="dxa"/>
            <w:tcMar/>
          </w:tcPr>
          <w:p w:rsidRPr="00FD3D02" w:rsidR="002B07C5" w:rsidP="4A1E1EC2" w:rsidRDefault="351D3540" w14:paraId="719CBC8D" w14:textId="4372A3F8">
            <w:pPr>
              <w:spacing w:before="100" w:beforeAutospacing="on" w:after="100" w:afterAutospacing="on"/>
              <w:jc w:val="both"/>
              <w:textAlignment w:val="baseline"/>
              <w:rPr>
                <w:rFonts w:ascii="Verdana" w:hAnsi="Verdana" w:eastAsia="游明朝" w:eastAsiaTheme="minorEastAsia"/>
                <w:lang w:eastAsia="fi-FI"/>
              </w:rPr>
            </w:pPr>
            <w:r w:rsidRPr="4A1E1EC2" w:rsidR="1535E7C1">
              <w:rPr>
                <w:rFonts w:ascii="Verdana" w:hAnsi="Verdana" w:eastAsia="游明朝" w:eastAsiaTheme="minorEastAsia"/>
                <w:lang w:eastAsia="fi-FI"/>
              </w:rPr>
              <w:t>Yhteinen toiminta pyritään järjestämään leikin ja toiminnallisuuden ka</w:t>
            </w:r>
            <w:r w:rsidRPr="4A1E1EC2" w:rsidR="28CE5442">
              <w:rPr>
                <w:rFonts w:ascii="Verdana" w:hAnsi="Verdana" w:eastAsia="游明朝" w:eastAsiaTheme="minorEastAsia"/>
                <w:lang w:eastAsia="fi-FI"/>
              </w:rPr>
              <w:t xml:space="preserve">utta. Tänä lukuvuonna </w:t>
            </w:r>
            <w:r w:rsidRPr="4A1E1EC2" w:rsidR="28CE5442">
              <w:rPr>
                <w:rFonts w:ascii="Verdana" w:hAnsi="Verdana" w:eastAsia="游明朝" w:eastAsiaTheme="minorEastAsia"/>
                <w:lang w:eastAsia="fi-FI"/>
              </w:rPr>
              <w:t>2025-2026</w:t>
            </w:r>
            <w:r w:rsidRPr="4A1E1EC2" w:rsidR="28CE5442">
              <w:rPr>
                <w:rFonts w:ascii="Verdana" w:hAnsi="Verdana" w:eastAsia="游明朝" w:eastAsiaTheme="minorEastAsia"/>
                <w:lang w:eastAsia="fi-FI"/>
              </w:rPr>
              <w:t xml:space="preserve"> kokeilemme toimintaa pienemmissä ryhmissä, jo</w:t>
            </w:r>
            <w:r w:rsidRPr="4A1E1EC2" w:rsidR="1DD1CE97">
              <w:rPr>
                <w:rFonts w:ascii="Verdana" w:hAnsi="Verdana" w:eastAsia="游明朝" w:eastAsiaTheme="minorEastAsia"/>
                <w:lang w:eastAsia="fi-FI"/>
              </w:rPr>
              <w:t>i</w:t>
            </w:r>
            <w:r w:rsidRPr="4A1E1EC2" w:rsidR="28CE5442">
              <w:rPr>
                <w:rFonts w:ascii="Verdana" w:hAnsi="Verdana" w:eastAsia="游明朝" w:eastAsiaTheme="minorEastAsia"/>
                <w:lang w:eastAsia="fi-FI"/>
              </w:rPr>
              <w:t>ssa on sekä esikoululaisia että koululaisia.</w:t>
            </w:r>
          </w:p>
          <w:p w:rsidRPr="00FD3D02" w:rsidR="002B07C5" w:rsidP="00463FB5" w:rsidRDefault="002B07C5" w14:paraId="24FA5EBE" w14:textId="77777777">
            <w:pPr>
              <w:spacing w:before="100" w:beforeAutospacing="1" w:after="100" w:afterAutospacing="1"/>
              <w:jc w:val="both"/>
              <w:textAlignment w:val="baseline"/>
              <w:rPr>
                <w:rFonts w:ascii="Verdana" w:hAnsi="Verdana" w:eastAsiaTheme="minorEastAsia"/>
                <w:lang w:eastAsia="fi-FI"/>
              </w:rPr>
            </w:pPr>
          </w:p>
        </w:tc>
      </w:tr>
    </w:tbl>
    <w:p w:rsidRPr="00FD3D02" w:rsidR="002B07C5" w:rsidP="002B07C5" w:rsidRDefault="002B07C5" w14:paraId="18AABDC2" w14:textId="77777777">
      <w:pPr>
        <w:rPr>
          <w:rFonts w:ascii="Verdana" w:hAnsi="Verdana"/>
        </w:rPr>
      </w:pPr>
    </w:p>
    <w:p w:rsidRPr="00FD3D02" w:rsidR="002B07C5" w:rsidP="002B07C5" w:rsidRDefault="002B07C5" w14:paraId="693E88E0" w14:textId="77764BA8">
      <w:pPr>
        <w:rPr>
          <w:rFonts w:ascii="Verdana" w:hAnsi="Verdana"/>
        </w:rPr>
      </w:pPr>
      <w:r w:rsidRPr="444AB1C8" w:rsidR="002B07C5">
        <w:rPr>
          <w:rFonts w:ascii="Verdana" w:hAnsi="Verdana"/>
        </w:rPr>
        <w:t>Arviointi</w:t>
      </w:r>
      <w:r w:rsidRPr="444AB1C8" w:rsidR="06FEB2BC">
        <w:rPr>
          <w:rFonts w:ascii="Verdana" w:hAnsi="Verdana"/>
        </w:rPr>
        <w:t xml:space="preserve"> 12.5.2026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D3D02" w:rsidR="002B07C5" w:rsidTr="4A1E1EC2" w14:paraId="03546C87" w14:textId="77777777">
        <w:tc>
          <w:tcPr>
            <w:tcW w:w="9016" w:type="dxa"/>
            <w:tcMar/>
          </w:tcPr>
          <w:p w:rsidRPr="00FD3D02" w:rsidR="002B07C5" w:rsidP="00463FB5" w:rsidRDefault="002B07C5" w14:paraId="1F15EB91" w14:textId="782C1B1B">
            <w:pPr/>
            <w:r w:rsidRPr="4A1E1EC2" w:rsidR="3C27F861">
              <w:rPr>
                <w:rFonts w:ascii="Verdana" w:hAnsi="Verdana"/>
              </w:rPr>
              <w:t>Yhteinen leikki ja toiminnallisuus on toteutunut.</w:t>
            </w:r>
          </w:p>
          <w:p w:rsidRPr="00FD3D02" w:rsidR="002B07C5" w:rsidP="00463FB5" w:rsidRDefault="002B07C5" w14:paraId="26FAECA0" w14:textId="77777777">
            <w:pPr>
              <w:rPr>
                <w:rFonts w:ascii="Verdana" w:hAnsi="Verdana"/>
              </w:rPr>
            </w:pPr>
          </w:p>
        </w:tc>
      </w:tr>
    </w:tbl>
    <w:p w:rsidRPr="00FD3D02" w:rsidR="002B07C5" w:rsidP="002B07C5" w:rsidRDefault="002B07C5" w14:paraId="58D42592" w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lang w:eastAsia="fi-FI"/>
        </w:rPr>
      </w:pPr>
    </w:p>
    <w:p w:rsidRPr="00FD3D02" w:rsidR="002B07C5" w:rsidP="002B07C5" w:rsidRDefault="002B07C5" w14:paraId="5DB24A86" w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b/>
          <w:lang w:eastAsia="fi-FI"/>
        </w:rPr>
      </w:pPr>
      <w:r w:rsidRPr="00FD3D02">
        <w:rPr>
          <w:rFonts w:ascii="Verdana" w:hAnsi="Verdana" w:eastAsiaTheme="minorEastAsia"/>
          <w:b/>
          <w:lang w:eastAsia="fi-FI"/>
        </w:rPr>
        <w:t>OMATAHTISUUS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D3D02" w:rsidR="002B07C5" w:rsidTr="74CC363C" w14:paraId="16BFFE5D" w14:textId="77777777">
        <w:tc>
          <w:tcPr>
            <w:tcW w:w="9016" w:type="dxa"/>
          </w:tcPr>
          <w:p w:rsidRPr="00FD3D02" w:rsidR="002B07C5" w:rsidP="74CC363C" w:rsidRDefault="624BD891" w14:paraId="44EEC31D" w14:textId="1310F235">
            <w:pPr>
              <w:spacing w:before="100" w:beforeAutospacing="1" w:after="100" w:afterAutospacing="1"/>
              <w:jc w:val="both"/>
              <w:textAlignment w:val="baseline"/>
              <w:rPr>
                <w:rFonts w:ascii="Verdana" w:hAnsi="Verdana" w:eastAsiaTheme="minorEastAsia"/>
                <w:lang w:eastAsia="fi-FI"/>
              </w:rPr>
            </w:pPr>
            <w:r w:rsidRPr="74CC363C">
              <w:rPr>
                <w:rFonts w:ascii="Verdana" w:hAnsi="Verdana" w:eastAsiaTheme="minorEastAsia"/>
                <w:lang w:eastAsia="fi-FI"/>
              </w:rPr>
              <w:t>Pyritään luomaan tilanteita, joissa oppijat saavat myönteisiä oppimiskokemuksia ja mahdollisuuksia tehdä valintoja</w:t>
            </w:r>
            <w:r w:rsidRPr="74CC363C" w:rsidR="37FB7B48">
              <w:rPr>
                <w:rFonts w:ascii="Verdana" w:hAnsi="Verdana" w:eastAsiaTheme="minorEastAsia"/>
                <w:lang w:eastAsia="fi-FI"/>
              </w:rPr>
              <w:t>, yhteistyö näkyy kouluarjessa</w:t>
            </w:r>
            <w:r w:rsidRPr="74CC363C" w:rsidR="5D9B0A3A">
              <w:rPr>
                <w:rFonts w:ascii="Verdana" w:hAnsi="Verdana" w:eastAsiaTheme="minorEastAsia"/>
                <w:lang w:eastAsia="fi-FI"/>
              </w:rPr>
              <w:t>.</w:t>
            </w:r>
            <w:r w:rsidRPr="74CC363C" w:rsidR="1C5C08C7">
              <w:rPr>
                <w:rFonts w:ascii="Verdana" w:hAnsi="Verdana" w:eastAsiaTheme="minorEastAsia"/>
                <w:lang w:eastAsia="fi-FI"/>
              </w:rPr>
              <w:t xml:space="preserve"> Oppilaiden yksilöllinen taitotaso pyritään huomioimaan erityisesti pienryhmäjaossa.</w:t>
            </w:r>
          </w:p>
        </w:tc>
      </w:tr>
    </w:tbl>
    <w:p w:rsidRPr="00FD3D02" w:rsidR="002B07C5" w:rsidP="002B07C5" w:rsidRDefault="002B07C5" w14:paraId="5E8DEC8E" w14:textId="77777777">
      <w:pPr>
        <w:rPr>
          <w:rFonts w:ascii="Verdana" w:hAnsi="Verdana"/>
        </w:rPr>
      </w:pPr>
    </w:p>
    <w:p w:rsidRPr="00FD3D02" w:rsidR="002B07C5" w:rsidP="002B07C5" w:rsidRDefault="002B07C5" w14:paraId="05B8FB53" w14:textId="278820BB">
      <w:pPr>
        <w:rPr>
          <w:rFonts w:ascii="Verdana" w:hAnsi="Verdana"/>
        </w:rPr>
      </w:pPr>
      <w:r w:rsidRPr="444AB1C8" w:rsidR="002B07C5">
        <w:rPr>
          <w:rFonts w:ascii="Verdana" w:hAnsi="Verdana"/>
        </w:rPr>
        <w:t>Arviointi</w:t>
      </w:r>
      <w:r w:rsidRPr="444AB1C8" w:rsidR="2A183E55">
        <w:rPr>
          <w:rFonts w:ascii="Verdana" w:hAnsi="Verdana"/>
        </w:rPr>
        <w:t xml:space="preserve"> 12.5.2026</w:t>
      </w:r>
      <w:r w:rsidRPr="444AB1C8" w:rsidR="2D346E57">
        <w:rPr>
          <w:rFonts w:ascii="Verdana" w:hAnsi="Verdana"/>
        </w:rPr>
        <w:t>: Toteutunut</w:t>
      </w:r>
      <w:r w:rsidRPr="444AB1C8" w:rsidR="1281A183">
        <w:rPr>
          <w:rFonts w:ascii="Verdana" w:hAnsi="Verdana"/>
        </w:rPr>
        <w:t xml:space="preserve"> suunnitelmallisesti.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D3D02" w:rsidR="002B07C5" w:rsidTr="00900D32" w14:paraId="208EB7A3" w14:textId="77777777">
        <w:tc>
          <w:tcPr>
            <w:tcW w:w="9016" w:type="dxa"/>
          </w:tcPr>
          <w:p w:rsidRPr="00FD3D02" w:rsidR="002B07C5" w:rsidP="00463FB5" w:rsidRDefault="002B07C5" w14:paraId="248E5CAC" w14:textId="77777777">
            <w:pPr>
              <w:rPr>
                <w:rFonts w:ascii="Verdana" w:hAnsi="Verdana"/>
              </w:rPr>
            </w:pPr>
          </w:p>
          <w:p w:rsidRPr="00FD3D02" w:rsidR="002B07C5" w:rsidP="00463FB5" w:rsidRDefault="002B07C5" w14:paraId="0485EAD6" w14:textId="77777777">
            <w:pPr>
              <w:rPr>
                <w:rFonts w:ascii="Verdana" w:hAnsi="Verdana"/>
              </w:rPr>
            </w:pPr>
          </w:p>
        </w:tc>
      </w:tr>
    </w:tbl>
    <w:p w:rsidRPr="00FD3D02" w:rsidR="002B07C5" w:rsidP="002B07C5" w:rsidRDefault="002B07C5" w14:paraId="1E279BEB" w14:textId="77777777">
      <w:pPr>
        <w:spacing w:before="100" w:beforeAutospacing="1" w:after="100" w:afterAutospacing="1" w:line="240" w:lineRule="auto"/>
        <w:jc w:val="both"/>
        <w:textAlignment w:val="baseline"/>
        <w:rPr>
          <w:rFonts w:ascii="Verdana" w:hAnsi="Verdana" w:eastAsiaTheme="minorEastAsia"/>
          <w:lang w:eastAsia="fi-FI"/>
        </w:rPr>
      </w:pPr>
    </w:p>
    <w:p w:rsidR="002B07C5" w:rsidP="002B07C5" w:rsidRDefault="002B07C5" w14:paraId="70954695" w14:textId="77777777">
      <w:pPr>
        <w:rPr>
          <w:rFonts w:ascii="Verdana" w:hAnsi="Verdana"/>
        </w:rPr>
      </w:pPr>
    </w:p>
    <w:p w:rsidR="002B07C5" w:rsidP="002B07C5" w:rsidRDefault="002B07C5" w14:paraId="29C1B585" w14:textId="77777777">
      <w:pPr>
        <w:rPr>
          <w:rFonts w:ascii="Verdana" w:hAnsi="Verdana"/>
        </w:rPr>
      </w:pPr>
    </w:p>
    <w:p w:rsidRPr="001B2675" w:rsidR="002B07C5" w:rsidP="002B07C5" w:rsidRDefault="002B07C5" w14:paraId="075D7EAB" w14:textId="77777777">
      <w:pPr>
        <w:rPr>
          <w:rFonts w:ascii="Verdana" w:hAnsi="Verdana"/>
        </w:rPr>
      </w:pPr>
    </w:p>
    <w:p w:rsidRPr="00EC3EA1" w:rsidR="002B07C5" w:rsidP="002B07C5" w:rsidRDefault="002B07C5" w14:paraId="28D1274F" w14:textId="77777777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:rsidRPr="00EC3EA1" w:rsidR="002B07C5" w:rsidP="002B07C5" w:rsidRDefault="002B07C5" w14:paraId="7ADDDC95" w14:textId="77777777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w:history="1" r:id="rId6">
        <w:r w:rsidRPr="00EC3EA1">
          <w:rPr>
            <w:rStyle w:val="Hyperlink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:rsidRPr="00EC3EA1" w:rsidR="002B07C5" w:rsidP="002B07C5" w:rsidRDefault="002B07C5" w14:paraId="2C644CFF" w14:textId="77777777">
      <w:pPr>
        <w:pStyle w:val="NoSpacing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:rsidRPr="00EC3EA1" w:rsidR="002B07C5" w:rsidP="002B07C5" w:rsidRDefault="002B07C5" w14:paraId="1EEA98B2" w14:textId="77777777">
      <w:pPr>
        <w:pStyle w:val="NoSpacing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:rsidRPr="00EC3EA1" w:rsidR="002B07C5" w:rsidP="002B07C5" w:rsidRDefault="002B07C5" w14:paraId="28F0B823" w14:textId="77777777">
      <w:pPr>
        <w:pStyle w:val="NoSpacing"/>
        <w:rPr>
          <w:rFonts w:ascii="Verdana" w:hAnsi="Verdana"/>
        </w:rPr>
      </w:pPr>
      <w:r w:rsidRPr="00EC3EA1">
        <w:rPr>
          <w:rFonts w:ascii="Verdana" w:hAnsi="Verdana"/>
        </w:rPr>
        <w:t xml:space="preserve">Tokaluokalla käytössä matematiikan polku </w:t>
      </w:r>
    </w:p>
    <w:p w:rsidRPr="00EC3EA1" w:rsidR="002B07C5" w:rsidP="002B07C5" w:rsidRDefault="002B07C5" w14:paraId="35D4D787" w14:textId="77777777">
      <w:pPr>
        <w:pStyle w:val="NoSpacing"/>
        <w:rPr>
          <w:rFonts w:ascii="Verdana" w:hAnsi="Verdana"/>
        </w:rPr>
      </w:pPr>
    </w:p>
    <w:p w:rsidRPr="00EC3EA1" w:rsidR="002B07C5" w:rsidP="002B07C5" w:rsidRDefault="002B07C5" w14:paraId="415D3474" w14:textId="77777777">
      <w:pPr>
        <w:pStyle w:val="NoSpacing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EC3EA1" w:rsidR="002B07C5" w:rsidTr="4A1E1EC2" w14:paraId="11301EBE" w14:textId="77777777">
        <w:tc>
          <w:tcPr>
            <w:tcW w:w="4508" w:type="dxa"/>
            <w:tcMar/>
          </w:tcPr>
          <w:p w:rsidRPr="00EC3EA1" w:rsidR="002B07C5" w:rsidP="00463FB5" w:rsidRDefault="002B07C5" w14:paraId="2FB21AE3" w14:textId="77777777">
            <w:pPr>
              <w:rPr>
                <w:rFonts w:ascii="Verdana" w:hAnsi="Verdana"/>
              </w:rPr>
            </w:pPr>
          </w:p>
          <w:p w:rsidRPr="00EC3EA1" w:rsidR="002B07C5" w:rsidP="00463FB5" w:rsidRDefault="002B07C5" w14:paraId="5EBE3AA6" w14:textId="77777777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:rsidRPr="00EC3EA1" w:rsidR="002B07C5" w:rsidP="00463FB5" w:rsidRDefault="002B07C5" w14:paraId="42DCD762" w14:textId="77777777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:rsidRPr="00EC3EA1" w:rsidR="002B07C5" w:rsidP="00463FB5" w:rsidRDefault="002B07C5" w14:paraId="2D3FA5B7" w14:textId="77777777">
            <w:pPr>
              <w:rPr>
                <w:rFonts w:ascii="Verdana" w:hAnsi="Verdana"/>
              </w:rPr>
            </w:pPr>
          </w:p>
        </w:tc>
        <w:tc>
          <w:tcPr>
            <w:tcW w:w="4508" w:type="dxa"/>
            <w:tcMar/>
          </w:tcPr>
          <w:p w:rsidRPr="00EC3EA1" w:rsidR="002B07C5" w:rsidP="00463FB5" w:rsidRDefault="477BA78F" w14:paraId="7DC53285" w14:textId="42C2B3D5">
            <w:pPr>
              <w:rPr>
                <w:rFonts w:ascii="Verdana" w:hAnsi="Verdana"/>
              </w:rPr>
            </w:pPr>
            <w:r w:rsidRPr="74CC363C">
              <w:rPr>
                <w:rFonts w:ascii="Verdana" w:hAnsi="Verdana"/>
              </w:rPr>
              <w:t xml:space="preserve">Aikuinen ohjaa, neuvoo ja tukee sekä pyrkii </w:t>
            </w:r>
            <w:r w:rsidRPr="74CC363C" w:rsidR="2515A8E5">
              <w:rPr>
                <w:rFonts w:ascii="Verdana" w:hAnsi="Verdana"/>
              </w:rPr>
              <w:t>tarjoamaan myös kahdenkeskisiä hetkiä. Ryhmätilanteissa kahdenkeskinen hetki voi olla esim. open peu</w:t>
            </w:r>
            <w:r w:rsidRPr="74CC363C" w:rsidR="2D6519D0">
              <w:rPr>
                <w:rFonts w:ascii="Verdana" w:hAnsi="Verdana"/>
              </w:rPr>
              <w:t>kalomerkki</w:t>
            </w:r>
            <w:r w:rsidRPr="74CC363C" w:rsidR="2515A8E5">
              <w:rPr>
                <w:rFonts w:ascii="Verdana" w:hAnsi="Verdana"/>
              </w:rPr>
              <w:t>, hymy tai katsekontak</w:t>
            </w:r>
            <w:r w:rsidRPr="74CC363C" w:rsidR="7F92E930">
              <w:rPr>
                <w:rFonts w:ascii="Verdana" w:hAnsi="Verdana"/>
              </w:rPr>
              <w:t>t</w:t>
            </w:r>
            <w:r w:rsidRPr="74CC363C" w:rsidR="2515A8E5">
              <w:rPr>
                <w:rFonts w:ascii="Verdana" w:hAnsi="Verdana"/>
              </w:rPr>
              <w:t>i</w:t>
            </w:r>
            <w:r w:rsidRPr="74CC363C" w:rsidR="4CF9DA48">
              <w:rPr>
                <w:rFonts w:ascii="Verdana" w:hAnsi="Verdana"/>
              </w:rPr>
              <w:t>.</w:t>
            </w:r>
          </w:p>
        </w:tc>
      </w:tr>
      <w:tr w:rsidRPr="00EC3EA1" w:rsidR="002B07C5" w:rsidTr="4A1E1EC2" w14:paraId="13F05A51" w14:textId="77777777">
        <w:tc>
          <w:tcPr>
            <w:tcW w:w="4508" w:type="dxa"/>
            <w:tcMar/>
          </w:tcPr>
          <w:p w:rsidRPr="00EC3EA1" w:rsidR="002B07C5" w:rsidP="00463FB5" w:rsidRDefault="002B07C5" w14:paraId="7E180D67" w14:textId="77777777">
            <w:pPr>
              <w:rPr>
                <w:rFonts w:ascii="Verdana" w:hAnsi="Verdana"/>
              </w:rPr>
            </w:pPr>
          </w:p>
          <w:p w:rsidRPr="00EC3EA1" w:rsidR="002B07C5" w:rsidP="00463FB5" w:rsidRDefault="002B07C5" w14:paraId="7BC712F6" w14:textId="77777777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:rsidRPr="00EC3EA1" w:rsidR="002B07C5" w:rsidP="00463FB5" w:rsidRDefault="002B07C5" w14:paraId="1F2F72F6" w14:textId="77777777">
            <w:pPr>
              <w:rPr>
                <w:rFonts w:ascii="Verdana" w:hAnsi="Verdana"/>
              </w:rPr>
            </w:pPr>
          </w:p>
          <w:p w:rsidRPr="00EC3EA1" w:rsidR="002B07C5" w:rsidP="00463FB5" w:rsidRDefault="002B07C5" w14:paraId="7A5A0A20" w14:textId="77777777">
            <w:pPr>
              <w:rPr>
                <w:rFonts w:ascii="Verdana" w:hAnsi="Verdana"/>
              </w:rPr>
            </w:pPr>
          </w:p>
        </w:tc>
        <w:tc>
          <w:tcPr>
            <w:tcW w:w="4508" w:type="dxa"/>
            <w:tcMar/>
          </w:tcPr>
          <w:p w:rsidRPr="00EC3EA1" w:rsidR="002B07C5" w:rsidP="00463FB5" w:rsidRDefault="3A720023" w14:paraId="6B4367C1" w14:textId="7996675A">
            <w:pPr>
              <w:rPr>
                <w:rFonts w:ascii="Verdana" w:hAnsi="Verdana"/>
              </w:rPr>
            </w:pPr>
            <w:r w:rsidRPr="74CC363C">
              <w:rPr>
                <w:rFonts w:ascii="Verdana" w:hAnsi="Verdana"/>
              </w:rPr>
              <w:t>Huoltajia tiedotetaan</w:t>
            </w:r>
            <w:r w:rsidRPr="74CC363C" w:rsidR="1E36BE6A">
              <w:rPr>
                <w:rFonts w:ascii="Verdana" w:hAnsi="Verdana"/>
              </w:rPr>
              <w:t xml:space="preserve"> </w:t>
            </w:r>
            <w:r w:rsidRPr="74CC363C" w:rsidR="27A71FE2">
              <w:rPr>
                <w:rFonts w:ascii="Verdana" w:hAnsi="Verdana"/>
              </w:rPr>
              <w:t>(</w:t>
            </w:r>
            <w:r w:rsidRPr="74CC363C" w:rsidR="77561BCE">
              <w:rPr>
                <w:rFonts w:ascii="Verdana" w:hAnsi="Verdana"/>
              </w:rPr>
              <w:t>W</w:t>
            </w:r>
            <w:r w:rsidRPr="74CC363C" w:rsidR="27A71FE2">
              <w:rPr>
                <w:rFonts w:ascii="Verdana" w:hAnsi="Verdana"/>
              </w:rPr>
              <w:t xml:space="preserve">ilma ja </w:t>
            </w:r>
            <w:r w:rsidRPr="74CC363C" w:rsidR="7732BAE0">
              <w:rPr>
                <w:rFonts w:ascii="Verdana" w:hAnsi="Verdana"/>
              </w:rPr>
              <w:t>E</w:t>
            </w:r>
            <w:r w:rsidRPr="74CC363C" w:rsidR="6E97D321">
              <w:rPr>
                <w:rFonts w:ascii="Verdana" w:hAnsi="Verdana"/>
              </w:rPr>
              <w:t>dlevo</w:t>
            </w:r>
            <w:r w:rsidRPr="74CC363C" w:rsidR="27A71FE2">
              <w:rPr>
                <w:rFonts w:ascii="Verdana" w:hAnsi="Verdana"/>
              </w:rPr>
              <w:t>)</w:t>
            </w:r>
            <w:r w:rsidRPr="74CC363C">
              <w:rPr>
                <w:rFonts w:ascii="Verdana" w:hAnsi="Verdana"/>
              </w:rPr>
              <w:t xml:space="preserve"> tapahtumista. Tämän myötä </w:t>
            </w:r>
            <w:r w:rsidRPr="74CC363C" w:rsidR="5542699C">
              <w:rPr>
                <w:rFonts w:ascii="Verdana" w:hAnsi="Verdana"/>
              </w:rPr>
              <w:t>h</w:t>
            </w:r>
            <w:r w:rsidRPr="74CC363C">
              <w:rPr>
                <w:rFonts w:ascii="Verdana" w:hAnsi="Verdana"/>
              </w:rPr>
              <w:t>e voivat ohjata lastaan orientoitumaan tuleviin tapahtumiin ja toimintoihin. Opp</w:t>
            </w:r>
            <w:r w:rsidRPr="74CC363C" w:rsidR="7E1B521A">
              <w:rPr>
                <w:rFonts w:ascii="Verdana" w:hAnsi="Verdana"/>
              </w:rPr>
              <w:t xml:space="preserve">ilaiden tuotoksia on yksikkömme ikkunoissa, käytävillä ja luokkien seinillä. </w:t>
            </w:r>
            <w:r w:rsidRPr="74CC363C" w:rsidR="528A656F">
              <w:rPr>
                <w:rFonts w:ascii="Verdana" w:hAnsi="Verdana"/>
              </w:rPr>
              <w:t>Näin huoltajien on mahdollista havaita oppilaiden tekemiä tuotoksia.</w:t>
            </w:r>
            <w:r w:rsidRPr="74CC363C" w:rsidR="0894EE30">
              <w:rPr>
                <w:rFonts w:ascii="Verdana" w:hAnsi="Verdana"/>
              </w:rPr>
              <w:t xml:space="preserve"> Huoltajien palautetta tiedustellaan mm. vasu- ja oppimiskeskusteluissa.</w:t>
            </w:r>
            <w:r w:rsidRPr="74CC363C" w:rsidR="4A580570">
              <w:rPr>
                <w:rFonts w:ascii="Verdana" w:hAnsi="Verdana"/>
              </w:rPr>
              <w:t xml:space="preserve"> </w:t>
            </w:r>
            <w:r w:rsidRPr="74CC363C" w:rsidR="0E7636FE">
              <w:rPr>
                <w:rFonts w:ascii="Verdana" w:hAnsi="Verdana"/>
              </w:rPr>
              <w:t xml:space="preserve">Vanhemmat ovat tervetulleita vanhempainiltoihin sekä juhliin. </w:t>
            </w:r>
            <w:r w:rsidRPr="74CC363C" w:rsidR="12AA0023">
              <w:rPr>
                <w:rFonts w:ascii="Verdana" w:hAnsi="Verdana"/>
              </w:rPr>
              <w:t xml:space="preserve">Koulun puolella vanhempia </w:t>
            </w:r>
            <w:r w:rsidRPr="74CC363C" w:rsidR="0E7636FE">
              <w:rPr>
                <w:rFonts w:ascii="Verdana" w:hAnsi="Verdana"/>
              </w:rPr>
              <w:t>rohkaistaan tiedustelemaan lapsensa</w:t>
            </w:r>
            <w:r w:rsidRPr="74CC363C" w:rsidR="41ECD454">
              <w:rPr>
                <w:rFonts w:ascii="Verdana" w:hAnsi="Verdana"/>
              </w:rPr>
              <w:t xml:space="preserve"> koulunkäynnistä puhelinsoitoin.</w:t>
            </w:r>
            <w:r w:rsidRPr="74CC363C" w:rsidR="4C3AE7D1">
              <w:rPr>
                <w:rFonts w:ascii="Verdana" w:hAnsi="Verdana"/>
              </w:rPr>
              <w:t xml:space="preserve"> Esikoululaisten vanhemmat kohdataan päivittäin haku- ja tuontitilanteissa.</w:t>
            </w:r>
          </w:p>
        </w:tc>
      </w:tr>
      <w:tr w:rsidRPr="00EC3EA1" w:rsidR="002B07C5" w:rsidTr="4A1E1EC2" w14:paraId="51F6A83D" w14:textId="77777777">
        <w:tc>
          <w:tcPr>
            <w:tcW w:w="4508" w:type="dxa"/>
            <w:tcMar/>
          </w:tcPr>
          <w:p w:rsidRPr="00EC3EA1" w:rsidR="002B07C5" w:rsidP="00463FB5" w:rsidRDefault="002B07C5" w14:paraId="06C58B01" w14:textId="77777777">
            <w:pPr>
              <w:rPr>
                <w:rFonts w:ascii="Verdana" w:hAnsi="Verdana"/>
              </w:rPr>
            </w:pPr>
          </w:p>
          <w:p w:rsidRPr="00EC3EA1" w:rsidR="002B07C5" w:rsidP="00463FB5" w:rsidRDefault="002B07C5" w14:paraId="637253F8" w14:textId="77777777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:rsidRPr="00EC3EA1" w:rsidR="002B07C5" w:rsidP="00463FB5" w:rsidRDefault="002B07C5" w14:paraId="340C2A2F" w14:textId="77777777">
            <w:pPr>
              <w:rPr>
                <w:rFonts w:ascii="Verdana" w:hAnsi="Verdana"/>
              </w:rPr>
            </w:pPr>
          </w:p>
          <w:p w:rsidRPr="00EC3EA1" w:rsidR="002B07C5" w:rsidP="00463FB5" w:rsidRDefault="002B07C5" w14:paraId="51BB25CA" w14:textId="77777777">
            <w:pPr>
              <w:rPr>
                <w:rFonts w:ascii="Verdana" w:hAnsi="Verdana"/>
              </w:rPr>
            </w:pPr>
          </w:p>
        </w:tc>
        <w:tc>
          <w:tcPr>
            <w:tcW w:w="4508" w:type="dxa"/>
            <w:tcMar/>
          </w:tcPr>
          <w:p w:rsidRPr="00EC3EA1" w:rsidR="002B07C5" w:rsidP="00463FB5" w:rsidRDefault="002B07C5" w14:paraId="13A5929F" w14:textId="5CA8BF49">
            <w:pPr/>
            <w:r w:rsidRPr="4A1E1EC2" w:rsidR="221F5832">
              <w:rPr>
                <w:rFonts w:ascii="Verdana" w:hAnsi="Verdana"/>
              </w:rPr>
              <w:t>Kahdenkeskinen ajan tärkeys opettajan ja oppilaan kesken tiedostetaan ja sille pyritään arjessa mahdollistamaan aikaa.</w:t>
            </w:r>
          </w:p>
        </w:tc>
      </w:tr>
    </w:tbl>
    <w:p w:rsidRPr="00EC3EA1" w:rsidR="002B07C5" w:rsidP="002B07C5" w:rsidRDefault="002B07C5" w14:paraId="7EA11B20" w14:textId="77777777">
      <w:pPr>
        <w:rPr>
          <w:rFonts w:ascii="Verdana" w:hAnsi="Verdana"/>
        </w:rPr>
      </w:pPr>
    </w:p>
    <w:p w:rsidRPr="00EC3EA1" w:rsidR="002B07C5" w:rsidP="002B07C5" w:rsidRDefault="002B07C5" w14:paraId="059A9B35" w14:textId="77777777">
      <w:pPr>
        <w:pStyle w:val="NoSpacing"/>
        <w:rPr>
          <w:rFonts w:ascii="Verdana" w:hAnsi="Verdana" w:eastAsiaTheme="minorEastAsia"/>
          <w:sz w:val="24"/>
          <w:szCs w:val="24"/>
          <w:lang w:eastAsia="fi-FI"/>
        </w:rPr>
      </w:pPr>
    </w:p>
    <w:p w:rsidRPr="00EC3EA1" w:rsidR="002B07C5" w:rsidP="002B07C5" w:rsidRDefault="002B07C5" w14:paraId="1740E80B" w14:textId="77777777">
      <w:pPr>
        <w:jc w:val="both"/>
        <w:rPr>
          <w:rFonts w:ascii="Verdana" w:hAnsi="Verdana" w:eastAsia="Calibri" w:cs="Calibri"/>
          <w:sz w:val="24"/>
          <w:szCs w:val="24"/>
        </w:rPr>
      </w:pPr>
    </w:p>
    <w:p w:rsidR="002B07C5" w:rsidP="002B07C5" w:rsidRDefault="002B07C5" w14:paraId="3012B2C8" w14:textId="77777777">
      <w:pPr>
        <w:jc w:val="both"/>
        <w:rPr>
          <w:rFonts w:ascii="Verdana" w:hAnsi="Verdana" w:eastAsia="Calibri" w:cs="Calibri"/>
          <w:sz w:val="36"/>
          <w:szCs w:val="36"/>
        </w:rPr>
      </w:pPr>
    </w:p>
    <w:p w:rsidR="002B07C5" w:rsidP="002B07C5" w:rsidRDefault="002B07C5" w14:paraId="586172C1" w14:textId="77777777">
      <w:pPr>
        <w:jc w:val="both"/>
        <w:rPr>
          <w:rFonts w:ascii="Verdana" w:hAnsi="Verdana" w:eastAsia="Calibri" w:cs="Calibri"/>
          <w:sz w:val="36"/>
          <w:szCs w:val="36"/>
        </w:rPr>
      </w:pPr>
    </w:p>
    <w:p w:rsidR="002B07C5" w:rsidP="002B07C5" w:rsidRDefault="002B07C5" w14:paraId="2D7C369F" w14:textId="3E12941A">
      <w:pPr>
        <w:jc w:val="both"/>
        <w:rPr>
          <w:rFonts w:ascii="Verdana" w:hAnsi="Verdana" w:eastAsia="Calibri" w:cs="Calibri"/>
          <w:sz w:val="36"/>
          <w:szCs w:val="36"/>
        </w:rPr>
      </w:pPr>
    </w:p>
    <w:p w:rsidRPr="00EC3EA1" w:rsidR="002B07C5" w:rsidP="002B07C5" w:rsidRDefault="002B07C5" w14:paraId="01BAB0E3" w14:textId="77777777">
      <w:pPr>
        <w:jc w:val="both"/>
        <w:rPr>
          <w:rFonts w:ascii="Verdana" w:hAnsi="Verdana" w:eastAsia="Calibri" w:cs="Calibri"/>
        </w:rPr>
      </w:pPr>
      <w:r w:rsidRPr="00EC3EA1">
        <w:rPr>
          <w:rFonts w:ascii="Verdana" w:hAnsi="Verdana" w:eastAsia="Calibri" w:cs="Calibri"/>
        </w:rPr>
        <w:t>Osa 3</w:t>
      </w:r>
    </w:p>
    <w:p w:rsidRPr="00EC3EA1" w:rsidR="002B07C5" w:rsidP="002B07C5" w:rsidRDefault="002B07C5" w14:paraId="7220B520" w14:textId="77777777">
      <w:pPr>
        <w:jc w:val="both"/>
        <w:rPr>
          <w:rFonts w:ascii="Verdana" w:hAnsi="Verdana" w:eastAsia="Calibri" w:cs="Calibri"/>
          <w:sz w:val="28"/>
          <w:szCs w:val="28"/>
        </w:rPr>
      </w:pPr>
      <w:r w:rsidRPr="00EC3EA1">
        <w:rPr>
          <w:rFonts w:ascii="Verdana" w:hAnsi="Verdana" w:eastAsia="Calibri" w:cs="Calibri"/>
          <w:sz w:val="28"/>
          <w:szCs w:val="28"/>
        </w:rPr>
        <w:t xml:space="preserve">ESI-JA ALKUOPETUKSEN RYHMIEN YHTEISTOIMINTA </w:t>
      </w:r>
    </w:p>
    <w:p w:rsidRPr="00EC3EA1" w:rsidR="002B07C5" w:rsidP="002B07C5" w:rsidRDefault="002B07C5" w14:paraId="6BD18376" w14:textId="77777777">
      <w:pPr>
        <w:rPr>
          <w:rFonts w:ascii="Verdana" w:hAnsi="Verdana"/>
        </w:rPr>
      </w:pPr>
      <w:r w:rsidRPr="00EC3EA1">
        <w:rPr>
          <w:rFonts w:ascii="Verdana" w:hAnsi="Verdana" w:eastAsia="Calibri" w:cs="Calibri"/>
        </w:rPr>
        <w:t xml:space="preserve">(Tätä osaa ei tarvitse täyttää, jos esi- ja alkuopetusryhmät toimivat yhteistoimintaryhmänä) </w:t>
      </w:r>
    </w:p>
    <w:p w:rsidRPr="00EC3EA1" w:rsidR="002B07C5" w:rsidP="002B07C5" w:rsidRDefault="002B07C5" w14:paraId="5FAD39EE" w14:textId="77777777">
      <w:pPr>
        <w:pStyle w:val="NoSpacing"/>
        <w:rPr>
          <w:rFonts w:ascii="Verdana" w:hAnsi="Verdana" w:eastAsiaTheme="minorEastAsia"/>
          <w:lang w:eastAsia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EC3EA1" w:rsidR="002B07C5" w:rsidTr="444AB1C8" w14:paraId="18618C32" w14:textId="77777777">
        <w:tc>
          <w:tcPr>
            <w:tcW w:w="4508" w:type="dxa"/>
            <w:tcMar/>
          </w:tcPr>
          <w:p w:rsidRPr="00EC3EA1" w:rsidR="002B07C5" w:rsidP="00463FB5" w:rsidRDefault="002B07C5" w14:paraId="1394473D" w14:textId="77777777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</w:p>
          <w:p w:rsidRPr="00EC3EA1" w:rsidR="002B07C5" w:rsidP="00463FB5" w:rsidRDefault="002B07C5" w14:paraId="3A7DB897" w14:textId="77777777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  <w:r w:rsidRPr="00EC3EA1">
              <w:rPr>
                <w:rFonts w:ascii="Verdana" w:hAnsi="Verdana" w:eastAsiaTheme="minorEastAsia"/>
                <w:lang w:eastAsia="fi-FI"/>
              </w:rPr>
              <w:t xml:space="preserve">Käytettävissä oleva aikuisresurssi </w:t>
            </w:r>
          </w:p>
          <w:p w:rsidRPr="00EC3EA1" w:rsidR="002B07C5" w:rsidP="00463FB5" w:rsidRDefault="002B07C5" w14:paraId="041F5300" w14:textId="77777777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</w:p>
        </w:tc>
        <w:tc>
          <w:tcPr>
            <w:tcW w:w="4508" w:type="dxa"/>
            <w:tcMar/>
          </w:tcPr>
          <w:p w:rsidRPr="00EC3EA1" w:rsidR="002B07C5" w:rsidP="147284A4" w:rsidRDefault="7918D05C" w14:paraId="40BFC7D2" w14:textId="7BF4FD57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  <w:r w:rsidRPr="147284A4">
              <w:rPr>
                <w:rFonts w:ascii="Verdana" w:hAnsi="Verdana" w:eastAsiaTheme="minorEastAsia"/>
                <w:lang w:eastAsia="fi-FI"/>
              </w:rPr>
              <w:t>Ryhmien aikuiset</w:t>
            </w:r>
          </w:p>
        </w:tc>
      </w:tr>
      <w:tr w:rsidRPr="00EC3EA1" w:rsidR="002B07C5" w:rsidTr="444AB1C8" w14:paraId="15B96EDD" w14:textId="77777777">
        <w:tc>
          <w:tcPr>
            <w:tcW w:w="4508" w:type="dxa"/>
            <w:tcMar/>
          </w:tcPr>
          <w:p w:rsidRPr="00EC3EA1" w:rsidR="002B07C5" w:rsidP="00463FB5" w:rsidRDefault="002B07C5" w14:paraId="714C29E3" w14:textId="77777777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</w:p>
          <w:p w:rsidRPr="00EC3EA1" w:rsidR="002B07C5" w:rsidP="00463FB5" w:rsidRDefault="002B07C5" w14:paraId="11EFCD7F" w14:textId="77777777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</w:p>
          <w:p w:rsidRPr="00EC3EA1" w:rsidR="002B07C5" w:rsidP="00463FB5" w:rsidRDefault="002B07C5" w14:paraId="37AB477F" w14:textId="77777777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  <w:r w:rsidRPr="00EC3EA1">
              <w:rPr>
                <w:rFonts w:ascii="Verdana" w:hAnsi="Verdana" w:eastAsiaTheme="minorEastAsia"/>
                <w:lang w:eastAsia="fi-FI"/>
              </w:rPr>
              <w:t xml:space="preserve">Suunnitelma yhteisestä tekemisestä </w:t>
            </w:r>
          </w:p>
          <w:p w:rsidRPr="00EC3EA1" w:rsidR="002B07C5" w:rsidP="00463FB5" w:rsidRDefault="002B07C5" w14:paraId="40E29C1E" w14:textId="77777777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</w:p>
          <w:p w:rsidRPr="00EC3EA1" w:rsidR="002B07C5" w:rsidP="00463FB5" w:rsidRDefault="002B07C5" w14:paraId="508C0197" w14:textId="77777777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</w:p>
        </w:tc>
        <w:tc>
          <w:tcPr>
            <w:tcW w:w="4508" w:type="dxa"/>
            <w:tcMar/>
          </w:tcPr>
          <w:p w:rsidRPr="00EC3EA1" w:rsidR="002B07C5" w:rsidP="74CC363C" w:rsidRDefault="6AC1EB2C" w14:paraId="162B6CB1" w14:textId="2E8FDE6A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  <w:r w:rsidRPr="74CC363C">
              <w:rPr>
                <w:rFonts w:ascii="Verdana" w:hAnsi="Verdana" w:eastAsiaTheme="minorEastAsia"/>
                <w:lang w:eastAsia="fi-FI"/>
              </w:rPr>
              <w:t>Tavoitteena on innostava ja oppivainen koulupolku, tunne- ja vuorovaikutustaitojen kehittäminen</w:t>
            </w:r>
            <w:r w:rsidRPr="74CC363C" w:rsidR="579749CD">
              <w:rPr>
                <w:rFonts w:ascii="Verdana" w:hAnsi="Verdana" w:eastAsiaTheme="minorEastAsia"/>
                <w:lang w:eastAsia="fi-FI"/>
              </w:rPr>
              <w:t xml:space="preserve"> sekä</w:t>
            </w:r>
            <w:r w:rsidRPr="74CC363C">
              <w:rPr>
                <w:rFonts w:ascii="Verdana" w:hAnsi="Verdana" w:eastAsiaTheme="minorEastAsia"/>
                <w:lang w:eastAsia="fi-FI"/>
              </w:rPr>
              <w:t xml:space="preserve"> </w:t>
            </w:r>
            <w:r w:rsidRPr="74CC363C" w:rsidR="63D853D7">
              <w:rPr>
                <w:rFonts w:ascii="Verdana" w:hAnsi="Verdana" w:eastAsiaTheme="minorEastAsia"/>
                <w:lang w:eastAsia="fi-FI"/>
              </w:rPr>
              <w:t>ryhmätyötaitojen vahvistaminen eri kokoonpanoissa</w:t>
            </w:r>
            <w:r w:rsidRPr="74CC363C" w:rsidR="5FD2F095">
              <w:rPr>
                <w:rFonts w:ascii="Verdana" w:hAnsi="Verdana" w:eastAsiaTheme="minorEastAsia"/>
                <w:lang w:eastAsia="fi-FI"/>
              </w:rPr>
              <w:t>. Tavoitteena on nivelvaiheen madaltaminen esikoulusta kouluun.</w:t>
            </w:r>
          </w:p>
          <w:p w:rsidRPr="00EC3EA1" w:rsidR="002B07C5" w:rsidP="74CC363C" w:rsidRDefault="002B07C5" w14:paraId="1E3C47E8" w14:textId="3769B205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</w:p>
          <w:p w:rsidRPr="00EC3EA1" w:rsidR="002B07C5" w:rsidP="74CC363C" w:rsidRDefault="15215342" w14:paraId="0F8E2141" w14:textId="30DFC020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  <w:r w:rsidRPr="74CC363C">
              <w:rPr>
                <w:rFonts w:ascii="Verdana" w:hAnsi="Verdana" w:eastAsiaTheme="minorEastAsia"/>
                <w:lang w:eastAsia="fi-FI"/>
              </w:rPr>
              <w:t>Esikoululaiset osallistuvat koulun oppilaskunnan hallitustyöskentelyyn sekä tapahtumiin.</w:t>
            </w:r>
          </w:p>
          <w:p w:rsidRPr="00EC3EA1" w:rsidR="002B07C5" w:rsidP="74CC363C" w:rsidRDefault="002B07C5" w14:paraId="269BCD09" w14:textId="578F3FC8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</w:p>
          <w:p w:rsidRPr="00EC3EA1" w:rsidR="002B07C5" w:rsidP="74CC363C" w:rsidRDefault="71A98307" w14:paraId="2142B176" w14:textId="4159279A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  <w:r w:rsidRPr="74CC363C">
              <w:rPr>
                <w:rFonts w:ascii="Verdana" w:hAnsi="Verdana" w:eastAsiaTheme="minorEastAsia"/>
                <w:lang w:eastAsia="fi-FI"/>
              </w:rPr>
              <w:t>Kaveriluokkien kesken yhdessä suunniteltua toimintaa.</w:t>
            </w:r>
          </w:p>
          <w:p w:rsidRPr="00EC3EA1" w:rsidR="002B07C5" w:rsidP="74CC363C" w:rsidRDefault="002B07C5" w14:paraId="071D941E" w14:textId="0D69684C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</w:p>
          <w:p w:rsidRPr="00EC3EA1" w:rsidR="002B07C5" w:rsidP="74CC363C" w:rsidRDefault="71A98307" w14:paraId="5F4C048D" w14:textId="275D4C83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  <w:r w:rsidRPr="74CC363C">
              <w:rPr>
                <w:rFonts w:ascii="Verdana" w:hAnsi="Verdana" w:eastAsiaTheme="minorEastAsia"/>
                <w:lang w:eastAsia="fi-FI"/>
              </w:rPr>
              <w:t>Vk 49 1.12. - 5.12.25 joulupajat</w:t>
            </w:r>
          </w:p>
          <w:p w:rsidRPr="00EC3EA1" w:rsidR="002B07C5" w:rsidP="74CC363C" w:rsidRDefault="002B07C5" w14:paraId="2307C1E4" w14:textId="040C60E5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</w:p>
          <w:p w:rsidRPr="00EC3EA1" w:rsidR="002B07C5" w:rsidP="74CC363C" w:rsidRDefault="2279F2C1" w14:paraId="7708C4C8" w14:textId="709A167E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  <w:r w:rsidRPr="74CC363C">
              <w:rPr>
                <w:rFonts w:ascii="Verdana" w:hAnsi="Verdana" w:eastAsiaTheme="minorEastAsia"/>
                <w:lang w:eastAsia="fi-FI"/>
              </w:rPr>
              <w:t>Vk 46 ja vk 13 telinevoimisteluviikko</w:t>
            </w:r>
          </w:p>
          <w:p w:rsidRPr="00EC3EA1" w:rsidR="002B07C5" w:rsidP="74CC363C" w:rsidRDefault="002B07C5" w14:paraId="247F3A94" w14:textId="7F2CCD14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</w:p>
          <w:p w:rsidRPr="00EC3EA1" w:rsidR="002B07C5" w:rsidP="74CC363C" w:rsidRDefault="2279F2C1" w14:paraId="6A457708" w14:textId="6E12687E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  <w:r w:rsidRPr="74CC363C">
              <w:rPr>
                <w:rFonts w:ascii="Verdana" w:hAnsi="Verdana" w:eastAsiaTheme="minorEastAsia"/>
                <w:lang w:eastAsia="fi-FI"/>
              </w:rPr>
              <w:t>Kuukausittain Liikkuvan koulun välitunti, jolloin ohjattua toimintaa.</w:t>
            </w:r>
          </w:p>
          <w:p w:rsidRPr="00EC3EA1" w:rsidR="002B07C5" w:rsidP="74CC363C" w:rsidRDefault="002B07C5" w14:paraId="0D42EA3B" w14:textId="0D7146CD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</w:p>
          <w:p w:rsidRPr="00EC3EA1" w:rsidR="002B07C5" w:rsidP="74CC363C" w:rsidRDefault="0D17859B" w14:paraId="38A4098C" w14:textId="0A8D25B9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  <w:r w:rsidRPr="74CC363C">
              <w:rPr>
                <w:rFonts w:ascii="Verdana" w:hAnsi="Verdana" w:eastAsiaTheme="minorEastAsia"/>
                <w:lang w:eastAsia="fi-FI"/>
              </w:rPr>
              <w:t>Helmikuussa hiihtoa tai luistelua kaveriluokan kanssa.</w:t>
            </w:r>
          </w:p>
          <w:p w:rsidRPr="00EC3EA1" w:rsidR="002B07C5" w:rsidP="74CC363C" w:rsidRDefault="002B07C5" w14:paraId="467C3129" w14:textId="6D5F97F5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</w:p>
          <w:p w:rsidRPr="00EC3EA1" w:rsidR="002B07C5" w:rsidP="74CC363C" w:rsidRDefault="3A87229D" w14:paraId="2625DDC4" w14:textId="3EF0673C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  <w:r w:rsidRPr="74CC363C">
              <w:rPr>
                <w:rFonts w:ascii="Verdana" w:hAnsi="Verdana" w:eastAsiaTheme="minorEastAsia"/>
                <w:lang w:eastAsia="fi-FI"/>
              </w:rPr>
              <w:t>Toukokuussa kouluun tutustuminen ja tiedonsiirrot.</w:t>
            </w:r>
          </w:p>
        </w:tc>
      </w:tr>
      <w:tr w:rsidRPr="00EC3EA1" w:rsidR="002B07C5" w:rsidTr="444AB1C8" w14:paraId="7DD08523" w14:textId="77777777">
        <w:tc>
          <w:tcPr>
            <w:tcW w:w="4508" w:type="dxa"/>
            <w:tcMar/>
          </w:tcPr>
          <w:p w:rsidRPr="00EC3EA1" w:rsidR="002B07C5" w:rsidP="00463FB5" w:rsidRDefault="002B07C5" w14:paraId="05DED2C7" w14:textId="77777777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</w:p>
          <w:p w:rsidRPr="00EC3EA1" w:rsidR="002B07C5" w:rsidP="444AB1C8" w:rsidRDefault="002B07C5" w14:paraId="5048E280" w14:textId="305CD14A">
            <w:pPr>
              <w:pStyle w:val="NoSpacing"/>
              <w:rPr>
                <w:rFonts w:ascii="Verdana" w:hAnsi="Verdana" w:eastAsia="游明朝" w:eastAsiaTheme="minorEastAsia"/>
                <w:lang w:eastAsia="fi-FI"/>
              </w:rPr>
            </w:pPr>
            <w:r w:rsidRPr="444AB1C8" w:rsidR="002B07C5">
              <w:rPr>
                <w:rFonts w:ascii="Verdana" w:hAnsi="Verdana" w:eastAsia="游明朝" w:eastAsiaTheme="minorEastAsia"/>
                <w:lang w:eastAsia="fi-FI"/>
              </w:rPr>
              <w:t xml:space="preserve">Arviointi </w:t>
            </w:r>
            <w:r w:rsidRPr="444AB1C8" w:rsidR="3DB469D3">
              <w:rPr>
                <w:rFonts w:ascii="Verdana" w:hAnsi="Verdana" w:eastAsia="游明朝" w:eastAsiaTheme="minorEastAsia"/>
                <w:lang w:eastAsia="fi-FI"/>
              </w:rPr>
              <w:t>12.5.2026</w:t>
            </w:r>
          </w:p>
          <w:p w:rsidRPr="00EC3EA1" w:rsidR="002B07C5" w:rsidP="00463FB5" w:rsidRDefault="002B07C5" w14:paraId="172629E9" w14:textId="77777777">
            <w:pPr>
              <w:pStyle w:val="NoSpacing"/>
              <w:rPr>
                <w:rFonts w:ascii="Verdana" w:hAnsi="Verdana" w:eastAsiaTheme="minorEastAsia"/>
                <w:lang w:eastAsia="fi-FI"/>
              </w:rPr>
            </w:pPr>
          </w:p>
        </w:tc>
        <w:tc>
          <w:tcPr>
            <w:tcW w:w="4508" w:type="dxa"/>
            <w:tcMar/>
          </w:tcPr>
          <w:p w:rsidRPr="00EC3EA1" w:rsidR="002B07C5" w:rsidP="00463FB5" w:rsidRDefault="002B07C5" w14:paraId="2E228838" w14:textId="3F48FBD5">
            <w:pPr>
              <w:pStyle w:val="NoSpacing"/>
            </w:pPr>
            <w:r w:rsidRPr="4A1E1EC2" w:rsidR="399BFFAC">
              <w:rPr>
                <w:rFonts w:ascii="Verdana" w:hAnsi="Verdana" w:eastAsia="游明朝" w:eastAsiaTheme="minorEastAsia"/>
                <w:lang w:eastAsia="fi-FI"/>
              </w:rPr>
              <w:t>Suunnitelma on ollut toimiva.</w:t>
            </w:r>
          </w:p>
        </w:tc>
      </w:tr>
    </w:tbl>
    <w:p w:rsidRPr="00EC3EA1" w:rsidR="002B07C5" w:rsidP="002B07C5" w:rsidRDefault="002B07C5" w14:paraId="439083C7" w14:textId="77777777">
      <w:pPr>
        <w:pStyle w:val="NoSpacing"/>
        <w:rPr>
          <w:rFonts w:ascii="Verdana" w:hAnsi="Verdana" w:eastAsiaTheme="minorEastAsia"/>
          <w:lang w:eastAsia="fi-FI"/>
        </w:rPr>
      </w:pPr>
    </w:p>
    <w:p w:rsidRPr="00EC3EA1" w:rsidR="002B07C5" w:rsidP="002B07C5" w:rsidRDefault="002B07C5" w14:paraId="1A1C5112" w14:textId="77777777">
      <w:pPr>
        <w:pStyle w:val="NoSpacing"/>
        <w:rPr>
          <w:rFonts w:ascii="Verdana" w:hAnsi="Verdana" w:eastAsiaTheme="minorEastAsia"/>
          <w:lang w:eastAsia="fi-FI"/>
        </w:rPr>
      </w:pPr>
      <w:r w:rsidRPr="00EC3EA1">
        <w:rPr>
          <w:rFonts w:ascii="Verdana" w:hAnsi="Verdana" w:eastAsiaTheme="minorEastAsia"/>
          <w:lang w:eastAsia="fi-FI"/>
        </w:rPr>
        <w:t xml:space="preserve">Pohjana Kuopion kaupungin esi- ja alkuopetuksen yhteistyökäytänteet: </w:t>
      </w:r>
      <w:hyperlink r:id="rId7">
        <w:r w:rsidRPr="00EC3EA1">
          <w:rPr>
            <w:rStyle w:val="Hyperlink"/>
            <w:rFonts w:ascii="Verdana" w:hAnsi="Verdana" w:eastAsiaTheme="minorEastAsia"/>
            <w:lang w:eastAsia="fi-FI"/>
          </w:rPr>
          <w:t>https://peda.net/kuopio/ejky/lomakkeita</w:t>
        </w:r>
      </w:hyperlink>
      <w:r w:rsidRPr="00EC3EA1">
        <w:rPr>
          <w:rStyle w:val="Hyperlink"/>
          <w:rFonts w:ascii="Verdana" w:hAnsi="Verdana" w:eastAsiaTheme="minorEastAsia"/>
          <w:lang w:eastAsia="fi-FI"/>
        </w:rPr>
        <w:t xml:space="preserve"> </w:t>
      </w:r>
    </w:p>
    <w:p w:rsidRPr="00EC3EA1" w:rsidR="002B07C5" w:rsidP="002B07C5" w:rsidRDefault="002B07C5" w14:paraId="4B5EE8F8" w14:textId="77777777">
      <w:pPr>
        <w:pStyle w:val="NoSpacing"/>
        <w:rPr>
          <w:rStyle w:val="Hyperlink"/>
          <w:rFonts w:ascii="Verdana" w:hAnsi="Verdana" w:eastAsiaTheme="minorEastAsia"/>
          <w:lang w:eastAsia="fi-FI"/>
        </w:rPr>
      </w:pPr>
    </w:p>
    <w:p w:rsidRPr="00EC3EA1" w:rsidR="002B07C5" w:rsidP="5D76F344" w:rsidRDefault="002B07C5" w14:paraId="131C4C3C" w14:textId="77777777">
      <w:pPr>
        <w:pStyle w:val="NoSpacing"/>
        <w:rPr>
          <w:rStyle w:val="Hyperlink"/>
          <w:rFonts w:ascii="Verdana" w:hAnsi="Verdana" w:eastAsiaTheme="minorEastAsia"/>
          <w:lang w:eastAsia="fi-FI"/>
        </w:rPr>
      </w:pPr>
    </w:p>
    <w:p w:rsidR="5D76F344" w:rsidP="5D76F344" w:rsidRDefault="5D76F344" w14:paraId="777AB4DD" w14:textId="68D27E48">
      <w:pPr>
        <w:pStyle w:val="NoSpacing"/>
        <w:rPr>
          <w:rStyle w:val="Hyperlink"/>
          <w:rFonts w:ascii="Verdana" w:hAnsi="Verdana" w:eastAsiaTheme="minorEastAsia"/>
          <w:lang w:eastAsia="fi-FI"/>
        </w:rPr>
      </w:pPr>
    </w:p>
    <w:p w:rsidR="5D76F344" w:rsidP="5D76F344" w:rsidRDefault="5D76F344" w14:paraId="7E0D9E8C" w14:textId="107D7926">
      <w:pPr>
        <w:pStyle w:val="NoSpacing"/>
        <w:rPr>
          <w:rStyle w:val="Hyperlink"/>
          <w:rFonts w:ascii="Verdana" w:hAnsi="Verdana" w:eastAsiaTheme="minorEastAsia"/>
          <w:lang w:eastAsia="fi-FI"/>
        </w:rPr>
      </w:pPr>
    </w:p>
    <w:p w:rsidR="5D76F344" w:rsidP="5D76F344" w:rsidRDefault="5D76F344" w14:paraId="32146C4A" w14:textId="46051817">
      <w:pPr>
        <w:pStyle w:val="NoSpacing"/>
        <w:rPr>
          <w:rStyle w:val="Hyperlink"/>
          <w:rFonts w:ascii="Verdana" w:hAnsi="Verdana" w:eastAsiaTheme="minorEastAsia"/>
          <w:lang w:eastAsia="fi-FI"/>
        </w:rPr>
      </w:pPr>
    </w:p>
    <w:p w:rsidR="5D76F344" w:rsidP="5D76F344" w:rsidRDefault="5D76F344" w14:paraId="76AC2049" w14:textId="0BAE5F54">
      <w:pPr>
        <w:pStyle w:val="NoSpacing"/>
        <w:rPr>
          <w:rStyle w:val="Hyperlink"/>
          <w:rFonts w:ascii="Verdana" w:hAnsi="Verdana" w:eastAsiaTheme="minorEastAsia"/>
          <w:lang w:eastAsia="fi-FI"/>
        </w:rPr>
      </w:pPr>
    </w:p>
    <w:p w:rsidR="5D76F344" w:rsidP="5D76F344" w:rsidRDefault="5D76F344" w14:paraId="4266877E" w14:textId="15F7AD32">
      <w:pPr>
        <w:pStyle w:val="NoSpacing"/>
        <w:rPr>
          <w:rStyle w:val="Hyperlink"/>
          <w:rFonts w:ascii="Verdana" w:hAnsi="Verdana" w:eastAsiaTheme="minorEastAsia"/>
          <w:lang w:eastAsia="fi-FI"/>
        </w:rPr>
      </w:pPr>
    </w:p>
    <w:p w:rsidRPr="00EC3EA1" w:rsidR="002B07C5" w:rsidP="002B07C5" w:rsidRDefault="002B07C5" w14:paraId="3FA560FB" w14:textId="77777777">
      <w:pPr>
        <w:pStyle w:val="NoSpacing"/>
        <w:rPr>
          <w:rStyle w:val="Hyperlink"/>
          <w:rFonts w:ascii="Verdana" w:hAnsi="Verdana" w:eastAsiaTheme="minorEastAsia"/>
          <w:lang w:eastAsia="fi-FI"/>
        </w:rPr>
      </w:pPr>
    </w:p>
    <w:p w:rsidRPr="002B07C5" w:rsidR="002B07C5" w:rsidP="002B07C5" w:rsidRDefault="002B07C5" w14:paraId="46864617" w14:textId="77777777">
      <w:pPr>
        <w:pStyle w:val="NoSpacing"/>
        <w:rPr>
          <w:rStyle w:val="Hyperlink"/>
          <w:rFonts w:ascii="Verdana" w:hAnsi="Verdana" w:eastAsiaTheme="minorEastAsia"/>
          <w:color w:val="auto"/>
          <w:u w:val="none"/>
          <w:lang w:eastAsia="fi-FI"/>
        </w:rPr>
      </w:pPr>
      <w:r w:rsidRPr="002B07C5">
        <w:rPr>
          <w:rStyle w:val="Hyperlink"/>
          <w:rFonts w:ascii="Verdana" w:hAnsi="Verdana" w:eastAsiaTheme="minorEastAsi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Pr="00EC3EA1" w:rsidR="002B07C5" w:rsidTr="74CC363C" w14:paraId="1B07B0E4" w14:textId="77777777">
        <w:tc>
          <w:tcPr>
            <w:tcW w:w="9630" w:type="dxa"/>
          </w:tcPr>
          <w:p w:rsidRPr="00EC3EA1" w:rsidR="002B07C5" w:rsidP="00463FB5" w:rsidRDefault="002B07C5" w14:paraId="283BB015" w14:textId="77777777">
            <w:pPr>
              <w:pStyle w:val="NoSpacing"/>
              <w:rPr>
                <w:rStyle w:val="Hyperlink"/>
                <w:rFonts w:ascii="Verdana" w:hAnsi="Verdana" w:eastAsiaTheme="minorEastAsia"/>
                <w:lang w:eastAsia="fi-FI"/>
              </w:rPr>
            </w:pPr>
          </w:p>
          <w:p w:rsidRPr="00EC3EA1" w:rsidR="002B07C5" w:rsidP="74CC363C" w:rsidRDefault="55F06298" w14:paraId="435CD0E4" w14:textId="2555D722">
            <w:pPr>
              <w:pStyle w:val="NoSpacing"/>
              <w:rPr>
                <w:rStyle w:val="Hyperlink"/>
                <w:rFonts w:ascii="Verdana" w:hAnsi="Verdana" w:eastAsiaTheme="minorEastAsia"/>
                <w:color w:val="auto"/>
                <w:u w:val="none"/>
                <w:lang w:eastAsia="fi-FI"/>
              </w:rPr>
            </w:pPr>
            <w:r w:rsidRPr="74CC363C">
              <w:rPr>
                <w:rStyle w:val="Hyperlink"/>
                <w:rFonts w:ascii="Verdana" w:hAnsi="Verdana" w:eastAsiaTheme="minorEastAsia"/>
                <w:color w:val="auto"/>
                <w:u w:val="none"/>
                <w:lang w:eastAsia="fi-FI"/>
              </w:rPr>
              <w:t>Suhtaudumme yhteistyöhön positiivisesti</w:t>
            </w:r>
            <w:r w:rsidRPr="74CC363C" w:rsidR="22D4136E">
              <w:rPr>
                <w:rStyle w:val="Hyperlink"/>
                <w:rFonts w:ascii="Verdana" w:hAnsi="Verdana" w:eastAsiaTheme="minorEastAsia"/>
                <w:color w:val="auto"/>
                <w:u w:val="none"/>
                <w:lang w:eastAsia="fi-FI"/>
              </w:rPr>
              <w:t xml:space="preserve"> ja meillä </w:t>
            </w:r>
            <w:r w:rsidRPr="74CC363C">
              <w:rPr>
                <w:rStyle w:val="Hyperlink"/>
                <w:rFonts w:ascii="Verdana" w:hAnsi="Verdana" w:eastAsiaTheme="minorEastAsia"/>
                <w:color w:val="auto"/>
                <w:u w:val="none"/>
                <w:lang w:eastAsia="fi-FI"/>
              </w:rPr>
              <w:t>on ilo ja halu kehittää yhteistyötä. Kehittämistyön edellytyksen</w:t>
            </w:r>
            <w:r w:rsidRPr="74CC363C" w:rsidR="74E59B1C">
              <w:rPr>
                <w:rStyle w:val="Hyperlink"/>
                <w:rFonts w:ascii="Verdana" w:hAnsi="Verdana" w:eastAsiaTheme="minorEastAsia"/>
                <w:color w:val="auto"/>
                <w:u w:val="none"/>
                <w:lang w:eastAsia="fi-FI"/>
              </w:rPr>
              <w:t>ä</w:t>
            </w:r>
            <w:r w:rsidRPr="74CC363C">
              <w:rPr>
                <w:rStyle w:val="Hyperlink"/>
                <w:rFonts w:ascii="Verdana" w:hAnsi="Verdana" w:eastAsiaTheme="minorEastAsia"/>
                <w:color w:val="auto"/>
                <w:u w:val="none"/>
                <w:lang w:eastAsia="fi-FI"/>
              </w:rPr>
              <w:t xml:space="preserve"> on hyvä suunnittelu ja siihen tulisi resurssoida.</w:t>
            </w:r>
            <w:r w:rsidRPr="74CC363C" w:rsidR="5AE0B258">
              <w:rPr>
                <w:rStyle w:val="Hyperlink"/>
                <w:rFonts w:ascii="Verdana" w:hAnsi="Verdana" w:eastAsiaTheme="minorEastAsia"/>
                <w:color w:val="auto"/>
                <w:u w:val="none"/>
                <w:lang w:eastAsia="fi-FI"/>
              </w:rPr>
              <w:t xml:space="preserve"> Lisähaasteen tuo koulun suuret luokkakoot. </w:t>
            </w:r>
          </w:p>
          <w:p w:rsidR="147284A4" w:rsidP="74CC363C" w:rsidRDefault="147284A4" w14:paraId="0B9F1D1A" w14:textId="16D89CA0">
            <w:pPr>
              <w:pStyle w:val="NoSpacing"/>
              <w:rPr>
                <w:rStyle w:val="Hyperlink"/>
                <w:rFonts w:ascii="Verdana" w:hAnsi="Verdana" w:eastAsiaTheme="minorEastAsia"/>
                <w:color w:val="auto"/>
                <w:u w:val="none"/>
                <w:lang w:eastAsia="fi-FI"/>
              </w:rPr>
            </w:pPr>
          </w:p>
          <w:p w:rsidR="3E3DC12D" w:rsidP="74CC363C" w:rsidRDefault="2CAA44BC" w14:paraId="276CF064" w14:textId="73E33212">
            <w:pPr>
              <w:pStyle w:val="NoSpacing"/>
              <w:rPr>
                <w:rStyle w:val="Hyperlink"/>
                <w:rFonts w:ascii="Verdana" w:hAnsi="Verdana" w:eastAsiaTheme="minorEastAsia"/>
                <w:color w:val="auto"/>
                <w:u w:val="none"/>
                <w:lang w:eastAsia="fi-FI"/>
              </w:rPr>
            </w:pPr>
            <w:r w:rsidRPr="74CC363C">
              <w:rPr>
                <w:rStyle w:val="Hyperlink"/>
                <w:rFonts w:ascii="Verdana" w:hAnsi="Verdana" w:eastAsiaTheme="minorEastAsia"/>
                <w:color w:val="auto"/>
                <w:u w:val="none"/>
                <w:lang w:eastAsia="fi-FI"/>
              </w:rPr>
              <w:t>Päivän henkilöresursseilla on välitön vaikutus yhteistyöhön.</w:t>
            </w:r>
          </w:p>
          <w:p w:rsidR="147284A4" w:rsidP="74CC363C" w:rsidRDefault="147284A4" w14:paraId="5F2C74C2" w14:textId="6411FAA2">
            <w:pPr>
              <w:pStyle w:val="NoSpacing"/>
              <w:rPr>
                <w:rStyle w:val="Hyperlink"/>
                <w:rFonts w:ascii="Verdana" w:hAnsi="Verdana" w:eastAsiaTheme="minorEastAsia"/>
                <w:color w:val="auto"/>
                <w:u w:val="none"/>
                <w:lang w:eastAsia="fi-FI"/>
              </w:rPr>
            </w:pPr>
          </w:p>
          <w:p w:rsidR="3E3DC12D" w:rsidP="74CC363C" w:rsidRDefault="2CAA44BC" w14:paraId="6CB75884" w14:textId="619DC64B">
            <w:pPr>
              <w:pStyle w:val="NoSpacing"/>
              <w:rPr>
                <w:rStyle w:val="Hyperlink"/>
                <w:rFonts w:ascii="Verdana" w:hAnsi="Verdana" w:eastAsiaTheme="minorEastAsia"/>
                <w:color w:val="auto"/>
                <w:u w:val="none"/>
                <w:lang w:eastAsia="fi-FI"/>
              </w:rPr>
            </w:pPr>
            <w:r w:rsidRPr="74CC363C">
              <w:rPr>
                <w:rStyle w:val="Hyperlink"/>
                <w:rFonts w:ascii="Verdana" w:hAnsi="Verdana" w:eastAsiaTheme="minorEastAsia"/>
                <w:color w:val="auto"/>
                <w:u w:val="none"/>
                <w:lang w:eastAsia="fi-FI"/>
              </w:rPr>
              <w:t>Pyrimme siihen, että kaikki aikuiset osallistuvat suunnitteluun ja toteutukseen.</w:t>
            </w:r>
          </w:p>
          <w:p w:rsidRPr="00EC3EA1" w:rsidR="002B07C5" w:rsidP="74CC363C" w:rsidRDefault="002B07C5" w14:paraId="5AC6A334" w14:textId="77777777">
            <w:pPr>
              <w:pStyle w:val="NoSpacing"/>
              <w:rPr>
                <w:rStyle w:val="Hyperlink"/>
                <w:rFonts w:ascii="Verdana" w:hAnsi="Verdana" w:eastAsiaTheme="minorEastAsia"/>
                <w:color w:val="auto"/>
                <w:u w:val="none"/>
                <w:lang w:eastAsia="fi-FI"/>
              </w:rPr>
            </w:pPr>
          </w:p>
          <w:p w:rsidRPr="00EC3EA1" w:rsidR="002B07C5" w:rsidP="00463FB5" w:rsidRDefault="002B07C5" w14:paraId="116FDCB5" w14:textId="77777777">
            <w:pPr>
              <w:pStyle w:val="NoSpacing"/>
              <w:rPr>
                <w:rStyle w:val="Hyperlink"/>
                <w:rFonts w:ascii="Verdana" w:hAnsi="Verdana" w:eastAsiaTheme="minorEastAsia"/>
                <w:lang w:eastAsia="fi-FI"/>
              </w:rPr>
            </w:pPr>
          </w:p>
          <w:p w:rsidRPr="00EC3EA1" w:rsidR="002B07C5" w:rsidP="00463FB5" w:rsidRDefault="002B07C5" w14:paraId="0B72C4ED" w14:textId="77777777">
            <w:pPr>
              <w:pStyle w:val="NoSpacing"/>
              <w:rPr>
                <w:rStyle w:val="Hyperlink"/>
                <w:rFonts w:ascii="Verdana" w:hAnsi="Verdana" w:eastAsiaTheme="minorEastAsia"/>
                <w:lang w:eastAsia="fi-FI"/>
              </w:rPr>
            </w:pPr>
          </w:p>
          <w:p w:rsidRPr="00EC3EA1" w:rsidR="002B07C5" w:rsidP="00463FB5" w:rsidRDefault="002B07C5" w14:paraId="4CF98247" w14:textId="77777777">
            <w:pPr>
              <w:pStyle w:val="NoSpacing"/>
              <w:rPr>
                <w:rStyle w:val="Hyperlink"/>
                <w:rFonts w:ascii="Verdana" w:hAnsi="Verdana" w:eastAsiaTheme="minorEastAsia"/>
                <w:lang w:eastAsia="fi-FI"/>
              </w:rPr>
            </w:pPr>
          </w:p>
        </w:tc>
      </w:tr>
    </w:tbl>
    <w:p w:rsidRPr="00EC3EA1" w:rsidR="002B07C5" w:rsidP="002B07C5" w:rsidRDefault="002B07C5" w14:paraId="1119DF2A" w14:textId="77777777">
      <w:pPr>
        <w:pStyle w:val="NoSpacing"/>
        <w:rPr>
          <w:rStyle w:val="Hyperlink"/>
          <w:rFonts w:ascii="Verdana" w:hAnsi="Verdana" w:eastAsiaTheme="minorEastAsia"/>
          <w:lang w:eastAsia="fi-FI"/>
        </w:rPr>
      </w:pPr>
    </w:p>
    <w:p w:rsidRPr="00EC3EA1" w:rsidR="002B07C5" w:rsidP="002B07C5" w:rsidRDefault="002B07C5" w14:paraId="28931AE9" w14:textId="77777777">
      <w:pPr>
        <w:pStyle w:val="NoSpacing"/>
        <w:rPr>
          <w:rFonts w:ascii="Verdana" w:hAnsi="Verdana" w:eastAsiaTheme="minorEastAsia"/>
          <w:sz w:val="24"/>
          <w:szCs w:val="24"/>
          <w:lang w:eastAsia="fi-FI"/>
        </w:rPr>
      </w:pPr>
    </w:p>
    <w:p w:rsidRPr="00EC3EA1" w:rsidR="002B07C5" w:rsidP="002B07C5" w:rsidRDefault="002B07C5" w14:paraId="2E7C2F84" w14:textId="77777777">
      <w:pPr>
        <w:rPr>
          <w:rFonts w:ascii="Verdana" w:hAnsi="Verdana"/>
          <w:sz w:val="24"/>
          <w:szCs w:val="24"/>
        </w:rPr>
      </w:pPr>
    </w:p>
    <w:p w:rsidRPr="001B2675" w:rsidR="002B07C5" w:rsidP="002B07C5" w:rsidRDefault="002B07C5" w14:paraId="6D37B0BE" w14:textId="77777777">
      <w:pPr>
        <w:spacing w:beforeAutospacing="1" w:afterAutospacing="1" w:line="240" w:lineRule="auto"/>
        <w:rPr>
          <w:rFonts w:ascii="Verdana" w:hAnsi="Verdana" w:eastAsia="Times New Roman" w:cs="Times New Roman"/>
          <w:color w:val="000000" w:themeColor="text1"/>
          <w:sz w:val="24"/>
          <w:szCs w:val="24"/>
          <w:lang w:eastAsia="fi-FI"/>
        </w:rPr>
      </w:pPr>
    </w:p>
    <w:p w:rsidRPr="001B2675" w:rsidR="002B07C5" w:rsidP="002B07C5" w:rsidRDefault="002B07C5" w14:paraId="0C846868" w14:textId="77777777">
      <w:pPr>
        <w:spacing w:beforeAutospacing="1" w:afterAutospacing="1" w:line="240" w:lineRule="auto"/>
        <w:rPr>
          <w:rFonts w:ascii="Verdana" w:hAnsi="Verdana" w:eastAsia="Times New Roman" w:cs="Times New Roman"/>
          <w:color w:val="000000" w:themeColor="text1"/>
          <w:sz w:val="24"/>
          <w:szCs w:val="24"/>
          <w:lang w:eastAsia="fi-FI"/>
        </w:rPr>
      </w:pPr>
    </w:p>
    <w:p w:rsidRPr="001B2675" w:rsidR="002B07C5" w:rsidP="002B07C5" w:rsidRDefault="002B07C5" w14:paraId="4EA6092A" w14:textId="77777777">
      <w:pPr>
        <w:spacing w:beforeAutospacing="1" w:afterAutospacing="1" w:line="240" w:lineRule="auto"/>
        <w:rPr>
          <w:rFonts w:ascii="Verdana" w:hAnsi="Verdana" w:eastAsia="Times New Roman" w:cs="Courier New"/>
          <w:color w:val="000000" w:themeColor="text1"/>
          <w:sz w:val="28"/>
          <w:szCs w:val="28"/>
          <w:lang w:eastAsia="fi-FI"/>
        </w:rPr>
      </w:pPr>
    </w:p>
    <w:p w:rsidRPr="001B2675" w:rsidR="002B07C5" w:rsidP="002B07C5" w:rsidRDefault="002B07C5" w14:paraId="52BA709D" w14:textId="77777777">
      <w:pPr>
        <w:spacing w:beforeAutospacing="1" w:afterAutospacing="1" w:line="240" w:lineRule="auto"/>
        <w:rPr>
          <w:rFonts w:ascii="Verdana" w:hAnsi="Verdana" w:eastAsia="Times New Roman" w:cs="Courier New"/>
          <w:color w:val="000000" w:themeColor="text1"/>
          <w:sz w:val="28"/>
          <w:szCs w:val="28"/>
          <w:lang w:eastAsia="fi-FI"/>
        </w:rPr>
      </w:pPr>
    </w:p>
    <w:p w:rsidR="00032955" w:rsidRDefault="00032955" w14:paraId="557F2780" w14:textId="77777777"/>
    <w:sectPr w:rsidR="00032955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3E46" w:rsidP="002B07C5" w:rsidRDefault="004B3E46" w14:paraId="67E6EB37" w14:textId="77777777">
      <w:pPr>
        <w:spacing w:after="0" w:line="240" w:lineRule="auto"/>
      </w:pPr>
      <w:r>
        <w:separator/>
      </w:r>
    </w:p>
  </w:endnote>
  <w:endnote w:type="continuationSeparator" w:id="0">
    <w:p w:rsidR="004B3E46" w:rsidP="002B07C5" w:rsidRDefault="004B3E46" w14:paraId="7BE71B99" w14:textId="77777777">
      <w:pPr>
        <w:spacing w:after="0" w:line="240" w:lineRule="auto"/>
      </w:pPr>
      <w:r>
        <w:continuationSeparator/>
      </w:r>
    </w:p>
  </w:endnote>
  <w:endnote w:type="continuationNotice" w:id="1">
    <w:p w:rsidR="00463FB5" w:rsidRDefault="00463FB5" w14:paraId="599B134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3E46" w:rsidP="002B07C5" w:rsidRDefault="004B3E46" w14:paraId="19471C8D" w14:textId="77777777">
      <w:pPr>
        <w:spacing w:after="0" w:line="240" w:lineRule="auto"/>
      </w:pPr>
      <w:r>
        <w:separator/>
      </w:r>
    </w:p>
  </w:footnote>
  <w:footnote w:type="continuationSeparator" w:id="0">
    <w:p w:rsidR="004B3E46" w:rsidP="002B07C5" w:rsidRDefault="004B3E46" w14:paraId="3B3F041C" w14:textId="77777777">
      <w:pPr>
        <w:spacing w:after="0" w:line="240" w:lineRule="auto"/>
      </w:pPr>
      <w:r>
        <w:continuationSeparator/>
      </w:r>
    </w:p>
  </w:footnote>
  <w:footnote w:type="continuationNotice" w:id="1">
    <w:p w:rsidR="00463FB5" w:rsidRDefault="00463FB5" w14:paraId="7DFC0A31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32955"/>
    <w:rsid w:val="00153358"/>
    <w:rsid w:val="00211FAD"/>
    <w:rsid w:val="002240F8"/>
    <w:rsid w:val="002B07C5"/>
    <w:rsid w:val="00381801"/>
    <w:rsid w:val="00463FB5"/>
    <w:rsid w:val="004B030F"/>
    <w:rsid w:val="004B3E46"/>
    <w:rsid w:val="004E636E"/>
    <w:rsid w:val="00567F90"/>
    <w:rsid w:val="00681454"/>
    <w:rsid w:val="006818E7"/>
    <w:rsid w:val="006914B0"/>
    <w:rsid w:val="007A238A"/>
    <w:rsid w:val="007B00ED"/>
    <w:rsid w:val="007F66C5"/>
    <w:rsid w:val="008C6EFF"/>
    <w:rsid w:val="008F0CDF"/>
    <w:rsid w:val="00900D32"/>
    <w:rsid w:val="00987C1D"/>
    <w:rsid w:val="00A65336"/>
    <w:rsid w:val="00A67C32"/>
    <w:rsid w:val="00B801FD"/>
    <w:rsid w:val="00BB2418"/>
    <w:rsid w:val="00D4008D"/>
    <w:rsid w:val="00D53421"/>
    <w:rsid w:val="00D90652"/>
    <w:rsid w:val="00E814A0"/>
    <w:rsid w:val="00EE4198"/>
    <w:rsid w:val="00F14C55"/>
    <w:rsid w:val="00FA5F33"/>
    <w:rsid w:val="00FF0413"/>
    <w:rsid w:val="0351AE02"/>
    <w:rsid w:val="06C5BBB9"/>
    <w:rsid w:val="06FEB2BC"/>
    <w:rsid w:val="0701D952"/>
    <w:rsid w:val="073A698F"/>
    <w:rsid w:val="080413D1"/>
    <w:rsid w:val="0894EE30"/>
    <w:rsid w:val="0918A7F2"/>
    <w:rsid w:val="098F34A2"/>
    <w:rsid w:val="0ACE0C70"/>
    <w:rsid w:val="0D17859B"/>
    <w:rsid w:val="0E7636FE"/>
    <w:rsid w:val="0EB018F4"/>
    <w:rsid w:val="0F3A5C3A"/>
    <w:rsid w:val="0F6A8522"/>
    <w:rsid w:val="1058B05F"/>
    <w:rsid w:val="1281A183"/>
    <w:rsid w:val="12AA0023"/>
    <w:rsid w:val="13710518"/>
    <w:rsid w:val="147284A4"/>
    <w:rsid w:val="15215342"/>
    <w:rsid w:val="1535E7C1"/>
    <w:rsid w:val="165371B7"/>
    <w:rsid w:val="16A75D7C"/>
    <w:rsid w:val="1A6CCF0B"/>
    <w:rsid w:val="1BDD4D4A"/>
    <w:rsid w:val="1C5C08C7"/>
    <w:rsid w:val="1DD1CE97"/>
    <w:rsid w:val="1E36BE6A"/>
    <w:rsid w:val="221F5832"/>
    <w:rsid w:val="224E883D"/>
    <w:rsid w:val="2279F2C1"/>
    <w:rsid w:val="22D4136E"/>
    <w:rsid w:val="2332BE49"/>
    <w:rsid w:val="245A3C3B"/>
    <w:rsid w:val="2515A8E5"/>
    <w:rsid w:val="25A1E564"/>
    <w:rsid w:val="268303D1"/>
    <w:rsid w:val="27A71FE2"/>
    <w:rsid w:val="28CE5442"/>
    <w:rsid w:val="296F4E55"/>
    <w:rsid w:val="2A183E55"/>
    <w:rsid w:val="2A32CA5D"/>
    <w:rsid w:val="2CAA44BC"/>
    <w:rsid w:val="2D346E57"/>
    <w:rsid w:val="2D6519D0"/>
    <w:rsid w:val="30E89A2D"/>
    <w:rsid w:val="3345EFBA"/>
    <w:rsid w:val="351D3540"/>
    <w:rsid w:val="3781B14F"/>
    <w:rsid w:val="37E5D5F8"/>
    <w:rsid w:val="37FB7B48"/>
    <w:rsid w:val="39741D92"/>
    <w:rsid w:val="399BFFAC"/>
    <w:rsid w:val="3A720023"/>
    <w:rsid w:val="3A87229D"/>
    <w:rsid w:val="3ACF738A"/>
    <w:rsid w:val="3C27F861"/>
    <w:rsid w:val="3DB469D3"/>
    <w:rsid w:val="3E3DC12D"/>
    <w:rsid w:val="3F3D96B6"/>
    <w:rsid w:val="40B3E165"/>
    <w:rsid w:val="40B7B871"/>
    <w:rsid w:val="41ECD454"/>
    <w:rsid w:val="436E4424"/>
    <w:rsid w:val="444AB1C8"/>
    <w:rsid w:val="468265DF"/>
    <w:rsid w:val="475ABBE9"/>
    <w:rsid w:val="477BA78F"/>
    <w:rsid w:val="47C1466B"/>
    <w:rsid w:val="49DDF36A"/>
    <w:rsid w:val="4A1E1EC2"/>
    <w:rsid w:val="4A580570"/>
    <w:rsid w:val="4C3AE7D1"/>
    <w:rsid w:val="4CF9DA48"/>
    <w:rsid w:val="52558C25"/>
    <w:rsid w:val="528A656F"/>
    <w:rsid w:val="5542699C"/>
    <w:rsid w:val="55F06298"/>
    <w:rsid w:val="573C55C7"/>
    <w:rsid w:val="5765F9D6"/>
    <w:rsid w:val="579749CD"/>
    <w:rsid w:val="58A61238"/>
    <w:rsid w:val="5AE0B258"/>
    <w:rsid w:val="5B405C49"/>
    <w:rsid w:val="5D76F344"/>
    <w:rsid w:val="5D9B0A3A"/>
    <w:rsid w:val="5FD2F095"/>
    <w:rsid w:val="6120EFCB"/>
    <w:rsid w:val="624BD891"/>
    <w:rsid w:val="63D853D7"/>
    <w:rsid w:val="64840920"/>
    <w:rsid w:val="654184DD"/>
    <w:rsid w:val="68D756DF"/>
    <w:rsid w:val="694A86A7"/>
    <w:rsid w:val="6A1B48D5"/>
    <w:rsid w:val="6AC1EB2C"/>
    <w:rsid w:val="6E97D321"/>
    <w:rsid w:val="6F901FD1"/>
    <w:rsid w:val="708A93FB"/>
    <w:rsid w:val="717A528B"/>
    <w:rsid w:val="71A98307"/>
    <w:rsid w:val="7279A2C5"/>
    <w:rsid w:val="74CC363C"/>
    <w:rsid w:val="74E59B1C"/>
    <w:rsid w:val="7732BAE0"/>
    <w:rsid w:val="77561BCE"/>
    <w:rsid w:val="7918D05C"/>
    <w:rsid w:val="7E1B521A"/>
    <w:rsid w:val="7E6D1B5F"/>
    <w:rsid w:val="7F92E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F8D5595"/>
  <w15:chartTrackingRefBased/>
  <w15:docId w15:val="{FC157117-724D-4C26-8206-7F9C4BF7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07C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7C5"/>
    <w:rPr>
      <w:color w:val="0000FF"/>
      <w:u w:val="single"/>
    </w:rPr>
  </w:style>
  <w:style w:type="paragraph" w:styleId="NoSpacing">
    <w:name w:val="No Spacing"/>
    <w:uiPriority w:val="1"/>
    <w:qFormat/>
    <w:rsid w:val="002B07C5"/>
    <w:pPr>
      <w:spacing w:after="0" w:line="240" w:lineRule="auto"/>
    </w:pPr>
  </w:style>
  <w:style w:type="table" w:styleId="TableGrid">
    <w:name w:val="Table Grid"/>
    <w:basedOn w:val="TableNormal"/>
    <w:uiPriority w:val="59"/>
    <w:rsid w:val="002B07C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63FB5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463FB5"/>
  </w:style>
  <w:style w:type="paragraph" w:styleId="Footer">
    <w:name w:val="footer"/>
    <w:basedOn w:val="Normal"/>
    <w:link w:val="FooterChar"/>
    <w:uiPriority w:val="99"/>
    <w:semiHidden/>
    <w:unhideWhenUsed/>
    <w:rsid w:val="00463FB5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46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https://peda.net/kuopio/ejky/lomakkeita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peda.net/kuopio/ejky/kaveri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Istekki Oy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Rimpiläinen Päivi</dc:creator>
  <keywords/>
  <dc:description/>
  <lastModifiedBy>Siltakoski Anja Kaarina</lastModifiedBy>
  <revision>11</revision>
  <dcterms:created xsi:type="dcterms:W3CDTF">2025-10-06T22:24:00.0000000Z</dcterms:created>
  <dcterms:modified xsi:type="dcterms:W3CDTF">2026-05-13T10:23:30.0000777Z</dcterms:modified>
</coreProperties>
</file>