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5D966A21" w:rsidR="00EA061B" w:rsidRPr="00EA061B" w:rsidRDefault="006F202A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JÄRJESTÄYTYMISKO</w:t>
      </w:r>
      <w:r w:rsidR="00EA061B">
        <w:rPr>
          <w:rFonts w:ascii="Arial-BoldMT" w:hAnsi="Arial-BoldMT" w:cs="Arial-BoldMT"/>
          <w:b/>
          <w:bCs/>
          <w:color w:val="000000"/>
        </w:rPr>
        <w:t>KOUS</w:t>
      </w:r>
    </w:p>
    <w:p w14:paraId="1F44AFBF" w14:textId="63CF90A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E84018">
        <w:rPr>
          <w:rFonts w:ascii="ArialMT" w:hAnsi="ArialMT" w:cs="ArialMT"/>
          <w:color w:val="000000"/>
        </w:rPr>
        <w:t>2</w:t>
      </w:r>
      <w:r w:rsidR="00A570FA">
        <w:rPr>
          <w:rFonts w:ascii="ArialMT" w:hAnsi="ArialMT" w:cs="ArialMT"/>
          <w:color w:val="000000"/>
        </w:rPr>
        <w:t>8</w:t>
      </w:r>
      <w:r>
        <w:rPr>
          <w:rFonts w:ascii="ArialMT" w:hAnsi="ArialMT" w:cs="ArialMT"/>
          <w:color w:val="000000"/>
        </w:rPr>
        <w:t>.</w:t>
      </w:r>
      <w:r w:rsidR="00194B2E">
        <w:rPr>
          <w:rFonts w:ascii="ArialMT" w:hAnsi="ArialMT" w:cs="ArialMT"/>
          <w:color w:val="000000"/>
        </w:rPr>
        <w:t>9</w:t>
      </w:r>
      <w:r>
        <w:rPr>
          <w:rFonts w:ascii="ArialMT" w:hAnsi="ArialMT" w:cs="ArialMT"/>
          <w:color w:val="000000"/>
        </w:rPr>
        <w:t>.202</w:t>
      </w:r>
      <w:r w:rsidR="00A570FA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 xml:space="preserve"> klo 1</w:t>
      </w:r>
      <w:r w:rsidR="00B95158">
        <w:rPr>
          <w:rFonts w:ascii="ArialMT" w:hAnsi="ArialMT" w:cs="ArialMT"/>
          <w:color w:val="000000"/>
        </w:rPr>
        <w:t>9.00</w:t>
      </w:r>
    </w:p>
    <w:p w14:paraId="2916F05B" w14:textId="1A41439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 Puijonsarven koulu, ruokasali</w:t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66472A" w:rsidRPr="0066472A">
        <w:rPr>
          <w:rFonts w:ascii="ArialMT" w:hAnsi="ArialMT" w:cs="ArialMT"/>
          <w:b/>
          <w:bCs/>
          <w:color w:val="000000"/>
        </w:rPr>
        <w:t>PÖYTÄKIRJA</w:t>
      </w:r>
    </w:p>
    <w:p w14:paraId="660FCF90" w14:textId="2DD78358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D69FE9" w14:textId="27C1786D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35ABB7" w14:textId="2CEDBCD9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772AAAC" w14:textId="450A5A28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93189EC" w14:textId="3C84F0F6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1CD91E" w14:textId="77777777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54CAC33B" w:rsidR="00EA061B" w:rsidRPr="00FD4B6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avaus</w:t>
      </w:r>
    </w:p>
    <w:p w14:paraId="01B0A44D" w14:textId="262FD31C" w:rsidR="0066472A" w:rsidRPr="00EA061B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19.21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FD4B6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järjestäytyminen</w:t>
      </w:r>
    </w:p>
    <w:p w14:paraId="04F13EBB" w14:textId="5A08F1E0" w:rsidR="00EA061B" w:rsidRPr="00FD4B6B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puheenjohtajan valinta</w:t>
      </w:r>
    </w:p>
    <w:p w14:paraId="2C692DA6" w14:textId="24F61122" w:rsidR="0066472A" w:rsidRPr="0066472A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Puheenjohtajaksi valittiin Minna Kekäläinen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7819E5FC" w:rsidR="00EA061B" w:rsidRPr="00FD4B6B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sihteerin valinta</w:t>
      </w:r>
    </w:p>
    <w:p w14:paraId="74E45EE8" w14:textId="7B76AF32" w:rsidR="0066472A" w:rsidRPr="0066472A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Sihteeriksi valittiin Tuulikki Savolainen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390E1F66" w:rsidR="00EA061B" w:rsidRPr="00FD4B6B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ääntenlaskijoiden ja pöytäkirjantarkastajien valinta</w:t>
      </w:r>
    </w:p>
    <w:p w14:paraId="1E803F6E" w14:textId="2E8DAF67" w:rsidR="0066472A" w:rsidRPr="0066472A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Ääntenlaskijoiksi ja pöytäkirjantarkastajiksi valittiin Mari Kantelinen ja Henna Tiirikainen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32AA2E9C" w:rsidR="00A53CB2" w:rsidRPr="00FD4B6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laillisuuden, päätösvaltaisuuden sekä osallistujien toteamine</w:t>
      </w:r>
      <w:r w:rsidR="0066472A" w:rsidRPr="00FD4B6B">
        <w:rPr>
          <w:rFonts w:ascii="ArialMT" w:hAnsi="ArialMT" w:cs="ArialMT"/>
          <w:b/>
          <w:bCs/>
          <w:color w:val="000000"/>
        </w:rPr>
        <w:t>n</w:t>
      </w:r>
    </w:p>
    <w:p w14:paraId="45CAD8D5" w14:textId="03E3EF0F" w:rsidR="0066472A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E2D86F" w14:textId="29B9B589" w:rsidR="00C713F4" w:rsidRPr="008D1923" w:rsidRDefault="00EA061B" w:rsidP="00C713F4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osallistujat</w:t>
      </w:r>
      <w:r w:rsidRPr="008D1923">
        <w:rPr>
          <w:rFonts w:ascii="ArialMT" w:hAnsi="ArialMT" w:cs="ArialMT"/>
          <w:color w:val="000000"/>
        </w:rPr>
        <w:t>:</w:t>
      </w:r>
      <w:r w:rsidR="0066472A" w:rsidRPr="008D1923">
        <w:rPr>
          <w:rFonts w:ascii="ArialMT" w:hAnsi="ArialMT" w:cs="ArialMT"/>
          <w:color w:val="000000"/>
        </w:rPr>
        <w:t xml:space="preserve"> Minna Kekäläinen, Tuulikki Savolainen, Henna Tiirikainen</w:t>
      </w:r>
      <w:r w:rsidR="00653361">
        <w:rPr>
          <w:rFonts w:ascii="ArialMT" w:hAnsi="ArialMT" w:cs="ArialMT"/>
          <w:color w:val="000000"/>
        </w:rPr>
        <w:t xml:space="preserve"> (klo 20.02 asti)</w:t>
      </w:r>
      <w:r w:rsidR="0066472A" w:rsidRPr="008D1923">
        <w:rPr>
          <w:rFonts w:ascii="ArialMT" w:hAnsi="ArialMT" w:cs="ArialMT"/>
          <w:color w:val="000000"/>
        </w:rPr>
        <w:t xml:space="preserve">, Mari Kantelinen, Anne Voutilainen, Piia Tuovinen, </w:t>
      </w:r>
      <w:r w:rsidR="008D1923" w:rsidRPr="008D1923">
        <w:rPr>
          <w:rFonts w:ascii="ArialMT" w:hAnsi="ArialMT" w:cs="ArialMT"/>
          <w:color w:val="000000"/>
        </w:rPr>
        <w:t>Terhi Ailunka (etäyhteydellä</w:t>
      </w:r>
      <w:r w:rsidR="00653361">
        <w:rPr>
          <w:rFonts w:ascii="ArialMT" w:hAnsi="ArialMT" w:cs="ArialMT"/>
          <w:color w:val="000000"/>
        </w:rPr>
        <w:t xml:space="preserve"> klo 19.44 asti</w:t>
      </w:r>
      <w:r w:rsidR="008D1923" w:rsidRPr="008D1923">
        <w:rPr>
          <w:rFonts w:ascii="ArialMT" w:hAnsi="ArialMT" w:cs="ArialMT"/>
          <w:color w:val="000000"/>
        </w:rPr>
        <w:t>), Vesa Kauhanen (opettajajäsen, etäyhteydellä). Poissa Paula Wegelius</w:t>
      </w:r>
      <w:r w:rsidR="00653361">
        <w:rPr>
          <w:rFonts w:ascii="ArialMT" w:hAnsi="ArialMT" w:cs="ArialMT"/>
          <w:color w:val="000000"/>
        </w:rPr>
        <w:t>.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1A4C298C" w:rsidR="00A53CB2" w:rsidRPr="00FD4B6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Esityslistan hyväksyminen</w:t>
      </w:r>
    </w:p>
    <w:p w14:paraId="76E2AA43" w14:textId="7D24C0EA" w:rsidR="008D1923" w:rsidRDefault="008D1923" w:rsidP="008D192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 muutoksitta</w:t>
      </w:r>
      <w:r w:rsidR="007A7399">
        <w:rPr>
          <w:rFonts w:ascii="ArialMT" w:hAnsi="ArialMT" w:cs="ArialMT"/>
          <w:color w:val="000000"/>
        </w:rPr>
        <w:t xml:space="preserve"> </w:t>
      </w:r>
      <w:r w:rsidR="007A7399" w:rsidRPr="007A7399">
        <w:rPr>
          <w:rFonts w:ascii="ArialMT" w:hAnsi="ArialMT" w:cs="ArialMT"/>
          <w:i/>
          <w:iCs/>
          <w:color w:val="000000"/>
        </w:rPr>
        <w:t>Liite 1</w:t>
      </w:r>
    </w:p>
    <w:p w14:paraId="00612679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10A899FA" w14:textId="67E95AE7" w:rsidR="00A53CB2" w:rsidRPr="00FD4B6B" w:rsidRDefault="00A53CB2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</w:t>
      </w:r>
      <w:r w:rsidR="00EA061B" w:rsidRPr="00FD4B6B">
        <w:rPr>
          <w:rFonts w:ascii="ArialMT" w:hAnsi="ArialMT" w:cs="ArialMT"/>
          <w:b/>
          <w:bCs/>
          <w:color w:val="000000"/>
        </w:rPr>
        <w:t>auden 20</w:t>
      </w:r>
      <w:r w:rsidRPr="00FD4B6B">
        <w:rPr>
          <w:rFonts w:ascii="ArialMT" w:hAnsi="ArialMT" w:cs="ArialMT"/>
          <w:b/>
          <w:bCs/>
          <w:color w:val="000000"/>
        </w:rPr>
        <w:t>2</w:t>
      </w:r>
      <w:r w:rsidR="00A570FA" w:rsidRPr="00FD4B6B">
        <w:rPr>
          <w:rFonts w:ascii="ArialMT" w:hAnsi="ArialMT" w:cs="ArialMT"/>
          <w:b/>
          <w:bCs/>
          <w:color w:val="000000"/>
        </w:rPr>
        <w:t>2</w:t>
      </w:r>
      <w:r w:rsidR="00EA061B" w:rsidRPr="00FD4B6B">
        <w:rPr>
          <w:rFonts w:ascii="ArialMT" w:hAnsi="ArialMT" w:cs="ArialMT"/>
          <w:b/>
          <w:bCs/>
          <w:color w:val="000000"/>
        </w:rPr>
        <w:t>-202</w:t>
      </w:r>
      <w:r w:rsidR="00A570FA" w:rsidRPr="00FD4B6B">
        <w:rPr>
          <w:rFonts w:ascii="ArialMT" w:hAnsi="ArialMT" w:cs="ArialMT"/>
          <w:b/>
          <w:bCs/>
          <w:color w:val="000000"/>
        </w:rPr>
        <w:t>3</w:t>
      </w:r>
      <w:r w:rsidR="00EA061B" w:rsidRPr="00FD4B6B">
        <w:rPr>
          <w:rFonts w:ascii="ArialMT" w:hAnsi="ArialMT" w:cs="ArialMT"/>
          <w:b/>
          <w:bCs/>
          <w:color w:val="000000"/>
        </w:rPr>
        <w:t xml:space="preserve"> </w:t>
      </w:r>
      <w:r w:rsidR="00A570FA" w:rsidRPr="00FD4B6B">
        <w:rPr>
          <w:rFonts w:ascii="ArialMT" w:hAnsi="ArialMT" w:cs="ArialMT"/>
          <w:b/>
          <w:bCs/>
          <w:color w:val="000000"/>
        </w:rPr>
        <w:t xml:space="preserve">varapuheenjohtajan ja </w:t>
      </w:r>
      <w:r w:rsidR="00762302" w:rsidRPr="00FD4B6B">
        <w:rPr>
          <w:rFonts w:ascii="ArialMT" w:hAnsi="ArialMT" w:cs="ArialMT"/>
          <w:b/>
          <w:bCs/>
          <w:color w:val="000000"/>
        </w:rPr>
        <w:t>sihteerin</w:t>
      </w:r>
      <w:r w:rsidR="00F22D84" w:rsidRPr="00FD4B6B">
        <w:rPr>
          <w:rFonts w:ascii="ArialMT" w:hAnsi="ArialMT" w:cs="ArialMT"/>
          <w:b/>
          <w:bCs/>
          <w:color w:val="000000"/>
        </w:rPr>
        <w:t xml:space="preserve"> valinta</w:t>
      </w:r>
    </w:p>
    <w:p w14:paraId="7E513B5D" w14:textId="7383C705" w:rsidR="008D1923" w:rsidRDefault="008D1923" w:rsidP="008D192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 esitti sihteeriksi Tuulikki Savolaista. Esitys hyväksyttiin.</w:t>
      </w:r>
    </w:p>
    <w:p w14:paraId="2176F55E" w14:textId="18C05774" w:rsidR="008D1923" w:rsidRDefault="008D1923" w:rsidP="008D192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 esitti Henna Tiirikaista varapuheenjohtajaksi. Esitys hyväksyttiin.</w:t>
      </w:r>
    </w:p>
    <w:p w14:paraId="2F27D5C7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25E7AA66" w:rsidR="00A53CB2" w:rsidRPr="00FD4B6B" w:rsidRDefault="00EA061B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Kauden 20</w:t>
      </w:r>
      <w:r w:rsidR="00A53CB2" w:rsidRPr="00FD4B6B">
        <w:rPr>
          <w:rFonts w:ascii="ArialMT" w:hAnsi="ArialMT" w:cs="ArialMT"/>
          <w:b/>
          <w:bCs/>
          <w:color w:val="000000"/>
        </w:rPr>
        <w:t>2</w:t>
      </w:r>
      <w:r w:rsidR="00A570FA" w:rsidRPr="00FD4B6B">
        <w:rPr>
          <w:rFonts w:ascii="ArialMT" w:hAnsi="ArialMT" w:cs="ArialMT"/>
          <w:b/>
          <w:bCs/>
          <w:color w:val="000000"/>
        </w:rPr>
        <w:t>2</w:t>
      </w:r>
      <w:r w:rsidRPr="00FD4B6B">
        <w:rPr>
          <w:rFonts w:ascii="ArialMT" w:hAnsi="ArialMT" w:cs="ArialMT"/>
          <w:b/>
          <w:bCs/>
          <w:color w:val="000000"/>
        </w:rPr>
        <w:t>-202</w:t>
      </w:r>
      <w:r w:rsidR="00A570FA" w:rsidRPr="00FD4B6B">
        <w:rPr>
          <w:rFonts w:ascii="ArialMT" w:hAnsi="ArialMT" w:cs="ArialMT"/>
          <w:b/>
          <w:bCs/>
          <w:color w:val="000000"/>
        </w:rPr>
        <w:t>3</w:t>
      </w:r>
      <w:r w:rsidRPr="00FD4B6B">
        <w:rPr>
          <w:rFonts w:ascii="ArialMT" w:hAnsi="ArialMT" w:cs="ArialMT"/>
          <w:b/>
          <w:bCs/>
          <w:color w:val="000000"/>
        </w:rPr>
        <w:t xml:space="preserve"> </w:t>
      </w:r>
      <w:r w:rsidR="00762302" w:rsidRPr="00FD4B6B">
        <w:rPr>
          <w:rFonts w:ascii="ArialMT" w:hAnsi="ArialMT" w:cs="ArialMT"/>
          <w:b/>
          <w:bCs/>
          <w:color w:val="000000"/>
        </w:rPr>
        <w:t>rahastonhoitajan valinta</w:t>
      </w:r>
    </w:p>
    <w:p w14:paraId="4380D9CE" w14:textId="2931FA86" w:rsidR="008D1923" w:rsidRDefault="008D1923" w:rsidP="008D192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 esitti rahastonhoitajaksi Mari Kantelista. Esitys hyväksyttiin.</w:t>
      </w:r>
    </w:p>
    <w:p w14:paraId="6EEE3F5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093E460" w14:textId="7402BB08" w:rsidR="00A53CB2" w:rsidRPr="00FD4B6B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Muut asiat</w:t>
      </w:r>
    </w:p>
    <w:p w14:paraId="165831E5" w14:textId="7B965255" w:rsidR="005244F7" w:rsidRDefault="00653361" w:rsidP="00EB0E90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Syks</w:t>
      </w:r>
      <w:r w:rsidR="00A570FA" w:rsidRPr="00653361">
        <w:rPr>
          <w:rFonts w:ascii="ArialMT" w:hAnsi="ArialMT" w:cs="ArialMT"/>
          <w:color w:val="000000"/>
        </w:rPr>
        <w:t>yn MOK-viikon aiheeseen liittyen järjestetään joulumyyjäiset 1.12. koululla ilta-aikaan. Vanhempainyhdistykselle ehdotettu esim. liikuntavälinekirpparin järjestämistä</w:t>
      </w:r>
      <w:r>
        <w:rPr>
          <w:rFonts w:ascii="ArialMT" w:hAnsi="ArialMT" w:cs="ArialMT"/>
          <w:color w:val="000000"/>
        </w:rPr>
        <w:t>.</w:t>
      </w:r>
    </w:p>
    <w:p w14:paraId="032761D2" w14:textId="6F792BC0" w:rsidR="00EB0E90" w:rsidRDefault="00653361" w:rsidP="00EB0E90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 w:rsidRPr="00EB0E90">
        <w:rPr>
          <w:rFonts w:ascii="ArialMT" w:hAnsi="ArialMT" w:cs="ArialMT"/>
          <w:color w:val="000000"/>
        </w:rPr>
        <w:t>Ehdotuksesta keskusteltiin ja jäämme vielä pohtimaan toteutusta.</w:t>
      </w:r>
      <w:r w:rsidR="00F30A66" w:rsidRPr="00EB0E90">
        <w:rPr>
          <w:rFonts w:ascii="ArialMT" w:hAnsi="ArialMT" w:cs="ArialMT"/>
          <w:color w:val="000000"/>
        </w:rPr>
        <w:t xml:space="preserve"> Kirppis-ajatuksella teema voi olla hankala toteuttaa ja jäimme pohtimaan, olisiko välineiden lahjoittaminen paras vaihtoehto.</w:t>
      </w:r>
      <w:r w:rsidRPr="00EB0E90">
        <w:rPr>
          <w:rFonts w:ascii="ArialMT" w:hAnsi="ArialMT" w:cs="ArialMT"/>
          <w:color w:val="000000"/>
        </w:rPr>
        <w:t xml:space="preserve"> Jatkamme suunnittelua </w:t>
      </w:r>
      <w:proofErr w:type="spellStart"/>
      <w:r w:rsidRPr="00EB0E90">
        <w:rPr>
          <w:rFonts w:ascii="ArialMT" w:hAnsi="ArialMT" w:cs="ArialMT"/>
          <w:color w:val="000000"/>
        </w:rPr>
        <w:t>wu</w:t>
      </w:r>
      <w:proofErr w:type="spellEnd"/>
      <w:r w:rsidRPr="00EB0E90">
        <w:rPr>
          <w:rFonts w:ascii="ArialMT" w:hAnsi="ArialMT" w:cs="ArialMT"/>
          <w:color w:val="000000"/>
        </w:rPr>
        <w:t>-ryhmässä.</w:t>
      </w:r>
      <w:r w:rsidR="00F30A66" w:rsidRPr="00EB0E90">
        <w:rPr>
          <w:rFonts w:ascii="ArialMT" w:hAnsi="ArialMT" w:cs="ArialMT"/>
          <w:color w:val="000000"/>
        </w:rPr>
        <w:t xml:space="preserve"> Illan aikana vanhempainyhdistys voisi myydä sytykeruusuja, mikäli oppilaille ei ole vastaavaa myynnissä.</w:t>
      </w:r>
    </w:p>
    <w:p w14:paraId="169061A9" w14:textId="5A0E426B" w:rsidR="00FD4B6B" w:rsidRDefault="00FD4B6B" w:rsidP="00EB0E90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7016DFFA" w14:textId="389B6A23" w:rsidR="00FD4B6B" w:rsidRDefault="00FD4B6B" w:rsidP="00EB0E90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3D43A558" w14:textId="77777777" w:rsidR="00FD4B6B" w:rsidRDefault="00FD4B6B" w:rsidP="00EB0E90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49B0A122" w14:textId="77777777" w:rsidR="00FD4B6B" w:rsidRDefault="00FD4B6B" w:rsidP="00EB0E90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</w:p>
    <w:p w14:paraId="157223B7" w14:textId="2026E2F0" w:rsidR="00A570FA" w:rsidRPr="00FD4B6B" w:rsidRDefault="00F30A66" w:rsidP="00FD4B6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S</w:t>
      </w:r>
      <w:r w:rsidR="00A570FA" w:rsidRPr="00FD4B6B">
        <w:rPr>
          <w:rFonts w:ascii="ArialMT" w:hAnsi="ArialMT" w:cs="ArialMT"/>
          <w:b/>
          <w:bCs/>
          <w:color w:val="000000"/>
        </w:rPr>
        <w:t>yyskauden muut tapahtumat</w:t>
      </w:r>
    </w:p>
    <w:p w14:paraId="2C1C1FC0" w14:textId="77777777" w:rsidR="00EB0E90" w:rsidRDefault="00F30A66" w:rsidP="00EB0E90">
      <w:pPr>
        <w:pStyle w:val="Luettelokappal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osallistuu Kodin- ja koulun päivään perjantaina 30.</w:t>
      </w:r>
      <w:r w:rsidR="00EB0E90">
        <w:rPr>
          <w:rFonts w:ascii="ArialMT" w:hAnsi="ArialMT" w:cs="ArialMT"/>
          <w:color w:val="000000"/>
        </w:rPr>
        <w:t>9.</w:t>
      </w:r>
    </w:p>
    <w:p w14:paraId="56542741" w14:textId="77777777" w:rsidR="00EB0E90" w:rsidRDefault="00F30A66" w:rsidP="00EB0E90">
      <w:pPr>
        <w:pStyle w:val="Luettelokappal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B0E90">
        <w:rPr>
          <w:rFonts w:ascii="ArialMT" w:hAnsi="ArialMT" w:cs="ArialMT"/>
          <w:color w:val="000000"/>
        </w:rPr>
        <w:t>Suunnittelemme Discoa Halloween-teemalla p</w:t>
      </w:r>
      <w:r w:rsidR="00121878" w:rsidRPr="00EB0E90">
        <w:rPr>
          <w:rFonts w:ascii="ArialMT" w:hAnsi="ArialMT" w:cs="ArialMT"/>
          <w:color w:val="000000"/>
        </w:rPr>
        <w:t xml:space="preserve">e 28.10. Yleistä järjestystä valvomaan tarvitaan vanhempainyhdistyksen väen lisäksi oppilaiden vanhempia. Disco voitaisiin järjestää yhteistyössä </w:t>
      </w:r>
      <w:proofErr w:type="spellStart"/>
      <w:r w:rsidR="00121878" w:rsidRPr="00EB0E90">
        <w:rPr>
          <w:rFonts w:ascii="ArialMT" w:hAnsi="ArialMT" w:cs="ArialMT"/>
          <w:color w:val="000000"/>
        </w:rPr>
        <w:t>Pänärin</w:t>
      </w:r>
      <w:proofErr w:type="spellEnd"/>
      <w:r w:rsidR="00121878" w:rsidRPr="00EB0E90">
        <w:rPr>
          <w:rFonts w:ascii="ArialMT" w:hAnsi="ArialMT" w:cs="ArialMT"/>
          <w:color w:val="000000"/>
        </w:rPr>
        <w:t xml:space="preserve"> henkilöstön kanssa ja DJ:ksi voisi kysyä yläkoulun oppilaita.</w:t>
      </w:r>
    </w:p>
    <w:p w14:paraId="76585D5B" w14:textId="18227556" w:rsidR="00C713F4" w:rsidRDefault="00121878" w:rsidP="00EB0E90">
      <w:pPr>
        <w:pStyle w:val="Luettelokappal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B0E90">
        <w:rPr>
          <w:rFonts w:ascii="ArialMT" w:hAnsi="ArialMT" w:cs="ArialMT"/>
          <w:color w:val="000000"/>
        </w:rPr>
        <w:t>Heijastinten jakoa suunnitellaan tälle syksylle, ennen syyslomaa. Heijastimia on entuudestaan varastossa</w:t>
      </w:r>
      <w:r w:rsidR="0099283A" w:rsidRPr="00EB0E90">
        <w:rPr>
          <w:rFonts w:ascii="ArialMT" w:hAnsi="ArialMT" w:cs="ArialMT"/>
          <w:color w:val="000000"/>
        </w:rPr>
        <w:t xml:space="preserve"> aika paljon.</w:t>
      </w:r>
    </w:p>
    <w:p w14:paraId="7CFC31DD" w14:textId="77777777" w:rsidR="00FD4B6B" w:rsidRPr="00EB0E90" w:rsidRDefault="00FD4B6B" w:rsidP="00FD4B6B">
      <w:pPr>
        <w:pStyle w:val="Luettelokappale"/>
        <w:autoSpaceDE w:val="0"/>
        <w:autoSpaceDN w:val="0"/>
        <w:adjustRightInd w:val="0"/>
        <w:spacing w:after="0" w:line="240" w:lineRule="auto"/>
        <w:ind w:left="2520"/>
        <w:rPr>
          <w:rFonts w:ascii="ArialMT" w:hAnsi="ArialMT" w:cs="ArialMT"/>
          <w:color w:val="000000"/>
        </w:rPr>
      </w:pPr>
    </w:p>
    <w:p w14:paraId="6A4534DC" w14:textId="7B85F6B0" w:rsidR="003A5E3F" w:rsidRPr="00FD4B6B" w:rsidRDefault="00B95158" w:rsidP="00FD4B6B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M</w:t>
      </w:r>
      <w:r w:rsidR="003A5E3F" w:rsidRPr="00FD4B6B">
        <w:rPr>
          <w:rFonts w:ascii="ArialMT" w:hAnsi="ArialMT" w:cs="ArialMT"/>
          <w:b/>
          <w:bCs/>
          <w:color w:val="000000"/>
        </w:rPr>
        <w:t>uut esille tulleet asiat</w:t>
      </w:r>
    </w:p>
    <w:p w14:paraId="3948B7A3" w14:textId="655A687D" w:rsidR="007A7399" w:rsidRPr="007A7399" w:rsidRDefault="007A7399" w:rsidP="00FD4B6B">
      <w:pPr>
        <w:pStyle w:val="Luettelokappal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Rahastonhoitajan vaihtuessa myös </w:t>
      </w:r>
      <w:r>
        <w:rPr>
          <w:rFonts w:ascii="ArialMT" w:hAnsi="ArialMT" w:cs="ArialMT"/>
          <w:color w:val="000000"/>
        </w:rPr>
        <w:t>vanhempainyhdistyksen tilinumero vaihtuu ja uudelle tilille tulee käyttöoikeudet Mari</w:t>
      </w:r>
      <w:r w:rsidR="00EB0E90">
        <w:rPr>
          <w:rFonts w:ascii="ArialMT" w:hAnsi="ArialMT" w:cs="ArialMT"/>
          <w:color w:val="000000"/>
        </w:rPr>
        <w:t xml:space="preserve"> Kantelisen</w:t>
      </w:r>
      <w:r>
        <w:rPr>
          <w:rFonts w:ascii="ArialMT" w:hAnsi="ArialMT" w:cs="ArialMT"/>
          <w:color w:val="000000"/>
        </w:rPr>
        <w:t xml:space="preserve"> lisäksi Minna Kekäläiselle ja Tuulikki Savolaiselle. </w:t>
      </w:r>
      <w:r>
        <w:rPr>
          <w:rFonts w:ascii="ArialMT" w:hAnsi="ArialMT" w:cs="ArialMT"/>
          <w:color w:val="000000"/>
        </w:rPr>
        <w:t xml:space="preserve">Marja Hiltunen siirtää vanhalta tililtä rahat heti, kun uusi tili on avattu. </w:t>
      </w:r>
      <w:r>
        <w:rPr>
          <w:rFonts w:ascii="ArialMT" w:hAnsi="ArialMT" w:cs="ArialMT"/>
          <w:color w:val="000000"/>
        </w:rPr>
        <w:t>Vanha tilinumero poistetaan käytöstä vuoden loppuun mennessä.</w:t>
      </w:r>
    </w:p>
    <w:p w14:paraId="5B83F8B0" w14:textId="2E81F30A" w:rsidR="00C713F4" w:rsidRPr="00B95158" w:rsidRDefault="007A7399" w:rsidP="00FD4B6B">
      <w:pPr>
        <w:pStyle w:val="Luettelokappale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Minna Kekäläinen esitteli yhdistyksen vuosikellon. </w:t>
      </w:r>
      <w:r w:rsidRPr="007A7399">
        <w:rPr>
          <w:rFonts w:ascii="ArialMT" w:hAnsi="ArialMT" w:cs="ArialMT"/>
          <w:i/>
          <w:iCs/>
          <w:color w:val="000000"/>
        </w:rPr>
        <w:t>Liite 2</w:t>
      </w:r>
    </w:p>
    <w:p w14:paraId="21B575EC" w14:textId="77777777" w:rsidR="00762302" w:rsidRPr="00762302" w:rsidRDefault="00762302" w:rsidP="00762302">
      <w:pPr>
        <w:pStyle w:val="Luettelokappale"/>
        <w:rPr>
          <w:rFonts w:ascii="ArialMT" w:hAnsi="ArialMT" w:cs="ArialMT"/>
          <w:color w:val="000000"/>
        </w:rPr>
      </w:pPr>
    </w:p>
    <w:p w14:paraId="293FBF53" w14:textId="77777777" w:rsidR="0066472A" w:rsidRPr="00FD4B6B" w:rsidRDefault="00762302" w:rsidP="00FD4B6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Seuraava kokous</w:t>
      </w:r>
      <w:r w:rsidR="0066472A" w:rsidRPr="00FD4B6B">
        <w:rPr>
          <w:rFonts w:ascii="ArialMT" w:hAnsi="ArialMT" w:cs="ArialMT"/>
          <w:b/>
          <w:bCs/>
          <w:color w:val="000000"/>
        </w:rPr>
        <w:t xml:space="preserve"> </w:t>
      </w:r>
    </w:p>
    <w:p w14:paraId="473A46A8" w14:textId="0574E4BD" w:rsidR="00762302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Seuraavan kokouksen ajankohdaksi päätettiin 3.11.2022 klo 18.00</w:t>
      </w:r>
    </w:p>
    <w:p w14:paraId="000927EE" w14:textId="77777777" w:rsidR="0066472A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4CB2878A" w:rsidR="00EA061B" w:rsidRPr="00FD4B6B" w:rsidRDefault="00EA061B" w:rsidP="00FD4B6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 w:rsidRPr="00FD4B6B">
        <w:rPr>
          <w:rFonts w:ascii="ArialMT" w:hAnsi="ArialMT" w:cs="ArialMT"/>
          <w:b/>
          <w:bCs/>
          <w:color w:val="000000"/>
        </w:rPr>
        <w:t>Kokouksen päättäminen</w:t>
      </w:r>
    </w:p>
    <w:p w14:paraId="78068661" w14:textId="5EECFBBB" w:rsidR="0066472A" w:rsidRDefault="0066472A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päätettiin klo 20.08</w:t>
      </w:r>
      <w:r w:rsidR="00B95158">
        <w:rPr>
          <w:rFonts w:ascii="ArialMT" w:hAnsi="ArialMT" w:cs="ArialMT"/>
          <w:color w:val="000000"/>
        </w:rPr>
        <w:t>.</w:t>
      </w:r>
    </w:p>
    <w:p w14:paraId="44822793" w14:textId="503508CB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D9F3E26" w14:textId="011FE896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02A7F7C" w14:textId="39698C58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139D82C" w14:textId="4326DF69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55874D" w14:textId="6CFDE2E8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</w:t>
      </w:r>
      <w:r>
        <w:rPr>
          <w:rFonts w:ascii="ArialMT" w:hAnsi="ArialMT" w:cs="ArialMT"/>
          <w:color w:val="000000"/>
        </w:rPr>
        <w:tab/>
        <w:t>_________________________________</w:t>
      </w:r>
    </w:p>
    <w:p w14:paraId="62F6D351" w14:textId="06FE02C4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Kekäläinen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Tuulikki Savolainen</w:t>
      </w:r>
    </w:p>
    <w:p w14:paraId="59BCD046" w14:textId="6353ACE1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1C1C28EE" w14:textId="7F5AE93B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DB2742B" w14:textId="221F79A7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C8AC1F4" w14:textId="19421618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</w:t>
      </w:r>
      <w:r>
        <w:rPr>
          <w:rFonts w:ascii="ArialMT" w:hAnsi="ArialMT" w:cs="ArialMT"/>
          <w:color w:val="000000"/>
        </w:rPr>
        <w:tab/>
        <w:t>_________________________________</w:t>
      </w:r>
    </w:p>
    <w:p w14:paraId="17565E81" w14:textId="57B2C5E0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Mari Kantelinen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Henna Tiirikainen</w:t>
      </w:r>
    </w:p>
    <w:p w14:paraId="005E0655" w14:textId="274F65EA" w:rsidR="00B95158" w:rsidRDefault="00B95158" w:rsidP="0066472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>
        <w:rPr>
          <w:rFonts w:ascii="ArialMT" w:hAnsi="ArialMT" w:cs="ArialMT"/>
          <w:color w:val="000000"/>
        </w:rPr>
        <w:t>pöytäkirjantarkastaja</w:t>
      </w:r>
      <w:proofErr w:type="spellEnd"/>
    </w:p>
    <w:p w14:paraId="0552D661" w14:textId="77777777" w:rsidR="006413ED" w:rsidRPr="006413ED" w:rsidRDefault="006413ED" w:rsidP="006413ED">
      <w:pPr>
        <w:pStyle w:val="Luettelokappale"/>
        <w:rPr>
          <w:rFonts w:ascii="ArialMT" w:hAnsi="ArialMT" w:cs="ArialMT"/>
          <w:color w:val="000000"/>
        </w:rPr>
      </w:pPr>
    </w:p>
    <w:p w14:paraId="4E21E4C9" w14:textId="14C2463E" w:rsidR="006413ED" w:rsidRDefault="006413ED" w:rsidP="006413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C0D730A" w14:textId="36F53A99" w:rsidR="00B95158" w:rsidRDefault="00B95158" w:rsidP="006413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D63EF12" w14:textId="77777777" w:rsidR="00B95158" w:rsidRPr="00A53CB2" w:rsidRDefault="00B95158" w:rsidP="006413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D117A8" w14:textId="157E3060" w:rsidR="00A53CB2" w:rsidRPr="00FD4B6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0"/>
          <w:szCs w:val="20"/>
        </w:rPr>
      </w:pPr>
      <w:r w:rsidRPr="00FD4B6B">
        <w:rPr>
          <w:rFonts w:ascii="ArialMT" w:hAnsi="ArialMT" w:cs="ArialMT"/>
          <w:b/>
          <w:bCs/>
          <w:color w:val="000000"/>
          <w:sz w:val="20"/>
          <w:szCs w:val="20"/>
        </w:rPr>
        <w:t>LIITTEET</w:t>
      </w:r>
    </w:p>
    <w:p w14:paraId="06EE9069" w14:textId="5E00936E" w:rsidR="00A53CB2" w:rsidRDefault="007A7399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1 </w:t>
      </w:r>
      <w:r w:rsidR="0066472A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Esityslista</w:t>
      </w:r>
    </w:p>
    <w:p w14:paraId="4D6DE801" w14:textId="5D8132F5" w:rsidR="007A7399" w:rsidRPr="006413ED" w:rsidRDefault="007A7399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2 Vuosikello</w:t>
      </w:r>
    </w:p>
    <w:sectPr w:rsidR="007A7399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C007" w14:textId="77777777" w:rsidR="002613DC" w:rsidRDefault="002613DC" w:rsidP="00EA061B">
      <w:pPr>
        <w:spacing w:after="0" w:line="240" w:lineRule="auto"/>
      </w:pPr>
      <w:r>
        <w:separator/>
      </w:r>
    </w:p>
  </w:endnote>
  <w:endnote w:type="continuationSeparator" w:id="0">
    <w:p w14:paraId="67DD2C80" w14:textId="77777777" w:rsidR="002613DC" w:rsidRDefault="002613DC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FF6C" w14:textId="77777777" w:rsidR="002613DC" w:rsidRDefault="002613DC" w:rsidP="00EA061B">
      <w:pPr>
        <w:spacing w:after="0" w:line="240" w:lineRule="auto"/>
      </w:pPr>
      <w:r>
        <w:separator/>
      </w:r>
    </w:p>
  </w:footnote>
  <w:footnote w:type="continuationSeparator" w:id="0">
    <w:p w14:paraId="5A86582D" w14:textId="77777777" w:rsidR="002613DC" w:rsidRDefault="002613DC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1F66"/>
    <w:multiLevelType w:val="hybridMultilevel"/>
    <w:tmpl w:val="F598786E"/>
    <w:lvl w:ilvl="0" w:tplc="D15A22E4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11355"/>
    <w:multiLevelType w:val="multilevel"/>
    <w:tmpl w:val="9B50E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91B0C54"/>
    <w:multiLevelType w:val="hybridMultilevel"/>
    <w:tmpl w:val="781C5774"/>
    <w:lvl w:ilvl="0" w:tplc="5FFA4F0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677580184">
    <w:abstractNumId w:val="3"/>
  </w:num>
  <w:num w:numId="2" w16cid:durableId="1979334523">
    <w:abstractNumId w:val="2"/>
  </w:num>
  <w:num w:numId="3" w16cid:durableId="193690671">
    <w:abstractNumId w:val="0"/>
  </w:num>
  <w:num w:numId="4" w16cid:durableId="160006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F5773"/>
    <w:rsid w:val="00121878"/>
    <w:rsid w:val="00163AF8"/>
    <w:rsid w:val="00194B2E"/>
    <w:rsid w:val="00195576"/>
    <w:rsid w:val="002613DC"/>
    <w:rsid w:val="003A5E3F"/>
    <w:rsid w:val="004D3EB7"/>
    <w:rsid w:val="004F6FDB"/>
    <w:rsid w:val="005244F7"/>
    <w:rsid w:val="005352B3"/>
    <w:rsid w:val="00597F88"/>
    <w:rsid w:val="006413ED"/>
    <w:rsid w:val="00653361"/>
    <w:rsid w:val="0066472A"/>
    <w:rsid w:val="006F202A"/>
    <w:rsid w:val="00762302"/>
    <w:rsid w:val="007A7399"/>
    <w:rsid w:val="008D1923"/>
    <w:rsid w:val="00916F29"/>
    <w:rsid w:val="0099283A"/>
    <w:rsid w:val="00A04DF0"/>
    <w:rsid w:val="00A53CB2"/>
    <w:rsid w:val="00A570FA"/>
    <w:rsid w:val="00B95158"/>
    <w:rsid w:val="00BA0B0A"/>
    <w:rsid w:val="00C517F4"/>
    <w:rsid w:val="00C713F4"/>
    <w:rsid w:val="00E84018"/>
    <w:rsid w:val="00EA061B"/>
    <w:rsid w:val="00EB0E90"/>
    <w:rsid w:val="00F22D84"/>
    <w:rsid w:val="00F2412A"/>
    <w:rsid w:val="00F30A66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3</cp:revision>
  <cp:lastPrinted>2022-09-28T05:33:00Z</cp:lastPrinted>
  <dcterms:created xsi:type="dcterms:W3CDTF">2022-09-29T14:02:00Z</dcterms:created>
  <dcterms:modified xsi:type="dcterms:W3CDTF">2022-09-30T10:23:00Z</dcterms:modified>
</cp:coreProperties>
</file>