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4EED" w14:textId="77777777" w:rsidR="00502C92" w:rsidRPr="00AA6887" w:rsidRDefault="00502C92" w:rsidP="00502C92">
      <w:pPr>
        <w:rPr>
          <w:rFonts w:ascii="Times New Roman" w:eastAsia="Times New Roman" w:hAnsi="Times New Roman"/>
          <w:lang w:eastAsia="fi-FI"/>
        </w:rPr>
      </w:pPr>
      <w:r w:rsidRPr="009427F4">
        <w:rPr>
          <w:b/>
          <w:bCs/>
          <w:sz w:val="21"/>
        </w:rPr>
        <w:t xml:space="preserve">Valinnaisaineen opetussuunnitelma: </w:t>
      </w:r>
    </w:p>
    <w:p w14:paraId="2186AB66" w14:textId="77777777" w:rsidR="00502C92" w:rsidRPr="009427F4" w:rsidRDefault="00502C92" w:rsidP="00502C92">
      <w:pPr>
        <w:rPr>
          <w:rFonts w:ascii="Times New Roman" w:eastAsia="Times New Roman" w:hAnsi="Times New Roman"/>
          <w:sz w:val="21"/>
          <w:lang w:eastAsia="fi-FI"/>
        </w:rPr>
      </w:pPr>
    </w:p>
    <w:p w14:paraId="466A1E9A" w14:textId="77777777" w:rsidR="00502C92" w:rsidRPr="009427F4" w:rsidRDefault="00502C92" w:rsidP="00502C92">
      <w:pPr>
        <w:rPr>
          <w:b/>
          <w:bCs/>
          <w:sz w:val="21"/>
        </w:rPr>
      </w:pPr>
    </w:p>
    <w:p w14:paraId="7024DCC6" w14:textId="77777777" w:rsidR="00502C92" w:rsidRPr="009427F4" w:rsidRDefault="00502C92" w:rsidP="00502C92">
      <w:pPr>
        <w:rPr>
          <w:b/>
          <w:bCs/>
          <w:sz w:val="21"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502C92" w:rsidRPr="009427F4" w14:paraId="12C82F05" w14:textId="77777777" w:rsidTr="1C1F8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136882C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3412DDB9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Tyyppi: __</w:t>
            </w:r>
            <w:r w:rsidRPr="009427F4">
              <w:rPr>
                <w:sz w:val="15"/>
                <w:szCs w:val="18"/>
                <w:u w:val="single"/>
              </w:rPr>
              <w:t>_</w:t>
            </w:r>
            <w:r w:rsidRPr="009427F4">
              <w:rPr>
                <w:sz w:val="15"/>
                <w:szCs w:val="18"/>
              </w:rPr>
              <w:t xml:space="preserve">_ Taide- ja taitoaineiden valinnaiset aineet </w:t>
            </w:r>
          </w:p>
          <w:p w14:paraId="52D0BE99" w14:textId="36B35E0A" w:rsidR="00502C92" w:rsidRPr="009427F4" w:rsidRDefault="00502C92" w:rsidP="00521DD6">
            <w:pPr>
              <w:rPr>
                <w:sz w:val="15"/>
                <w:szCs w:val="15"/>
              </w:rPr>
            </w:pPr>
            <w:r w:rsidRPr="1C1F8B6C">
              <w:rPr>
                <w:sz w:val="15"/>
                <w:szCs w:val="15"/>
              </w:rPr>
              <w:t xml:space="preserve">               _</w:t>
            </w:r>
            <w:r w:rsidR="0D789CF6" w:rsidRPr="1C1F8B6C">
              <w:rPr>
                <w:sz w:val="15"/>
                <w:szCs w:val="15"/>
              </w:rPr>
              <w:t>x</w:t>
            </w:r>
            <w:r w:rsidRPr="1C1F8B6C">
              <w:rPr>
                <w:sz w:val="15"/>
                <w:szCs w:val="15"/>
              </w:rPr>
              <w:t xml:space="preserve">___ Valinnaiset aineet                                                         </w:t>
            </w:r>
          </w:p>
          <w:p w14:paraId="2D2CDCDC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2D219F44" w14:textId="4BC9A261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Luokka-aste: 3 lk ___ 4 lk ___ 5 lk ___ 6 lk ___ 7 lk ___ 8 lk __ 9 lk _</w:t>
            </w:r>
            <w:r w:rsidR="005C5D98">
              <w:rPr>
                <w:sz w:val="15"/>
                <w:szCs w:val="18"/>
              </w:rPr>
              <w:t>x</w:t>
            </w:r>
          </w:p>
          <w:p w14:paraId="7DE7C825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3FF6287B" w14:textId="09E3F327" w:rsidR="00502C92" w:rsidRPr="00AA6887" w:rsidRDefault="00502C92" w:rsidP="00521DD6">
            <w:pPr>
              <w:rPr>
                <w:lang w:eastAsia="fi-FI"/>
              </w:rPr>
            </w:pPr>
            <w:r w:rsidRPr="009427F4">
              <w:rPr>
                <w:sz w:val="15"/>
                <w:szCs w:val="18"/>
              </w:rPr>
              <w:t xml:space="preserve">Oppiaine: </w:t>
            </w:r>
            <w:r w:rsidR="005C5D98">
              <w:rPr>
                <w:sz w:val="15"/>
                <w:szCs w:val="18"/>
              </w:rPr>
              <w:t>Käsityö</w:t>
            </w:r>
          </w:p>
          <w:p w14:paraId="617BC608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64690875" w14:textId="4957FBF5" w:rsidR="00502C92" w:rsidRPr="00AA6887" w:rsidRDefault="00502C92" w:rsidP="00521DD6">
            <w:pPr>
              <w:rPr>
                <w:b w:val="0"/>
                <w:bCs w:val="0"/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Viikkotuntimäärä: </w:t>
            </w:r>
            <w:r>
              <w:rPr>
                <w:sz w:val="15"/>
                <w:szCs w:val="18"/>
              </w:rPr>
              <w:t xml:space="preserve">    </w:t>
            </w:r>
            <w:r w:rsidR="00175C9C">
              <w:rPr>
                <w:sz w:val="15"/>
                <w:szCs w:val="18"/>
              </w:rPr>
              <w:t>1</w:t>
            </w:r>
            <w:r>
              <w:rPr>
                <w:sz w:val="15"/>
                <w:szCs w:val="18"/>
              </w:rPr>
              <w:t>vvt (9. luokalla)</w:t>
            </w:r>
          </w:p>
          <w:p w14:paraId="2C764B65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513721D4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Laaja-alaisen osaamisen alue:</w:t>
            </w:r>
          </w:p>
          <w:p w14:paraId="4B19AE70" w14:textId="4F69B294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L1 Ajattelu ja oppimaan oppinen ___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</w:t>
            </w:r>
          </w:p>
          <w:p w14:paraId="3345D229" w14:textId="24F4CA09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L2 Kulttuurinen osaaminen, vuorovaikutus ja ilmaisu _____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</w:t>
            </w:r>
          </w:p>
          <w:p w14:paraId="189C2FB6" w14:textId="5DF76ED2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L3 Itsestä huolehtiminen ja arjen taidot ___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</w:t>
            </w:r>
          </w:p>
          <w:p w14:paraId="3ADF112A" w14:textId="786346ED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L4 Monilukutaito 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______</w:t>
            </w:r>
          </w:p>
          <w:p w14:paraId="1AA24D01" w14:textId="13A4EDBB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L5 Tieto- ja viestintäteknologinen osaaminen ___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_____</w:t>
            </w:r>
          </w:p>
          <w:p w14:paraId="5F70E38C" w14:textId="3940EDAF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L6 Työelämätaidot ja yrittäjyys 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</w:t>
            </w:r>
          </w:p>
          <w:p w14:paraId="08D656F1" w14:textId="0AEB28BF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L7 Osallistuminen, vaikuttaminen ja kestävän tulevaisuuden rakentaminen __</w:t>
            </w:r>
            <w:r w:rsidR="00175C9C">
              <w:rPr>
                <w:sz w:val="15"/>
                <w:szCs w:val="18"/>
              </w:rPr>
              <w:t>x</w:t>
            </w:r>
            <w:r w:rsidRPr="009427F4">
              <w:rPr>
                <w:sz w:val="15"/>
                <w:szCs w:val="18"/>
              </w:rPr>
              <w:t>_____</w:t>
            </w:r>
          </w:p>
          <w:p w14:paraId="21D2104D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</w:tc>
      </w:tr>
      <w:tr w:rsidR="00502C92" w:rsidRPr="009427F4" w14:paraId="206E6264" w14:textId="77777777" w:rsidTr="1C1F8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4C08C83" w14:textId="77777777" w:rsidR="00502C92" w:rsidRDefault="00502C92" w:rsidP="00521DD6">
            <w:pPr>
              <w:rPr>
                <w:b w:val="0"/>
                <w:bCs w:val="0"/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Tavoitteet: </w:t>
            </w:r>
          </w:p>
          <w:p w14:paraId="567D26FE" w14:textId="0C367847" w:rsidR="002A4CF9" w:rsidRPr="006C3EBC" w:rsidRDefault="002A4CF9" w:rsidP="00521DD6">
            <w:pPr>
              <w:rPr>
                <w:b w:val="0"/>
                <w:bCs w:val="0"/>
                <w:sz w:val="20"/>
                <w:szCs w:val="20"/>
              </w:rPr>
            </w:pPr>
            <w:r w:rsidRPr="006C3EBC">
              <w:rPr>
                <w:b w:val="0"/>
                <w:bCs w:val="0"/>
                <w:sz w:val="20"/>
                <w:szCs w:val="20"/>
              </w:rPr>
              <w:t>Kurssilla oppilaat tutustuvat erilaisiin korumateriaaleihin (helmet, nahka, langat</w:t>
            </w:r>
            <w:r w:rsidR="005F2D1C" w:rsidRPr="006C3EBC">
              <w:rPr>
                <w:b w:val="0"/>
                <w:bCs w:val="0"/>
                <w:sz w:val="20"/>
                <w:szCs w:val="20"/>
              </w:rPr>
              <w:t>, metalli) ja oppivat käyttämään niihin soveltuvia työvälineitä ja tekniikoita. Oppilas kehittää taitoaan suunnitella ja valmistaa</w:t>
            </w:r>
            <w:r w:rsidR="00AE1682" w:rsidRPr="006C3EBC">
              <w:rPr>
                <w:b w:val="0"/>
                <w:bCs w:val="0"/>
                <w:sz w:val="20"/>
                <w:szCs w:val="20"/>
              </w:rPr>
              <w:t xml:space="preserve"> yksilöllisiä koruja, kuten kaulakoruja, rannekoruja ja korvakoruja.</w:t>
            </w:r>
          </w:p>
          <w:p w14:paraId="09DB5230" w14:textId="77777777" w:rsidR="00502C92" w:rsidRPr="009427F4" w:rsidRDefault="00502C92" w:rsidP="00521DD6">
            <w:pPr>
              <w:ind w:left="720"/>
              <w:contextualSpacing/>
              <w:rPr>
                <w:sz w:val="15"/>
                <w:szCs w:val="18"/>
              </w:rPr>
            </w:pPr>
          </w:p>
          <w:p w14:paraId="348FF28E" w14:textId="77777777" w:rsidR="00502C92" w:rsidRDefault="00502C92" w:rsidP="00521DD6">
            <w:pPr>
              <w:pStyle w:val="paragraph"/>
              <w:spacing w:before="0" w:beforeAutospacing="0" w:after="0"/>
              <w:textAlignment w:val="baseline"/>
              <w:rPr>
                <w:b w:val="0"/>
                <w:bCs w:val="0"/>
                <w:sz w:val="15"/>
                <w:szCs w:val="18"/>
              </w:rPr>
            </w:pPr>
          </w:p>
          <w:p w14:paraId="11590DAD" w14:textId="77777777" w:rsidR="00502C92" w:rsidRPr="009427F4" w:rsidRDefault="00502C92" w:rsidP="00521DD6">
            <w:pPr>
              <w:pStyle w:val="paragraph"/>
              <w:spacing w:before="0" w:beforeAutospacing="0" w:after="0"/>
              <w:ind w:left="720"/>
              <w:textAlignment w:val="baseline"/>
              <w:rPr>
                <w:sz w:val="15"/>
                <w:szCs w:val="18"/>
              </w:rPr>
            </w:pPr>
          </w:p>
        </w:tc>
      </w:tr>
      <w:tr w:rsidR="00502C92" w:rsidRPr="009427F4" w14:paraId="54DB28C5" w14:textId="77777777" w:rsidTr="1C1F8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5C1672D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 xml:space="preserve">Sisällöt: </w:t>
            </w:r>
          </w:p>
          <w:p w14:paraId="27A002D0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4098BAC2" w14:textId="5276A306" w:rsidR="00502C92" w:rsidRPr="004B2DF0" w:rsidRDefault="00B570F0" w:rsidP="00521DD6">
            <w:pPr>
              <w:rPr>
                <w:sz w:val="20"/>
                <w:szCs w:val="20"/>
              </w:rPr>
            </w:pPr>
            <w:r w:rsidRPr="004B2DF0">
              <w:rPr>
                <w:b w:val="0"/>
                <w:bCs w:val="0"/>
                <w:sz w:val="20"/>
                <w:szCs w:val="20"/>
              </w:rPr>
              <w:t xml:space="preserve">Opiskelu on projektimuotoista ja painottaa oppilaan omia kiinnostuksen kohteita. Kurssilla opetellaan </w:t>
            </w:r>
            <w:r w:rsidR="00DF04A6" w:rsidRPr="004B2DF0">
              <w:rPr>
                <w:b w:val="0"/>
                <w:bCs w:val="0"/>
                <w:sz w:val="20"/>
                <w:szCs w:val="20"/>
              </w:rPr>
              <w:t>perinteisiä ja moderneja korutekniikoita, kuten helmiompelua, nahkapunoksia ja lankasolmuja.</w:t>
            </w:r>
            <w:r w:rsidR="00E57B29" w:rsidRPr="004B2DF0">
              <w:rPr>
                <w:b w:val="0"/>
                <w:bCs w:val="0"/>
                <w:sz w:val="20"/>
                <w:szCs w:val="20"/>
              </w:rPr>
              <w:t xml:space="preserve"> Oppilas suunnittelee </w:t>
            </w:r>
            <w:r w:rsidR="008E5BE3" w:rsidRPr="004B2DF0">
              <w:rPr>
                <w:b w:val="0"/>
                <w:bCs w:val="0"/>
                <w:sz w:val="20"/>
                <w:szCs w:val="20"/>
              </w:rPr>
              <w:t xml:space="preserve">omat korunsa ja </w:t>
            </w:r>
            <w:r w:rsidR="00484274" w:rsidRPr="004B2DF0">
              <w:rPr>
                <w:b w:val="0"/>
                <w:bCs w:val="0"/>
                <w:sz w:val="20"/>
                <w:szCs w:val="20"/>
              </w:rPr>
              <w:t xml:space="preserve">valmistaa </w:t>
            </w:r>
            <w:r w:rsidR="00AE149E" w:rsidRPr="004B2DF0">
              <w:rPr>
                <w:b w:val="0"/>
                <w:bCs w:val="0"/>
                <w:sz w:val="20"/>
                <w:szCs w:val="20"/>
              </w:rPr>
              <w:t xml:space="preserve">ne valituista materiaaleista. </w:t>
            </w:r>
            <w:r w:rsidR="00093A32" w:rsidRPr="004B2DF0">
              <w:rPr>
                <w:b w:val="0"/>
                <w:bCs w:val="0"/>
                <w:sz w:val="20"/>
                <w:szCs w:val="20"/>
              </w:rPr>
              <w:t>Halutessaan oppilas voi hyödyntää kierrätysmateriaaleja korujen valmistuksessa.</w:t>
            </w:r>
          </w:p>
          <w:p w14:paraId="63C2CEFC" w14:textId="77777777" w:rsidR="00571FD7" w:rsidRPr="004B2DF0" w:rsidRDefault="00571FD7" w:rsidP="00521DD6">
            <w:pPr>
              <w:rPr>
                <w:sz w:val="20"/>
                <w:szCs w:val="20"/>
              </w:rPr>
            </w:pPr>
          </w:p>
          <w:p w14:paraId="5A1834A4" w14:textId="2A9650DD" w:rsidR="00571FD7" w:rsidRPr="004B2DF0" w:rsidRDefault="00571FD7" w:rsidP="00521DD6">
            <w:pPr>
              <w:rPr>
                <w:b w:val="0"/>
                <w:bCs w:val="0"/>
                <w:sz w:val="20"/>
                <w:szCs w:val="20"/>
              </w:rPr>
            </w:pPr>
            <w:r w:rsidRPr="004B2DF0">
              <w:rPr>
                <w:b w:val="0"/>
                <w:bCs w:val="0"/>
                <w:sz w:val="20"/>
                <w:szCs w:val="20"/>
              </w:rPr>
              <w:t xml:space="preserve">Projekti sisältää koko korutyöprosessin </w:t>
            </w:r>
            <w:r w:rsidR="003A4C35" w:rsidRPr="004B2DF0">
              <w:rPr>
                <w:b w:val="0"/>
                <w:bCs w:val="0"/>
                <w:sz w:val="20"/>
                <w:szCs w:val="20"/>
              </w:rPr>
              <w:t>suunnittelusta ja valmistuksesta valmiiseen tuotteeseen.</w:t>
            </w:r>
          </w:p>
          <w:p w14:paraId="3E416C1C" w14:textId="77777777" w:rsidR="00502C92" w:rsidRPr="004B2DF0" w:rsidRDefault="00502C92" w:rsidP="00521DD6">
            <w:pPr>
              <w:rPr>
                <w:sz w:val="20"/>
                <w:szCs w:val="20"/>
              </w:rPr>
            </w:pPr>
          </w:p>
          <w:p w14:paraId="6EDD3A85" w14:textId="77777777" w:rsidR="00502C92" w:rsidRDefault="00502C92" w:rsidP="00521DD6">
            <w:pPr>
              <w:rPr>
                <w:sz w:val="15"/>
                <w:szCs w:val="18"/>
              </w:rPr>
            </w:pPr>
          </w:p>
          <w:p w14:paraId="381B040B" w14:textId="77777777" w:rsidR="00502C92" w:rsidRDefault="00502C92" w:rsidP="00521DD6">
            <w:pPr>
              <w:rPr>
                <w:b w:val="0"/>
                <w:bCs w:val="0"/>
                <w:sz w:val="15"/>
                <w:szCs w:val="18"/>
              </w:rPr>
            </w:pPr>
          </w:p>
          <w:p w14:paraId="0D9856E8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284AB3A9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</w:tc>
      </w:tr>
      <w:tr w:rsidR="00502C92" w:rsidRPr="009427F4" w14:paraId="1D64211C" w14:textId="77777777" w:rsidTr="1C1F8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6B7E741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Oppimisympäristöihin, työtapoihin, tukeen ja ohjaukseen liittyvät erityispiirteet (jos tarpeen)</w:t>
            </w:r>
            <w:r>
              <w:rPr>
                <w:sz w:val="15"/>
                <w:szCs w:val="18"/>
              </w:rPr>
              <w:t>:</w:t>
            </w:r>
          </w:p>
          <w:p w14:paraId="082F92B7" w14:textId="46A76BB5" w:rsidR="00502C92" w:rsidRDefault="00502C92" w:rsidP="00521DD6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</w:p>
          <w:p w14:paraId="4F141C45" w14:textId="4025910F" w:rsidR="004B2DF0" w:rsidRPr="004B2DF0" w:rsidRDefault="004B2DF0" w:rsidP="00521DD6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  <w:r w:rsidRPr="006C3EBC">
              <w:rPr>
                <w:rFonts w:ascii="Cambria" w:hAnsi="Cambria" w:cstheme="minorHAnsi"/>
                <w:b w:val="0"/>
                <w:bCs w:val="0"/>
                <w:sz w:val="18"/>
                <w:szCs w:val="18"/>
              </w:rPr>
              <w:t>Kurssin voi valita</w:t>
            </w:r>
            <w:r w:rsidRPr="006C3EBC">
              <w:rPr>
                <w:rFonts w:ascii="Cambria" w:hAnsi="Cambria" w:cs="Segoe UI"/>
                <w:b w:val="0"/>
                <w:bCs w:val="0"/>
                <w:sz w:val="18"/>
                <w:szCs w:val="18"/>
              </w:rPr>
              <w:t xml:space="preserve"> vain yhden kerran</w:t>
            </w:r>
            <w:r w:rsidRPr="004B2DF0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  <w:t xml:space="preserve"> yhdeksännellä luokalla.</w:t>
            </w:r>
          </w:p>
          <w:p w14:paraId="241C31C0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68AD6039" w14:textId="77777777" w:rsidR="00502C92" w:rsidRDefault="00502C92" w:rsidP="00521DD6">
            <w:pPr>
              <w:rPr>
                <w:b w:val="0"/>
                <w:bCs w:val="0"/>
                <w:sz w:val="15"/>
                <w:szCs w:val="18"/>
              </w:rPr>
            </w:pPr>
          </w:p>
          <w:p w14:paraId="5E5163DD" w14:textId="77777777" w:rsidR="00502C92" w:rsidRDefault="00502C92" w:rsidP="00521DD6">
            <w:pPr>
              <w:rPr>
                <w:b w:val="0"/>
                <w:bCs w:val="0"/>
                <w:sz w:val="15"/>
                <w:szCs w:val="18"/>
              </w:rPr>
            </w:pPr>
          </w:p>
          <w:p w14:paraId="52ABA118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1D4FE72B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</w:tc>
      </w:tr>
      <w:tr w:rsidR="00502C92" w:rsidRPr="009427F4" w14:paraId="183760AA" w14:textId="77777777" w:rsidTr="1C1F8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556E366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>Arviointikriteerit: Huom. Jos 2vvh, pitää olla myös Hyvän osaamisen kriteerit</w:t>
            </w:r>
          </w:p>
          <w:p w14:paraId="115E8AB0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72FB321D" w14:textId="77777777" w:rsidR="00502C92" w:rsidRPr="00C51ED9" w:rsidRDefault="00502C92" w:rsidP="00521DD6">
            <w:pPr>
              <w:ind w:left="360"/>
              <w:rPr>
                <w:lang w:eastAsia="fi-FI"/>
              </w:rPr>
            </w:pPr>
          </w:p>
          <w:p w14:paraId="7DCB027D" w14:textId="77777777" w:rsidR="00A87BD2" w:rsidRDefault="00A87BD2" w:rsidP="00521DD6">
            <w:pPr>
              <w:pStyle w:val="paragraph"/>
              <w:spacing w:before="0" w:beforeAutospacing="0" w:after="0"/>
              <w:textAlignment w:val="baseline"/>
              <w:rPr>
                <w:sz w:val="20"/>
                <w:szCs w:val="20"/>
              </w:rPr>
            </w:pPr>
            <w:r w:rsidRPr="00ED205F">
              <w:rPr>
                <w:b w:val="0"/>
                <w:bCs w:val="0"/>
                <w:sz w:val="20"/>
                <w:szCs w:val="20"/>
              </w:rPr>
              <w:t>Hyväksytty/hylätty</w:t>
            </w:r>
          </w:p>
          <w:p w14:paraId="7FA4E1AD" w14:textId="77777777" w:rsidR="00023ADE" w:rsidRDefault="00ED205F" w:rsidP="00521DD6">
            <w:pPr>
              <w:pStyle w:val="paragraph"/>
              <w:spacing w:before="0" w:beforeAutospacing="0" w:after="0"/>
              <w:textAlignment w:val="baseline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Valmis</w:t>
            </w:r>
            <w:r w:rsidR="00023ADE">
              <w:rPr>
                <w:b w:val="0"/>
                <w:bCs w:val="0"/>
                <w:sz w:val="20"/>
                <w:szCs w:val="20"/>
              </w:rPr>
              <w:t xml:space="preserve"> työ ja sen prosessi arvioidaan sanallisesti.</w:t>
            </w:r>
          </w:p>
          <w:p w14:paraId="29BE7ADF" w14:textId="43611D11" w:rsidR="00502C92" w:rsidRPr="00023ADE" w:rsidRDefault="00A87BD2" w:rsidP="00521DD6">
            <w:pPr>
              <w:pStyle w:val="paragraph"/>
              <w:spacing w:before="0" w:beforeAutospacing="0" w:after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ED205F">
              <w:rPr>
                <w:b w:val="0"/>
                <w:bCs w:val="0"/>
                <w:sz w:val="20"/>
                <w:szCs w:val="20"/>
              </w:rPr>
              <w:t>Hyväksyt</w:t>
            </w:r>
            <w:r w:rsidR="00C209CE" w:rsidRPr="00ED205F">
              <w:rPr>
                <w:b w:val="0"/>
                <w:bCs w:val="0"/>
                <w:sz w:val="20"/>
                <w:szCs w:val="20"/>
              </w:rPr>
              <w:t>tyyn suoritukseen vaaditaan aktiivinen osallistuminen tunneilla ja valmiin korutuotteen valmistaminen.</w:t>
            </w:r>
            <w:r w:rsidR="00502C92" w:rsidRPr="00ED205F">
              <w:rPr>
                <w:b w:val="0"/>
                <w:bCs w:val="0"/>
                <w:sz w:val="20"/>
                <w:szCs w:val="20"/>
              </w:rPr>
              <w:tab/>
            </w:r>
          </w:p>
          <w:p w14:paraId="0B7C8C11" w14:textId="77777777" w:rsidR="00502C92" w:rsidRPr="009427F4" w:rsidRDefault="00502C92" w:rsidP="00521DD6">
            <w:pPr>
              <w:tabs>
                <w:tab w:val="left" w:pos="5040"/>
              </w:tabs>
              <w:rPr>
                <w:sz w:val="15"/>
                <w:szCs w:val="18"/>
              </w:rPr>
            </w:pPr>
            <w:r w:rsidRPr="009427F4">
              <w:rPr>
                <w:sz w:val="15"/>
                <w:szCs w:val="18"/>
              </w:rPr>
              <w:tab/>
            </w:r>
          </w:p>
          <w:p w14:paraId="44160D7D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  <w:p w14:paraId="1D105FC9" w14:textId="77777777" w:rsidR="00502C92" w:rsidRPr="009427F4" w:rsidRDefault="00502C92" w:rsidP="00521DD6">
            <w:pPr>
              <w:rPr>
                <w:sz w:val="15"/>
                <w:szCs w:val="18"/>
              </w:rPr>
            </w:pPr>
          </w:p>
        </w:tc>
      </w:tr>
      <w:tr w:rsidR="00502C92" w:rsidRPr="009427F4" w14:paraId="2722124D" w14:textId="77777777" w:rsidTr="1C1F8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F84078B" w14:textId="77777777" w:rsidR="00502C92" w:rsidRPr="009427F4" w:rsidRDefault="00502C92" w:rsidP="00521DD6">
            <w:pPr>
              <w:rPr>
                <w:sz w:val="15"/>
                <w:szCs w:val="18"/>
              </w:rPr>
            </w:pP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br/>
            </w:r>
            <w:r>
              <w:rPr>
                <w:sz w:val="15"/>
                <w:szCs w:val="18"/>
              </w:rPr>
              <w:lastRenderedPageBreak/>
              <w:br/>
            </w:r>
            <w:r>
              <w:rPr>
                <w:sz w:val="15"/>
                <w:szCs w:val="18"/>
              </w:rPr>
              <w:br/>
            </w:r>
          </w:p>
        </w:tc>
      </w:tr>
    </w:tbl>
    <w:p w14:paraId="6124CD4B" w14:textId="77777777" w:rsidR="00502C92" w:rsidRPr="009427F4" w:rsidRDefault="00502C92" w:rsidP="00502C92">
      <w:pPr>
        <w:rPr>
          <w:b/>
          <w:bCs/>
          <w:sz w:val="21"/>
        </w:rPr>
      </w:pPr>
    </w:p>
    <w:p w14:paraId="408254EA" w14:textId="77777777" w:rsidR="00502C92" w:rsidRDefault="00502C92"/>
    <w:sectPr w:rsidR="00502C92" w:rsidSect="005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0FFF" w14:textId="77777777" w:rsidR="008075A1" w:rsidRDefault="008075A1">
      <w:r>
        <w:separator/>
      </w:r>
    </w:p>
  </w:endnote>
  <w:endnote w:type="continuationSeparator" w:id="0">
    <w:p w14:paraId="4D8395FB" w14:textId="77777777" w:rsidR="008075A1" w:rsidRDefault="008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4E00" w14:textId="77777777" w:rsidR="006C4847" w:rsidRDefault="006C484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B6D8" w14:textId="77777777" w:rsidR="00422B43" w:rsidRDefault="00422B43" w:rsidP="00A83980">
    <w:pPr>
      <w:pStyle w:val="Alaviitteenteksti"/>
      <w:rPr>
        <w:rFonts w:ascii="Adobe Garamond Pro" w:hAnsi="Adobe Garamond Pro"/>
        <w:b/>
        <w:sz w:val="17"/>
      </w:rPr>
    </w:pPr>
  </w:p>
  <w:p w14:paraId="3EBE3FFB" w14:textId="77777777" w:rsidR="00422B43" w:rsidRDefault="00E10CEF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76CF7EE" wp14:editId="2A7057CE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94CEA" w14:textId="77777777" w:rsidR="00422B43" w:rsidRPr="00E2380E" w:rsidRDefault="00E10CEF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30F8607C" w14:textId="77777777" w:rsidR="00422B43" w:rsidRPr="00E2380E" w:rsidRDefault="00E10CEF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à</w:t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7A53" w14:textId="77777777" w:rsidR="006C4847" w:rsidRDefault="006C484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65A2" w14:textId="77777777" w:rsidR="008075A1" w:rsidRDefault="008075A1">
      <w:r>
        <w:separator/>
      </w:r>
    </w:p>
  </w:footnote>
  <w:footnote w:type="continuationSeparator" w:id="0">
    <w:p w14:paraId="68052A25" w14:textId="77777777" w:rsidR="008075A1" w:rsidRDefault="0080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EA57" w14:textId="77777777" w:rsidR="006C4847" w:rsidRDefault="006C484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8E5C" w14:textId="77777777" w:rsidR="00422B43" w:rsidRPr="008979FB" w:rsidRDefault="00E10CEF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9264" behindDoc="1" locked="0" layoutInCell="1" allowOverlap="1" wp14:anchorId="1097DA3D" wp14:editId="2C9BFE06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6A3650A3" w14:textId="77777777" w:rsidR="00422B43" w:rsidRPr="008979FB" w:rsidRDefault="00E10CE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40C068AA" w14:textId="77777777" w:rsidR="00422B43" w:rsidRPr="00E2380E" w:rsidRDefault="00E10CEF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07C075E" w14:textId="6C3C2752" w:rsidR="00422B43" w:rsidRPr="00E2380E" w:rsidRDefault="00E10CE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6C4847">
      <w:rPr>
        <w:rFonts w:ascii="Georgia" w:hAnsi="Georgia"/>
        <w:sz w:val="20"/>
      </w:rPr>
      <w:t>21</w:t>
    </w:r>
    <w:r>
      <w:rPr>
        <w:rFonts w:ascii="Georgia" w:hAnsi="Georgia"/>
        <w:sz w:val="20"/>
      </w:rPr>
      <w:t>.10.20</w:t>
    </w:r>
    <w:r w:rsidR="006C4847">
      <w:rPr>
        <w:rFonts w:ascii="Georgia" w:hAnsi="Georgia"/>
        <w:sz w:val="20"/>
      </w:rPr>
      <w:t>25</w:t>
    </w:r>
  </w:p>
  <w:p w14:paraId="2133712D" w14:textId="77777777" w:rsidR="00422B43" w:rsidRPr="00E2380E" w:rsidRDefault="00422B43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36A4" w14:textId="77777777" w:rsidR="006C4847" w:rsidRDefault="006C484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2"/>
    <w:rsid w:val="00023ADE"/>
    <w:rsid w:val="00093A32"/>
    <w:rsid w:val="00175C9C"/>
    <w:rsid w:val="002A4CF9"/>
    <w:rsid w:val="003A4C35"/>
    <w:rsid w:val="00422B43"/>
    <w:rsid w:val="00484274"/>
    <w:rsid w:val="004B2DF0"/>
    <w:rsid w:val="00502C92"/>
    <w:rsid w:val="00571FD7"/>
    <w:rsid w:val="005C5D98"/>
    <w:rsid w:val="005F2D1C"/>
    <w:rsid w:val="006C3EBC"/>
    <w:rsid w:val="006C4847"/>
    <w:rsid w:val="006C732A"/>
    <w:rsid w:val="008075A1"/>
    <w:rsid w:val="008E5BE3"/>
    <w:rsid w:val="00A5136E"/>
    <w:rsid w:val="00A87BD2"/>
    <w:rsid w:val="00AE149E"/>
    <w:rsid w:val="00AE1682"/>
    <w:rsid w:val="00B570F0"/>
    <w:rsid w:val="00C209CE"/>
    <w:rsid w:val="00C7214B"/>
    <w:rsid w:val="00DF04A6"/>
    <w:rsid w:val="00E10CEF"/>
    <w:rsid w:val="00E57B29"/>
    <w:rsid w:val="00ED205F"/>
    <w:rsid w:val="0D789CF6"/>
    <w:rsid w:val="1C1F8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FEAC"/>
  <w15:chartTrackingRefBased/>
  <w15:docId w15:val="{2251E425-0EF7-407F-B3BB-A9B1C5A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2C92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02C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2C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2C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2C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2C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2C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2C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2C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2C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2C9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2C9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2C9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2C9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2C9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2C9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2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50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2C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50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2C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502C9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2C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502C9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2C9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2C92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02C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02C92"/>
    <w:rPr>
      <w:rFonts w:ascii="Cambria" w:eastAsia="Cambria" w:hAnsi="Cambria" w:cs="Times New Roman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502C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02C92"/>
    <w:rPr>
      <w:rFonts w:ascii="Cambria" w:eastAsia="Cambria" w:hAnsi="Cambria" w:cs="Times New Roman"/>
      <w:kern w:val="0"/>
      <w14:ligatures w14:val="none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502C92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502C92"/>
    <w:rPr>
      <w:rFonts w:ascii="Cambria" w:eastAsia="Cambria" w:hAnsi="Cambria" w:cs="Times New Roman"/>
      <w:kern w:val="0"/>
      <w14:ligatures w14:val="none"/>
    </w:rPr>
  </w:style>
  <w:style w:type="table" w:customStyle="1" w:styleId="Vaalearuudukkotaulukko1-korostus11">
    <w:name w:val="Vaalea ruudukkotaulukko 1 - korostus 11"/>
    <w:basedOn w:val="Normaalitaulukko"/>
    <w:uiPriority w:val="46"/>
    <w:rsid w:val="00502C9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ali"/>
    <w:rsid w:val="00502C92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 Mari Kaisa</dc:creator>
  <cp:keywords/>
  <dc:description/>
  <cp:lastModifiedBy>Turunen Jani</cp:lastModifiedBy>
  <cp:revision>23</cp:revision>
  <dcterms:created xsi:type="dcterms:W3CDTF">2025-08-21T07:55:00Z</dcterms:created>
  <dcterms:modified xsi:type="dcterms:W3CDTF">2025-10-21T07:54:00Z</dcterms:modified>
</cp:coreProperties>
</file>