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19923C" w14:textId="17C961EA" w:rsidR="004E19A1" w:rsidRDefault="004E19A1">
      <w:pPr>
        <w:rPr>
          <w:sz w:val="32"/>
          <w:szCs w:val="32"/>
        </w:rPr>
      </w:pPr>
      <w:r>
        <w:rPr>
          <w:sz w:val="32"/>
          <w:szCs w:val="32"/>
        </w:rPr>
        <w:t>Yhteisöllinen ohr</w:t>
      </w:r>
    </w:p>
    <w:p w14:paraId="4A742D6B" w14:textId="5CB04045" w:rsidR="004E19A1" w:rsidRDefault="004E19A1">
      <w:pPr>
        <w:rPr>
          <w:sz w:val="32"/>
          <w:szCs w:val="32"/>
        </w:rPr>
      </w:pPr>
      <w:r>
        <w:rPr>
          <w:sz w:val="32"/>
          <w:szCs w:val="32"/>
        </w:rPr>
        <w:t>aika ja paikka: 12.2.2025 klo 8-9 Maaninkajärven koulu, lähikokous/teams</w:t>
      </w:r>
    </w:p>
    <w:p w14:paraId="0A9A77BB" w14:textId="77777777" w:rsidR="004E19A1" w:rsidRDefault="004E19A1">
      <w:pPr>
        <w:rPr>
          <w:sz w:val="32"/>
          <w:szCs w:val="32"/>
        </w:rPr>
      </w:pPr>
    </w:p>
    <w:p w14:paraId="2B7D2670" w14:textId="5F2AFBA7" w:rsidR="004E19A1" w:rsidRDefault="004E19A1">
      <w:pPr>
        <w:rPr>
          <w:sz w:val="32"/>
          <w:szCs w:val="32"/>
        </w:rPr>
      </w:pPr>
      <w:r>
        <w:rPr>
          <w:sz w:val="32"/>
          <w:szCs w:val="32"/>
        </w:rPr>
        <w:t xml:space="preserve">läsnäolijat: </w:t>
      </w:r>
      <w:r w:rsidR="009E4891">
        <w:rPr>
          <w:sz w:val="32"/>
          <w:szCs w:val="32"/>
        </w:rPr>
        <w:t>Heidi Kokkonen, Emmi Tynnyrinen, Marita Ruuskanen, Vuokko Kinnunen, Minna Pirinen, Linnea Mäenharju, Kimmo Pölkki,</w:t>
      </w:r>
    </w:p>
    <w:p w14:paraId="548C0DB8" w14:textId="78BFE908" w:rsidR="009E4891" w:rsidRDefault="009E4891">
      <w:pPr>
        <w:rPr>
          <w:sz w:val="32"/>
          <w:szCs w:val="32"/>
        </w:rPr>
      </w:pPr>
      <w:r>
        <w:rPr>
          <w:sz w:val="32"/>
          <w:szCs w:val="32"/>
        </w:rPr>
        <w:t>Anna Tolonen, Matias Hynynen, Katariina Matilainen, Klaus Julkunen, Louna Humminen, Veera Leskinen, Marjut Niemelä, Niina Heiskanen ja Sanna Matilainen</w:t>
      </w:r>
    </w:p>
    <w:p w14:paraId="5CE6DE92" w14:textId="77777777" w:rsidR="004E19A1" w:rsidRDefault="004E19A1">
      <w:pPr>
        <w:rPr>
          <w:sz w:val="32"/>
          <w:szCs w:val="32"/>
        </w:rPr>
      </w:pPr>
    </w:p>
    <w:p w14:paraId="236FEAF7" w14:textId="1953273C" w:rsidR="004E19A1" w:rsidRDefault="004E19A1">
      <w:pPr>
        <w:rPr>
          <w:sz w:val="32"/>
          <w:szCs w:val="32"/>
        </w:rPr>
      </w:pPr>
      <w:r>
        <w:rPr>
          <w:sz w:val="32"/>
          <w:szCs w:val="32"/>
        </w:rPr>
        <w:t>Käsiteltävät asiat:</w:t>
      </w:r>
    </w:p>
    <w:p w14:paraId="0C6117EE" w14:textId="77777777" w:rsidR="004E19A1" w:rsidRDefault="004E19A1">
      <w:pPr>
        <w:rPr>
          <w:sz w:val="32"/>
          <w:szCs w:val="32"/>
        </w:rPr>
      </w:pPr>
    </w:p>
    <w:p w14:paraId="3773701F" w14:textId="506352F2" w:rsidR="004E19A1" w:rsidRDefault="004E19A1" w:rsidP="004E19A1">
      <w:pPr>
        <w:pStyle w:val="Luettelokappale"/>
        <w:numPr>
          <w:ilvl w:val="0"/>
          <w:numId w:val="1"/>
        </w:numPr>
        <w:rPr>
          <w:sz w:val="32"/>
          <w:szCs w:val="32"/>
        </w:rPr>
      </w:pPr>
      <w:r>
        <w:rPr>
          <w:sz w:val="32"/>
          <w:szCs w:val="32"/>
        </w:rPr>
        <w:t>Mitä meille kuuluu?</w:t>
      </w:r>
    </w:p>
    <w:p w14:paraId="5B9628EC" w14:textId="547FBD80" w:rsidR="009E4891" w:rsidRPr="009E4891" w:rsidRDefault="009E4891" w:rsidP="009E4891">
      <w:pPr>
        <w:pStyle w:val="Luettelokappale"/>
        <w:rPr>
          <w:i/>
          <w:iCs/>
          <w:sz w:val="32"/>
          <w:szCs w:val="32"/>
        </w:rPr>
      </w:pPr>
      <w:r>
        <w:rPr>
          <w:i/>
          <w:iCs/>
          <w:sz w:val="32"/>
          <w:szCs w:val="32"/>
        </w:rPr>
        <w:t>”Tasaista. Kiva-tiimissä ollut aika rauhallista. Lomaa kohti voi toki kasaantua.” ”On ollut kaveriasioissa pikkuselvittelyjä.” ”Tasaista. Onkohan turva-</w:t>
      </w:r>
      <w:r w:rsidR="005E4BC3">
        <w:rPr>
          <w:i/>
          <w:iCs/>
          <w:sz w:val="32"/>
          <w:szCs w:val="32"/>
        </w:rPr>
        <w:t xml:space="preserve"> </w:t>
      </w:r>
      <w:r>
        <w:rPr>
          <w:i/>
          <w:iCs/>
          <w:sz w:val="32"/>
          <w:szCs w:val="32"/>
        </w:rPr>
        <w:t>ja tunnetaitoasiat toteutuneet vuosikellon mukaisesti?”</w:t>
      </w:r>
      <w:r w:rsidR="005E4BC3">
        <w:rPr>
          <w:i/>
          <w:iCs/>
          <w:sz w:val="32"/>
          <w:szCs w:val="32"/>
        </w:rPr>
        <w:t xml:space="preserve"> ”Pienten puolella tuulikaapista siirrellään kenkiä muihin paikkoihin tai laitetaan lunta toisten kenkiin.” ”Tasaista.” ”Tasaista.” ”Ei isompia ilmiöitä. Ysit haluavat jutella yhteishausta. Nuoria on ollut vähemmän talolla. Alaluokkalaisia käy paljon. Kaveritaitoja harjoitellaan myös talolla. Keskiviikkoisin parkissa käy aamupäivisin noin 50-80 lasta.” ”Katseet kevättä kohti. </w:t>
      </w:r>
      <w:r w:rsidR="00455307">
        <w:rPr>
          <w:i/>
          <w:iCs/>
          <w:sz w:val="32"/>
          <w:szCs w:val="32"/>
        </w:rPr>
        <w:t xml:space="preserve">Ekaluokkalaisten tiedonsiirrot pidetään 19.3. ja syksyllä. Eskassa harjoitellaan kaveri- ja tunnetaitoja.” ” Ensi perjantaina pidetään disco talolla, lauluhetki auditoriossa ja jaetaan halisydämet. Alaluokilla on laskiaistapahtuma, jossa vanhempainyhdistys sponsoroi tarjoilut.” ”Kerran viikossa koululla, muutamia asiakkuuksia. Uusia asiakkuuksia otetaan vielä hiihtolomaan </w:t>
      </w:r>
      <w:r w:rsidR="00455307">
        <w:rPr>
          <w:i/>
          <w:iCs/>
          <w:sz w:val="32"/>
          <w:szCs w:val="32"/>
        </w:rPr>
        <w:lastRenderedPageBreak/>
        <w:t>asti. Konsultaatiota on käytettävissä hankkeen loppuun saakka.” ”Tasaista. Ysien terveystarkastukset käynnistyvät.</w:t>
      </w:r>
      <w:r w:rsidR="00E53A51">
        <w:rPr>
          <w:i/>
          <w:iCs/>
          <w:sz w:val="32"/>
          <w:szCs w:val="32"/>
        </w:rPr>
        <w:t xml:space="preserve"> Muiden luokkatasojen tarkastukset ovat paraikaa meneillään.” ”Tasaista. Nivelvaiheessa olevat oppilaat pohtivat tulevaisuutta; eskat kouluun lähtöä, kuutoset yläkouluun siirtymistä ja ysit toiselle asteelle siirtymistä.” ”Oppilaiden runsaisiin poissaoloihin liittyvä työ on lisääntynyt. Info-taulut on ollut kiva, uusi juttu meidän arkeen.” ” Tasaista. Hyvinvointialueella on 21 koulupsykologin paikkaa auki.”</w:t>
      </w:r>
    </w:p>
    <w:p w14:paraId="679234BD" w14:textId="77777777" w:rsidR="004E19A1" w:rsidRDefault="004E19A1" w:rsidP="004E19A1">
      <w:pPr>
        <w:pStyle w:val="Luettelokappale"/>
        <w:rPr>
          <w:sz w:val="32"/>
          <w:szCs w:val="32"/>
        </w:rPr>
      </w:pPr>
    </w:p>
    <w:p w14:paraId="25BD19CD" w14:textId="77777777" w:rsidR="004E19A1" w:rsidRDefault="004E19A1" w:rsidP="004E19A1">
      <w:pPr>
        <w:pStyle w:val="Luettelokappale"/>
        <w:rPr>
          <w:sz w:val="32"/>
          <w:szCs w:val="32"/>
        </w:rPr>
      </w:pPr>
    </w:p>
    <w:p w14:paraId="521CA10C" w14:textId="535CA89F" w:rsidR="004E19A1" w:rsidRDefault="004E19A1" w:rsidP="004E19A1">
      <w:pPr>
        <w:pStyle w:val="Luettelokappale"/>
        <w:numPr>
          <w:ilvl w:val="0"/>
          <w:numId w:val="1"/>
        </w:numPr>
        <w:rPr>
          <w:sz w:val="32"/>
          <w:szCs w:val="32"/>
        </w:rPr>
      </w:pPr>
      <w:r>
        <w:rPr>
          <w:sz w:val="32"/>
          <w:szCs w:val="32"/>
        </w:rPr>
        <w:t>Vuosikellojen tsekkaus</w:t>
      </w:r>
    </w:p>
    <w:p w14:paraId="3BE12EAA" w14:textId="77777777" w:rsidR="00571F4C" w:rsidRDefault="00571F4C" w:rsidP="00571F4C">
      <w:pPr>
        <w:pStyle w:val="Luettelokappale"/>
        <w:rPr>
          <w:sz w:val="32"/>
          <w:szCs w:val="32"/>
        </w:rPr>
      </w:pPr>
    </w:p>
    <w:p w14:paraId="3C280FA3" w14:textId="3A2F10CD" w:rsidR="00571F4C" w:rsidRDefault="00571F4C" w:rsidP="00571F4C">
      <w:pPr>
        <w:pStyle w:val="Luettelokappale"/>
        <w:rPr>
          <w:sz w:val="32"/>
          <w:szCs w:val="32"/>
        </w:rPr>
      </w:pPr>
      <w:r>
        <w:rPr>
          <w:sz w:val="32"/>
          <w:szCs w:val="32"/>
        </w:rPr>
        <w:t>Kävimme ala- ja yläluokkien vuosikellot läpi ja totesimme, että olemme toimineet vuosikellojen mukaisesti.</w:t>
      </w:r>
    </w:p>
    <w:p w14:paraId="4552C423" w14:textId="663986A4" w:rsidR="005C479F" w:rsidRDefault="005C479F" w:rsidP="005C479F">
      <w:pPr>
        <w:pStyle w:val="Luettelokappale"/>
        <w:rPr>
          <w:sz w:val="32"/>
          <w:szCs w:val="32"/>
        </w:rPr>
      </w:pPr>
    </w:p>
    <w:p w14:paraId="14C064E1" w14:textId="77777777" w:rsidR="004E19A1" w:rsidRDefault="004E19A1" w:rsidP="004E19A1">
      <w:pPr>
        <w:pStyle w:val="Luettelokappale"/>
        <w:rPr>
          <w:sz w:val="32"/>
          <w:szCs w:val="32"/>
        </w:rPr>
      </w:pPr>
    </w:p>
    <w:p w14:paraId="127280F7" w14:textId="6DA7636C" w:rsidR="004E19A1" w:rsidRDefault="004E19A1" w:rsidP="004E19A1">
      <w:pPr>
        <w:pStyle w:val="Luettelokappale"/>
        <w:rPr>
          <w:sz w:val="32"/>
          <w:szCs w:val="32"/>
        </w:rPr>
      </w:pPr>
    </w:p>
    <w:p w14:paraId="40747D4D" w14:textId="534255B1" w:rsidR="004E19A1" w:rsidRDefault="004E19A1" w:rsidP="004E19A1">
      <w:pPr>
        <w:pStyle w:val="Luettelokappale"/>
        <w:numPr>
          <w:ilvl w:val="0"/>
          <w:numId w:val="1"/>
        </w:numPr>
        <w:rPr>
          <w:sz w:val="32"/>
          <w:szCs w:val="32"/>
        </w:rPr>
      </w:pPr>
      <w:r>
        <w:rPr>
          <w:sz w:val="32"/>
          <w:szCs w:val="32"/>
        </w:rPr>
        <w:t>Yhteisöllisen opiskeluhuollon roolikuvaukset</w:t>
      </w:r>
    </w:p>
    <w:p w14:paraId="4BAD9327" w14:textId="77777777" w:rsidR="00571F4C" w:rsidRDefault="00571F4C" w:rsidP="00571F4C">
      <w:pPr>
        <w:pStyle w:val="Luettelokappale"/>
        <w:rPr>
          <w:sz w:val="32"/>
          <w:szCs w:val="32"/>
        </w:rPr>
      </w:pPr>
    </w:p>
    <w:p w14:paraId="765AE4A7" w14:textId="7638AB3E" w:rsidR="00571F4C" w:rsidRDefault="00571F4C" w:rsidP="00571F4C">
      <w:pPr>
        <w:pStyle w:val="Luettelokappale"/>
        <w:rPr>
          <w:sz w:val="32"/>
          <w:szCs w:val="32"/>
        </w:rPr>
      </w:pPr>
      <w:r>
        <w:rPr>
          <w:sz w:val="32"/>
          <w:szCs w:val="32"/>
        </w:rPr>
        <w:t>Kirjoitimme pienryhmissä roolikuvauksia yhteiseen pohjaan. Jatkamme työskentelyä vielä seuraavassa ohr-tiimin kokouksessa 21.2.</w:t>
      </w:r>
    </w:p>
    <w:p w14:paraId="7D9C2617" w14:textId="77777777" w:rsidR="00571F4C" w:rsidRDefault="00571F4C" w:rsidP="00571F4C">
      <w:pPr>
        <w:pStyle w:val="Luettelokappale"/>
        <w:rPr>
          <w:sz w:val="32"/>
          <w:szCs w:val="32"/>
        </w:rPr>
      </w:pPr>
    </w:p>
    <w:p w14:paraId="2447AD55" w14:textId="03391E35" w:rsidR="00571F4C" w:rsidRPr="004E19A1" w:rsidRDefault="00571F4C" w:rsidP="00571F4C">
      <w:pPr>
        <w:pStyle w:val="Luettelokappale"/>
        <w:numPr>
          <w:ilvl w:val="0"/>
          <w:numId w:val="1"/>
        </w:numPr>
        <w:rPr>
          <w:sz w:val="32"/>
          <w:szCs w:val="32"/>
        </w:rPr>
      </w:pPr>
      <w:r>
        <w:rPr>
          <w:sz w:val="32"/>
          <w:szCs w:val="32"/>
        </w:rPr>
        <w:t>Seuraava kokous on 14.5.2025 klo 15</w:t>
      </w:r>
    </w:p>
    <w:sectPr w:rsidR="00571F4C" w:rsidRPr="004E19A1">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667A9E"/>
    <w:multiLevelType w:val="hybridMultilevel"/>
    <w:tmpl w:val="F820648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5426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9A1"/>
    <w:rsid w:val="00455307"/>
    <w:rsid w:val="004E19A1"/>
    <w:rsid w:val="00571F4C"/>
    <w:rsid w:val="005C479F"/>
    <w:rsid w:val="005E4BC3"/>
    <w:rsid w:val="008261CD"/>
    <w:rsid w:val="009E4891"/>
    <w:rsid w:val="00E53A51"/>
    <w:rsid w:val="00F123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641E"/>
  <w15:chartTrackingRefBased/>
  <w15:docId w15:val="{B2DF311D-933B-4BF5-8542-6E4345427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4E1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4E1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4E19A1"/>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4E19A1"/>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4E19A1"/>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4E19A1"/>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4E19A1"/>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4E19A1"/>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4E19A1"/>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4E19A1"/>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4E19A1"/>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4E19A1"/>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4E19A1"/>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4E19A1"/>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4E19A1"/>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4E19A1"/>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4E19A1"/>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4E19A1"/>
    <w:rPr>
      <w:rFonts w:eastAsiaTheme="majorEastAsia" w:cstheme="majorBidi"/>
      <w:color w:val="272727" w:themeColor="text1" w:themeTint="D8"/>
    </w:rPr>
  </w:style>
  <w:style w:type="paragraph" w:styleId="Otsikko">
    <w:name w:val="Title"/>
    <w:basedOn w:val="Normaali"/>
    <w:next w:val="Normaali"/>
    <w:link w:val="OtsikkoChar"/>
    <w:uiPriority w:val="10"/>
    <w:qFormat/>
    <w:rsid w:val="004E1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4E19A1"/>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4E19A1"/>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4E19A1"/>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4E19A1"/>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4E19A1"/>
    <w:rPr>
      <w:i/>
      <w:iCs/>
      <w:color w:val="404040" w:themeColor="text1" w:themeTint="BF"/>
    </w:rPr>
  </w:style>
  <w:style w:type="paragraph" w:styleId="Luettelokappale">
    <w:name w:val="List Paragraph"/>
    <w:basedOn w:val="Normaali"/>
    <w:uiPriority w:val="34"/>
    <w:qFormat/>
    <w:rsid w:val="004E19A1"/>
    <w:pPr>
      <w:ind w:left="720"/>
      <w:contextualSpacing/>
    </w:pPr>
  </w:style>
  <w:style w:type="character" w:styleId="Voimakaskorostus">
    <w:name w:val="Intense Emphasis"/>
    <w:basedOn w:val="Kappaleenoletusfontti"/>
    <w:uiPriority w:val="21"/>
    <w:qFormat/>
    <w:rsid w:val="004E19A1"/>
    <w:rPr>
      <w:i/>
      <w:iCs/>
      <w:color w:val="0F4761" w:themeColor="accent1" w:themeShade="BF"/>
    </w:rPr>
  </w:style>
  <w:style w:type="paragraph" w:styleId="Erottuvalainaus">
    <w:name w:val="Intense Quote"/>
    <w:basedOn w:val="Normaali"/>
    <w:next w:val="Normaali"/>
    <w:link w:val="ErottuvalainausChar"/>
    <w:uiPriority w:val="30"/>
    <w:qFormat/>
    <w:rsid w:val="004E1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4E19A1"/>
    <w:rPr>
      <w:i/>
      <w:iCs/>
      <w:color w:val="0F4761" w:themeColor="accent1" w:themeShade="BF"/>
    </w:rPr>
  </w:style>
  <w:style w:type="character" w:styleId="Erottuvaviittaus">
    <w:name w:val="Intense Reference"/>
    <w:basedOn w:val="Kappaleenoletusfontti"/>
    <w:uiPriority w:val="32"/>
    <w:qFormat/>
    <w:rsid w:val="004E19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2</Pages>
  <Words>247</Words>
  <Characters>2001</Characters>
  <Application>Microsoft Office Word</Application>
  <DocSecurity>0</DocSecurity>
  <Lines>16</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Matilainen Sanna</dc:creator>
  <cp:keywords/>
  <dc:description/>
  <cp:lastModifiedBy>Matilainen Sanna</cp:lastModifiedBy>
  <cp:revision>3</cp:revision>
  <dcterms:created xsi:type="dcterms:W3CDTF">2025-02-04T10:03:00Z</dcterms:created>
  <dcterms:modified xsi:type="dcterms:W3CDTF">2025-02-18T09:14:00Z</dcterms:modified>
</cp:coreProperties>
</file>