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018C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b/>
          <w:bCs/>
          <w:color w:val="000000" w:themeColor="text1"/>
        </w:rPr>
        <w:t>Psykologi, esi- ja perusopetus</w:t>
      </w:r>
    </w:p>
    <w:p w14:paraId="4C803C43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color w:val="000000" w:themeColor="text1"/>
        </w:rPr>
        <w:t> </w:t>
      </w:r>
    </w:p>
    <w:p w14:paraId="6E94BF76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color w:val="000000" w:themeColor="text1"/>
          <w:sz w:val="24"/>
          <w:szCs w:val="24"/>
        </w:rPr>
        <w:t>Psykologi tuo kouluyhteisöön psykologista asiantuntemusta oppilaan kasvuun, kehitykseen ja koulunkäyntiin liittyvissä kysymyksissä. Psykologi tekee koululla sekä yksilö- että yhteisöllistä työtä, jonka tavoitteena on vahvistaa koko kouluyhteisön hyvinvointia. Hän pyrkii osaltaan tukemaan oppilaan normaalia kasvua ja kehitystä, poistamaan esteitä sen tieltä ja vahvistamaan voimavaroja.  </w:t>
      </w:r>
    </w:p>
    <w:p w14:paraId="5B820C00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color w:val="000000" w:themeColor="text1"/>
          <w:sz w:val="24"/>
          <w:szCs w:val="24"/>
        </w:rPr>
        <w:t>Yksilötyössä psykologin tarjoama tuki on ennaltaehkäisevää ja lyhytkestoista. Se voi olla: </w:t>
      </w:r>
    </w:p>
    <w:p w14:paraId="271338D7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b/>
          <w:bCs/>
          <w:color w:val="000000" w:themeColor="text1"/>
          <w:sz w:val="24"/>
          <w:szCs w:val="24"/>
        </w:rPr>
        <w:t>Konsultaatiota</w:t>
      </w:r>
      <w:r w:rsidRPr="004C0BE9">
        <w:rPr>
          <w:color w:val="000000" w:themeColor="text1"/>
          <w:sz w:val="24"/>
          <w:szCs w:val="24"/>
        </w:rPr>
        <w:t> koulun henkilöstölle ja muille opiskeluhuollon työntekijöille. </w:t>
      </w:r>
    </w:p>
    <w:p w14:paraId="2778459B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b/>
          <w:bCs/>
          <w:color w:val="000000" w:themeColor="text1"/>
          <w:sz w:val="24"/>
          <w:szCs w:val="24"/>
        </w:rPr>
        <w:t xml:space="preserve">Ohjausta ja neuvontaa </w:t>
      </w:r>
      <w:r w:rsidRPr="004C0BE9">
        <w:rPr>
          <w:color w:val="000000" w:themeColor="text1"/>
          <w:sz w:val="24"/>
          <w:szCs w:val="24"/>
        </w:rPr>
        <w:t>oppilaille ja huoltajille  </w:t>
      </w:r>
    </w:p>
    <w:p w14:paraId="4C13194F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b/>
          <w:bCs/>
          <w:color w:val="000000" w:themeColor="text1"/>
          <w:sz w:val="24"/>
          <w:szCs w:val="24"/>
        </w:rPr>
        <w:t>Psykologisia arvioita ja harkinnanvaraisesti tutkimuksia</w:t>
      </w:r>
      <w:r w:rsidRPr="004C0BE9">
        <w:rPr>
          <w:color w:val="000000" w:themeColor="text1"/>
          <w:sz w:val="24"/>
          <w:szCs w:val="24"/>
        </w:rPr>
        <w:t> oppimiseen ja koulunkäyntiin liittyvistä pulmista. </w:t>
      </w:r>
    </w:p>
    <w:p w14:paraId="13BEC8EA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b/>
          <w:bCs/>
          <w:color w:val="000000" w:themeColor="text1"/>
          <w:sz w:val="24"/>
          <w:szCs w:val="24"/>
        </w:rPr>
        <w:t>Oppilaan koulunkäyntiin tarvitseman tuen suunnittelua ja</w:t>
      </w:r>
      <w:r w:rsidRPr="004C0BE9">
        <w:rPr>
          <w:color w:val="000000" w:themeColor="text1"/>
          <w:sz w:val="24"/>
          <w:szCs w:val="24"/>
        </w:rPr>
        <w:t> järjestämistä yhteistyössä oppilaitoksen, perheiden ja yhteistyötahojen kanssa. </w:t>
      </w:r>
    </w:p>
    <w:p w14:paraId="192E6AFD" w14:textId="77777777" w:rsidR="004C0BE9" w:rsidRPr="004C0BE9" w:rsidRDefault="004C0BE9" w:rsidP="004C0BE9">
      <w:pPr>
        <w:pStyle w:val="elementtoproof"/>
        <w:rPr>
          <w:color w:val="000000" w:themeColor="text1"/>
        </w:rPr>
      </w:pPr>
      <w:r w:rsidRPr="004C0BE9">
        <w:rPr>
          <w:b/>
          <w:bCs/>
          <w:color w:val="000000" w:themeColor="text1"/>
          <w:sz w:val="24"/>
          <w:szCs w:val="24"/>
        </w:rPr>
        <w:t xml:space="preserve">Lyhytkestoisia tukikeskustelukäyntijaksoja (yleensä </w:t>
      </w:r>
      <w:proofErr w:type="gramStart"/>
      <w:r w:rsidRPr="004C0BE9">
        <w:rPr>
          <w:b/>
          <w:bCs/>
          <w:color w:val="000000" w:themeColor="text1"/>
          <w:sz w:val="24"/>
          <w:szCs w:val="24"/>
        </w:rPr>
        <w:t>1-5</w:t>
      </w:r>
      <w:proofErr w:type="gramEnd"/>
      <w:r w:rsidRPr="004C0BE9">
        <w:rPr>
          <w:b/>
          <w:bCs/>
          <w:color w:val="000000" w:themeColor="text1"/>
          <w:sz w:val="24"/>
          <w:szCs w:val="24"/>
        </w:rPr>
        <w:t xml:space="preserve"> kertaa). </w:t>
      </w:r>
      <w:r w:rsidRPr="004C0BE9">
        <w:rPr>
          <w:color w:val="000000" w:themeColor="text1"/>
          <w:sz w:val="24"/>
          <w:szCs w:val="24"/>
        </w:rPr>
        <w:t>Tyypillisiä syitä hakeutua ovat mm. oppimisen ja jaksamisen haasteet, mielialaoireet, jännittäminen ja stressi, sekä erilaiset elämänmuutokset ja kriisit.</w:t>
      </w:r>
      <w:r w:rsidRPr="004C0BE9">
        <w:rPr>
          <w:b/>
          <w:bCs/>
          <w:color w:val="000000" w:themeColor="text1"/>
          <w:sz w:val="24"/>
          <w:szCs w:val="24"/>
        </w:rPr>
        <w:t xml:space="preserve"> </w:t>
      </w:r>
      <w:r w:rsidRPr="004C0BE9">
        <w:rPr>
          <w:color w:val="000000" w:themeColor="text1"/>
          <w:sz w:val="24"/>
          <w:szCs w:val="24"/>
        </w:rPr>
        <w:t>Työn painopiste on ennaltaehkäisevässä ja varhaisen vaiheen tuessa – mikäli opiskeluhuollon psykologin tarjoama tuki ei ole riittävää, ohjataan oppilas tarpeenmukaisten palvelujen piiriin. </w:t>
      </w:r>
    </w:p>
    <w:p w14:paraId="24CB254F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rFonts w:ascii="Segoe UI" w:hAnsi="Segoe UI" w:cs="Segoe UI"/>
          <w:color w:val="000000" w:themeColor="text1"/>
          <w:sz w:val="18"/>
          <w:szCs w:val="18"/>
        </w:rPr>
        <w:t> </w:t>
      </w:r>
    </w:p>
    <w:p w14:paraId="2063006C" w14:textId="77777777" w:rsidR="004C0BE9" w:rsidRPr="004C0BE9" w:rsidRDefault="004C0BE9" w:rsidP="004C0BE9">
      <w:pPr>
        <w:pStyle w:val="NormaaliWWW"/>
        <w:rPr>
          <w:color w:val="000000" w:themeColor="text1"/>
        </w:rPr>
      </w:pPr>
      <w:r w:rsidRPr="004C0BE9">
        <w:rPr>
          <w:color w:val="000000" w:themeColor="text1"/>
          <w:sz w:val="24"/>
          <w:szCs w:val="24"/>
        </w:rPr>
        <w:t>Oppilas voi hakeutua psykologille ottamalla yhteyttä puhelimella, Wilman kautta tai sähköpostilla, tai esimerkiksi huoltajan, opettajan tai terveydenhoitajan välityksellä. Lähetettä ei tarvita.  </w:t>
      </w:r>
    </w:p>
    <w:p w14:paraId="32EF8834" w14:textId="77777777" w:rsidR="008E0137" w:rsidRPr="004C0BE9" w:rsidRDefault="008E0137">
      <w:pPr>
        <w:rPr>
          <w:color w:val="000000" w:themeColor="text1"/>
        </w:rPr>
      </w:pPr>
    </w:p>
    <w:sectPr w:rsidR="008E0137" w:rsidRPr="004C0B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E9"/>
    <w:rsid w:val="004C0BE9"/>
    <w:rsid w:val="008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C7C8"/>
  <w15:chartTrackingRefBased/>
  <w15:docId w15:val="{54850373-62E3-40B8-940F-6924C04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C0BE9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paragraph" w:customStyle="1" w:styleId="elementtoproof">
    <w:name w:val="elementtoproof"/>
    <w:basedOn w:val="Normaali"/>
    <w:uiPriority w:val="99"/>
    <w:semiHidden/>
    <w:rsid w:val="004C0BE9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1336</Characters>
  <Application>Microsoft Office Word</Application>
  <DocSecurity>0</DocSecurity>
  <Lines>11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Tirkkonen Saila</dc:creator>
  <cp:keywords/>
  <dc:description/>
  <cp:lastModifiedBy>Tirkkonen Saila</cp:lastModifiedBy>
  <cp:revision>1</cp:revision>
  <dcterms:created xsi:type="dcterms:W3CDTF">2024-09-30T07:09:00Z</dcterms:created>
  <dcterms:modified xsi:type="dcterms:W3CDTF">2024-09-30T07:10:00Z</dcterms:modified>
</cp:coreProperties>
</file>