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A221" w14:textId="7B123ABF" w:rsidR="00EB7C36" w:rsidRPr="00EB7C36" w:rsidRDefault="00EB7C36">
      <w:pPr>
        <w:rPr>
          <w:sz w:val="28"/>
          <w:szCs w:val="28"/>
        </w:rPr>
      </w:pPr>
      <w:r w:rsidRPr="65EF9C2E">
        <w:rPr>
          <w:b/>
          <w:bCs/>
          <w:sz w:val="32"/>
          <w:szCs w:val="32"/>
        </w:rPr>
        <w:t xml:space="preserve">UNISIEPPARI </w:t>
      </w:r>
      <w:r w:rsidRPr="65EF9C2E">
        <w:rPr>
          <w:sz w:val="28"/>
          <w:szCs w:val="28"/>
        </w:rPr>
        <w:t>(Kuva 4 auttaa hahmottamaan ohjeet.</w:t>
      </w:r>
    </w:p>
    <w:p w14:paraId="0355CAC5" w14:textId="77777777" w:rsidR="00EB7C36" w:rsidRDefault="00EB7C36"/>
    <w:p w14:paraId="0D50A7EF" w14:textId="77777777" w:rsidR="00227E88" w:rsidRDefault="14EC3498">
      <w:r>
        <w:rPr>
          <w:noProof/>
        </w:rPr>
        <w:drawing>
          <wp:inline distT="0" distB="0" distL="0" distR="0" wp14:anchorId="7DAA2B11" wp14:editId="1986D4E6">
            <wp:extent cx="2333342" cy="1247775"/>
            <wp:effectExtent l="0" t="0" r="0" b="0"/>
            <wp:docPr id="206157379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93" cy="125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98CB4" w14:textId="718FD4CC" w:rsidR="008D2F0D" w:rsidRDefault="00EB7C36" w:rsidP="008D2F0D">
      <w:pPr>
        <w:pStyle w:val="Luettelokappale"/>
        <w:numPr>
          <w:ilvl w:val="0"/>
          <w:numId w:val="1"/>
        </w:numPr>
      </w:pPr>
      <w:bookmarkStart w:id="0" w:name="_GoBack"/>
      <w:bookmarkEnd w:id="0"/>
      <w:r>
        <w:t>Aluksi t</w:t>
      </w:r>
      <w:r w:rsidR="00227E88">
        <w:t>arvitset pahvilautasen tai leikkaat pahvista ympyrän muotoisen halkaisijaltaan noin 20cm palan. Voit värittää lautasen/pahviympyrän vesiväreillä tai muilla kotoa löytyvillä väreillä.</w:t>
      </w:r>
      <w:r w:rsidR="008D2F0D" w:rsidRPr="008D2F0D">
        <w:t xml:space="preserve"> </w:t>
      </w:r>
    </w:p>
    <w:p w14:paraId="1737BDB2" w14:textId="77777777" w:rsidR="008D2F0D" w:rsidRDefault="008D2F0D" w:rsidP="008D2F0D"/>
    <w:p w14:paraId="50750325" w14:textId="77777777" w:rsidR="00227E88" w:rsidRDefault="008D2F0D" w:rsidP="008D2F0D">
      <w:r>
        <w:rPr>
          <w:noProof/>
        </w:rPr>
        <w:drawing>
          <wp:inline distT="0" distB="0" distL="0" distR="0" wp14:anchorId="6D918C2E" wp14:editId="4E510E34">
            <wp:extent cx="1866900" cy="1386406"/>
            <wp:effectExtent l="0" t="0" r="0" b="4445"/>
            <wp:docPr id="250747692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42" cy="14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BBF40" w14:textId="21ACDEC8" w:rsidR="00227E88" w:rsidRDefault="00EB7C36" w:rsidP="00227E88">
      <w:pPr>
        <w:pStyle w:val="Luettelokappale"/>
        <w:numPr>
          <w:ilvl w:val="0"/>
          <w:numId w:val="1"/>
        </w:numPr>
      </w:pPr>
      <w:r>
        <w:t>Seuraavaksi t</w:t>
      </w:r>
      <w:r w:rsidR="008D2F0D">
        <w:t>arvitset sakset</w:t>
      </w:r>
      <w:r>
        <w:t>, paksua lankaa</w:t>
      </w:r>
      <w:r w:rsidR="008D2F0D">
        <w:t xml:space="preserve"> ja parsinneulan. Leikkaa ympyrän keskiö pois kuvan osoittamalla tavalla ja ompele tyhjään keskiosaan ristiin rastiin kalaverkkokuviota ja unisiepparin alaosaan muutamia lankoja roikkumaan.</w:t>
      </w:r>
      <w:r>
        <w:t xml:space="preserve"> Jos neulaa on hankala saada pahvista läpi, voit koettaa tehdä pujotusreikiä rei´ittimellä.</w:t>
      </w:r>
    </w:p>
    <w:p w14:paraId="1064E806" w14:textId="77777777" w:rsidR="00227E88" w:rsidRDefault="00227E88" w:rsidP="00227E88">
      <w:r>
        <w:rPr>
          <w:noProof/>
        </w:rPr>
        <w:drawing>
          <wp:inline distT="0" distB="0" distL="0" distR="0" wp14:anchorId="25F276FA" wp14:editId="6D77EF65">
            <wp:extent cx="1999392" cy="1238250"/>
            <wp:effectExtent l="0" t="0" r="1270" b="0"/>
            <wp:docPr id="1260298395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368" cy="12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E17E1" w14:textId="5A724CCF" w:rsidR="008D2F0D" w:rsidRDefault="008D2F0D" w:rsidP="008D2F0D">
      <w:pPr>
        <w:pStyle w:val="Luettelokappale"/>
        <w:numPr>
          <w:ilvl w:val="0"/>
          <w:numId w:val="1"/>
        </w:numPr>
      </w:pPr>
      <w:r>
        <w:t xml:space="preserve">Leikkaa hukkapalasta sulkia </w:t>
      </w:r>
      <w:r w:rsidR="009E5375">
        <w:t xml:space="preserve">koristeeksi </w:t>
      </w:r>
      <w:r>
        <w:t>kuvan mallin mukaan.</w:t>
      </w:r>
    </w:p>
    <w:p w14:paraId="30C6CEE8" w14:textId="19BA4F99" w:rsidR="008D2F0D" w:rsidRDefault="008D2F0D" w:rsidP="00227E88">
      <w:r>
        <w:rPr>
          <w:noProof/>
        </w:rPr>
        <w:drawing>
          <wp:inline distT="0" distB="0" distL="0" distR="0" wp14:anchorId="48995449" wp14:editId="729E6E1B">
            <wp:extent cx="1228725" cy="1489723"/>
            <wp:effectExtent l="0" t="0" r="0" b="0"/>
            <wp:docPr id="185856152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447" cy="150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C6EA6" w14:textId="6C6D1C3E" w:rsidR="00EB7C36" w:rsidRDefault="00EB7C36" w:rsidP="00EB7C36">
      <w:pPr>
        <w:pStyle w:val="Luettelokappale"/>
        <w:numPr>
          <w:ilvl w:val="0"/>
          <w:numId w:val="1"/>
        </w:numPr>
      </w:pPr>
      <w:r>
        <w:t>Unisiepparin voit koristell</w:t>
      </w:r>
      <w:r w:rsidR="009E5375">
        <w:t>a</w:t>
      </w:r>
      <w:r>
        <w:t xml:space="preserve"> </w:t>
      </w:r>
      <w:r w:rsidR="009E5375">
        <w:t xml:space="preserve">myös aidoilla </w:t>
      </w:r>
      <w:r>
        <w:t>höyhenillä, juomapillin palasilla, makaroneilla, napeilla, helmillä jne. Kiinnitä siepparin yläosaan ripustuslanka.</w:t>
      </w:r>
      <w:r w:rsidR="78515B4D">
        <w:t xml:space="preserve"> </w:t>
      </w:r>
    </w:p>
    <w:p w14:paraId="502DC460" w14:textId="77777777" w:rsidR="008D2F0D" w:rsidRDefault="008D2F0D" w:rsidP="00227E88"/>
    <w:p w14:paraId="06D36A33" w14:textId="77777777" w:rsidR="008D2F0D" w:rsidRDefault="008D2F0D" w:rsidP="00227E88"/>
    <w:p w14:paraId="779DD967" w14:textId="77777777" w:rsidR="008D2F0D" w:rsidRDefault="008D2F0D" w:rsidP="00227E88"/>
    <w:sectPr w:rsidR="008D2F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C339F"/>
    <w:multiLevelType w:val="hybridMultilevel"/>
    <w:tmpl w:val="1682DC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8"/>
    <w:rsid w:val="00195A74"/>
    <w:rsid w:val="00227E88"/>
    <w:rsid w:val="005176E3"/>
    <w:rsid w:val="008D2F0D"/>
    <w:rsid w:val="009E5375"/>
    <w:rsid w:val="00A93AA7"/>
    <w:rsid w:val="00EB7C36"/>
    <w:rsid w:val="06CD7628"/>
    <w:rsid w:val="0E3E5056"/>
    <w:rsid w:val="14EC3498"/>
    <w:rsid w:val="1C764687"/>
    <w:rsid w:val="26CC7661"/>
    <w:rsid w:val="58822C5C"/>
    <w:rsid w:val="5D6A961F"/>
    <w:rsid w:val="65EF9C2E"/>
    <w:rsid w:val="71045534"/>
    <w:rsid w:val="7851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19E3"/>
  <w15:chartTrackingRefBased/>
  <w15:docId w15:val="{D584B564-64E9-46B1-BC64-76B629D4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FAA5C5F8DFAF4B8A6E99E6E979D948" ma:contentTypeVersion="11" ma:contentTypeDescription="Luo uusi asiakirja." ma:contentTypeScope="" ma:versionID="cadf97aa32d440ecb759dd43dbb7bec8">
  <xsd:schema xmlns:xsd="http://www.w3.org/2001/XMLSchema" xmlns:xs="http://www.w3.org/2001/XMLSchema" xmlns:p="http://schemas.microsoft.com/office/2006/metadata/properties" xmlns:ns3="edd68e6f-9912-4fa6-a620-d3eb598b76b4" xmlns:ns4="9f2bdc13-48d8-4e18-a30f-f08e86f51a91" targetNamespace="http://schemas.microsoft.com/office/2006/metadata/properties" ma:root="true" ma:fieldsID="2589be7c77d8d5073fb4603e1a9181fa" ns3:_="" ns4:_="">
    <xsd:import namespace="edd68e6f-9912-4fa6-a620-d3eb598b76b4"/>
    <xsd:import namespace="9f2bdc13-48d8-4e18-a30f-f08e86f51a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68e6f-9912-4fa6-a620-d3eb598b7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bdc13-48d8-4e18-a30f-f08e86f51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676C0-EB0B-4236-BA84-1BC0A2326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D8D70D-07B8-4A65-896B-AFB403F15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C7C68-CD3C-47A5-ADC8-D55BE4332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68e6f-9912-4fa6-a620-d3eb598b76b4"/>
    <ds:schemaRef ds:uri="9f2bdc13-48d8-4e18-a30f-f08e86f51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Mervaala Eija Anneli</dc:creator>
  <cp:keywords/>
  <dc:description/>
  <cp:lastModifiedBy>Kaverinen Riitta-Liisa</cp:lastModifiedBy>
  <cp:revision>2</cp:revision>
  <dcterms:created xsi:type="dcterms:W3CDTF">2020-05-05T12:25:00Z</dcterms:created>
  <dcterms:modified xsi:type="dcterms:W3CDTF">2020-05-05T12:25:00Z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0x0101004CFAA5C5F8DFAF4B8A6E99E6E979D948</vt:lpwstr>
  </property>
</Properties>
</file>