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776" w:rsidRPr="00997776" w:rsidRDefault="00997776" w:rsidP="00997776">
      <w:pPr>
        <w:spacing w:before="100" w:beforeAutospacing="1" w:after="100" w:afterAutospacing="1" w:line="240" w:lineRule="auto"/>
        <w:outlineLvl w:val="1"/>
        <w:rPr>
          <w:rFonts w:ascii="Times New Roman" w:eastAsia="Times New Roman" w:hAnsi="Times New Roman" w:cs="Times New Roman"/>
          <w:b/>
          <w:bCs/>
          <w:sz w:val="44"/>
          <w:szCs w:val="44"/>
          <w:lang w:eastAsia="fi-FI"/>
        </w:rPr>
      </w:pPr>
      <w:bookmarkStart w:id="0" w:name="_GoBack"/>
      <w:r w:rsidRPr="00997776">
        <w:rPr>
          <w:rFonts w:ascii="Times New Roman" w:eastAsia="Times New Roman" w:hAnsi="Times New Roman" w:cs="Times New Roman"/>
          <w:b/>
          <w:bCs/>
          <w:sz w:val="44"/>
          <w:szCs w:val="44"/>
          <w:lang w:eastAsia="fi-FI"/>
        </w:rPr>
        <w:t>Milloin on tehtävä lastensuojeluilmoitus?</w:t>
      </w:r>
    </w:p>
    <w:bookmarkEnd w:id="0"/>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 xml:space="preserve">Ilmoituksen voi tehdä silloin kun havaitsee tai saa tietää sellaisia seikkoja, joiden vuoksi lapsen lastensuojelun tarve on syytä selvittää. Kyseessä on siis henkilön oma arvio tarpeesta selvittää lapsen lastensuojelun tarve. Tietyillä henkilöillä on </w:t>
      </w:r>
      <w:r w:rsidRPr="00997776">
        <w:rPr>
          <w:rFonts w:ascii="Times New Roman" w:eastAsia="Times New Roman" w:hAnsi="Times New Roman" w:cs="Times New Roman"/>
          <w:i/>
          <w:iCs/>
          <w:sz w:val="24"/>
          <w:szCs w:val="24"/>
          <w:lang w:eastAsia="fi-FI"/>
        </w:rPr>
        <w:t xml:space="preserve">velvollisuus </w:t>
      </w:r>
      <w:r w:rsidRPr="00997776">
        <w:rPr>
          <w:rFonts w:ascii="Times New Roman" w:eastAsia="Times New Roman" w:hAnsi="Times New Roman" w:cs="Times New Roman"/>
          <w:sz w:val="24"/>
          <w:szCs w:val="24"/>
          <w:lang w:eastAsia="fi-FI"/>
        </w:rPr>
        <w:t>tehdä ilmoitus.</w:t>
      </w:r>
      <w:r w:rsidRPr="00997776">
        <w:rPr>
          <w:rFonts w:ascii="Times New Roman" w:eastAsia="Times New Roman" w:hAnsi="Times New Roman" w:cs="Times New Roman"/>
          <w:sz w:val="24"/>
          <w:szCs w:val="24"/>
          <w:lang w:eastAsia="fi-FI"/>
        </w:rPr>
        <w:br/>
      </w:r>
      <w:hyperlink r:id="rId6" w:anchor="Kenell%C3%A4%20on%20velvollisuus%20ilmoittaa?" w:history="1">
        <w:r w:rsidRPr="00997776">
          <w:rPr>
            <w:rFonts w:ascii="Times New Roman" w:eastAsia="Times New Roman" w:hAnsi="Times New Roman" w:cs="Times New Roman"/>
            <w:color w:val="0000FF"/>
            <w:sz w:val="24"/>
            <w:szCs w:val="24"/>
            <w:u w:val="single"/>
            <w:lang w:eastAsia="fi-FI"/>
          </w:rPr>
          <w:t>Kenellä on velvollisuus ilmoittaa?</w:t>
        </w:r>
      </w:hyperlink>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Ilmoituksen tekemisen ja lastensuojelutarpeen selvittämisen taustalla voi olla hyvin erilaisia seikkoja, jotka liittyvät lapsen hoidon ja huolenpidon tarpeeseen, kehitystä vaarantaviin olosuhteisiin tai lapsen omaan käyttäytymiseen.</w:t>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Ilmoituksen syynä voi olla esimerkiksi lapsen tarpeiden laiminlyönti, lapsen heitteillejättö, lapsen pahoinpitely tai seksuaalinen hyväksikäyttö tai niiden epäily tai uhka. Ilmoituksen aiheena saattaa olla myös se, että lapsen hoidossa tai huolenpidossa havaitaan muutoin puutteita tai osaamattomuutta, joka vaarantaa lapsen hyvinvointia.</w:t>
      </w:r>
      <w:r w:rsidRPr="00997776">
        <w:rPr>
          <w:rFonts w:ascii="Times New Roman" w:eastAsia="Times New Roman" w:hAnsi="Times New Roman" w:cs="Times New Roman"/>
          <w:sz w:val="24"/>
          <w:szCs w:val="24"/>
          <w:lang w:eastAsia="fi-FI"/>
        </w:rPr>
        <w:br/>
      </w:r>
      <w:hyperlink r:id="rId7" w:tgtFrame="_blank" w:history="1">
        <w:r w:rsidRPr="00997776">
          <w:rPr>
            <w:rFonts w:ascii="Times New Roman" w:eastAsia="Times New Roman" w:hAnsi="Times New Roman" w:cs="Times New Roman"/>
            <w:color w:val="0000FF"/>
            <w:sz w:val="24"/>
            <w:szCs w:val="24"/>
            <w:u w:val="single"/>
            <w:lang w:eastAsia="fi-FI"/>
          </w:rPr>
          <w:t>Lapsen pahoinpitely tai seksuaalinen hyväksikäyttö</w:t>
        </w:r>
      </w:hyperlink>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 xml:space="preserve">Ilmoituksen syynä voi olla lapsesta huolehtivan aikuisen päihde- tai mielenterveysongelmat, jaksamattomuus tai oman hoidon laiminlyöminen tai myös arjen tukiverkon puuttuminen silloin, kun se saattaa vaarantaa lapsen hyvinvointia. Lisäksi ilmoituksen aiheena voivat olla lapsen oma päihteiden käyttö, mielenterveyden ongelma, rikoksilla oireilu tai lapsen </w:t>
      </w:r>
      <w:proofErr w:type="spellStart"/>
      <w:r w:rsidRPr="00997776">
        <w:rPr>
          <w:rFonts w:ascii="Times New Roman" w:eastAsia="Times New Roman" w:hAnsi="Times New Roman" w:cs="Times New Roman"/>
          <w:sz w:val="24"/>
          <w:szCs w:val="24"/>
          <w:lang w:eastAsia="fi-FI"/>
        </w:rPr>
        <w:t>itsetuhoisuus</w:t>
      </w:r>
      <w:proofErr w:type="spellEnd"/>
      <w:r w:rsidRPr="00997776">
        <w:rPr>
          <w:rFonts w:ascii="Times New Roman" w:eastAsia="Times New Roman" w:hAnsi="Times New Roman" w:cs="Times New Roman"/>
          <w:sz w:val="24"/>
          <w:szCs w:val="24"/>
          <w:lang w:eastAsia="fi-FI"/>
        </w:rPr>
        <w:t>.</w:t>
      </w:r>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Muu lapsen kehitystä vaarantava olosuhde voi olla esimerkiksi lapsen kehitykseen todennäköisesti vaikuttavat vanhemman ja lapsen väliset vakavat vuorovaikutusongelmat, jatkuva koulunkäyn</w:t>
      </w:r>
      <w:r w:rsidRPr="00997776">
        <w:rPr>
          <w:rFonts w:ascii="Times New Roman" w:eastAsia="Times New Roman" w:hAnsi="Times New Roman" w:cs="Times New Roman"/>
          <w:sz w:val="24"/>
          <w:szCs w:val="24"/>
          <w:lang w:eastAsia="fi-FI"/>
        </w:rPr>
        <w:softHyphen/>
        <w:t>nin laiminlyöminen sekä tilanne, jossa lapsi joutuu kantamaan ikätasoonsa nähden suhteetonta vastuuta perheen arjesta esimerkiksi vanhemman sairauden vuoksi.</w:t>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Joissakin tilanteissa myös perheen erittäin heikko taloudellinen tilanne saattaa vaarantaa lapsen huolenpitoa tai kehitystä, jolloin lapsen tilannetta parannetaan antamalla taloudellista tukea esimerkiksi lastensuojelullisin perustein.</w:t>
      </w:r>
      <w:r w:rsidRPr="00997776">
        <w:rPr>
          <w:rFonts w:ascii="Times New Roman" w:eastAsia="Times New Roman" w:hAnsi="Times New Roman" w:cs="Times New Roman"/>
          <w:sz w:val="24"/>
          <w:szCs w:val="24"/>
          <w:lang w:eastAsia="fi-FI"/>
        </w:rPr>
        <w:br/>
      </w:r>
      <w:hyperlink r:id="rId8" w:history="1">
        <w:r w:rsidRPr="00997776">
          <w:rPr>
            <w:rFonts w:ascii="Times New Roman" w:eastAsia="Times New Roman" w:hAnsi="Times New Roman" w:cs="Times New Roman"/>
            <w:color w:val="0000FF"/>
            <w:sz w:val="24"/>
            <w:szCs w:val="24"/>
            <w:u w:val="single"/>
            <w:lang w:eastAsia="fi-FI"/>
          </w:rPr>
          <w:t>Toimeentulon ja asumisen turvaaminen</w:t>
        </w:r>
      </w:hyperlink>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 xml:space="preserve">Ilmoitus tulisi tehdä myös havaittaessa edellä lueteltujen lisäksi muita vastaavia syitä, joiden vuoksi lapsen lastensuojelun tarve on syytä selvittää. </w:t>
      </w:r>
      <w:r w:rsidRPr="00997776">
        <w:rPr>
          <w:rFonts w:ascii="Times New Roman" w:eastAsia="Times New Roman" w:hAnsi="Times New Roman" w:cs="Times New Roman"/>
          <w:i/>
          <w:iCs/>
          <w:sz w:val="24"/>
          <w:szCs w:val="24"/>
          <w:lang w:eastAsia="fi-FI"/>
        </w:rPr>
        <w:t>Jos on epävarma siitä, tulisiko tietyissä tilanteissa tehdä lastensuojeluilmoitus, voi kysyä neuvoa kunnan lastensuojeluviranomaiselta ilmaisematta lapsen henkilöllisyyttä.</w:t>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 xml:space="preserve">Tärkeintä on, että ilmoitus tehdään </w:t>
      </w:r>
      <w:r w:rsidRPr="00997776">
        <w:rPr>
          <w:rFonts w:ascii="Times New Roman" w:eastAsia="Times New Roman" w:hAnsi="Times New Roman" w:cs="Times New Roman"/>
          <w:i/>
          <w:iCs/>
          <w:sz w:val="24"/>
          <w:szCs w:val="24"/>
          <w:lang w:eastAsia="fi-FI"/>
        </w:rPr>
        <w:t>viipymättä</w:t>
      </w:r>
      <w:r w:rsidRPr="00997776">
        <w:rPr>
          <w:rFonts w:ascii="Times New Roman" w:eastAsia="Times New Roman" w:hAnsi="Times New Roman" w:cs="Times New Roman"/>
          <w:sz w:val="24"/>
          <w:szCs w:val="24"/>
          <w:lang w:eastAsia="fi-FI"/>
        </w:rPr>
        <w:t>. Sen arviointi, johtaako ilmoitus kiireellisiin toimenpiteisiin, kuuluu sosiaalihuollon ammattilaisille. Ilmoitusvelvollisilla ei ole lain mukaan harkintavaltaa, jonka perusteella he olisivat oikeutettuja siirtämään lastensuojeluilmoituksen tekemistä sen vuoksi, että itse arvioivat, ettei ilmoitus todennäköisesti tule johtamaan välittömiin lastensuojelutoimenpiteisiin, esim. kiireelliseen sijoitukseen.</w:t>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Lastensuojeluilmoituksen tekemistä ei myöskään voi viivästyttää tai jättää tekemättä sillä perusteella, että arvioi jonkun muun tahon jo tehneen samasta asiasta ilmoituksen. Toisen tahon ilmoitusvelvollisuus ei poista omaa ilmoitusvelvollisuutta. Usean tahon kautta saadut tiedot auttavat sosiaalitoimea muodostamaan asiasta kokonaiskuvan. Ilmoitusten kautta sosiaalitoimi saa myös tarvittavat yhteystiedot tietojen mahdollista tarkistamista varten.</w:t>
      </w:r>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lastRenderedPageBreak/>
        <w:t>Ilmoitusvelvollisuutta ei myöskään poista se, että ilmoitusvelvollinen taho tietää varmuudella, että kyseinen lapsi tai perhe on jo lastensuojelun asiakkaana. Ilmoitus ei tällöin käynnistä uuden lastensuojelutarpeen arvion tekemistä, mutta se voi johtaa asiakkaan tilanteen uudelleen arviointiin ja mahdollisesti kiireellisesti toteutettaviin toimenpiteisiin. Sen sijaan tietoja, jotka ovat jo käyneet ilmi esimerkiksi yhteisessä verkostopalaverissa, ei tarvitse erikseen ilmoittaa lastensuojeluun.</w:t>
      </w:r>
    </w:p>
    <w:p w:rsidR="00997776" w:rsidRPr="00997776" w:rsidRDefault="00997776" w:rsidP="00997776">
      <w:pPr>
        <w:spacing w:before="100" w:beforeAutospacing="1" w:after="100" w:afterAutospacing="1" w:line="240" w:lineRule="auto"/>
        <w:outlineLvl w:val="1"/>
        <w:rPr>
          <w:rFonts w:ascii="Times New Roman" w:eastAsia="Times New Roman" w:hAnsi="Times New Roman" w:cs="Times New Roman"/>
          <w:b/>
          <w:bCs/>
          <w:sz w:val="36"/>
          <w:szCs w:val="36"/>
          <w:lang w:eastAsia="fi-FI"/>
        </w:rPr>
      </w:pPr>
      <w:bookmarkStart w:id="1" w:name="Kuka_voi_tehdä_lastensuojeluilmoituksen_"/>
      <w:bookmarkEnd w:id="1"/>
      <w:r w:rsidRPr="00997776">
        <w:rPr>
          <w:rFonts w:ascii="Times New Roman" w:eastAsia="Times New Roman" w:hAnsi="Times New Roman" w:cs="Times New Roman"/>
          <w:b/>
          <w:bCs/>
          <w:sz w:val="36"/>
          <w:szCs w:val="36"/>
          <w:lang w:eastAsia="fi-FI"/>
        </w:rPr>
        <w:t>Kuka voi tehdä lastensuojeluilmoituksen?</w:t>
      </w:r>
    </w:p>
    <w:p w:rsidR="00997776" w:rsidRPr="00997776" w:rsidRDefault="00997776" w:rsidP="00997776">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997776">
        <w:rPr>
          <w:rFonts w:ascii="Times New Roman" w:eastAsia="Times New Roman" w:hAnsi="Times New Roman" w:cs="Times New Roman"/>
          <w:b/>
          <w:bCs/>
          <w:sz w:val="27"/>
          <w:szCs w:val="27"/>
          <w:lang w:eastAsia="fi-FI"/>
        </w:rPr>
        <w:t>Oikeus tehdä lastensuojeluilmoitus</w:t>
      </w:r>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 xml:space="preserve">Lastensuojeluilmoituksen </w:t>
      </w:r>
      <w:r w:rsidRPr="00997776">
        <w:rPr>
          <w:rFonts w:ascii="Times New Roman" w:eastAsia="Times New Roman" w:hAnsi="Times New Roman" w:cs="Times New Roman"/>
          <w:i/>
          <w:iCs/>
          <w:sz w:val="24"/>
          <w:szCs w:val="24"/>
          <w:lang w:eastAsia="fi-FI"/>
        </w:rPr>
        <w:t>voi tehdä kuka tahansa</w:t>
      </w:r>
      <w:r w:rsidRPr="00997776">
        <w:rPr>
          <w:rFonts w:ascii="Times New Roman" w:eastAsia="Times New Roman" w:hAnsi="Times New Roman" w:cs="Times New Roman"/>
          <w:sz w:val="24"/>
          <w:szCs w:val="24"/>
          <w:lang w:eastAsia="fi-FI"/>
        </w:rPr>
        <w:t>, jos epäilee, että on tarpeen selvittää, voiko joku lapsi huonosti. Lapsen läheiset tai esimerkiksi naapuri voivat tehdä lastensuojeluilmoituksen. Edellä mainituilla henkilöillä ei kuitenkaan ole velvollisuutta tehdä lastensuojeluilmoitusta.</w:t>
      </w:r>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Ilmoituksen voi</w:t>
      </w:r>
      <w:r w:rsidRPr="00997776">
        <w:rPr>
          <w:rFonts w:ascii="Times New Roman" w:eastAsia="Times New Roman" w:hAnsi="Times New Roman" w:cs="Times New Roman"/>
          <w:i/>
          <w:iCs/>
          <w:sz w:val="24"/>
          <w:szCs w:val="24"/>
          <w:lang w:eastAsia="fi-FI"/>
        </w:rPr>
        <w:t xml:space="preserve"> aina tehdä salassapitosäännöksien estämättä</w:t>
      </w:r>
      <w:r w:rsidRPr="00997776">
        <w:rPr>
          <w:rFonts w:ascii="Times New Roman" w:eastAsia="Times New Roman" w:hAnsi="Times New Roman" w:cs="Times New Roman"/>
          <w:sz w:val="24"/>
          <w:szCs w:val="24"/>
          <w:lang w:eastAsia="fi-FI"/>
        </w:rPr>
        <w:t>. Ilmoituksen voi tehdä myös lapsi itse, hänen vanhempansa, perheen naapuri tai muu henkilö, jolla on herännyt huoli lapsen hyvinvoinnista.</w:t>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Henkilö, joka työskentelee lasten kanssa, mutta jolla ei ole työnsä puolesta velvollisuutta tehdä lastensuojeluilmoitusta, voi tehdä ilmoituksen kuten muutkin henkilöt. Tällöin hänkin voi antaa tarpeellisia tietoja salassapitosäännösten estämättä.</w:t>
      </w:r>
      <w:r w:rsidRPr="00997776">
        <w:rPr>
          <w:rFonts w:ascii="Times New Roman" w:eastAsia="Times New Roman" w:hAnsi="Times New Roman" w:cs="Times New Roman"/>
          <w:sz w:val="24"/>
          <w:szCs w:val="24"/>
          <w:lang w:eastAsia="fi-FI"/>
        </w:rPr>
        <w:br/>
      </w:r>
      <w:hyperlink r:id="rId9" w:history="1">
        <w:r w:rsidRPr="00997776">
          <w:rPr>
            <w:rFonts w:ascii="Times New Roman" w:eastAsia="Times New Roman" w:hAnsi="Times New Roman" w:cs="Times New Roman"/>
            <w:color w:val="0000FF"/>
            <w:sz w:val="24"/>
            <w:szCs w:val="24"/>
            <w:u w:val="single"/>
            <w:lang w:eastAsia="fi-FI"/>
          </w:rPr>
          <w:t>Sosiaalihuollon viranomaisen salassapitovelvollisuus</w:t>
        </w:r>
      </w:hyperlink>
    </w:p>
    <w:p w:rsidR="00997776" w:rsidRPr="00997776" w:rsidRDefault="00997776" w:rsidP="00997776">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997776">
        <w:rPr>
          <w:rFonts w:ascii="Times New Roman" w:eastAsia="Times New Roman" w:hAnsi="Times New Roman" w:cs="Times New Roman"/>
          <w:b/>
          <w:bCs/>
          <w:sz w:val="27"/>
          <w:szCs w:val="27"/>
          <w:lang w:eastAsia="fi-FI"/>
        </w:rPr>
        <w:t>Velvollisuus tehdä lastensuojeluilmoitus</w:t>
      </w:r>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Ilmoitusvelvollisuus salassapitosäännösten estämättä koskettaa laajasti eri tahoja, jotka ovat tehtävässään saaneet tietää lapsesta, jonka hoidon ja huolenpidon tarve, kehitystä vaarantavat tekijät tai oma käyttäytyminen edellyttää lastensuojelun tarpeen selvittämistä.</w:t>
      </w:r>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Lastensuojeluilmoituksen tekemistä ei saa viivästyttää delegoimalla ilmoituksen tekemistä esimerkiksi esimiehelle. Ilmoituksen tekemiseen on velvoitettu se henkilö, joka on saanut tietää mahdollisesta lastensuojelun tarpeesta. </w:t>
      </w:r>
      <w:r w:rsidRPr="00997776">
        <w:rPr>
          <w:rFonts w:ascii="Times New Roman" w:eastAsia="Times New Roman" w:hAnsi="Times New Roman" w:cs="Times New Roman"/>
          <w:sz w:val="24"/>
          <w:szCs w:val="24"/>
          <w:lang w:eastAsia="fi-FI"/>
        </w:rPr>
        <w:br/>
      </w:r>
      <w:hyperlink r:id="rId10" w:anchor="L5P25" w:tgtFrame="_blank" w:tooltip="avautuu uuteen ikkunaan" w:history="1">
        <w:r w:rsidRPr="00997776">
          <w:rPr>
            <w:rFonts w:ascii="Times New Roman" w:eastAsia="Times New Roman" w:hAnsi="Times New Roman" w:cs="Times New Roman"/>
            <w:color w:val="0000FF"/>
            <w:sz w:val="24"/>
            <w:szCs w:val="24"/>
            <w:u w:val="single"/>
            <w:lang w:eastAsia="fi-FI"/>
          </w:rPr>
          <w:t>Lastensuojelulaki 25 § (</w:t>
        </w:r>
        <w:proofErr w:type="spellStart"/>
        <w:r w:rsidRPr="00997776">
          <w:rPr>
            <w:rFonts w:ascii="Times New Roman" w:eastAsia="Times New Roman" w:hAnsi="Times New Roman" w:cs="Times New Roman"/>
            <w:color w:val="0000FF"/>
            <w:sz w:val="24"/>
            <w:szCs w:val="24"/>
            <w:u w:val="single"/>
            <w:lang w:eastAsia="fi-FI"/>
          </w:rPr>
          <w:t>Finlex</w:t>
        </w:r>
        <w:proofErr w:type="spellEnd"/>
        <w:r w:rsidRPr="00997776">
          <w:rPr>
            <w:rFonts w:ascii="Times New Roman" w:eastAsia="Times New Roman" w:hAnsi="Times New Roman" w:cs="Times New Roman"/>
            <w:color w:val="0000FF"/>
            <w:sz w:val="24"/>
            <w:szCs w:val="24"/>
            <w:u w:val="single"/>
            <w:lang w:eastAsia="fi-FI"/>
          </w:rPr>
          <w:t>)</w:t>
        </w:r>
      </w:hyperlink>
    </w:p>
    <w:p w:rsidR="00997776" w:rsidRPr="00997776" w:rsidRDefault="00997776" w:rsidP="00997776">
      <w:pPr>
        <w:spacing w:before="100" w:beforeAutospacing="1" w:after="100" w:afterAutospacing="1" w:line="240" w:lineRule="auto"/>
        <w:outlineLvl w:val="1"/>
        <w:rPr>
          <w:rFonts w:ascii="Times New Roman" w:eastAsia="Times New Roman" w:hAnsi="Times New Roman" w:cs="Times New Roman"/>
          <w:b/>
          <w:bCs/>
          <w:sz w:val="36"/>
          <w:szCs w:val="36"/>
          <w:lang w:eastAsia="fi-FI"/>
        </w:rPr>
      </w:pPr>
      <w:bookmarkStart w:id="2" w:name="Kenellä_on_velvollisuus_ilmoittaa?"/>
      <w:bookmarkEnd w:id="2"/>
      <w:r w:rsidRPr="00997776">
        <w:rPr>
          <w:rFonts w:ascii="Times New Roman" w:eastAsia="Times New Roman" w:hAnsi="Times New Roman" w:cs="Times New Roman"/>
          <w:b/>
          <w:bCs/>
          <w:sz w:val="36"/>
          <w:szCs w:val="36"/>
          <w:lang w:eastAsia="fi-FI"/>
        </w:rPr>
        <w:t>Kenellä on velvollisuus ilmoittaa?</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sosiaali- ja terveydenhuollon, lasten päivähoidon, opetustoimen, nuorisotoimen, poliisitoimen ja seurakunnan palveluksessa tai luottamustoimessa olevat</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Rikosseuraamuslaitoksen sekä palo- ja pelastustoimen palveluksessa olevat</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muun sosiaali- ja terveydenhuollon palvelujen tuottajat</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opetuksen tai koulutuksen järjestäjät</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terveydenhuollon ammattihenkilöt</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seurakunnan tai muun uskonnollisen yhdyskunnan henkilöstö</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koululaisten aamu-/iltapäivätoimintaa harjoittavan yksikön toiminnassa olevat</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turvapaikan hakijoiden vastaanottotoiminnan palveluksessa olevat ja kotoutumisen edistämisestä annetussa laissa tarkoitetussa perheryhmäkodissa ja muussa asuinyksikössä työskentelevät</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hätäkeskustoiminnan palveluksessa toimivat</w:t>
      </w:r>
    </w:p>
    <w:p w:rsidR="00997776" w:rsidRPr="00997776" w:rsidRDefault="00997776" w:rsidP="0099777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997776">
        <w:rPr>
          <w:rFonts w:ascii="Times New Roman" w:eastAsia="Times New Roman" w:hAnsi="Times New Roman" w:cs="Times New Roman"/>
          <w:sz w:val="24"/>
          <w:szCs w:val="24"/>
          <w:lang w:eastAsia="fi-FI"/>
        </w:rPr>
        <w:t>Tullin, rajavartiolaitoksen ja ulosottoviranomaisen palveluksessa olevat henkilöt.</w:t>
      </w:r>
      <w:proofErr w:type="gramEnd"/>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lastRenderedPageBreak/>
        <w:t>Ilmoitusvelvollisuus liittyy tehtävän hoitamisessa saatuihin tietoihin riippumatta siitä, onko tiedot saatu virka- tai työsuhteessa taikka itsenäisenä ammatinharjoittajana. Lisäksi ilmoitusvelvollisuus koskee luottamustointa hoitavia henkilöitä tai vastaavissa toimeksiantosuhteessa tai itsenäisinä ammatinharjoittajina toimivia henkilöitä.</w:t>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Ilmoitusvelvollisuus koskee sitä tietoa, jonka työntekijä on saanut omassa työssään. Kynnys tehdä lastensuojeluilmoitus ei saisi olla liian korkea. Jos työntekijällä on vaikeuksia arvioida, onko lapsesta herännyt huoli riittävää lastensuojeluilmoituksen tekemiseksi, asiasta voi tarvittaessa yleisellä tasolla kysyä lapsen asuinkunnan sosiaaliviranomaisilta. Lapsen henkilöllisyyttä ei tällöin paljasteta.</w:t>
      </w:r>
      <w:r w:rsidRPr="00997776">
        <w:rPr>
          <w:rFonts w:ascii="Times New Roman" w:eastAsia="Times New Roman" w:hAnsi="Times New Roman" w:cs="Times New Roman"/>
          <w:sz w:val="24"/>
          <w:szCs w:val="24"/>
          <w:lang w:eastAsia="fi-FI"/>
        </w:rPr>
        <w:br/>
      </w:r>
      <w:hyperlink r:id="rId11" w:tgtFrame="_blank" w:history="1">
        <w:r w:rsidRPr="00997776">
          <w:rPr>
            <w:rFonts w:ascii="Times New Roman" w:eastAsia="Times New Roman" w:hAnsi="Times New Roman" w:cs="Times New Roman"/>
            <w:color w:val="0000FF"/>
            <w:sz w:val="24"/>
            <w:szCs w:val="24"/>
            <w:u w:val="single"/>
            <w:lang w:eastAsia="fi-FI"/>
          </w:rPr>
          <w:t>Ennakollinen lastensuojeluilmoitus</w:t>
        </w:r>
      </w:hyperlink>
    </w:p>
    <w:p w:rsidR="00997776" w:rsidRPr="00997776" w:rsidRDefault="00997776" w:rsidP="00997776">
      <w:pPr>
        <w:spacing w:before="100" w:beforeAutospacing="1" w:after="100" w:afterAutospacing="1" w:line="240" w:lineRule="auto"/>
        <w:outlineLvl w:val="1"/>
        <w:rPr>
          <w:rFonts w:ascii="Times New Roman" w:eastAsia="Times New Roman" w:hAnsi="Times New Roman" w:cs="Times New Roman"/>
          <w:b/>
          <w:bCs/>
          <w:sz w:val="36"/>
          <w:szCs w:val="36"/>
          <w:lang w:eastAsia="fi-FI"/>
        </w:rPr>
      </w:pPr>
      <w:bookmarkStart w:id="3" w:name="Estääkö_vaitiolovelvollisuus_ilmoituksen"/>
      <w:bookmarkEnd w:id="3"/>
      <w:r w:rsidRPr="00997776">
        <w:rPr>
          <w:rFonts w:ascii="Times New Roman" w:eastAsia="Times New Roman" w:hAnsi="Times New Roman" w:cs="Times New Roman"/>
          <w:b/>
          <w:bCs/>
          <w:sz w:val="36"/>
          <w:szCs w:val="36"/>
          <w:lang w:eastAsia="fi-FI"/>
        </w:rPr>
        <w:t>Estääkö vaitiolovelvollisuus ilmoituksen tekemisen?</w:t>
      </w:r>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Lastensuojelun ilmoitusvelvollisuus sivuuttaa muussa lainsäädännössä säädetyn salassapidon lukuun ottamatta rippisalaisuutta. Vaikka työntekijä olisi muuten velvollinen pitämään salassa työssään esiin tulleita asioita, on hänen velvollisuus tehdä lastensuojeluilmoitus, jos lapsen tilanne niin vaatii. Ilmoitusvelvollisuus siis syrjäyttää säännöksessä mainittujen henkilöiden salassapitovelvollisuuden esimerkiksi terveydenhuollossa.</w:t>
      </w:r>
      <w:r w:rsidRPr="00997776">
        <w:rPr>
          <w:rFonts w:ascii="Times New Roman" w:eastAsia="Times New Roman" w:hAnsi="Times New Roman" w:cs="Times New Roman"/>
          <w:sz w:val="24"/>
          <w:szCs w:val="24"/>
          <w:lang w:eastAsia="fi-FI"/>
        </w:rPr>
        <w:br/>
      </w:r>
      <w:hyperlink r:id="rId12" w:history="1">
        <w:r w:rsidRPr="00997776">
          <w:rPr>
            <w:rFonts w:ascii="Times New Roman" w:eastAsia="Times New Roman" w:hAnsi="Times New Roman" w:cs="Times New Roman"/>
            <w:color w:val="0000FF"/>
            <w:sz w:val="24"/>
            <w:szCs w:val="24"/>
            <w:u w:val="single"/>
            <w:lang w:eastAsia="fi-FI"/>
          </w:rPr>
          <w:t>Rippisalaisuus</w:t>
        </w:r>
      </w:hyperlink>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Lastensuojeluilmoitus tulee tehdä, vaikka lapsi tai perhe kieltää sen tekemisen. Hyvän hallintotavan mukaista kuitenkin on informoida perhettä lastensuojeluilmoituksen tekemisestä, ellei ole erityisiä syitä jättää tätä tekemättä. Erityisenä syynä voi olla esimerkiksi asian kiireellisyys tai se, että informointi vaarantaisi lapsen hyvinvoinnin.</w:t>
      </w:r>
    </w:p>
    <w:p w:rsidR="00997776" w:rsidRPr="00997776" w:rsidRDefault="00997776" w:rsidP="00997776">
      <w:pPr>
        <w:spacing w:before="100" w:beforeAutospacing="1" w:after="100" w:afterAutospacing="1" w:line="240" w:lineRule="auto"/>
        <w:outlineLvl w:val="1"/>
        <w:rPr>
          <w:rFonts w:ascii="Times New Roman" w:eastAsia="Times New Roman" w:hAnsi="Times New Roman" w:cs="Times New Roman"/>
          <w:b/>
          <w:bCs/>
          <w:sz w:val="36"/>
          <w:szCs w:val="36"/>
          <w:lang w:eastAsia="fi-FI"/>
        </w:rPr>
      </w:pPr>
      <w:bookmarkStart w:id="4" w:name="Saako_perhe_tietää_ilmoittajan?"/>
      <w:bookmarkEnd w:id="4"/>
      <w:r w:rsidRPr="00997776">
        <w:rPr>
          <w:rFonts w:ascii="Times New Roman" w:eastAsia="Times New Roman" w:hAnsi="Times New Roman" w:cs="Times New Roman"/>
          <w:b/>
          <w:bCs/>
          <w:sz w:val="36"/>
          <w:szCs w:val="36"/>
          <w:lang w:eastAsia="fi-FI"/>
        </w:rPr>
        <w:t>Perheen tiedonsaantioikeus lastensuojeluilmoituksen tekijästä: saako perhe tietää ilmoittajan?</w:t>
      </w:r>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Jos ilmoittaja on viranomainen, on tämä aina kerrottava perheelle. Jos henkilöllä on lain mukaan velvollisuus lastensuojeluilmoituksen tekemiseen, ei hän voi tehdä ilmoitusta ilmoittamatta nimeään.</w:t>
      </w:r>
      <w:r w:rsidRPr="00997776">
        <w:rPr>
          <w:rFonts w:ascii="Times New Roman" w:eastAsia="Times New Roman" w:hAnsi="Times New Roman" w:cs="Times New Roman"/>
          <w:b/>
          <w:bCs/>
          <w:sz w:val="24"/>
          <w:szCs w:val="24"/>
          <w:lang w:eastAsia="fi-FI"/>
        </w:rPr>
        <w:t xml:space="preserve"> Yksityishenkilö voi jättää henkilöllisyytensä ilmoittamatta. </w:t>
      </w:r>
      <w:r w:rsidRPr="00997776">
        <w:rPr>
          <w:rFonts w:ascii="Times New Roman" w:eastAsia="Times New Roman" w:hAnsi="Times New Roman" w:cs="Times New Roman"/>
          <w:sz w:val="24"/>
          <w:szCs w:val="24"/>
          <w:lang w:eastAsia="fi-FI"/>
        </w:rPr>
        <w:t>Jos lastensuojelun työntekijä tietää yksityishenkilön henkilöllisyyden, hän ei voi luvata että tieto voidaan salata asianosaisilta.</w:t>
      </w:r>
    </w:p>
    <w:p w:rsidR="00997776" w:rsidRPr="00997776" w:rsidRDefault="00997776" w:rsidP="00997776">
      <w:pPr>
        <w:spacing w:before="100" w:beforeAutospacing="1" w:after="100" w:afterAutospacing="1" w:line="240" w:lineRule="auto"/>
        <w:rPr>
          <w:rFonts w:ascii="Times New Roman" w:eastAsia="Times New Roman" w:hAnsi="Times New Roman" w:cs="Times New Roman"/>
          <w:sz w:val="24"/>
          <w:szCs w:val="24"/>
          <w:lang w:eastAsia="fi-FI"/>
        </w:rPr>
      </w:pPr>
      <w:r w:rsidRPr="00997776">
        <w:rPr>
          <w:rFonts w:ascii="Times New Roman" w:eastAsia="Times New Roman" w:hAnsi="Times New Roman" w:cs="Times New Roman"/>
          <w:sz w:val="24"/>
          <w:szCs w:val="24"/>
          <w:lang w:eastAsia="fi-FI"/>
        </w:rPr>
        <w:t>Myös muiden kuin ilmoitusvelvollisten osalta perheellä ja lapsella on pääsääntöisesti oikeus tietää, kuka on tehnyt lastensuojeluilmoituksen. Yksittäistapauksissa joudutaan kuitenkin arvioimaan, annetaanko tieto ilmoituksen tekijästä perheelle tai lapselle. Ilmoituksen tekijän henkilöllisyys voidaan suojata julkisuuslain 11§:n 2 momentin (621/1999) mukaan. On tilanteita, joissa henkilöllisyyden paljastaminen olisi lapsen edun tai ilmoituksen tekijän turvallisuuden kannalta vahingollista. </w:t>
      </w:r>
      <w:r w:rsidRPr="00997776">
        <w:rPr>
          <w:rFonts w:ascii="Times New Roman" w:eastAsia="Times New Roman" w:hAnsi="Times New Roman" w:cs="Times New Roman"/>
          <w:sz w:val="24"/>
          <w:szCs w:val="24"/>
          <w:lang w:eastAsia="fi-FI"/>
        </w:rPr>
        <w:br/>
      </w:r>
      <w:hyperlink r:id="rId13" w:anchor="P11" w:tgtFrame="_blank" w:history="1">
        <w:r w:rsidRPr="00997776">
          <w:rPr>
            <w:rFonts w:ascii="Times New Roman" w:eastAsia="Times New Roman" w:hAnsi="Times New Roman" w:cs="Times New Roman"/>
            <w:color w:val="0000FF"/>
            <w:sz w:val="24"/>
            <w:szCs w:val="24"/>
            <w:u w:val="single"/>
            <w:lang w:eastAsia="fi-FI"/>
          </w:rPr>
          <w:t xml:space="preserve">Julkisuuslaki 11§ 2 momentti (621/1999, </w:t>
        </w:r>
        <w:proofErr w:type="spellStart"/>
        <w:r w:rsidRPr="00997776">
          <w:rPr>
            <w:rFonts w:ascii="Times New Roman" w:eastAsia="Times New Roman" w:hAnsi="Times New Roman" w:cs="Times New Roman"/>
            <w:color w:val="0000FF"/>
            <w:sz w:val="24"/>
            <w:szCs w:val="24"/>
            <w:u w:val="single"/>
            <w:lang w:eastAsia="fi-FI"/>
          </w:rPr>
          <w:t>Finlex</w:t>
        </w:r>
        <w:proofErr w:type="spellEnd"/>
        <w:r w:rsidRPr="00997776">
          <w:rPr>
            <w:rFonts w:ascii="Times New Roman" w:eastAsia="Times New Roman" w:hAnsi="Times New Roman" w:cs="Times New Roman"/>
            <w:color w:val="0000FF"/>
            <w:sz w:val="24"/>
            <w:szCs w:val="24"/>
            <w:u w:val="single"/>
            <w:lang w:eastAsia="fi-FI"/>
          </w:rPr>
          <w:t>)</w:t>
        </w:r>
      </w:hyperlink>
      <w:r w:rsidRPr="00997776">
        <w:rPr>
          <w:rFonts w:ascii="Times New Roman" w:eastAsia="Times New Roman" w:hAnsi="Times New Roman" w:cs="Times New Roman"/>
          <w:sz w:val="24"/>
          <w:szCs w:val="24"/>
          <w:lang w:eastAsia="fi-FI"/>
        </w:rPr>
        <w:t> </w:t>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Asianosaisella ei ole oikeutta saada tietoa, jos tiedon antaminen olisi vastoin lapsen etua, muuta erittäin tärkeää yksityistä etua tai erittäin tärkeää yleistä etua. Lapsen edun vaarantumisen perusteena voi olla esimerkiksi tilanne, jossa ilmoituksen tekijä on lapselle läheinen henkilö, esimerkiksi isovanhempi, ja tiedon antaminen johtaisi lapsen hyvinvoinnille tärkeän ihmissuhteen katkeamiseen. </w:t>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lastRenderedPageBreak/>
        <w:t>Muu yksityisen edun vaarantuminen voi olla esimerkiksi todennäköinen väkivallan uhka, tai jos on pelättävissä muita vastatoimenpiteitä ilmoittajaa kohtaan. Ilmoittajaa voidaan joutua suojelemaan.</w:t>
      </w:r>
      <w:r w:rsidRPr="00997776">
        <w:rPr>
          <w:rFonts w:ascii="Times New Roman" w:eastAsia="Times New Roman" w:hAnsi="Times New Roman" w:cs="Times New Roman"/>
          <w:sz w:val="24"/>
          <w:szCs w:val="24"/>
          <w:lang w:eastAsia="fi-FI"/>
        </w:rPr>
        <w:br/>
      </w:r>
      <w:r w:rsidRPr="00997776">
        <w:rPr>
          <w:rFonts w:ascii="Times New Roman" w:eastAsia="Times New Roman" w:hAnsi="Times New Roman" w:cs="Times New Roman"/>
          <w:sz w:val="24"/>
          <w:szCs w:val="24"/>
          <w:lang w:eastAsia="fi-FI"/>
        </w:rPr>
        <w:br/>
        <w:t xml:space="preserve">Tiedon antaminen lastensuojeluilmoituksen tekijästä saattaa olla yksittäistapauksessa myös vastoin yleistä etua, jos tiedon antaminen voi vaarantaa lastensuojelun tarkoituksen toteutumisen. Mahdollista on esimerkiksi, että lapsi pyritään viemään pois maasta tai muuten estetään lapsen suojelun tarpeen selvittäminen. </w:t>
      </w:r>
      <w:r w:rsidRPr="00997776">
        <w:rPr>
          <w:rFonts w:ascii="Times New Roman" w:eastAsia="Times New Roman" w:hAnsi="Times New Roman" w:cs="Times New Roman"/>
          <w:sz w:val="24"/>
          <w:szCs w:val="24"/>
          <w:lang w:eastAsia="fi-FI"/>
        </w:rPr>
        <w:br/>
      </w:r>
      <w:hyperlink r:id="rId14" w:tgtFrame="_blank" w:history="1">
        <w:r w:rsidRPr="00997776">
          <w:rPr>
            <w:rFonts w:ascii="Times New Roman" w:eastAsia="Times New Roman" w:hAnsi="Times New Roman" w:cs="Times New Roman"/>
            <w:color w:val="0000FF"/>
            <w:sz w:val="24"/>
            <w:szCs w:val="24"/>
            <w:u w:val="single"/>
            <w:lang w:eastAsia="fi-FI"/>
          </w:rPr>
          <w:t>Oikeus saada lasta koskevaa tietoa ja antaa suostumus tiedon luovuttamiseen sivulliselle</w:t>
        </w:r>
      </w:hyperlink>
    </w:p>
    <w:p w:rsidR="00997776" w:rsidRDefault="00997776" w:rsidP="00997776">
      <w:pPr>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 xml:space="preserve">Lähde: </w:t>
      </w:r>
      <w:hyperlink r:id="rId15" w:history="1">
        <w:r w:rsidRPr="0015506C">
          <w:rPr>
            <w:rStyle w:val="Hyperlinkki"/>
            <w:rFonts w:ascii="Times New Roman" w:eastAsia="Times New Roman" w:hAnsi="Times New Roman" w:cs="Times New Roman"/>
            <w:sz w:val="24"/>
            <w:szCs w:val="24"/>
            <w:lang w:eastAsia="fi-FI"/>
          </w:rPr>
          <w:t>https://www.thl.fi/fi/web/lastensuojelun-kasikirja/tyoprosessi/lastensuojeluilmoitus-ja-lastensuojeluasian-vireilletulo/lastensuojeluilmoitus#Kenell%C3%A4%20on%20velvollisuus%20ilmoittaa</w:t>
        </w:r>
      </w:hyperlink>
      <w:r w:rsidRPr="00997776">
        <w:rPr>
          <w:rFonts w:ascii="Times New Roman" w:eastAsia="Times New Roman" w:hAnsi="Times New Roman" w:cs="Times New Roman"/>
          <w:sz w:val="24"/>
          <w:szCs w:val="24"/>
          <w:lang w:eastAsia="fi-FI"/>
        </w:rPr>
        <w:t>?</w:t>
      </w:r>
    </w:p>
    <w:p w:rsidR="00997776" w:rsidRPr="00997776" w:rsidRDefault="00997776" w:rsidP="00997776">
      <w:pPr>
        <w:spacing w:after="0" w:line="240" w:lineRule="auto"/>
        <w:rPr>
          <w:rFonts w:ascii="Times New Roman" w:eastAsia="Times New Roman" w:hAnsi="Times New Roman" w:cs="Times New Roman"/>
          <w:sz w:val="24"/>
          <w:szCs w:val="24"/>
          <w:lang w:eastAsia="fi-FI"/>
        </w:rPr>
      </w:pPr>
      <w:proofErr w:type="gramStart"/>
      <w:r w:rsidRPr="00997776">
        <w:rPr>
          <w:rFonts w:ascii="Times New Roman" w:eastAsia="Times New Roman" w:hAnsi="Times New Roman" w:cs="Times New Roman"/>
          <w:sz w:val="24"/>
          <w:szCs w:val="24"/>
          <w:lang w:eastAsia="fi-FI"/>
        </w:rPr>
        <w:t>Päivitetty:  5</w:t>
      </w:r>
      <w:proofErr w:type="gramEnd"/>
      <w:r w:rsidRPr="00997776">
        <w:rPr>
          <w:rFonts w:ascii="Times New Roman" w:eastAsia="Times New Roman" w:hAnsi="Times New Roman" w:cs="Times New Roman"/>
          <w:sz w:val="24"/>
          <w:szCs w:val="24"/>
          <w:lang w:eastAsia="fi-FI"/>
        </w:rPr>
        <w:t xml:space="preserve">.2.2016 </w:t>
      </w:r>
      <w:r>
        <w:rPr>
          <w:rFonts w:ascii="Times New Roman" w:eastAsia="Times New Roman" w:hAnsi="Times New Roman" w:cs="Times New Roman"/>
          <w:sz w:val="24"/>
          <w:szCs w:val="24"/>
          <w:lang w:eastAsia="fi-FI"/>
        </w:rPr>
        <w:t xml:space="preserve">luettu 15.2.2016 </w:t>
      </w:r>
    </w:p>
    <w:p w:rsidR="007167F5" w:rsidRDefault="007167F5"/>
    <w:sectPr w:rsidR="007167F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E0A6A"/>
    <w:multiLevelType w:val="multilevel"/>
    <w:tmpl w:val="4A00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776"/>
    <w:rsid w:val="000D7004"/>
    <w:rsid w:val="007167F5"/>
    <w:rsid w:val="00997776"/>
    <w:rsid w:val="00A04CB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2">
    <w:name w:val="heading 2"/>
    <w:basedOn w:val="Normaali"/>
    <w:link w:val="Otsikko2Char"/>
    <w:uiPriority w:val="9"/>
    <w:qFormat/>
    <w:rsid w:val="00997776"/>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paragraph" w:styleId="Otsikko3">
    <w:name w:val="heading 3"/>
    <w:basedOn w:val="Normaali"/>
    <w:link w:val="Otsikko3Char"/>
    <w:uiPriority w:val="9"/>
    <w:qFormat/>
    <w:rsid w:val="00997776"/>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997776"/>
    <w:rPr>
      <w:rFonts w:ascii="Times New Roman" w:eastAsia="Times New Roman" w:hAnsi="Times New Roman" w:cs="Times New Roman"/>
      <w:b/>
      <w:bCs/>
      <w:sz w:val="36"/>
      <w:szCs w:val="36"/>
      <w:lang w:eastAsia="fi-FI"/>
    </w:rPr>
  </w:style>
  <w:style w:type="character" w:customStyle="1" w:styleId="Otsikko3Char">
    <w:name w:val="Otsikko 3 Char"/>
    <w:basedOn w:val="Kappaleenoletusfontti"/>
    <w:link w:val="Otsikko3"/>
    <w:uiPriority w:val="9"/>
    <w:rsid w:val="00997776"/>
    <w:rPr>
      <w:rFonts w:ascii="Times New Roman" w:eastAsia="Times New Roman" w:hAnsi="Times New Roman" w:cs="Times New Roman"/>
      <w:b/>
      <w:bCs/>
      <w:sz w:val="27"/>
      <w:szCs w:val="27"/>
      <w:lang w:eastAsia="fi-FI"/>
    </w:rPr>
  </w:style>
  <w:style w:type="paragraph" w:styleId="NormaaliWWW">
    <w:name w:val="Normal (Web)"/>
    <w:basedOn w:val="Normaali"/>
    <w:uiPriority w:val="99"/>
    <w:semiHidden/>
    <w:unhideWhenUsed/>
    <w:rsid w:val="00997776"/>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Korostus">
    <w:name w:val="Emphasis"/>
    <w:basedOn w:val="Kappaleenoletusfontti"/>
    <w:uiPriority w:val="20"/>
    <w:qFormat/>
    <w:rsid w:val="00997776"/>
    <w:rPr>
      <w:i/>
      <w:iCs/>
    </w:rPr>
  </w:style>
  <w:style w:type="character" w:styleId="Hyperlinkki">
    <w:name w:val="Hyperlink"/>
    <w:basedOn w:val="Kappaleenoletusfontti"/>
    <w:uiPriority w:val="99"/>
    <w:unhideWhenUsed/>
    <w:rsid w:val="00997776"/>
    <w:rPr>
      <w:color w:val="0000FF"/>
      <w:u w:val="single"/>
    </w:rPr>
  </w:style>
  <w:style w:type="character" w:styleId="Voimakas">
    <w:name w:val="Strong"/>
    <w:basedOn w:val="Kappaleenoletusfontti"/>
    <w:uiPriority w:val="22"/>
    <w:qFormat/>
    <w:rsid w:val="00997776"/>
    <w:rPr>
      <w:b/>
      <w:bCs/>
    </w:rPr>
  </w:style>
  <w:style w:type="character" w:customStyle="1" w:styleId="caption">
    <w:name w:val="caption"/>
    <w:basedOn w:val="Kappaleenoletusfontti"/>
    <w:rsid w:val="00997776"/>
  </w:style>
  <w:style w:type="character" w:customStyle="1" w:styleId="value">
    <w:name w:val="value"/>
    <w:basedOn w:val="Kappaleenoletusfontti"/>
    <w:rsid w:val="009977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2">
    <w:name w:val="heading 2"/>
    <w:basedOn w:val="Normaali"/>
    <w:link w:val="Otsikko2Char"/>
    <w:uiPriority w:val="9"/>
    <w:qFormat/>
    <w:rsid w:val="00997776"/>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paragraph" w:styleId="Otsikko3">
    <w:name w:val="heading 3"/>
    <w:basedOn w:val="Normaali"/>
    <w:link w:val="Otsikko3Char"/>
    <w:uiPriority w:val="9"/>
    <w:qFormat/>
    <w:rsid w:val="00997776"/>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997776"/>
    <w:rPr>
      <w:rFonts w:ascii="Times New Roman" w:eastAsia="Times New Roman" w:hAnsi="Times New Roman" w:cs="Times New Roman"/>
      <w:b/>
      <w:bCs/>
      <w:sz w:val="36"/>
      <w:szCs w:val="36"/>
      <w:lang w:eastAsia="fi-FI"/>
    </w:rPr>
  </w:style>
  <w:style w:type="character" w:customStyle="1" w:styleId="Otsikko3Char">
    <w:name w:val="Otsikko 3 Char"/>
    <w:basedOn w:val="Kappaleenoletusfontti"/>
    <w:link w:val="Otsikko3"/>
    <w:uiPriority w:val="9"/>
    <w:rsid w:val="00997776"/>
    <w:rPr>
      <w:rFonts w:ascii="Times New Roman" w:eastAsia="Times New Roman" w:hAnsi="Times New Roman" w:cs="Times New Roman"/>
      <w:b/>
      <w:bCs/>
      <w:sz w:val="27"/>
      <w:szCs w:val="27"/>
      <w:lang w:eastAsia="fi-FI"/>
    </w:rPr>
  </w:style>
  <w:style w:type="paragraph" w:styleId="NormaaliWWW">
    <w:name w:val="Normal (Web)"/>
    <w:basedOn w:val="Normaali"/>
    <w:uiPriority w:val="99"/>
    <w:semiHidden/>
    <w:unhideWhenUsed/>
    <w:rsid w:val="00997776"/>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Korostus">
    <w:name w:val="Emphasis"/>
    <w:basedOn w:val="Kappaleenoletusfontti"/>
    <w:uiPriority w:val="20"/>
    <w:qFormat/>
    <w:rsid w:val="00997776"/>
    <w:rPr>
      <w:i/>
      <w:iCs/>
    </w:rPr>
  </w:style>
  <w:style w:type="character" w:styleId="Hyperlinkki">
    <w:name w:val="Hyperlink"/>
    <w:basedOn w:val="Kappaleenoletusfontti"/>
    <w:uiPriority w:val="99"/>
    <w:unhideWhenUsed/>
    <w:rsid w:val="00997776"/>
    <w:rPr>
      <w:color w:val="0000FF"/>
      <w:u w:val="single"/>
    </w:rPr>
  </w:style>
  <w:style w:type="character" w:styleId="Voimakas">
    <w:name w:val="Strong"/>
    <w:basedOn w:val="Kappaleenoletusfontti"/>
    <w:uiPriority w:val="22"/>
    <w:qFormat/>
    <w:rsid w:val="00997776"/>
    <w:rPr>
      <w:b/>
      <w:bCs/>
    </w:rPr>
  </w:style>
  <w:style w:type="character" w:customStyle="1" w:styleId="caption">
    <w:name w:val="caption"/>
    <w:basedOn w:val="Kappaleenoletusfontti"/>
    <w:rsid w:val="00997776"/>
  </w:style>
  <w:style w:type="character" w:customStyle="1" w:styleId="value">
    <w:name w:val="value"/>
    <w:basedOn w:val="Kappaleenoletusfontti"/>
    <w:rsid w:val="0099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362128">
      <w:bodyDiv w:val="1"/>
      <w:marLeft w:val="0"/>
      <w:marRight w:val="0"/>
      <w:marTop w:val="0"/>
      <w:marBottom w:val="0"/>
      <w:divBdr>
        <w:top w:val="none" w:sz="0" w:space="0" w:color="auto"/>
        <w:left w:val="none" w:sz="0" w:space="0" w:color="auto"/>
        <w:bottom w:val="none" w:sz="0" w:space="0" w:color="auto"/>
        <w:right w:val="none" w:sz="0" w:space="0" w:color="auto"/>
      </w:divBdr>
    </w:div>
    <w:div w:id="2030446564">
      <w:bodyDiv w:val="1"/>
      <w:marLeft w:val="0"/>
      <w:marRight w:val="0"/>
      <w:marTop w:val="0"/>
      <w:marBottom w:val="0"/>
      <w:divBdr>
        <w:top w:val="none" w:sz="0" w:space="0" w:color="auto"/>
        <w:left w:val="none" w:sz="0" w:space="0" w:color="auto"/>
        <w:bottom w:val="none" w:sz="0" w:space="0" w:color="auto"/>
        <w:right w:val="none" w:sz="0" w:space="0" w:color="auto"/>
      </w:divBdr>
      <w:divsChild>
        <w:div w:id="1312174583">
          <w:marLeft w:val="0"/>
          <w:marRight w:val="0"/>
          <w:marTop w:val="0"/>
          <w:marBottom w:val="0"/>
          <w:divBdr>
            <w:top w:val="none" w:sz="0" w:space="0" w:color="auto"/>
            <w:left w:val="none" w:sz="0" w:space="0" w:color="auto"/>
            <w:bottom w:val="none" w:sz="0" w:space="0" w:color="auto"/>
            <w:right w:val="none" w:sz="0" w:space="0" w:color="auto"/>
          </w:divBdr>
          <w:divsChild>
            <w:div w:id="51002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l.fi/web/lastensuojelun-kasikirja/tyoprosessi/avohuolto/lastensuojelun-avohuollon-tukitoimet/toimeentulon-ja-asumisen-turvaaminen" TargetMode="External"/><Relationship Id="rId13" Type="http://schemas.openxmlformats.org/officeDocument/2006/relationships/hyperlink" Target="http://www.finlex.fi/fi/laki/ajantasa/1999/19990621" TargetMode="External"/><Relationship Id="rId3" Type="http://schemas.microsoft.com/office/2007/relationships/stylesWithEffects" Target="stylesWithEffects.xml"/><Relationship Id="rId7" Type="http://schemas.openxmlformats.org/officeDocument/2006/relationships/hyperlink" Target="https://www.thl.fi/fi/web/lastensuojelun-kasikirja/tyoprosessi/erityiskysymykset/pahoinpitely-ja-seksuaalinen-hyvaksikaytto" TargetMode="External"/><Relationship Id="rId12" Type="http://schemas.openxmlformats.org/officeDocument/2006/relationships/hyperlink" Target="https://www.thl.fi/web/lastensuojelun-kasikirja/tyoprosessi/lastensuojeluilmoitus-ja-lastensuojeluasian-vireilletulo/lastensuojeluilmoitus/rippisalaisuu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hl.fi/fi/web/lastensuojelun-kasikirja/tyoprosessi/lastensuojeluilmoitus-ja-lastensuojeluasian-vireilletulo/lastensuojeluilmoitus" TargetMode="External"/><Relationship Id="rId11" Type="http://schemas.openxmlformats.org/officeDocument/2006/relationships/hyperlink" Target="https://www.thl.fi/fi/web/lastensuojelun-kasikirja/tyoprosessi/lastensuojeluilmoitus-ja-lastensuojeluasian-vireilletulo/ennakollinen-lastensuojeluilmoitus" TargetMode="External"/><Relationship Id="rId5" Type="http://schemas.openxmlformats.org/officeDocument/2006/relationships/webSettings" Target="webSettings.xml"/><Relationship Id="rId15" Type="http://schemas.openxmlformats.org/officeDocument/2006/relationships/hyperlink" Target="https://www.thl.fi/fi/web/lastensuojelun-kasikirja/tyoprosessi/lastensuojeluilmoitus-ja-lastensuojeluasian-vireilletulo/lastensuojeluilmoitus#Kenell%C3%A4%20on%20velvollisuus%20ilmoittaa" TargetMode="External"/><Relationship Id="rId10" Type="http://schemas.openxmlformats.org/officeDocument/2006/relationships/hyperlink" Target="http://www.finlex.fi/fi/laki/ajantasa/2007/20070417" TargetMode="External"/><Relationship Id="rId4" Type="http://schemas.openxmlformats.org/officeDocument/2006/relationships/settings" Target="settings.xml"/><Relationship Id="rId9" Type="http://schemas.openxmlformats.org/officeDocument/2006/relationships/hyperlink" Target="https://www.thl.fi/web/lastensuojelun-kasikirja/toimijat-tyon-tuki-hallinto/hallinto/tiedon-hankkiminen-lastensuojelun-tarpeisiin-ja-sen-luovuttaminen/sosiaalihuollon-viranomaisen-salassapitovelvollisuus" TargetMode="External"/><Relationship Id="rId14" Type="http://schemas.openxmlformats.org/officeDocument/2006/relationships/hyperlink" Target="https://www.thl.fi/web/lastensuojelun-kasikirja/toimijat-tyon-tuki-hallinto/hallinto/tiedon-hankkiminen-lastensuojelun-tarpeisiin-ja-sen-luovuttaminen/oikeudesta-saada-lasta-koskevaa-tieto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D1CE331B.dotm</Template>
  <TotalTime>15</TotalTime>
  <Pages>4</Pages>
  <Words>1274</Words>
  <Characters>10328</Characters>
  <Application>Microsoft Office Word</Application>
  <DocSecurity>0</DocSecurity>
  <Lines>86</Lines>
  <Paragraphs>23</Paragraphs>
  <ScaleCrop>false</ScaleCrop>
  <HeadingPairs>
    <vt:vector size="2" baseType="variant">
      <vt:variant>
        <vt:lpstr>Otsikko</vt:lpstr>
      </vt:variant>
      <vt:variant>
        <vt:i4>1</vt:i4>
      </vt:variant>
    </vt:vector>
  </HeadingPairs>
  <TitlesOfParts>
    <vt:vector size="1" baseType="lpstr">
      <vt:lpstr/>
    </vt:vector>
  </TitlesOfParts>
  <Company>Istekki Oy</Company>
  <LinksUpToDate>false</LinksUpToDate>
  <CharactersWithSpaces>11579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Cederberg Riitta</dc:creator>
  <cp:lastModifiedBy>Cederberg Riitta</cp:lastModifiedBy>
  <cp:revision>1</cp:revision>
  <dcterms:created xsi:type="dcterms:W3CDTF">2016-02-15T19:36:00Z</dcterms:created>
  <dcterms:modified xsi:type="dcterms:W3CDTF">2016-02-15T19:58:00Z</dcterms:modified>
</cp:coreProperties>
</file>