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581D" w14:textId="3BDE43CA" w:rsidR="00367581" w:rsidRDefault="00367581">
      <w:pPr>
        <w:rPr>
          <w:sz w:val="32"/>
          <w:szCs w:val="32"/>
        </w:rPr>
      </w:pPr>
      <w:r>
        <w:rPr>
          <w:sz w:val="32"/>
          <w:szCs w:val="32"/>
        </w:rPr>
        <w:t>Kokous 2.4.2026</w:t>
      </w:r>
    </w:p>
    <w:p w14:paraId="092DC4A9" w14:textId="4D21D985" w:rsidR="00367581" w:rsidRDefault="00367581">
      <w:pPr>
        <w:rPr>
          <w:sz w:val="32"/>
          <w:szCs w:val="32"/>
        </w:rPr>
      </w:pPr>
      <w:r>
        <w:rPr>
          <w:sz w:val="32"/>
          <w:szCs w:val="32"/>
        </w:rPr>
        <w:t>Puheenjohtajana: Matti Turunen</w:t>
      </w:r>
    </w:p>
    <w:p w14:paraId="4887CCCA" w14:textId="6DAB72BA" w:rsidR="00367581" w:rsidRDefault="00367581">
      <w:pPr>
        <w:rPr>
          <w:sz w:val="32"/>
          <w:szCs w:val="32"/>
        </w:rPr>
      </w:pPr>
      <w:r>
        <w:rPr>
          <w:sz w:val="32"/>
          <w:szCs w:val="32"/>
        </w:rPr>
        <w:t>Sihteeri: Perttu Kosonen</w:t>
      </w:r>
    </w:p>
    <w:p w14:paraId="27F1AC7C" w14:textId="1F9CF6D2" w:rsidR="00857833" w:rsidRDefault="00857833">
      <w:pPr>
        <w:rPr>
          <w:sz w:val="32"/>
          <w:szCs w:val="32"/>
        </w:rPr>
      </w:pPr>
      <w:r>
        <w:rPr>
          <w:sz w:val="32"/>
          <w:szCs w:val="32"/>
        </w:rPr>
        <w:t>Alkoi: 12</w:t>
      </w:r>
      <w:r w:rsidR="007320FF">
        <w:rPr>
          <w:sz w:val="32"/>
          <w:szCs w:val="32"/>
        </w:rPr>
        <w:t>:</w:t>
      </w:r>
      <w:r>
        <w:rPr>
          <w:sz w:val="32"/>
          <w:szCs w:val="32"/>
        </w:rPr>
        <w:t>18</w:t>
      </w:r>
    </w:p>
    <w:p w14:paraId="79D3C88D" w14:textId="47840997" w:rsidR="00857833" w:rsidRDefault="00857833">
      <w:pPr>
        <w:rPr>
          <w:sz w:val="32"/>
          <w:szCs w:val="32"/>
        </w:rPr>
      </w:pPr>
      <w:r>
        <w:rPr>
          <w:sz w:val="32"/>
          <w:szCs w:val="32"/>
        </w:rPr>
        <w:t>Päättyi: 13</w:t>
      </w:r>
      <w:r w:rsidR="007320FF">
        <w:rPr>
          <w:sz w:val="32"/>
          <w:szCs w:val="32"/>
        </w:rPr>
        <w:t>:</w:t>
      </w:r>
      <w:r>
        <w:rPr>
          <w:sz w:val="32"/>
          <w:szCs w:val="32"/>
        </w:rPr>
        <w:t>0</w:t>
      </w:r>
      <w:r w:rsidR="00AA54C6">
        <w:rPr>
          <w:sz w:val="32"/>
          <w:szCs w:val="32"/>
        </w:rPr>
        <w:t>2</w:t>
      </w:r>
    </w:p>
    <w:p w14:paraId="42047ACE" w14:textId="77777777" w:rsidR="00367581" w:rsidRDefault="00367581">
      <w:pPr>
        <w:rPr>
          <w:sz w:val="32"/>
          <w:szCs w:val="32"/>
        </w:rPr>
      </w:pPr>
    </w:p>
    <w:p w14:paraId="1FBACE5C" w14:textId="663CE8AF" w:rsidR="00367581" w:rsidRDefault="00367581">
      <w:pPr>
        <w:rPr>
          <w:sz w:val="32"/>
          <w:szCs w:val="32"/>
        </w:rPr>
      </w:pPr>
      <w:r>
        <w:rPr>
          <w:sz w:val="32"/>
          <w:szCs w:val="32"/>
        </w:rPr>
        <w:t xml:space="preserve">Paikalla: Jade Puomilahti, Aada Jauhiainen, Karoliina </w:t>
      </w:r>
      <w:proofErr w:type="spellStart"/>
      <w:r>
        <w:rPr>
          <w:sz w:val="32"/>
          <w:szCs w:val="32"/>
        </w:rPr>
        <w:t>Apell</w:t>
      </w:r>
      <w:proofErr w:type="spellEnd"/>
      <w:r>
        <w:rPr>
          <w:sz w:val="32"/>
          <w:szCs w:val="32"/>
        </w:rPr>
        <w:t xml:space="preserve">, Nea </w:t>
      </w:r>
      <w:proofErr w:type="spellStart"/>
      <w:r>
        <w:rPr>
          <w:sz w:val="32"/>
          <w:szCs w:val="32"/>
        </w:rPr>
        <w:t>Lackman</w:t>
      </w:r>
      <w:proofErr w:type="spellEnd"/>
      <w:r>
        <w:rPr>
          <w:sz w:val="32"/>
          <w:szCs w:val="32"/>
        </w:rPr>
        <w:t xml:space="preserve">, Aida Liukkonen, Petra Keinänen, </w:t>
      </w:r>
      <w:proofErr w:type="spellStart"/>
      <w:r>
        <w:rPr>
          <w:sz w:val="32"/>
          <w:szCs w:val="32"/>
        </w:rPr>
        <w:t>Unna</w:t>
      </w:r>
      <w:proofErr w:type="spellEnd"/>
      <w:r>
        <w:rPr>
          <w:sz w:val="32"/>
          <w:szCs w:val="32"/>
        </w:rPr>
        <w:t xml:space="preserve"> Pesonen, Anni Ruuttunen, Elina </w:t>
      </w:r>
      <w:proofErr w:type="spellStart"/>
      <w:r>
        <w:rPr>
          <w:sz w:val="32"/>
          <w:szCs w:val="32"/>
        </w:rPr>
        <w:t>Nippolainen</w:t>
      </w:r>
      <w:proofErr w:type="spellEnd"/>
      <w:r>
        <w:rPr>
          <w:sz w:val="32"/>
          <w:szCs w:val="32"/>
        </w:rPr>
        <w:t xml:space="preserve">, Sonja Tirronen, </w:t>
      </w:r>
      <w:proofErr w:type="spellStart"/>
      <w:r>
        <w:rPr>
          <w:sz w:val="32"/>
          <w:szCs w:val="32"/>
        </w:rPr>
        <w:t>Evilla</w:t>
      </w:r>
      <w:proofErr w:type="spellEnd"/>
      <w:r>
        <w:rPr>
          <w:sz w:val="32"/>
          <w:szCs w:val="32"/>
        </w:rPr>
        <w:t xml:space="preserve"> Poikonen, Annika Julkunen, Leonoora Saastamoinen, Milla Saastamoinen, Jenn</w:t>
      </w:r>
      <w:r w:rsidR="00431FAE">
        <w:rPr>
          <w:sz w:val="32"/>
          <w:szCs w:val="32"/>
        </w:rPr>
        <w:t>a</w:t>
      </w:r>
      <w:r>
        <w:rPr>
          <w:sz w:val="32"/>
          <w:szCs w:val="32"/>
        </w:rPr>
        <w:t xml:space="preserve"> Keinänen, Milla Kauranen</w:t>
      </w:r>
      <w:r w:rsidR="00431FAE">
        <w:rPr>
          <w:sz w:val="32"/>
          <w:szCs w:val="32"/>
        </w:rPr>
        <w:t xml:space="preserve">, Odessa Jauhiainen, Milla </w:t>
      </w:r>
      <w:proofErr w:type="spellStart"/>
      <w:r w:rsidR="00431FAE">
        <w:rPr>
          <w:sz w:val="32"/>
          <w:szCs w:val="32"/>
        </w:rPr>
        <w:t>Räisä</w:t>
      </w:r>
      <w:proofErr w:type="spellEnd"/>
      <w:r w:rsidR="00431FAE">
        <w:rPr>
          <w:sz w:val="32"/>
          <w:szCs w:val="32"/>
        </w:rPr>
        <w:t>, Eelis Orjala, Aada Ikäheimonen, Vilma Hartikainen</w:t>
      </w:r>
    </w:p>
    <w:p w14:paraId="1A1D6D50" w14:textId="77777777" w:rsidR="00367581" w:rsidRDefault="00367581">
      <w:pPr>
        <w:rPr>
          <w:sz w:val="32"/>
          <w:szCs w:val="32"/>
        </w:rPr>
      </w:pPr>
    </w:p>
    <w:p w14:paraId="2E145F0B" w14:textId="141C7627" w:rsidR="00367581" w:rsidRDefault="00367581">
      <w:pPr>
        <w:rPr>
          <w:sz w:val="32"/>
          <w:szCs w:val="32"/>
        </w:rPr>
      </w:pPr>
      <w:r>
        <w:rPr>
          <w:sz w:val="32"/>
          <w:szCs w:val="32"/>
        </w:rPr>
        <w:t>Aihe</w:t>
      </w:r>
      <w:r w:rsidR="00431FAE">
        <w:rPr>
          <w:sz w:val="32"/>
          <w:szCs w:val="32"/>
        </w:rPr>
        <w:t>et</w:t>
      </w:r>
      <w:r>
        <w:rPr>
          <w:sz w:val="32"/>
          <w:szCs w:val="32"/>
        </w:rPr>
        <w:t xml:space="preserve">: Tasa-arvo ja muut asiat. </w:t>
      </w:r>
    </w:p>
    <w:p w14:paraId="4A44FF3A" w14:textId="77777777" w:rsidR="00F83C41" w:rsidRDefault="00F83C41">
      <w:pPr>
        <w:rPr>
          <w:sz w:val="32"/>
          <w:szCs w:val="32"/>
        </w:rPr>
      </w:pPr>
    </w:p>
    <w:p w14:paraId="28131C9E" w14:textId="6A15C36D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Kysymykset:</w:t>
      </w:r>
      <w:r w:rsidR="00857833">
        <w:rPr>
          <w:sz w:val="32"/>
          <w:szCs w:val="32"/>
        </w:rPr>
        <w:t xml:space="preserve"> Alleviivatut esitetään kyselyyn laitettavaksi</w:t>
      </w:r>
    </w:p>
    <w:p w14:paraId="1DE62DE0" w14:textId="4E867EB7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Tulen mielelläni kouluun?</w:t>
      </w:r>
    </w:p>
    <w:p w14:paraId="6A8C1721" w14:textId="667363D5" w:rsidR="00F83C41" w:rsidRPr="00F83C41" w:rsidRDefault="00F83C41">
      <w:pPr>
        <w:rPr>
          <w:sz w:val="32"/>
          <w:szCs w:val="32"/>
          <w:u w:val="single"/>
        </w:rPr>
      </w:pPr>
      <w:r w:rsidRPr="00F83C41">
        <w:rPr>
          <w:sz w:val="32"/>
          <w:szCs w:val="32"/>
          <w:u w:val="single"/>
        </w:rPr>
        <w:t>Tunnen oloni turvalliseksi koulussa?</w:t>
      </w:r>
    </w:p>
    <w:p w14:paraId="0E95455A" w14:textId="7B0B8D6F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Voin ilmaista oman mielipiteeni.</w:t>
      </w:r>
    </w:p>
    <w:p w14:paraId="3157F900" w14:textId="1F5F0909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Minua kuunnellaan ja tulen kuulluksi.</w:t>
      </w:r>
    </w:p>
    <w:p w14:paraId="091AC95F" w14:textId="6EEA9307" w:rsidR="00F83C41" w:rsidRPr="00F83C41" w:rsidRDefault="00F83C41">
      <w:pPr>
        <w:rPr>
          <w:sz w:val="32"/>
          <w:szCs w:val="32"/>
          <w:u w:val="single"/>
        </w:rPr>
      </w:pPr>
      <w:r w:rsidRPr="00F83C41">
        <w:rPr>
          <w:sz w:val="32"/>
          <w:szCs w:val="32"/>
          <w:u w:val="single"/>
        </w:rPr>
        <w:t>Saan tarvittaessa apua ja tukea.</w:t>
      </w:r>
    </w:p>
    <w:p w14:paraId="753F0976" w14:textId="60095EC5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Vakaumustani kunnioitetaan.</w:t>
      </w:r>
    </w:p>
    <w:p w14:paraId="38A64995" w14:textId="06E9F9ED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Vakaumukseni otetaan ruokailussa huomioon.</w:t>
      </w:r>
    </w:p>
    <w:p w14:paraId="13326DE8" w14:textId="5F792938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Kulttuurien moninaisuus otetaan huomioon koulussani.</w:t>
      </w:r>
    </w:p>
    <w:p w14:paraId="344B2D7C" w14:textId="349CA2A8" w:rsidR="00F83C41" w:rsidRPr="00F83C41" w:rsidRDefault="00F83C41">
      <w:pPr>
        <w:rPr>
          <w:sz w:val="32"/>
          <w:szCs w:val="32"/>
          <w:u w:val="single"/>
        </w:rPr>
      </w:pPr>
      <w:r w:rsidRPr="00F83C41">
        <w:rPr>
          <w:sz w:val="32"/>
          <w:szCs w:val="32"/>
          <w:u w:val="single"/>
        </w:rPr>
        <w:lastRenderedPageBreak/>
        <w:t>Minut otetaan mukaan ryhmätehtäviin</w:t>
      </w:r>
      <w:r>
        <w:rPr>
          <w:sz w:val="32"/>
          <w:szCs w:val="32"/>
          <w:u w:val="single"/>
        </w:rPr>
        <w:t>, leikkeihin ja peleihin taustastani huolimatta.</w:t>
      </w:r>
    </w:p>
    <w:p w14:paraId="18DAA905" w14:textId="1234B947" w:rsidR="00F83C41" w:rsidRPr="00857833" w:rsidRDefault="00F83C41">
      <w:pPr>
        <w:rPr>
          <w:sz w:val="32"/>
          <w:szCs w:val="32"/>
          <w:u w:val="single"/>
        </w:rPr>
      </w:pPr>
      <w:r w:rsidRPr="00857833">
        <w:rPr>
          <w:sz w:val="32"/>
          <w:szCs w:val="32"/>
          <w:u w:val="single"/>
        </w:rPr>
        <w:t>Oppilaanohjaajat ohjaavat minua kiinnostukseni ja taitojeni perusteella, ei taustani tai nimeni perusteella.</w:t>
      </w:r>
    </w:p>
    <w:p w14:paraId="66964FE5" w14:textId="5954594A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Osaamistani arvioidaan monipuolisesti ja yhdenvertaisesti, riippumatta taustastani.</w:t>
      </w:r>
    </w:p>
    <w:p w14:paraId="6BEAB646" w14:textId="31E76CF4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Oppimateriaali on samaistuttavaa ja monipuolista.</w:t>
      </w:r>
    </w:p>
    <w:p w14:paraId="6E24DB07" w14:textId="603039F8" w:rsidR="00F83C41" w:rsidRPr="00857833" w:rsidRDefault="00F83C41">
      <w:pPr>
        <w:rPr>
          <w:sz w:val="32"/>
          <w:szCs w:val="32"/>
          <w:u w:val="single"/>
        </w:rPr>
      </w:pPr>
      <w:r w:rsidRPr="00857833">
        <w:rPr>
          <w:sz w:val="32"/>
          <w:szCs w:val="32"/>
          <w:u w:val="single"/>
        </w:rPr>
        <w:t>Koulussani ymmärretään, että on monia eri sukupuoli</w:t>
      </w:r>
      <w:r w:rsidR="00857833" w:rsidRPr="00857833">
        <w:rPr>
          <w:sz w:val="32"/>
          <w:szCs w:val="32"/>
          <w:u w:val="single"/>
        </w:rPr>
        <w:t>-identiteettejä</w:t>
      </w:r>
      <w:r w:rsidRPr="00857833">
        <w:rPr>
          <w:sz w:val="32"/>
          <w:szCs w:val="32"/>
          <w:u w:val="single"/>
        </w:rPr>
        <w:t>.</w:t>
      </w:r>
    </w:p>
    <w:p w14:paraId="47D17090" w14:textId="6DE3C4BB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 xml:space="preserve">Koulussa toteutetaan sukupuolikasvatusta avoimesti ja kunnioittavasti. </w:t>
      </w:r>
    </w:p>
    <w:p w14:paraId="3AF8E760" w14:textId="6671951F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Pääsen kulkemaan niihin tiloihin, joihin minulla on lupa mennä.</w:t>
      </w:r>
    </w:p>
    <w:p w14:paraId="03BBDA57" w14:textId="126A6C64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Opintovierailut valitaan yhdenvertaisuuden periaatteella.</w:t>
      </w:r>
    </w:p>
    <w:p w14:paraId="2CDADFDC" w14:textId="2AA36A56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Koulu viestintä on selkeää ja ymmärrettävää.</w:t>
      </w:r>
    </w:p>
    <w:p w14:paraId="7B5E166B" w14:textId="62F39E5E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Tiedän, miten vaikuttaa koulun yhteisiin asioihin.</w:t>
      </w:r>
    </w:p>
    <w:p w14:paraId="65C0F5C8" w14:textId="29F9A376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Halutessaan kaikki oppilaat voivat yhdenvertaisesti osallistua vaikuttamiseen koulussani.</w:t>
      </w:r>
    </w:p>
    <w:p w14:paraId="57A88F66" w14:textId="1DFC22CA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Oppilaat osallistuvat tasa-arvo- ja yhdenvertaisuussuunnitelman tekoon.</w:t>
      </w:r>
    </w:p>
    <w:p w14:paraId="6A540074" w14:textId="61AD1D77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Kaikki pääsevät tasavertaisesti osallistumaan juhliin ja tilaisuuksiin.</w:t>
      </w:r>
    </w:p>
    <w:p w14:paraId="289498E8" w14:textId="53F13AA7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Olen kohdannut tai havainnut kiusaamista, väkivaltaa tai häirintään liittyen tasa-arvoon.</w:t>
      </w:r>
    </w:p>
    <w:p w14:paraId="5CBA3E24" w14:textId="6B3C05BC" w:rsidR="00F83C41" w:rsidRPr="00857833" w:rsidRDefault="00F83C41">
      <w:pPr>
        <w:rPr>
          <w:sz w:val="32"/>
          <w:szCs w:val="32"/>
          <w:u w:val="single"/>
        </w:rPr>
      </w:pPr>
      <w:r w:rsidRPr="00857833">
        <w:rPr>
          <w:sz w:val="32"/>
          <w:szCs w:val="32"/>
          <w:u w:val="single"/>
        </w:rPr>
        <w:t>Koulussani puututaan häirintään, kiusaamiseen ja väkivaltaan.</w:t>
      </w:r>
    </w:p>
    <w:p w14:paraId="50AA9DA0" w14:textId="5873203E" w:rsidR="00F83C41" w:rsidRDefault="00F83C41">
      <w:pPr>
        <w:rPr>
          <w:sz w:val="32"/>
          <w:szCs w:val="32"/>
        </w:rPr>
      </w:pPr>
      <w:r>
        <w:rPr>
          <w:sz w:val="32"/>
          <w:szCs w:val="32"/>
        </w:rPr>
        <w:t>Mitkä asiat ovat hyvin?</w:t>
      </w:r>
    </w:p>
    <w:p w14:paraId="7DBDC1DF" w14:textId="77777777" w:rsidR="00431FAE" w:rsidRDefault="00431FAE">
      <w:pPr>
        <w:rPr>
          <w:sz w:val="32"/>
          <w:szCs w:val="32"/>
        </w:rPr>
      </w:pPr>
    </w:p>
    <w:p w14:paraId="6C36A0E0" w14:textId="77777777" w:rsidR="00857833" w:rsidRDefault="00857833">
      <w:pPr>
        <w:rPr>
          <w:sz w:val="32"/>
          <w:szCs w:val="32"/>
        </w:rPr>
      </w:pPr>
    </w:p>
    <w:p w14:paraId="63781D3F" w14:textId="5F0140C1" w:rsidR="00857833" w:rsidRDefault="00857833">
      <w:pPr>
        <w:rPr>
          <w:sz w:val="32"/>
          <w:szCs w:val="32"/>
        </w:rPr>
      </w:pPr>
      <w:r>
        <w:rPr>
          <w:sz w:val="32"/>
          <w:szCs w:val="32"/>
        </w:rPr>
        <w:lastRenderedPageBreak/>
        <w:t>Muut asiat: Ysien juhliin tarjoilijat: Karoliina, Annika, Leonoora, Milla, Milla, Jenna</w:t>
      </w:r>
      <w:r w:rsidR="00AA54C6">
        <w:rPr>
          <w:sz w:val="32"/>
          <w:szCs w:val="32"/>
        </w:rPr>
        <w:t>, Nea</w:t>
      </w:r>
    </w:p>
    <w:p w14:paraId="1123F3B4" w14:textId="77777777" w:rsidR="00857833" w:rsidRDefault="00857833">
      <w:pPr>
        <w:rPr>
          <w:sz w:val="32"/>
          <w:szCs w:val="32"/>
        </w:rPr>
      </w:pPr>
    </w:p>
    <w:p w14:paraId="296CD590" w14:textId="0D8C96AE" w:rsidR="00857833" w:rsidRDefault="00857833">
      <w:pPr>
        <w:rPr>
          <w:sz w:val="32"/>
          <w:szCs w:val="32"/>
        </w:rPr>
      </w:pPr>
      <w:r>
        <w:rPr>
          <w:sz w:val="32"/>
          <w:szCs w:val="32"/>
        </w:rPr>
        <w:t xml:space="preserve">Vappumyyjäiset: </w:t>
      </w:r>
      <w:r w:rsidR="00AA54C6">
        <w:rPr>
          <w:sz w:val="32"/>
          <w:szCs w:val="32"/>
        </w:rPr>
        <w:t xml:space="preserve">Karoliina, Annika, Leonoora, Milla, Milla, Jenna, Iita, </w:t>
      </w:r>
      <w:proofErr w:type="gramStart"/>
      <w:r w:rsidR="00AA54C6">
        <w:rPr>
          <w:sz w:val="32"/>
          <w:szCs w:val="32"/>
        </w:rPr>
        <w:t>Olivia?,</w:t>
      </w:r>
      <w:proofErr w:type="gramEnd"/>
      <w:r w:rsidR="00AA54C6">
        <w:rPr>
          <w:sz w:val="32"/>
          <w:szCs w:val="32"/>
        </w:rPr>
        <w:t xml:space="preserve"> 1E</w:t>
      </w:r>
    </w:p>
    <w:p w14:paraId="30F294BF" w14:textId="77777777" w:rsidR="00431FAE" w:rsidRPr="00367581" w:rsidRDefault="00431FAE">
      <w:pPr>
        <w:rPr>
          <w:sz w:val="32"/>
          <w:szCs w:val="32"/>
        </w:rPr>
      </w:pPr>
    </w:p>
    <w:sectPr w:rsidR="00431FAE" w:rsidRPr="003675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81"/>
    <w:rsid w:val="00367581"/>
    <w:rsid w:val="00431FAE"/>
    <w:rsid w:val="007320FF"/>
    <w:rsid w:val="007C1250"/>
    <w:rsid w:val="00857833"/>
    <w:rsid w:val="008B058B"/>
    <w:rsid w:val="00AA54C6"/>
    <w:rsid w:val="00F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01C1"/>
  <w15:chartTrackingRefBased/>
  <w15:docId w15:val="{6852E261-7D66-45A8-B19B-EED662AA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6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6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67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67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67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67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67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67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67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67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67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67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6758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6758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6758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6758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6758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6758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67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6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67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67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6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6758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6758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6758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67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6758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675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233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Kosonen Perttu Olavi</dc:creator>
  <cp:keywords/>
  <dc:description/>
  <cp:lastModifiedBy>Kosonen Perttu Olavi</cp:lastModifiedBy>
  <cp:revision>2</cp:revision>
  <dcterms:created xsi:type="dcterms:W3CDTF">2026-04-02T09:19:00Z</dcterms:created>
  <dcterms:modified xsi:type="dcterms:W3CDTF">2026-04-08T13:12:00Z</dcterms:modified>
</cp:coreProperties>
</file>