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9723" w14:textId="67D7FAED" w:rsidR="00CA75A9" w:rsidRDefault="2B997B5C" w:rsidP="67F9E65F">
      <w:r w:rsidRPr="67F9E65F">
        <w:rPr>
          <w:b/>
          <w:bCs/>
        </w:rPr>
        <w:t>TIEDOTE TUTKIMUKSEEN OSALLISTUVAN NUOREN HUOLTAJALLE</w:t>
      </w:r>
      <w:r w:rsidR="4FFE3092">
        <w:rPr>
          <w:noProof/>
        </w:rPr>
        <w:drawing>
          <wp:anchor distT="0" distB="0" distL="114300" distR="114300" simplePos="0" relativeHeight="251658240" behindDoc="0" locked="0" layoutInCell="1" allowOverlap="1" wp14:anchorId="4EFD0583" wp14:editId="3B85710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98016" cy="672524"/>
            <wp:effectExtent l="0" t="0" r="0" b="0"/>
            <wp:wrapSquare wrapText="bothSides"/>
            <wp:docPr id="1587520568" name="Kuva 1587520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016" cy="672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61369" w14:textId="0D134BBF" w:rsidR="00CA75A9" w:rsidRDefault="00CA75A9" w:rsidP="4FFE3092">
      <w:pPr>
        <w:rPr>
          <w:b/>
          <w:bCs/>
        </w:rPr>
      </w:pPr>
    </w:p>
    <w:p w14:paraId="2E33DEA6" w14:textId="0713BE44" w:rsidR="00CA75A9" w:rsidRDefault="1E086AFC" w:rsidP="4FFE3092">
      <w:r>
        <w:t>Tämä tiedote on Savonia</w:t>
      </w:r>
      <w:r w:rsidR="003A39C0">
        <w:t>-</w:t>
      </w:r>
      <w:r>
        <w:t>ammattikorkeako</w:t>
      </w:r>
      <w:r w:rsidR="692FBDE4">
        <w:t>ulu</w:t>
      </w:r>
      <w:r w:rsidR="003A39C0">
        <w:t>n</w:t>
      </w:r>
      <w:r w:rsidR="692FBDE4">
        <w:t xml:space="preserve"> opiskelijoiden tutkimukseen osallistuvien tai tutkimukseen osallistumista harkitsevien alaikäisten nuorten huoltajille.</w:t>
      </w:r>
      <w:r w:rsidR="7C9CF779">
        <w:t xml:space="preserve"> Olemme pyytäneet nuorta osallistumaan tutkimukseen,</w:t>
      </w:r>
      <w:r w:rsidR="4514C6FB">
        <w:t xml:space="preserve"> sillä pyrimme löytämään vastauksia nuorten seksuaalikäyttäytymiseen</w:t>
      </w:r>
      <w:r w:rsidR="00313E0B">
        <w:t xml:space="preserve"> ja siihen vaikuttaviin tekijöihin</w:t>
      </w:r>
      <w:r w:rsidR="4514C6FB">
        <w:t xml:space="preserve">. </w:t>
      </w:r>
      <w:r w:rsidR="60BD6A9C">
        <w:t>Teemme tutkimusta varten kyselyn</w:t>
      </w:r>
      <w:r w:rsidR="4BD21610">
        <w:t xml:space="preserve"> </w:t>
      </w:r>
      <w:proofErr w:type="spellStart"/>
      <w:r w:rsidR="4BD21610">
        <w:t>Webropol</w:t>
      </w:r>
      <w:proofErr w:type="spellEnd"/>
      <w:r w:rsidR="00313E0B">
        <w:t>-</w:t>
      </w:r>
      <w:r w:rsidR="4BD21610">
        <w:t>verkkotyökalulla</w:t>
      </w:r>
      <w:r w:rsidR="60BD6A9C">
        <w:t xml:space="preserve">, joka jaetaan nuorille perusopetuksen rehtorin kautta. </w:t>
      </w:r>
    </w:p>
    <w:p w14:paraId="4EDDFBB1" w14:textId="6C8A45F3" w:rsidR="00CA75A9" w:rsidRDefault="4D57A7BF" w:rsidP="18B5F213">
      <w:pPr>
        <w:rPr>
          <w:b/>
          <w:bCs/>
        </w:rPr>
      </w:pPr>
      <w:r w:rsidRPr="18B5F213">
        <w:rPr>
          <w:b/>
          <w:bCs/>
        </w:rPr>
        <w:t xml:space="preserve">Vapaaehtoisuus  </w:t>
      </w:r>
    </w:p>
    <w:p w14:paraId="6FAFA05C" w14:textId="1DEA49B0" w:rsidR="00CA75A9" w:rsidRDefault="4D57A7BF" w:rsidP="18B5F213">
      <w:r>
        <w:t>Tutkimukseen osallistuminen on täysin vapaaehtoista ja voit keskeyttää sen milloin tahansa. Mikäli keskeytät osallistumisen, sinusta keskeyttämiseen mennessä kerättyjä tietoja voidaan käyttää osana tutkimusaineistoa. </w:t>
      </w:r>
    </w:p>
    <w:p w14:paraId="3A81CAC7" w14:textId="658BCC7D" w:rsidR="00CA75A9" w:rsidRDefault="4D57A7BF" w:rsidP="18B5F213">
      <w:pPr>
        <w:rPr>
          <w:b/>
          <w:bCs/>
        </w:rPr>
      </w:pPr>
      <w:r w:rsidRPr="18B5F213">
        <w:rPr>
          <w:b/>
          <w:bCs/>
        </w:rPr>
        <w:t xml:space="preserve">Tutkimuksen tarkoitus ja tavoite </w:t>
      </w:r>
    </w:p>
    <w:p w14:paraId="3D36196D" w14:textId="4D84327E" w:rsidR="00CA75A9" w:rsidRDefault="4D57A7BF" w:rsidP="18B5F213">
      <w:r>
        <w:t xml:space="preserve">Tutkimuksen tarkoituksena on kyselytutkimuksen avulla kartoittaa 9.-luokkalalaisten pohjoissavolaisten poikien seksuaalikäyttäytymistä ja siihen vaikuttavia tekijöitä, kuten heidän saamaansa seksuaalikasvatusta.  </w:t>
      </w:r>
    </w:p>
    <w:p w14:paraId="60264207" w14:textId="0F9D207F" w:rsidR="00CA75A9" w:rsidRDefault="4D57A7BF" w:rsidP="18B5F213">
      <w:r>
        <w:t>Tavoitteena on tuottaa tietoa 9.-luokkalalaisten pohjoissavolaisten poikien seksuaalikäyttäytymisestä ja seksuaalikasvatuksen vaikutuksesta, jotta palveluita voidaan kehittää nuorten tarpeita paremmin vastaaviksi ja tukea heidän seksuaalista hyvinvointiaan.</w:t>
      </w:r>
    </w:p>
    <w:p w14:paraId="423D1E4B" w14:textId="755BEE17" w:rsidR="00CA75A9" w:rsidRDefault="272BDFBD" w:rsidP="18B5F213">
      <w:pPr>
        <w:rPr>
          <w:b/>
          <w:bCs/>
        </w:rPr>
      </w:pPr>
      <w:r w:rsidRPr="18B5F213">
        <w:rPr>
          <w:b/>
          <w:bCs/>
        </w:rPr>
        <w:t xml:space="preserve">Tutkimuksen kulku  </w:t>
      </w:r>
    </w:p>
    <w:p w14:paraId="0508825B" w14:textId="6EB070E6" w:rsidR="00CA75A9" w:rsidRDefault="272BDFBD" w:rsidP="18B5F213">
      <w:r>
        <w:t>Tutkimukseen osallistuminen edellyttää nuorelta ainoastaan lyhyeen, noin kolme minuuttia kestävään sähköiseen kyselyyn vastaamista hänelle sopivaan aikaan 1</w:t>
      </w:r>
      <w:r w:rsidR="00874BA2">
        <w:t>7</w:t>
      </w:r>
      <w:r>
        <w:t>.–</w:t>
      </w:r>
      <w:r w:rsidR="00874BA2">
        <w:t>30</w:t>
      </w:r>
      <w:r>
        <w:t>.3. välisenä aikana. Kyselyyn vastataan anonyymisti. </w:t>
      </w:r>
    </w:p>
    <w:p w14:paraId="1AB114D6" w14:textId="68187414" w:rsidR="00CA75A9" w:rsidRDefault="4D4EEB37" w:rsidP="18B5F213">
      <w:pPr>
        <w:rPr>
          <w:b/>
          <w:bCs/>
        </w:rPr>
      </w:pPr>
      <w:r w:rsidRPr="18B5F213">
        <w:rPr>
          <w:b/>
          <w:bCs/>
        </w:rPr>
        <w:t>Luottamuksellisuus ja tietosuoja</w:t>
      </w:r>
    </w:p>
    <w:p w14:paraId="7F9BAF1F" w14:textId="580CA1F3" w:rsidR="00CA75A9" w:rsidRDefault="4D4EEB37" w:rsidP="18B5F213">
      <w:r>
        <w:t>Tutkijat käsittelevät aineistoja luottamuksellisesti tietosuojalainsäädännön mukaisesti.  He allekirjoittavat vaitiolositoumuksen ja säilyttävät aineistoa tietoturvallisesti Savonian ammattikorkeakoulun palvelimella.</w:t>
      </w:r>
      <w:r w:rsidR="43C053FD">
        <w:t xml:space="preserve"> Raportointi tehdään siten, ettei yksittäisiä tutkittavia voida tunnistaa.</w:t>
      </w:r>
    </w:p>
    <w:p w14:paraId="78618CF4" w14:textId="4D90AE6B" w:rsidR="00CA75A9" w:rsidRDefault="398B0038" w:rsidP="18B5F213">
      <w:pPr>
        <w:rPr>
          <w:rFonts w:ascii="Aptos" w:eastAsia="Aptos" w:hAnsi="Aptos"/>
        </w:rPr>
      </w:pPr>
      <w:r>
        <w:t>Tutkimusaineisto sisältää henkilötiedoiksi luokiteltavia tietoja, esimerkiksi osallistujien sukupuolen. Henkilötietojen asiallisesta ja lainmukaisesta käsittelystä vastaava rekisterinpitäjä tutkimuksessa on Savonian ammattikorkeakoulu.</w:t>
      </w:r>
      <w:r w:rsidR="43C053FD">
        <w:t xml:space="preserve"> </w:t>
      </w:r>
      <w:r w:rsidR="783CAFE1">
        <w:t>Voitte tutustua tietosuojailmoitukseen</w:t>
      </w:r>
      <w:r w:rsidR="7F31F09A">
        <w:t xml:space="preserve"> seuraavasta linkistä: </w:t>
      </w:r>
      <w:hyperlink r:id="rId6">
        <w:r w:rsidR="7F31F09A" w:rsidRPr="18B5F213">
          <w:rPr>
            <w:rStyle w:val="Hyperlinkki"/>
            <w:rFonts w:ascii="Aptos" w:eastAsia="Aptos" w:hAnsi="Aptos"/>
          </w:rPr>
          <w:t>tietosuojailmoitus</w:t>
        </w:r>
      </w:hyperlink>
    </w:p>
    <w:p w14:paraId="455DE584" w14:textId="77777777" w:rsidR="0029784F" w:rsidRPr="0029784F" w:rsidRDefault="0029784F" w:rsidP="18B5F213">
      <w:pPr>
        <w:rPr>
          <w:rFonts w:ascii="Aptos" w:eastAsia="Aptos" w:hAnsi="Aptos"/>
        </w:rPr>
      </w:pPr>
    </w:p>
    <w:p w14:paraId="417F3D9C" w14:textId="1CA16771" w:rsidR="00CA75A9" w:rsidRDefault="4D57A7BF" w:rsidP="18B5F213">
      <w:pPr>
        <w:rPr>
          <w:b/>
          <w:bCs/>
        </w:rPr>
      </w:pPr>
      <w:r w:rsidRPr="18B5F213">
        <w:rPr>
          <w:b/>
          <w:bCs/>
        </w:rPr>
        <w:lastRenderedPageBreak/>
        <w:t xml:space="preserve">Tutkimustuloksista tiedottaminen  </w:t>
      </w:r>
    </w:p>
    <w:p w14:paraId="1B57695D" w14:textId="7D1520CA" w:rsidR="00CA75A9" w:rsidRPr="0029784F" w:rsidRDefault="4D57A7BF" w:rsidP="18B5F213">
      <w:r>
        <w:t xml:space="preserve">Kysely on osa Savonia-ammattikorkeakoulun sosionomiopiskelijoiden opinnäytetyötä, jonka toimeksiantajana toimii Pohjois-Savon hyvinvointialueen HYTE- ja osallisuuspalveluyksikön koordinoima seksuaaliterveyden edistämisen työryhmä. Tutkimuksen tulokset jaetaan osallistuvien kuntien käyttöön ja tutkimusaineisto luovutetaan Pohjois-Savon hyvinvointialueen käyttöön. Tutkimustuloksia analysoidaan opinnäytetyöraportissa. Opinnäytetyö julkaistaan Theseukseen sen valmistuttua, jonka </w:t>
      </w:r>
      <w:r w:rsidRPr="0029784F">
        <w:t>jälkeen kaikki tutkimusaineisto hävitetään.</w:t>
      </w:r>
    </w:p>
    <w:p w14:paraId="738EC259" w14:textId="02CED004" w:rsidR="00CA75A9" w:rsidRPr="0029784F" w:rsidRDefault="4D57A7BF" w:rsidP="18B5F213">
      <w:pPr>
        <w:rPr>
          <w:rFonts w:ascii="Aptos" w:eastAsia="Aptos" w:hAnsi="Aptos" w:cs="Aptos"/>
          <w:color w:val="000000" w:themeColor="text1"/>
        </w:rPr>
      </w:pPr>
      <w:r w:rsidRPr="0029784F">
        <w:rPr>
          <w:rFonts w:ascii="Aptos" w:eastAsia="Aptos" w:hAnsi="Aptos" w:cs="Aptos"/>
          <w:b/>
          <w:bCs/>
          <w:color w:val="000000" w:themeColor="text1"/>
        </w:rPr>
        <w:t>Lisätiedot</w:t>
      </w:r>
      <w:r w:rsidRPr="0029784F">
        <w:rPr>
          <w:rFonts w:ascii="Aptos" w:eastAsia="Aptos" w:hAnsi="Aptos" w:cs="Aptos"/>
          <w:color w:val="000000" w:themeColor="text1"/>
        </w:rPr>
        <w:t> </w:t>
      </w:r>
    </w:p>
    <w:p w14:paraId="7807D2AA" w14:textId="4272B713" w:rsidR="00CA75A9" w:rsidRPr="0029784F" w:rsidRDefault="4D57A7BF" w:rsidP="18B5F213">
      <w:pPr>
        <w:rPr>
          <w:rFonts w:ascii="Aptos" w:eastAsia="Aptos" w:hAnsi="Aptos" w:cs="Aptos"/>
          <w:color w:val="000000" w:themeColor="text1"/>
        </w:rPr>
      </w:pPr>
      <w:r w:rsidRPr="0029784F">
        <w:rPr>
          <w:rFonts w:ascii="Aptos" w:eastAsia="Aptos" w:hAnsi="Aptos" w:cs="Aptos"/>
          <w:color w:val="000000" w:themeColor="text1"/>
        </w:rPr>
        <w:t>Vastaamme mielellämme tutkimukseen liittyviin kysymyksiin, jos sinulle tai huollettavallesi niitä ilmenee. Kysymykset voitte esittää alla oleviin yhte</w:t>
      </w:r>
      <w:r w:rsidR="3EF61D2C" w:rsidRPr="0029784F">
        <w:rPr>
          <w:rFonts w:ascii="Aptos" w:eastAsia="Aptos" w:hAnsi="Aptos" w:cs="Aptos"/>
          <w:color w:val="000000" w:themeColor="text1"/>
        </w:rPr>
        <w:t xml:space="preserve">ystietoihin. </w:t>
      </w:r>
    </w:p>
    <w:p w14:paraId="5F3F3F1F" w14:textId="5FB26DAA" w:rsidR="00CA75A9" w:rsidRPr="0029784F" w:rsidRDefault="4D57A7BF" w:rsidP="18B5F213">
      <w:pPr>
        <w:rPr>
          <w:rFonts w:ascii="Aptos" w:eastAsia="Aptos" w:hAnsi="Aptos" w:cs="Aptos"/>
          <w:color w:val="000000" w:themeColor="text1"/>
        </w:rPr>
      </w:pPr>
      <w:r w:rsidRPr="0029784F">
        <w:rPr>
          <w:rFonts w:ascii="Aptos" w:eastAsia="Aptos" w:hAnsi="Aptos" w:cs="Aptos"/>
          <w:b/>
          <w:bCs/>
          <w:color w:val="000000" w:themeColor="text1"/>
        </w:rPr>
        <w:t>Tutkijoiden yhteystiedot</w:t>
      </w:r>
      <w:r w:rsidRPr="0029784F">
        <w:rPr>
          <w:rFonts w:ascii="Aptos" w:eastAsia="Aptos" w:hAnsi="Aptos" w:cs="Aptos"/>
          <w:color w:val="000000" w:themeColor="text1"/>
        </w:rPr>
        <w:t> </w:t>
      </w:r>
    </w:p>
    <w:p w14:paraId="54FC3D47" w14:textId="37FE49FD" w:rsidR="00CA75A9" w:rsidRPr="0029784F" w:rsidRDefault="4D57A7BF" w:rsidP="18B5F213">
      <w:pPr>
        <w:rPr>
          <w:rFonts w:ascii="Aptos" w:eastAsia="Aptos" w:hAnsi="Aptos" w:cs="Aptos"/>
          <w:color w:val="000000" w:themeColor="text1"/>
        </w:rPr>
      </w:pPr>
      <w:r w:rsidRPr="0029784F">
        <w:rPr>
          <w:rFonts w:ascii="Aptos" w:eastAsia="Aptos" w:hAnsi="Aptos" w:cs="Aptos"/>
          <w:color w:val="000000" w:themeColor="text1"/>
        </w:rPr>
        <w:t xml:space="preserve">Silja Pääkkönen, </w:t>
      </w:r>
      <w:hyperlink r:id="rId7">
        <w:r w:rsidRPr="0029784F">
          <w:rPr>
            <w:rStyle w:val="Hyperlinkki"/>
            <w:rFonts w:ascii="Aptos" w:eastAsia="Aptos" w:hAnsi="Aptos" w:cs="Aptos"/>
          </w:rPr>
          <w:t>silja.paakkonen@edu.savonia.fi</w:t>
        </w:r>
      </w:hyperlink>
      <w:r w:rsidRPr="0029784F">
        <w:rPr>
          <w:rFonts w:ascii="Aptos" w:eastAsia="Aptos" w:hAnsi="Aptos" w:cs="Aptos"/>
          <w:color w:val="000000" w:themeColor="text1"/>
        </w:rPr>
        <w:t>, 0451308451</w:t>
      </w:r>
    </w:p>
    <w:p w14:paraId="76D2D44E" w14:textId="1AED004D" w:rsidR="00CA75A9" w:rsidRPr="0029784F" w:rsidRDefault="4D57A7BF" w:rsidP="18B5F213">
      <w:pPr>
        <w:rPr>
          <w:rFonts w:ascii="Aptos" w:eastAsia="Aptos" w:hAnsi="Aptos" w:cs="Aptos"/>
          <w:color w:val="000000" w:themeColor="text1"/>
        </w:rPr>
      </w:pPr>
      <w:r w:rsidRPr="0029784F">
        <w:rPr>
          <w:rFonts w:ascii="Aptos" w:eastAsia="Aptos" w:hAnsi="Aptos" w:cs="Aptos"/>
          <w:color w:val="000000" w:themeColor="text1"/>
        </w:rPr>
        <w:t xml:space="preserve">Siiri Puustinen, </w:t>
      </w:r>
      <w:hyperlink r:id="rId8">
        <w:r w:rsidRPr="0029784F">
          <w:rPr>
            <w:rStyle w:val="Hyperlinkki"/>
            <w:rFonts w:ascii="Aptos" w:eastAsia="Aptos" w:hAnsi="Aptos" w:cs="Aptos"/>
          </w:rPr>
          <w:t>siiri.puustinen@edu.savonia.fi</w:t>
        </w:r>
      </w:hyperlink>
      <w:r w:rsidRPr="0029784F">
        <w:rPr>
          <w:rFonts w:ascii="Aptos" w:eastAsia="Aptos" w:hAnsi="Aptos" w:cs="Aptos"/>
          <w:color w:val="000000" w:themeColor="text1"/>
        </w:rPr>
        <w:t>, 0442906791</w:t>
      </w:r>
    </w:p>
    <w:p w14:paraId="39FA3FDD" w14:textId="48996AB7" w:rsidR="00CA75A9" w:rsidRPr="00FE146F" w:rsidRDefault="4D57A7BF" w:rsidP="18B5F213">
      <w:pPr>
        <w:rPr>
          <w:rFonts w:ascii="Aptos" w:eastAsia="Aptos" w:hAnsi="Aptos" w:cs="Aptos"/>
          <w:color w:val="000000" w:themeColor="text1"/>
        </w:rPr>
      </w:pPr>
      <w:r w:rsidRPr="0029784F">
        <w:rPr>
          <w:rFonts w:ascii="Aptos" w:eastAsia="Aptos" w:hAnsi="Aptos" w:cs="Aptos"/>
          <w:color w:val="000000" w:themeColor="text1"/>
        </w:rPr>
        <w:t xml:space="preserve">Linnea Mustonen, </w:t>
      </w:r>
      <w:hyperlink r:id="rId9">
        <w:r w:rsidRPr="0029784F">
          <w:rPr>
            <w:rStyle w:val="Hyperlinkki"/>
            <w:rFonts w:ascii="Aptos" w:eastAsia="Aptos" w:hAnsi="Aptos" w:cs="Aptos"/>
          </w:rPr>
          <w:t>linnea.mustonen@edu.savonia.fi</w:t>
        </w:r>
      </w:hyperlink>
      <w:r w:rsidRPr="0029784F">
        <w:rPr>
          <w:rFonts w:ascii="Aptos" w:eastAsia="Aptos" w:hAnsi="Aptos" w:cs="Aptos"/>
          <w:color w:val="000000" w:themeColor="text1"/>
        </w:rPr>
        <w:t>, 0451751968</w:t>
      </w:r>
    </w:p>
    <w:p w14:paraId="5D2E1A1C" w14:textId="3B40EE39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b/>
          <w:bCs/>
          <w:color w:val="000000" w:themeColor="text1"/>
        </w:rPr>
        <w:t>Tiedotteen liite: Henkilötietojen käsittely tutkimuksessa</w:t>
      </w:r>
      <w:r w:rsidRPr="00FE146F">
        <w:rPr>
          <w:rFonts w:ascii="Aptos" w:eastAsia="Aptos" w:hAnsi="Aptos" w:cs="Aptos"/>
          <w:color w:val="000000" w:themeColor="text1"/>
        </w:rPr>
        <w:t> </w:t>
      </w:r>
    </w:p>
    <w:p w14:paraId="562A2FE4" w14:textId="4D78E438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Tässä tutkimuksessa käsitellään Teitä koskevia henkilötietoja voimassa olevan tietosuojalainsäädännön (EU:n yleinen tietosuoja-asetus, 679/2016, ja voimassa oleva kansallinen lainsäädäntö) mukaisesti. Seuraavassa kuvataan henkilötietojen käsittelyyn liittyvät asiat: </w:t>
      </w:r>
    </w:p>
    <w:p w14:paraId="2446C1B3" w14:textId="214CD695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b/>
          <w:bCs/>
          <w:color w:val="000000" w:themeColor="text1"/>
        </w:rPr>
        <w:t>Tutkimuksen rekisterinpitäjä on:</w:t>
      </w:r>
      <w:r w:rsidRPr="00FE146F">
        <w:rPr>
          <w:rFonts w:ascii="Aptos" w:eastAsia="Aptos" w:hAnsi="Aptos" w:cs="Aptos"/>
          <w:color w:val="000000" w:themeColor="text1"/>
        </w:rPr>
        <w:t> </w:t>
      </w:r>
    </w:p>
    <w:p w14:paraId="788ECFAB" w14:textId="37CEFBFC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Silja Pääkkönen, Siiri Puustinen &amp; Linnea Mustonen</w:t>
      </w:r>
    </w:p>
    <w:p w14:paraId="5FA55849" w14:textId="0DFA7272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b/>
          <w:bCs/>
          <w:color w:val="000000" w:themeColor="text1"/>
        </w:rPr>
        <w:t>Tutkimuksessa teistä kerätään seuraavia henkilötietoja:</w:t>
      </w:r>
      <w:r w:rsidRPr="00FE146F">
        <w:rPr>
          <w:rFonts w:ascii="Aptos" w:eastAsia="Aptos" w:hAnsi="Aptos" w:cs="Aptos"/>
          <w:color w:val="000000" w:themeColor="text1"/>
        </w:rPr>
        <w:t> </w:t>
      </w:r>
    </w:p>
    <w:p w14:paraId="754E126A" w14:textId="7C7D7A5A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Kyselyssä kysytään sukupuoli. </w:t>
      </w:r>
    </w:p>
    <w:p w14:paraId="53E3D751" w14:textId="1CEC5468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Tutkimukseen osallistuminen on täysin vapaaehtoista, eikä Teillä ole sopimukseen tai lakisääteiseen tehtävään perustuvaa velvollisuutta toimittaa henkilötietoja.</w:t>
      </w:r>
      <w:r w:rsidRPr="00FE146F">
        <w:rPr>
          <w:rFonts w:ascii="Arial" w:eastAsia="Arial" w:hAnsi="Arial" w:cs="Arial"/>
          <w:color w:val="000000" w:themeColor="text1"/>
        </w:rPr>
        <w:t xml:space="preserve"> </w:t>
      </w:r>
      <w:r w:rsidRPr="00FE146F">
        <w:rPr>
          <w:rFonts w:ascii="Aptos" w:eastAsia="Aptos" w:hAnsi="Aptos" w:cs="Aptos"/>
          <w:color w:val="000000" w:themeColor="text1"/>
        </w:rPr>
        <w:t> </w:t>
      </w:r>
    </w:p>
    <w:p w14:paraId="5F0C917F" w14:textId="31CFC980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b/>
          <w:bCs/>
          <w:color w:val="000000" w:themeColor="text1"/>
        </w:rPr>
        <w:t>Henkilötietojen käsittelyn tarkoitus on:</w:t>
      </w:r>
      <w:r w:rsidRPr="00FE146F">
        <w:rPr>
          <w:rFonts w:ascii="Aptos" w:eastAsia="Aptos" w:hAnsi="Aptos" w:cs="Aptos"/>
          <w:color w:val="000000" w:themeColor="text1"/>
        </w:rPr>
        <w:t> </w:t>
      </w:r>
    </w:p>
    <w:p w14:paraId="7FADBE25" w14:textId="0288DEBA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 xml:space="preserve">Henkilötietojen käsittelyn tarkoituksena on tieteellinen tutkimus. Tutkimuksessa selvitetään 9.-luokkalalaisten pohjoissavolaisten poikien seksuaalikäyttäytymistä ja siihen vaikuttavia tekijöitä, kuten heidän saamaansa seksuaalikasvatusta. </w:t>
      </w:r>
    </w:p>
    <w:p w14:paraId="30379192" w14:textId="214F9952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b/>
          <w:bCs/>
          <w:color w:val="000000" w:themeColor="text1"/>
        </w:rPr>
        <w:t>Henkilötietojen käsittelyperuste on:</w:t>
      </w:r>
      <w:r w:rsidRPr="00FE146F">
        <w:rPr>
          <w:rFonts w:ascii="Aptos" w:eastAsia="Aptos" w:hAnsi="Aptos" w:cs="Aptos"/>
          <w:color w:val="000000" w:themeColor="text1"/>
        </w:rPr>
        <w:t> </w:t>
      </w:r>
    </w:p>
    <w:p w14:paraId="6594772E" w14:textId="0465D615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Henkilötietojen käsittelyn perusteena on yleistä etua koskeva tieteellinen tutkimus. </w:t>
      </w:r>
    </w:p>
    <w:p w14:paraId="3BA26B66" w14:textId="43D9BF52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b/>
          <w:bCs/>
          <w:color w:val="000000" w:themeColor="text1"/>
        </w:rPr>
        <w:lastRenderedPageBreak/>
        <w:t>Henkilötietojen käsittelyaika tutkimustarkoituksessa on:</w:t>
      </w:r>
      <w:r w:rsidRPr="00FE146F">
        <w:rPr>
          <w:rFonts w:ascii="Aptos" w:eastAsia="Aptos" w:hAnsi="Aptos" w:cs="Aptos"/>
          <w:color w:val="000000" w:themeColor="text1"/>
        </w:rPr>
        <w:t> </w:t>
      </w:r>
    </w:p>
    <w:p w14:paraId="36745B0E" w14:textId="1F32D4DA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Tutkimus alkoi vuonna 2024, ja sen arvioitu valmistumisaika on huhti-toukokuussa 2025. Tutkimustuloksia analysoidaan opinnäytetyöraportissa. Opinnäytetyö julkaistaan Theseukseen sen valmistuttua, jonka jälkeen kaikki tutkimusaineisto hävitetään.</w:t>
      </w:r>
    </w:p>
    <w:p w14:paraId="290E9C03" w14:textId="0339BFFD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b/>
          <w:bCs/>
          <w:color w:val="000000" w:themeColor="text1"/>
        </w:rPr>
        <w:t>Mitä henkilötiedoille tapahtuu tutkimuksen päätyttyä:</w:t>
      </w:r>
      <w:r w:rsidRPr="00FE146F">
        <w:rPr>
          <w:rFonts w:ascii="Aptos" w:eastAsia="Aptos" w:hAnsi="Aptos" w:cs="Aptos"/>
          <w:color w:val="000000" w:themeColor="text1"/>
        </w:rPr>
        <w:t> </w:t>
      </w:r>
    </w:p>
    <w:p w14:paraId="0E4CF27D" w14:textId="6F1FA3C1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Tutkimuksen päättymisen jälkeen Teistä kerätyt henkilötiedot hävitetään asianmukaisesti. </w:t>
      </w:r>
    </w:p>
    <w:p w14:paraId="3DE50540" w14:textId="1BD63FD5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b/>
          <w:bCs/>
          <w:color w:val="000000" w:themeColor="text1"/>
        </w:rPr>
        <w:t>Henkilötietojen siirrot:</w:t>
      </w:r>
      <w:r w:rsidRPr="00FE146F">
        <w:rPr>
          <w:rFonts w:ascii="Aptos" w:eastAsia="Aptos" w:hAnsi="Aptos" w:cs="Aptos"/>
          <w:color w:val="000000" w:themeColor="text1"/>
        </w:rPr>
        <w:t> </w:t>
      </w:r>
    </w:p>
    <w:p w14:paraId="3AF6114B" w14:textId="55824830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Tutkimuksen tulokset jaetaan osallistuvien kuntien käyttöön ja tutkimusaineisto luovutetaan Pohjois-Savon hyvinvointialueen käyttöön. </w:t>
      </w:r>
    </w:p>
    <w:p w14:paraId="095728B0" w14:textId="33051F2C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Koska henkilötietojanne käsitellään tässä tutkimuksessa, olette rekisteröity tutkimuksen aikana muodostuvassa henkilörekisterissä. </w:t>
      </w:r>
    </w:p>
    <w:p w14:paraId="5D29F0CB" w14:textId="789030D8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b/>
          <w:bCs/>
          <w:color w:val="000000" w:themeColor="text1"/>
        </w:rPr>
        <w:t>Rekisteröitynä Teillä on oikeus:</w:t>
      </w:r>
      <w:r w:rsidRPr="00FE146F">
        <w:rPr>
          <w:rFonts w:ascii="Aptos" w:eastAsia="Aptos" w:hAnsi="Aptos" w:cs="Aptos"/>
          <w:color w:val="000000" w:themeColor="text1"/>
        </w:rPr>
        <w:t> </w:t>
      </w:r>
    </w:p>
    <w:p w14:paraId="2587160D" w14:textId="7C9B406F" w:rsidR="00CA75A9" w:rsidRPr="00FE146F" w:rsidRDefault="7CD745F9" w:rsidP="18B5F213">
      <w:pPr>
        <w:pStyle w:val="Luettelokappale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saada tietoa henkilötietojen käsittelystä </w:t>
      </w:r>
    </w:p>
    <w:p w14:paraId="6D322F30" w14:textId="5C1F58E9" w:rsidR="00CA75A9" w:rsidRPr="00FE146F" w:rsidRDefault="7CD745F9" w:rsidP="18B5F213">
      <w:pPr>
        <w:pStyle w:val="Luettelokappale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tarkastaa itseänne koskevat tiedot </w:t>
      </w:r>
    </w:p>
    <w:p w14:paraId="0CFDC693" w14:textId="3E95233D" w:rsidR="00CA75A9" w:rsidRPr="00FE146F" w:rsidRDefault="7CD745F9" w:rsidP="18B5F213">
      <w:pPr>
        <w:pStyle w:val="Luettelokappale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oikaista tietojanne </w:t>
      </w:r>
    </w:p>
    <w:p w14:paraId="518D1333" w14:textId="07653054" w:rsidR="00CA75A9" w:rsidRPr="00FE146F" w:rsidRDefault="7CD745F9" w:rsidP="18B5F213">
      <w:pPr>
        <w:pStyle w:val="Luettelokappale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rajoittaa tietojenne käsittelyä </w:t>
      </w:r>
    </w:p>
    <w:p w14:paraId="109984C6" w14:textId="24964E5F" w:rsidR="00CA75A9" w:rsidRPr="00FE146F" w:rsidRDefault="7CD745F9" w:rsidP="18B5F213">
      <w:pPr>
        <w:pStyle w:val="Luettelokappale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rekisterinpitäjän ilmoitusvelvollisuus henkilötietojen oikaisusta tai käsittelyn rajoittamisesta </w:t>
      </w:r>
    </w:p>
    <w:p w14:paraId="7F29BEBB" w14:textId="42997442" w:rsidR="00CA75A9" w:rsidRPr="00FE146F" w:rsidRDefault="7CD745F9" w:rsidP="18B5F213">
      <w:pPr>
        <w:pStyle w:val="Luettelokappale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oikeus vastustaa tietojen käsittelyä </w:t>
      </w:r>
    </w:p>
    <w:p w14:paraId="2608E33E" w14:textId="6AE32C3D" w:rsidR="00CA75A9" w:rsidRPr="00FE146F" w:rsidRDefault="7CD745F9" w:rsidP="18B5F213">
      <w:pPr>
        <w:pStyle w:val="Luettelokappale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oikeus olla joutumatta automaattisen päätöksenteon kohteeksi ilman lainmukaista perustetta </w:t>
      </w:r>
    </w:p>
    <w:p w14:paraId="6A9D034A" w14:textId="7B95DBA5" w:rsidR="00CA75A9" w:rsidRPr="00FE146F" w:rsidRDefault="7CD745F9" w:rsidP="18B5F213">
      <w:pPr>
        <w:pStyle w:val="Luettelokappale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ottaa yhteyttä tietosuojavaltuutetun toimistoon, jos katsotte, että henkilötietojanne on käsitelty tietosuojalainsäädännön vastaisesti </w:t>
      </w:r>
    </w:p>
    <w:p w14:paraId="3D850E03" w14:textId="71BDEEA9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Jos henkilötietojen käsittely tutkimuksessa ei edellytä rekisteröidyn tunnistamista ilman lisätietoja eikä rekisterinpitäjä pysty tunnistamaan rekisteröityä, niin oikeutta tietojen tarkastamiseen, oikaisuun, poistoon, käsittelyn rajoittamiseen, ilmoitusvelvollisuuteen ja siirtämiseen ei sovelleta. </w:t>
      </w:r>
    </w:p>
    <w:p w14:paraId="65641C10" w14:textId="4C921E1A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Voitte käyttää oikeuksianne ottamalla yhteyttä rekisterinpitäjään. </w:t>
      </w:r>
    </w:p>
    <w:p w14:paraId="325D39F9" w14:textId="7FE30D2C" w:rsidR="00CA75A9" w:rsidRPr="00FE146F" w:rsidRDefault="7CD745F9" w:rsidP="18B5F213">
      <w:pPr>
        <w:rPr>
          <w:rFonts w:ascii="Aptos" w:eastAsia="Aptos" w:hAnsi="Aptos" w:cs="Aptos"/>
          <w:color w:val="000000" w:themeColor="text1"/>
        </w:rPr>
      </w:pPr>
      <w:r w:rsidRPr="00FE146F">
        <w:rPr>
          <w:rFonts w:ascii="Aptos" w:eastAsia="Aptos" w:hAnsi="Aptos" w:cs="Aptos"/>
          <w:color w:val="000000" w:themeColor="text1"/>
        </w:rPr>
        <w:t>Tutkimuksessa kerättyjä henkilötietoja ei käytetä automaattiseen päätöksentekoon. </w:t>
      </w:r>
    </w:p>
    <w:p w14:paraId="3ACA6730" w14:textId="03753843" w:rsidR="00CA75A9" w:rsidRPr="00FE146F" w:rsidRDefault="00CA75A9" w:rsidP="4FFE3092">
      <w:pPr>
        <w:rPr>
          <w:b/>
          <w:bCs/>
        </w:rPr>
      </w:pPr>
    </w:p>
    <w:p w14:paraId="03A6DF31" w14:textId="0C54B69F" w:rsidR="00CA75A9" w:rsidRPr="00FE146F" w:rsidRDefault="00CA75A9" w:rsidP="67F9E65F">
      <w:pPr>
        <w:rPr>
          <w:b/>
          <w:bCs/>
        </w:rPr>
      </w:pPr>
    </w:p>
    <w:sectPr w:rsidR="00CA75A9" w:rsidRPr="00FE1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vKqEBLCQUb8hz" int2:id="34FKQ68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1BE7"/>
    <w:multiLevelType w:val="multilevel"/>
    <w:tmpl w:val="7EAE7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A31C"/>
    <w:multiLevelType w:val="multilevel"/>
    <w:tmpl w:val="E22669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9BE3"/>
    <w:multiLevelType w:val="multilevel"/>
    <w:tmpl w:val="A4DAD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32E4"/>
    <w:multiLevelType w:val="multilevel"/>
    <w:tmpl w:val="B0007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320E"/>
    <w:multiLevelType w:val="multilevel"/>
    <w:tmpl w:val="707A9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4E839"/>
    <w:multiLevelType w:val="multilevel"/>
    <w:tmpl w:val="32CE9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5932"/>
    <w:multiLevelType w:val="multilevel"/>
    <w:tmpl w:val="95C40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F91E6"/>
    <w:multiLevelType w:val="multilevel"/>
    <w:tmpl w:val="AE06A1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564793">
    <w:abstractNumId w:val="7"/>
  </w:num>
  <w:num w:numId="2" w16cid:durableId="1512797706">
    <w:abstractNumId w:val="4"/>
  </w:num>
  <w:num w:numId="3" w16cid:durableId="640963843">
    <w:abstractNumId w:val="1"/>
  </w:num>
  <w:num w:numId="4" w16cid:durableId="1688368947">
    <w:abstractNumId w:val="0"/>
  </w:num>
  <w:num w:numId="5" w16cid:durableId="396051236">
    <w:abstractNumId w:val="6"/>
  </w:num>
  <w:num w:numId="6" w16cid:durableId="2086219127">
    <w:abstractNumId w:val="5"/>
  </w:num>
  <w:num w:numId="7" w16cid:durableId="1124229099">
    <w:abstractNumId w:val="3"/>
  </w:num>
  <w:num w:numId="8" w16cid:durableId="1752238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9A1259"/>
    <w:rsid w:val="0004008D"/>
    <w:rsid w:val="0029784F"/>
    <w:rsid w:val="00313E0B"/>
    <w:rsid w:val="00381251"/>
    <w:rsid w:val="003A39C0"/>
    <w:rsid w:val="00874BA2"/>
    <w:rsid w:val="00991B02"/>
    <w:rsid w:val="00A816A2"/>
    <w:rsid w:val="00CA75A9"/>
    <w:rsid w:val="00E4460E"/>
    <w:rsid w:val="00FE146F"/>
    <w:rsid w:val="06E4B6FC"/>
    <w:rsid w:val="0E1CC6E2"/>
    <w:rsid w:val="0F7F3DD5"/>
    <w:rsid w:val="0FD43EB0"/>
    <w:rsid w:val="1107EF1F"/>
    <w:rsid w:val="16D95FE6"/>
    <w:rsid w:val="18B5F213"/>
    <w:rsid w:val="1948FA02"/>
    <w:rsid w:val="1B663631"/>
    <w:rsid w:val="1E086AFC"/>
    <w:rsid w:val="1EF0839C"/>
    <w:rsid w:val="25C4E831"/>
    <w:rsid w:val="25CB5CA3"/>
    <w:rsid w:val="26CE0C34"/>
    <w:rsid w:val="272BDFBD"/>
    <w:rsid w:val="279679E3"/>
    <w:rsid w:val="2A6ABCD8"/>
    <w:rsid w:val="2B997B5C"/>
    <w:rsid w:val="2BBC14C0"/>
    <w:rsid w:val="2DEA84E0"/>
    <w:rsid w:val="2EE6DBAA"/>
    <w:rsid w:val="2F657F4B"/>
    <w:rsid w:val="3454546E"/>
    <w:rsid w:val="398B0038"/>
    <w:rsid w:val="3DD7DDAB"/>
    <w:rsid w:val="3EF61D2C"/>
    <w:rsid w:val="3F0E4232"/>
    <w:rsid w:val="43B61922"/>
    <w:rsid w:val="43C053FD"/>
    <w:rsid w:val="4514C6FB"/>
    <w:rsid w:val="48C6F1D9"/>
    <w:rsid w:val="4A31D11F"/>
    <w:rsid w:val="4B829C8E"/>
    <w:rsid w:val="4BD21610"/>
    <w:rsid w:val="4D4EEB37"/>
    <w:rsid w:val="4D57A7BF"/>
    <w:rsid w:val="4E491462"/>
    <w:rsid w:val="4FFE3092"/>
    <w:rsid w:val="50896037"/>
    <w:rsid w:val="5122705F"/>
    <w:rsid w:val="51FFACFE"/>
    <w:rsid w:val="57F1B631"/>
    <w:rsid w:val="592BAC4F"/>
    <w:rsid w:val="5A58A4C4"/>
    <w:rsid w:val="60BD6A9C"/>
    <w:rsid w:val="6757BADE"/>
    <w:rsid w:val="67F9E65F"/>
    <w:rsid w:val="692FBDE4"/>
    <w:rsid w:val="693E5CE3"/>
    <w:rsid w:val="6A51AEBC"/>
    <w:rsid w:val="6A9A1259"/>
    <w:rsid w:val="6D6ED277"/>
    <w:rsid w:val="7491CDA5"/>
    <w:rsid w:val="751A4408"/>
    <w:rsid w:val="783CAFE1"/>
    <w:rsid w:val="796C2E85"/>
    <w:rsid w:val="7C9CF779"/>
    <w:rsid w:val="7CD745F9"/>
    <w:rsid w:val="7EF5B9C0"/>
    <w:rsid w:val="7F31F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6512"/>
  <w15:chartTrackingRefBased/>
  <w15:docId w15:val="{4A4BFFF9-D2C0-4AC0-AF1E-DCC384D9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18B5F213"/>
    <w:rPr>
      <w:color w:val="467886"/>
      <w:u w:val="single"/>
    </w:rPr>
  </w:style>
  <w:style w:type="paragraph" w:styleId="Luettelokappale">
    <w:name w:val="List Paragraph"/>
    <w:basedOn w:val="Normaali"/>
    <w:uiPriority w:val="34"/>
    <w:qFormat/>
    <w:rsid w:val="18B5F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iri.puustinen@edu.savonia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ja.paakkonen@edu.savonia.fi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187-_gdkzCPwPRfPyU-6mb-4EJYNPYdt/view?usp=shari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nea.mustonen@edu.savonia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d5681b-4a40-4d3a-8e7b-03a70d3991b6}" enabled="0" method="" siteId="{b6d5681b-4a40-4d3a-8e7b-03a70d399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I Mustonen</dc:creator>
  <cp:keywords/>
  <dc:description/>
  <cp:lastModifiedBy>Pulkkinen Heikki</cp:lastModifiedBy>
  <cp:revision>2</cp:revision>
  <dcterms:created xsi:type="dcterms:W3CDTF">2025-03-24T12:42:00Z</dcterms:created>
  <dcterms:modified xsi:type="dcterms:W3CDTF">2025-03-24T12:42:00Z</dcterms:modified>
</cp:coreProperties>
</file>