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89F3F" w14:textId="77777777" w:rsidR="00D97F04" w:rsidRPr="00D97F04" w:rsidRDefault="00D97F04" w:rsidP="00D97F0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 w:rsidRPr="00D97F0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Kymppi</w:t>
      </w:r>
      <w:proofErr w:type="gramStart"/>
      <w:r w:rsidRPr="00D97F0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1  (</w:t>
      </w:r>
      <w:proofErr w:type="gramEnd"/>
      <w:r w:rsidRPr="00D97F0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4.lk) ja Kymppi2 (6.lk) ovat kaupallisia tuotteita ja siksi niitä ei voi laittaa sinne. Rehtorit </w:t>
      </w:r>
      <w:proofErr w:type="gramStart"/>
      <w:r w:rsidRPr="00D97F0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tietää</w:t>
      </w:r>
      <w:proofErr w:type="gramEnd"/>
      <w:r w:rsidRPr="00D97F0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, että ne pitää hankkia. Kymppikirjaa ei nyt enää vanhan mallisena saa. Voi tilata Ellistä </w:t>
      </w:r>
      <w:hyperlink r:id="rId7" w:tgtFrame="_blank" w:history="1">
        <w:r w:rsidRPr="00D97F04">
          <w:rPr>
            <w:rFonts w:ascii="Calibri" w:eastAsia="Times New Roman" w:hAnsi="Calibri" w:cs="Calibri"/>
            <w:color w:val="0000FF"/>
            <w:sz w:val="24"/>
            <w:szCs w:val="24"/>
            <w:u w:val="single"/>
            <w:bdr w:val="none" w:sz="0" w:space="0" w:color="auto" w:frame="1"/>
            <w:lang w:eastAsia="fi-FI"/>
          </w:rPr>
          <w:t>https://ellinkauppa.fi/tuote/materiaalikirja-matematiikan-osaaminen-vahvaksi/</w:t>
        </w:r>
      </w:hyperlink>
      <w:r w:rsidRPr="00D97F0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.</w:t>
      </w:r>
    </w:p>
    <w:p w14:paraId="7281FF56" w14:textId="77777777" w:rsidR="00D97F04" w:rsidRPr="00D97F04" w:rsidRDefault="00D97F04" w:rsidP="00D97F0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 w:rsidRPr="00D97F0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Suosittelen kuitenkin tilattavaksi paketin, jossa on loistava matematiikan käsitteiden opetuksen käsikirja ja ko. materiaalipaketti</w:t>
      </w:r>
    </w:p>
    <w:p w14:paraId="002D8314" w14:textId="77777777" w:rsidR="00D97F04" w:rsidRPr="00D97F04" w:rsidRDefault="00D97F04" w:rsidP="00D97F0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hyperlink r:id="rId8" w:tgtFrame="_blank" w:history="1">
        <w:r w:rsidRPr="00D97F04">
          <w:rPr>
            <w:rFonts w:ascii="Calibri" w:eastAsia="Times New Roman" w:hAnsi="Calibri" w:cs="Calibri"/>
            <w:color w:val="0000FF"/>
            <w:sz w:val="24"/>
            <w:szCs w:val="24"/>
            <w:u w:val="single"/>
            <w:bdr w:val="none" w:sz="0" w:space="0" w:color="auto" w:frame="1"/>
            <w:lang w:eastAsia="fi-FI"/>
          </w:rPr>
          <w:t>https://ellinkauppa.fi/tuote/matematiikan-osaaminen-vahvaksi-paketti/</w:t>
        </w:r>
      </w:hyperlink>
      <w:r w:rsidRPr="00D97F0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.</w:t>
      </w:r>
    </w:p>
    <w:p w14:paraId="6D0A3B0E" w14:textId="77777777" w:rsidR="00D97F04" w:rsidRPr="00D97F04" w:rsidRDefault="00D97F04" w:rsidP="00D97F0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 w:rsidRPr="00D97F0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ystävällisin terveisin Tuula</w:t>
      </w:r>
    </w:p>
    <w:tbl>
      <w:tblPr>
        <w:tblW w:w="7680" w:type="dxa"/>
        <w:tblCellSpacing w:w="15" w:type="dxa"/>
        <w:tblBorders>
          <w:top w:val="single" w:sz="6" w:space="0" w:color="C8C8C8"/>
          <w:left w:val="single" w:sz="6" w:space="0" w:color="C8C8C8"/>
          <w:bottom w:val="single" w:sz="6" w:space="0" w:color="C8C8C8"/>
          <w:right w:val="single" w:sz="6" w:space="0" w:color="C8C8C8"/>
        </w:tblBorders>
        <w:tblCellMar>
          <w:top w:w="180" w:type="dxa"/>
          <w:left w:w="180" w:type="dxa"/>
          <w:bottom w:w="180" w:type="dxa"/>
          <w:right w:w="540" w:type="dxa"/>
        </w:tblCellMar>
        <w:tblLook w:val="04A0" w:firstRow="1" w:lastRow="0" w:firstColumn="1" w:lastColumn="0" w:noHBand="0" w:noVBand="1"/>
      </w:tblPr>
      <w:tblGrid>
        <w:gridCol w:w="4635"/>
        <w:gridCol w:w="3045"/>
      </w:tblGrid>
      <w:tr w:rsidR="00D97F04" w:rsidRPr="00D97F04" w14:paraId="461EAF2C" w14:textId="77777777" w:rsidTr="00D97F04">
        <w:trPr>
          <w:tblCellSpacing w:w="15" w:type="dxa"/>
        </w:trPr>
        <w:tc>
          <w:tcPr>
            <w:tcW w:w="0" w:type="auto"/>
            <w:hideMark/>
          </w:tcPr>
          <w:p w14:paraId="3C88690C" w14:textId="77777777" w:rsidR="00D97F04" w:rsidRPr="00D97F04" w:rsidRDefault="00D97F04" w:rsidP="00D9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97F0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bdr w:val="none" w:sz="0" w:space="0" w:color="auto" w:frame="1"/>
                <w:lang w:eastAsia="fi-FI"/>
              </w:rPr>
              <w:drawing>
                <wp:inline distT="0" distB="0" distL="0" distR="0" wp14:anchorId="5F574294" wp14:editId="31A22113">
                  <wp:extent cx="2286000" cy="1873250"/>
                  <wp:effectExtent l="0" t="0" r="0" b="0"/>
                  <wp:docPr id="2" name="Kuva 2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PThumbnailImageId356251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87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hideMark/>
          </w:tcPr>
          <w:p w14:paraId="5832B4DE" w14:textId="77777777" w:rsidR="00D97F04" w:rsidRPr="00D97F04" w:rsidRDefault="00D97F04" w:rsidP="00D97F04">
            <w:pPr>
              <w:spacing w:line="240" w:lineRule="auto"/>
              <w:textAlignment w:val="baseline"/>
              <w:rPr>
                <w:rFonts w:ascii="Segoe UI Light" w:eastAsia="Times New Roman" w:hAnsi="Segoe UI Light" w:cs="Segoe UI Light"/>
                <w:sz w:val="32"/>
                <w:szCs w:val="32"/>
                <w:lang w:eastAsia="fi-FI"/>
              </w:rPr>
            </w:pPr>
            <w:hyperlink r:id="rId10" w:tgtFrame="_blank" w:history="1">
              <w:r w:rsidRPr="00D97F04">
                <w:rPr>
                  <w:rFonts w:ascii="Segoe UI Light" w:eastAsia="Times New Roman" w:hAnsi="Segoe UI Light" w:cs="Segoe UI Light"/>
                  <w:color w:val="0000FF"/>
                  <w:sz w:val="32"/>
                  <w:szCs w:val="32"/>
                  <w:u w:val="single"/>
                  <w:bdr w:val="none" w:sz="0" w:space="0" w:color="auto" w:frame="1"/>
                  <w:lang w:eastAsia="fi-FI"/>
                </w:rPr>
                <w:t xml:space="preserve">Matematiikan osaaminen vahvaksi -paketti </w:t>
              </w:r>
              <w:r w:rsidRPr="00D97F04">
                <w:rPr>
                  <w:rFonts w:ascii="Cambria Math" w:eastAsia="Times New Roman" w:hAnsi="Cambria Math" w:cs="Cambria Math"/>
                  <w:color w:val="0000FF"/>
                  <w:sz w:val="32"/>
                  <w:szCs w:val="32"/>
                  <w:u w:val="single"/>
                  <w:bdr w:val="none" w:sz="0" w:space="0" w:color="auto" w:frame="1"/>
                  <w:lang w:eastAsia="fi-FI"/>
                </w:rPr>
                <w:t>⋆</w:t>
              </w:r>
              <w:r w:rsidRPr="00D97F04">
                <w:rPr>
                  <w:rFonts w:ascii="Segoe UI Light" w:eastAsia="Times New Roman" w:hAnsi="Segoe UI Light" w:cs="Segoe UI Light"/>
                  <w:color w:val="0000FF"/>
                  <w:sz w:val="32"/>
                  <w:szCs w:val="32"/>
                  <w:u w:val="single"/>
                  <w:bdr w:val="none" w:sz="0" w:space="0" w:color="auto" w:frame="1"/>
                  <w:lang w:eastAsia="fi-FI"/>
                </w:rPr>
                <w:t xml:space="preserve"> </w:t>
              </w:r>
              <w:proofErr w:type="spellStart"/>
              <w:r w:rsidRPr="00D97F04">
                <w:rPr>
                  <w:rFonts w:ascii="Segoe UI Light" w:eastAsia="Times New Roman" w:hAnsi="Segoe UI Light" w:cs="Segoe UI Light"/>
                  <w:color w:val="0000FF"/>
                  <w:sz w:val="32"/>
                  <w:szCs w:val="32"/>
                  <w:u w:val="single"/>
                  <w:bdr w:val="none" w:sz="0" w:space="0" w:color="auto" w:frame="1"/>
                  <w:lang w:eastAsia="fi-FI"/>
                </w:rPr>
                <w:t>ELLIn</w:t>
              </w:r>
              <w:proofErr w:type="spellEnd"/>
              <w:r w:rsidRPr="00D97F04">
                <w:rPr>
                  <w:rFonts w:ascii="Segoe UI Light" w:eastAsia="Times New Roman" w:hAnsi="Segoe UI Light" w:cs="Segoe UI Light"/>
                  <w:color w:val="0000FF"/>
                  <w:sz w:val="32"/>
                  <w:szCs w:val="32"/>
                  <w:u w:val="single"/>
                  <w:bdr w:val="none" w:sz="0" w:space="0" w:color="auto" w:frame="1"/>
                  <w:lang w:eastAsia="fi-FI"/>
                </w:rPr>
                <w:t xml:space="preserve"> kauppa</w:t>
              </w:r>
            </w:hyperlink>
          </w:p>
          <w:p w14:paraId="2C519BBD" w14:textId="77777777" w:rsidR="00D97F04" w:rsidRPr="00D97F04" w:rsidRDefault="00D97F04" w:rsidP="00D97F04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666666"/>
                <w:sz w:val="21"/>
                <w:szCs w:val="21"/>
                <w:lang w:eastAsia="fi-FI"/>
              </w:rPr>
            </w:pPr>
            <w:r w:rsidRPr="00D97F04">
              <w:rPr>
                <w:rFonts w:ascii="Segoe UI" w:eastAsia="Times New Roman" w:hAnsi="Segoe UI" w:cs="Segoe UI"/>
                <w:color w:val="666666"/>
                <w:sz w:val="21"/>
                <w:szCs w:val="21"/>
                <w:lang w:eastAsia="fi-FI"/>
              </w:rPr>
              <w:t>Matematiikan osaaminen vahvaksi -paketti sisältää kirjan sekä materiaalikirjan, jossa ovat kaikki kirjaan liittyvät kopioitavat materiaalit.</w:t>
            </w:r>
          </w:p>
          <w:p w14:paraId="51D07B80" w14:textId="77777777" w:rsidR="00D97F04" w:rsidRPr="00D97F04" w:rsidRDefault="00D97F04" w:rsidP="00D97F0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A6A6A6"/>
                <w:sz w:val="21"/>
                <w:szCs w:val="21"/>
                <w:lang w:eastAsia="fi-FI"/>
              </w:rPr>
            </w:pPr>
            <w:r w:rsidRPr="00D97F04">
              <w:rPr>
                <w:rFonts w:ascii="Segoe UI" w:eastAsia="Times New Roman" w:hAnsi="Segoe UI" w:cs="Segoe UI"/>
                <w:color w:val="A6A6A6"/>
                <w:sz w:val="21"/>
                <w:szCs w:val="21"/>
                <w:lang w:eastAsia="fi-FI"/>
              </w:rPr>
              <w:t>ellinkauppa.fi</w:t>
            </w:r>
          </w:p>
        </w:tc>
      </w:tr>
    </w:tbl>
    <w:p w14:paraId="22330460" w14:textId="77777777" w:rsidR="00D97F04" w:rsidRPr="00D97F04" w:rsidRDefault="00D97F04" w:rsidP="00D97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tbl>
      <w:tblPr>
        <w:tblW w:w="7680" w:type="dxa"/>
        <w:tblCellSpacing w:w="15" w:type="dxa"/>
        <w:tblBorders>
          <w:top w:val="single" w:sz="6" w:space="0" w:color="C8C8C8"/>
          <w:left w:val="single" w:sz="6" w:space="0" w:color="C8C8C8"/>
          <w:bottom w:val="single" w:sz="6" w:space="0" w:color="C8C8C8"/>
          <w:right w:val="single" w:sz="6" w:space="0" w:color="C8C8C8"/>
        </w:tblBorders>
        <w:tblCellMar>
          <w:top w:w="180" w:type="dxa"/>
          <w:left w:w="180" w:type="dxa"/>
          <w:bottom w:w="180" w:type="dxa"/>
          <w:right w:w="540" w:type="dxa"/>
        </w:tblCellMar>
        <w:tblLook w:val="04A0" w:firstRow="1" w:lastRow="0" w:firstColumn="1" w:lastColumn="0" w:noHBand="0" w:noVBand="1"/>
      </w:tblPr>
      <w:tblGrid>
        <w:gridCol w:w="4635"/>
        <w:gridCol w:w="3045"/>
      </w:tblGrid>
      <w:tr w:rsidR="00D97F04" w:rsidRPr="00D97F04" w14:paraId="262C8EA6" w14:textId="77777777" w:rsidTr="00D97F04">
        <w:trPr>
          <w:tblCellSpacing w:w="15" w:type="dxa"/>
        </w:trPr>
        <w:tc>
          <w:tcPr>
            <w:tcW w:w="0" w:type="auto"/>
            <w:hideMark/>
          </w:tcPr>
          <w:p w14:paraId="1A3BA51A" w14:textId="77777777" w:rsidR="00D97F04" w:rsidRPr="00D97F04" w:rsidRDefault="00D97F04" w:rsidP="00D97F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D97F0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bdr w:val="none" w:sz="0" w:space="0" w:color="auto" w:frame="1"/>
                <w:lang w:eastAsia="fi-FI"/>
              </w:rPr>
              <w:drawing>
                <wp:inline distT="0" distB="0" distL="0" distR="0" wp14:anchorId="33DBB2AA" wp14:editId="0E61F8A8">
                  <wp:extent cx="2286000" cy="1873250"/>
                  <wp:effectExtent l="0" t="0" r="0" b="0"/>
                  <wp:docPr id="1" name="Kuva 1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PThumbnailImageId192901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87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hideMark/>
          </w:tcPr>
          <w:p w14:paraId="7D39A232" w14:textId="77777777" w:rsidR="00D97F04" w:rsidRPr="00D97F04" w:rsidRDefault="00D97F04" w:rsidP="00D97F04">
            <w:pPr>
              <w:spacing w:line="240" w:lineRule="auto"/>
              <w:textAlignment w:val="baseline"/>
              <w:rPr>
                <w:rFonts w:ascii="Segoe UI Light" w:eastAsia="Times New Roman" w:hAnsi="Segoe UI Light" w:cs="Segoe UI Light"/>
                <w:sz w:val="32"/>
                <w:szCs w:val="32"/>
                <w:lang w:eastAsia="fi-FI"/>
              </w:rPr>
            </w:pPr>
            <w:hyperlink r:id="rId12" w:tgtFrame="_blank" w:history="1">
              <w:r w:rsidRPr="00D97F04">
                <w:rPr>
                  <w:rFonts w:ascii="Segoe UI Light" w:eastAsia="Times New Roman" w:hAnsi="Segoe UI Light" w:cs="Segoe UI Light"/>
                  <w:color w:val="0000FF"/>
                  <w:sz w:val="32"/>
                  <w:szCs w:val="32"/>
                  <w:u w:val="single"/>
                  <w:bdr w:val="none" w:sz="0" w:space="0" w:color="auto" w:frame="1"/>
                  <w:lang w:eastAsia="fi-FI"/>
                </w:rPr>
                <w:t xml:space="preserve">Materiaalikirja Matematiikan osaaminen vahvaksi </w:t>
              </w:r>
              <w:r w:rsidRPr="00D97F04">
                <w:rPr>
                  <w:rFonts w:ascii="Cambria Math" w:eastAsia="Times New Roman" w:hAnsi="Cambria Math" w:cs="Cambria Math"/>
                  <w:color w:val="0000FF"/>
                  <w:sz w:val="32"/>
                  <w:szCs w:val="32"/>
                  <w:u w:val="single"/>
                  <w:bdr w:val="none" w:sz="0" w:space="0" w:color="auto" w:frame="1"/>
                  <w:lang w:eastAsia="fi-FI"/>
                </w:rPr>
                <w:t>⋆</w:t>
              </w:r>
              <w:r w:rsidRPr="00D97F04">
                <w:rPr>
                  <w:rFonts w:ascii="Segoe UI Light" w:eastAsia="Times New Roman" w:hAnsi="Segoe UI Light" w:cs="Segoe UI Light"/>
                  <w:color w:val="0000FF"/>
                  <w:sz w:val="32"/>
                  <w:szCs w:val="32"/>
                  <w:u w:val="single"/>
                  <w:bdr w:val="none" w:sz="0" w:space="0" w:color="auto" w:frame="1"/>
                  <w:lang w:eastAsia="fi-FI"/>
                </w:rPr>
                <w:t xml:space="preserve"> </w:t>
              </w:r>
              <w:proofErr w:type="spellStart"/>
              <w:r w:rsidRPr="00D97F04">
                <w:rPr>
                  <w:rFonts w:ascii="Segoe UI Light" w:eastAsia="Times New Roman" w:hAnsi="Segoe UI Light" w:cs="Segoe UI Light"/>
                  <w:color w:val="0000FF"/>
                  <w:sz w:val="32"/>
                  <w:szCs w:val="32"/>
                  <w:u w:val="single"/>
                  <w:bdr w:val="none" w:sz="0" w:space="0" w:color="auto" w:frame="1"/>
                  <w:lang w:eastAsia="fi-FI"/>
                </w:rPr>
                <w:t>ELLIn</w:t>
              </w:r>
              <w:proofErr w:type="spellEnd"/>
              <w:r w:rsidRPr="00D97F04">
                <w:rPr>
                  <w:rFonts w:ascii="Segoe UI Light" w:eastAsia="Times New Roman" w:hAnsi="Segoe UI Light" w:cs="Segoe UI Light"/>
                  <w:color w:val="0000FF"/>
                  <w:sz w:val="32"/>
                  <w:szCs w:val="32"/>
                  <w:u w:val="single"/>
                  <w:bdr w:val="none" w:sz="0" w:space="0" w:color="auto" w:frame="1"/>
                  <w:lang w:eastAsia="fi-FI"/>
                </w:rPr>
                <w:t xml:space="preserve"> kauppa</w:t>
              </w:r>
            </w:hyperlink>
          </w:p>
          <w:p w14:paraId="27104A82" w14:textId="77777777" w:rsidR="00D97F04" w:rsidRPr="00D97F04" w:rsidRDefault="00D97F04" w:rsidP="00D97F04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666666"/>
                <w:sz w:val="21"/>
                <w:szCs w:val="21"/>
                <w:lang w:eastAsia="fi-FI"/>
              </w:rPr>
            </w:pPr>
            <w:r w:rsidRPr="00D97F04">
              <w:rPr>
                <w:rFonts w:ascii="Segoe UI" w:eastAsia="Times New Roman" w:hAnsi="Segoe UI" w:cs="Segoe UI"/>
                <w:color w:val="666666"/>
                <w:sz w:val="21"/>
                <w:szCs w:val="21"/>
                <w:lang w:eastAsia="fi-FI"/>
              </w:rPr>
              <w:t xml:space="preserve">Kalasataman myymälä palvelee </w:t>
            </w:r>
            <w:proofErr w:type="gramStart"/>
            <w:r w:rsidRPr="00D97F04">
              <w:rPr>
                <w:rFonts w:ascii="Segoe UI" w:eastAsia="Times New Roman" w:hAnsi="Segoe UI" w:cs="Segoe UI"/>
                <w:color w:val="666666"/>
                <w:sz w:val="21"/>
                <w:szCs w:val="21"/>
                <w:lang w:eastAsia="fi-FI"/>
              </w:rPr>
              <w:t>Ma</w:t>
            </w:r>
            <w:proofErr w:type="gramEnd"/>
            <w:r w:rsidRPr="00D97F04">
              <w:rPr>
                <w:rFonts w:ascii="Segoe UI" w:eastAsia="Times New Roman" w:hAnsi="Segoe UI" w:cs="Segoe UI"/>
                <w:color w:val="666666"/>
                <w:sz w:val="21"/>
                <w:szCs w:val="21"/>
                <w:lang w:eastAsia="fi-FI"/>
              </w:rPr>
              <w:t>-Pe klo 9:00 - 16:30. Tervetuloa terveenä ja maskia käyttäen! Laskutusasiakkaan tunnukset uuteen verkkokauppaamme voit pyytää osoitteesta [</w:t>
            </w:r>
            <w:proofErr w:type="spellStart"/>
            <w:r w:rsidRPr="00D97F04">
              <w:rPr>
                <w:rFonts w:ascii="Segoe UI" w:eastAsia="Times New Roman" w:hAnsi="Segoe UI" w:cs="Segoe UI"/>
                <w:color w:val="666666"/>
                <w:sz w:val="21"/>
                <w:szCs w:val="21"/>
                <w:lang w:eastAsia="fi-FI"/>
              </w:rPr>
              <w:t>email</w:t>
            </w:r>
            <w:proofErr w:type="spellEnd"/>
            <w:r w:rsidRPr="00D97F04">
              <w:rPr>
                <w:rFonts w:ascii="Segoe UI" w:eastAsia="Times New Roman" w:hAnsi="Segoe UI" w:cs="Segoe UI"/>
                <w:color w:val="666666"/>
                <w:sz w:val="21"/>
                <w:szCs w:val="21"/>
                <w:lang w:eastAsia="fi-FI"/>
              </w:rPr>
              <w:t xml:space="preserve"> </w:t>
            </w:r>
            <w:proofErr w:type="spellStart"/>
            <w:r w:rsidRPr="00D97F04">
              <w:rPr>
                <w:rFonts w:ascii="Segoe UI" w:eastAsia="Times New Roman" w:hAnsi="Segoe UI" w:cs="Segoe UI"/>
                <w:color w:val="666666"/>
                <w:sz w:val="21"/>
                <w:szCs w:val="21"/>
                <w:lang w:eastAsia="fi-FI"/>
              </w:rPr>
              <w:t>protected</w:t>
            </w:r>
            <w:proofErr w:type="spellEnd"/>
            <w:r w:rsidRPr="00D97F04">
              <w:rPr>
                <w:rFonts w:ascii="Segoe UI" w:eastAsia="Times New Roman" w:hAnsi="Segoe UI" w:cs="Segoe UI"/>
                <w:color w:val="666666"/>
                <w:sz w:val="21"/>
                <w:szCs w:val="21"/>
                <w:lang w:eastAsia="fi-FI"/>
              </w:rPr>
              <w:t xml:space="preserve">] (vanhat tunnukset eivät valitettavasti toimi) Myös laskutusasiakkaana voi </w:t>
            </w:r>
            <w:r w:rsidRPr="00D97F04">
              <w:rPr>
                <w:rFonts w:ascii="Segoe UI" w:eastAsia="Times New Roman" w:hAnsi="Segoe UI" w:cs="Segoe UI"/>
                <w:color w:val="666666"/>
                <w:sz w:val="21"/>
                <w:szCs w:val="21"/>
                <w:lang w:eastAsia="fi-FI"/>
              </w:rPr>
              <w:lastRenderedPageBreak/>
              <w:t>tilata verkkokaupasta ilman tunnuksia ja kirjautumista ja mahdolliset sopimusalennukset huomioidaan aina laskulla.</w:t>
            </w:r>
          </w:p>
          <w:p w14:paraId="370717E5" w14:textId="77777777" w:rsidR="00D97F04" w:rsidRPr="00D97F04" w:rsidRDefault="00D97F04" w:rsidP="00D97F0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A6A6A6"/>
                <w:sz w:val="21"/>
                <w:szCs w:val="21"/>
                <w:lang w:eastAsia="fi-FI"/>
              </w:rPr>
            </w:pPr>
            <w:r w:rsidRPr="00D97F04">
              <w:rPr>
                <w:rFonts w:ascii="Segoe UI" w:eastAsia="Times New Roman" w:hAnsi="Segoe UI" w:cs="Segoe UI"/>
                <w:color w:val="A6A6A6"/>
                <w:sz w:val="21"/>
                <w:szCs w:val="21"/>
                <w:lang w:eastAsia="fi-FI"/>
              </w:rPr>
              <w:t>ellinkauppa.fi</w:t>
            </w:r>
          </w:p>
        </w:tc>
      </w:tr>
    </w:tbl>
    <w:p w14:paraId="166943B5" w14:textId="77777777" w:rsidR="00D97F04" w:rsidRDefault="00D97F04">
      <w:bookmarkStart w:id="0" w:name="_GoBack"/>
      <w:bookmarkEnd w:id="0"/>
    </w:p>
    <w:sectPr w:rsidR="00D97F0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F04"/>
    <w:rsid w:val="00D9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90AD7"/>
  <w15:chartTrackingRefBased/>
  <w15:docId w15:val="{96568195-62E7-4276-8DA2-198C6000E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semiHidden/>
    <w:unhideWhenUsed/>
    <w:rsid w:val="00D97F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8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6889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912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74996">
                  <w:marLeft w:val="0"/>
                  <w:marRight w:val="12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436">
                  <w:marLeft w:val="0"/>
                  <w:marRight w:val="12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5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0066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0040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90856">
                  <w:marLeft w:val="0"/>
                  <w:marRight w:val="12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525062">
                  <w:marLeft w:val="0"/>
                  <w:marRight w:val="12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50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linkauppa.fi/tuote/matematiikan-osaaminen-vahvaksi-paketti/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ellinkauppa.fi/tuote/materiaalikirja-matematiikan-osaaminen-vahvaksi/" TargetMode="External"/><Relationship Id="rId12" Type="http://schemas.openxmlformats.org/officeDocument/2006/relationships/hyperlink" Target="https://ellinkauppa.fi/tuote/materiaalikirja-matematiikan-osaaminen-vahvaksi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s://ellinkauppa.fi/tuote/matematiikan-osaaminen-vahvaksi-paketti/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3F9DD8E3A08E5842AAB3C317D4FA6A34" ma:contentTypeVersion="24" ma:contentTypeDescription="Luo uusi asiakirja." ma:contentTypeScope="" ma:versionID="f5ea70230e30d5e9419d1ece989e673d">
  <xsd:schema xmlns:xsd="http://www.w3.org/2001/XMLSchema" xmlns:xs="http://www.w3.org/2001/XMLSchema" xmlns:p="http://schemas.microsoft.com/office/2006/metadata/properties" xmlns:ns3="5d8c8a91-bdb3-4d4a-b575-8c7a4cdcb027" xmlns:ns4="b6cc357d-609c-42c2-b610-de8baf7df934" targetNamespace="http://schemas.microsoft.com/office/2006/metadata/properties" ma:root="true" ma:fieldsID="0c961c32bcb7af5b477f35d90618e43e" ns3:_="" ns4:_="">
    <xsd:import namespace="5d8c8a91-bdb3-4d4a-b575-8c7a4cdcb027"/>
    <xsd:import namespace="b6cc357d-609c-42c2-b610-de8baf7df93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c8a91-bdb3-4d4a-b575-8c7a4cdcb0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Jakamisvihjeen hajautus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c357d-609c-42c2-b610-de8baf7df934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1" nillable="true" ma:displayName="Self_Registration_Enabled" ma:internalName="Self_Registration_Enabled">
      <xsd:simpleType>
        <xsd:restriction base="dms:Boolean"/>
      </xsd:simpleType>
    </xsd:element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4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b6cc357d-609c-42c2-b610-de8baf7df934" xsi:nil="true"/>
    <Student_Groups xmlns="b6cc357d-609c-42c2-b610-de8baf7df934">
      <UserInfo>
        <DisplayName/>
        <AccountId xsi:nil="true"/>
        <AccountType/>
      </UserInfo>
    </Student_Groups>
    <Invited_Teachers xmlns="b6cc357d-609c-42c2-b610-de8baf7df934" xsi:nil="true"/>
    <Invited_Students xmlns="b6cc357d-609c-42c2-b610-de8baf7df934" xsi:nil="true"/>
    <DefaultSectionNames xmlns="b6cc357d-609c-42c2-b610-de8baf7df934" xsi:nil="true"/>
    <AppVersion xmlns="b6cc357d-609c-42c2-b610-de8baf7df934" xsi:nil="true"/>
    <FolderType xmlns="b6cc357d-609c-42c2-b610-de8baf7df934" xsi:nil="true"/>
    <Teachers xmlns="b6cc357d-609c-42c2-b610-de8baf7df934">
      <UserInfo>
        <DisplayName/>
        <AccountId xsi:nil="true"/>
        <AccountType/>
      </UserInfo>
    </Teachers>
    <Owner xmlns="b6cc357d-609c-42c2-b610-de8baf7df934">
      <UserInfo>
        <DisplayName/>
        <AccountId xsi:nil="true"/>
        <AccountType/>
      </UserInfo>
    </Owner>
    <NotebookType xmlns="b6cc357d-609c-42c2-b610-de8baf7df934" xsi:nil="true"/>
    <Students xmlns="b6cc357d-609c-42c2-b610-de8baf7df934">
      <UserInfo>
        <DisplayName/>
        <AccountId xsi:nil="true"/>
        <AccountType/>
      </UserInfo>
    </Students>
  </documentManagement>
</p:properties>
</file>

<file path=customXml/itemProps1.xml><?xml version="1.0" encoding="utf-8"?>
<ds:datastoreItem xmlns:ds="http://schemas.openxmlformats.org/officeDocument/2006/customXml" ds:itemID="{8783FA7E-9AAE-4EA1-9740-26AC2851D9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c8a91-bdb3-4d4a-b575-8c7a4cdcb027"/>
    <ds:schemaRef ds:uri="b6cc357d-609c-42c2-b610-de8baf7df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C96EDB-693B-432F-B87E-980DD73EED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A61856-A144-43B6-B088-DF200CD74F8B}">
  <ds:schemaRefs>
    <ds:schemaRef ds:uri="http://schemas.microsoft.com/office/2006/metadata/properties"/>
    <ds:schemaRef ds:uri="http://schemas.microsoft.com/office/infopath/2007/PartnerControls"/>
    <ds:schemaRef ds:uri="b6cc357d-609c-42c2-b610-de8baf7df9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Pesonen Tuula Marjatta</dc:creator>
  <cp:keywords/>
  <dc:description/>
  <cp:lastModifiedBy>Pesonen Tuula Marjatta</cp:lastModifiedBy>
  <cp:revision>1</cp:revision>
  <dcterms:created xsi:type="dcterms:W3CDTF">2021-09-17T06:34:00Z</dcterms:created>
  <dcterms:modified xsi:type="dcterms:W3CDTF">2021-09-17T06:35:00Z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0x0101003F9DD8E3A08E5842AAB3C317D4FA6A34</vt:lpwstr>
  </property>
</Properties>
</file>