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9E" w:rsidRPr="003E5A03" w:rsidRDefault="0038539E" w:rsidP="0038539E">
      <w:pPr>
        <w:pStyle w:val="Otsikko3"/>
        <w:shd w:val="clear" w:color="auto" w:fill="FFFFFF"/>
        <w:spacing w:before="450" w:after="150"/>
        <w:rPr>
          <w:rFonts w:asciiTheme="minorHAnsi" w:hAnsiTheme="minorHAnsi" w:cstheme="minorHAnsi"/>
          <w:color w:val="1F1F1F"/>
          <w:sz w:val="18"/>
          <w:szCs w:val="18"/>
        </w:rPr>
      </w:pPr>
      <w:bookmarkStart w:id="0" w:name="_GoBack"/>
      <w:bookmarkEnd w:id="0"/>
      <w:r w:rsidRPr="003E5A03">
        <w:rPr>
          <w:rStyle w:val="ng-scope"/>
          <w:rFonts w:asciiTheme="minorHAnsi" w:hAnsiTheme="minorHAnsi" w:cstheme="minorHAnsi"/>
          <w:b/>
          <w:bCs/>
          <w:color w:val="1F1F1F"/>
          <w:sz w:val="18"/>
          <w:szCs w:val="18"/>
        </w:rPr>
        <w:t>Arviointi</w:t>
      </w:r>
    </w:p>
    <w:p w:rsidR="0038539E" w:rsidRPr="003E5A03" w:rsidRDefault="008D6FCA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8D6FCA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noudattaa perheiden kanssa tehtävää yhteistyötä ohjaavia säädöksiä, määräyksiä ja toimintaperiaatteita.</w:t>
      </w:r>
    </w:p>
    <w:p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8D6FCA" w:rsidRPr="008D6FCA" w:rsidRDefault="008D6FCA" w:rsidP="008D6FCA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8D6FCA">
              <w:rPr>
                <w:rFonts w:asciiTheme="minorHAnsi" w:hAnsiTheme="minorHAnsi"/>
                <w:sz w:val="18"/>
                <w:szCs w:val="18"/>
              </w:rPr>
              <w:t>noudattaa keskeistä perheiden kanssa tehtävää yhteistyötä ohjaavaa lainsäädäntöä sekä keskeisiä asiakirjoja työympäristössään</w:t>
            </w:r>
          </w:p>
          <w:p w:rsidR="008D6FCA" w:rsidRPr="008D6FCA" w:rsidRDefault="008D6FCA" w:rsidP="008D6FCA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8D6FCA">
              <w:rPr>
                <w:rFonts w:asciiTheme="minorHAnsi" w:hAnsiTheme="minorHAnsi"/>
                <w:sz w:val="18"/>
                <w:szCs w:val="18"/>
              </w:rPr>
              <w:t>kohtaa perheitä yhdenvertaisesti ja tasa-arvoisesti</w:t>
            </w:r>
          </w:p>
          <w:p w:rsidR="008D6FCA" w:rsidRPr="008D6FCA" w:rsidRDefault="008D6FCA" w:rsidP="008D6FCA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8D6FCA">
              <w:rPr>
                <w:rFonts w:asciiTheme="minorHAnsi" w:hAnsiTheme="minorHAnsi"/>
                <w:sz w:val="18"/>
                <w:szCs w:val="18"/>
              </w:rPr>
              <w:t>toimii työympäristön arvojen ja eettisten periaatteiden mukaisesti</w:t>
            </w:r>
          </w:p>
          <w:p w:rsidR="008D6FCA" w:rsidRPr="008D6FCA" w:rsidRDefault="008D6FCA" w:rsidP="008D6FCA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8D6FCA">
              <w:rPr>
                <w:rFonts w:asciiTheme="minorHAnsi" w:hAnsiTheme="minorHAnsi"/>
                <w:sz w:val="18"/>
                <w:szCs w:val="18"/>
              </w:rPr>
              <w:t>noudattaa vaitiolovelvollisuutta, tietosuojaa ja tiedon siirtämiseen liittyviä periaatteita sekä lastensuojelulain mukaista ilmoitusvelvollisuutta</w:t>
            </w:r>
          </w:p>
          <w:p w:rsidR="0038539E" w:rsidRPr="00704164" w:rsidRDefault="008D6FCA" w:rsidP="008D6FCA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8D6FCA">
              <w:rPr>
                <w:rFonts w:asciiTheme="minorHAnsi" w:hAnsiTheme="minorHAnsi"/>
                <w:sz w:val="18"/>
                <w:szCs w:val="18"/>
              </w:rPr>
              <w:t>toimii työympäristön turvallisuusohjeiden mukaisesti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8D6FCA" w:rsidRPr="008D6FCA" w:rsidRDefault="008D6FCA" w:rsidP="008D6FCA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8D6FCA">
              <w:rPr>
                <w:rFonts w:asciiTheme="minorHAnsi" w:hAnsiTheme="minorHAnsi"/>
                <w:sz w:val="18"/>
                <w:szCs w:val="18"/>
              </w:rPr>
              <w:t>noudattaa keskeistä perheiden kanssa tehtävää yhteistyötä ohjaavaa lainsäädäntöä sekä keskeisiä asiakirjoja työympäristössään ja ymmärtää niiden merkityksen työssään</w:t>
            </w:r>
          </w:p>
          <w:p w:rsidR="008D6FCA" w:rsidRPr="008D6FCA" w:rsidRDefault="008D6FCA" w:rsidP="008D6FCA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8D6FCA">
              <w:rPr>
                <w:rFonts w:asciiTheme="minorHAnsi" w:hAnsiTheme="minorHAnsi"/>
                <w:sz w:val="18"/>
                <w:szCs w:val="18"/>
              </w:rPr>
              <w:t>toimii perheiden kanssa yhdenvertaisesti ja tasa-arvoisesti</w:t>
            </w:r>
          </w:p>
          <w:p w:rsidR="008D6FCA" w:rsidRPr="008D6FCA" w:rsidRDefault="008D6FCA" w:rsidP="008D6FCA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8D6FCA">
              <w:rPr>
                <w:rFonts w:asciiTheme="minorHAnsi" w:hAnsiTheme="minorHAnsi"/>
                <w:sz w:val="18"/>
                <w:szCs w:val="18"/>
              </w:rPr>
              <w:t>toimii työympäristön arvojen ja eettisten periaatteiden mukaisesti</w:t>
            </w:r>
          </w:p>
          <w:p w:rsidR="008D6FCA" w:rsidRPr="008D6FCA" w:rsidRDefault="008D6FCA" w:rsidP="008D6FCA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8D6FCA">
              <w:rPr>
                <w:rFonts w:asciiTheme="minorHAnsi" w:hAnsiTheme="minorHAnsi"/>
                <w:sz w:val="18"/>
                <w:szCs w:val="18"/>
              </w:rPr>
              <w:t>noudattaa vaitiolovelvollisuutta, tietosuojaa ja tiedon siirtämiseen liittyviä periaatteita sekä lastensuojelulain mukaista ilmoitusvelvollisuutta</w:t>
            </w:r>
          </w:p>
          <w:p w:rsidR="0038539E" w:rsidRPr="006869D7" w:rsidRDefault="008D6FCA" w:rsidP="008D6FCA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8D6FCA">
              <w:rPr>
                <w:rFonts w:asciiTheme="minorHAnsi" w:hAnsiTheme="minorHAnsi"/>
                <w:sz w:val="18"/>
                <w:szCs w:val="18"/>
              </w:rPr>
              <w:t>toimii työympäristön turvallisuusohjeiden mukaisesti sekä tietää, miten toimitaan uhka- ja väkivaltatilanteissa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38539E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38539E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8D6FCA" w:rsidRPr="008D6FCA" w:rsidRDefault="008D6FCA" w:rsidP="008D6FCA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8D6FCA">
              <w:rPr>
                <w:rFonts w:asciiTheme="minorHAnsi" w:hAnsiTheme="minorHAnsi"/>
                <w:sz w:val="18"/>
                <w:szCs w:val="18"/>
              </w:rPr>
              <w:t>noudattaa keskeistä perheiden kanssa tehtävää yhteistyötä ohjaavaa lainsäädäntöä ja asiakirjoja työympäristössään, ymmärtää niiden merkityksen työssään sekä perustelee niiden pohjalta toimintaansa</w:t>
            </w:r>
          </w:p>
          <w:p w:rsidR="008D6FCA" w:rsidRPr="008D6FCA" w:rsidRDefault="008D6FCA" w:rsidP="008D6FCA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8D6FCA">
              <w:rPr>
                <w:rFonts w:asciiTheme="minorHAnsi" w:hAnsiTheme="minorHAnsi"/>
                <w:sz w:val="18"/>
                <w:szCs w:val="18"/>
              </w:rPr>
              <w:t>toimii perheiden kanssa yhdenvertaisesti ja tasa-arvoisesti perheiden osallisuutta huomioiden</w:t>
            </w:r>
          </w:p>
          <w:p w:rsidR="008D6FCA" w:rsidRPr="008D6FCA" w:rsidRDefault="008D6FCA" w:rsidP="008D6FCA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8D6FCA">
              <w:rPr>
                <w:rFonts w:asciiTheme="minorHAnsi" w:hAnsiTheme="minorHAnsi"/>
                <w:sz w:val="18"/>
                <w:szCs w:val="18"/>
              </w:rPr>
              <w:t>toimii työympäristön arvojen ja eettisten periaatteiden mukaisesti</w:t>
            </w:r>
          </w:p>
          <w:p w:rsidR="008D6FCA" w:rsidRPr="008D6FCA" w:rsidRDefault="008D6FCA" w:rsidP="008D6FCA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8D6FCA">
              <w:rPr>
                <w:rFonts w:asciiTheme="minorHAnsi" w:hAnsiTheme="minorHAnsi"/>
                <w:sz w:val="18"/>
                <w:szCs w:val="18"/>
              </w:rPr>
              <w:t>noudattaa vaitiolovelvollisuutta, tietosuojaa ja tiedon siirtämiseen liittyviä periaatteita sekä lastensuojelulain mukaista ilmoitusvelvollisuutta</w:t>
            </w:r>
          </w:p>
          <w:p w:rsidR="003E5A03" w:rsidRPr="00236D7A" w:rsidRDefault="008D6FCA" w:rsidP="008D6FCA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8D6FCA">
              <w:rPr>
                <w:rFonts w:asciiTheme="minorHAnsi" w:hAnsiTheme="minorHAnsi"/>
                <w:sz w:val="18"/>
                <w:szCs w:val="18"/>
              </w:rPr>
              <w:t>toimii työympäristön turvallisuusohjeiden mukaisesti, edistää toiminnallaan työturvallisuutta sekä tietää, miten toimitaan uhka- ja väkivaltatilanteissa.</w:t>
            </w:r>
          </w:p>
        </w:tc>
        <w:tc>
          <w:tcPr>
            <w:tcW w:w="2374" w:type="dxa"/>
          </w:tcPr>
          <w:p w:rsidR="003E5A03" w:rsidRPr="003E5A03" w:rsidRDefault="003E5A03" w:rsidP="000E470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8539E" w:rsidRPr="003E5A03" w:rsidRDefault="008D6FCA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8D6FCA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toimii yhteistyössä lapsen ja perheen kanssa</w:t>
      </w:r>
      <w:r w:rsidR="00A47E71" w:rsidRPr="00A47E71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8D6FCA" w:rsidRPr="008D6FCA" w:rsidRDefault="008D6FCA" w:rsidP="008D6FCA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8D6FCA">
              <w:rPr>
                <w:rFonts w:asciiTheme="minorHAnsi" w:hAnsiTheme="minorHAnsi"/>
                <w:sz w:val="18"/>
                <w:szCs w:val="18"/>
              </w:rPr>
              <w:t>keskustelee myönteisesti huoltajan kanssa lapsen päivittäisistä tapahtumista ja kokemuksista</w:t>
            </w:r>
          </w:p>
          <w:p w:rsidR="008D6FCA" w:rsidRPr="008D6FCA" w:rsidRDefault="008D6FCA" w:rsidP="008D6FCA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8D6FCA">
              <w:rPr>
                <w:rFonts w:asciiTheme="minorHAnsi" w:hAnsiTheme="minorHAnsi"/>
                <w:sz w:val="18"/>
                <w:szCs w:val="18"/>
              </w:rPr>
              <w:t>toimii yhteistyössä huoltajan kanssa käyttäen työympäristön ohjeiden mukaisesti keskeisiä yhteistyön menetelmiä ja välineitä</w:t>
            </w:r>
          </w:p>
          <w:p w:rsidR="008D6FCA" w:rsidRPr="008D6FCA" w:rsidRDefault="008D6FCA" w:rsidP="008D6FCA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8D6FCA">
              <w:rPr>
                <w:rFonts w:asciiTheme="minorHAnsi" w:hAnsiTheme="minorHAnsi"/>
                <w:sz w:val="18"/>
                <w:szCs w:val="18"/>
              </w:rPr>
              <w:t>havaitsee lapsen ja perheen elämäntilanteita sekä erilaisia tarpeita ja kertoo havainnoistaan työyhteisössään</w:t>
            </w:r>
          </w:p>
          <w:p w:rsidR="00C44704" w:rsidRPr="00C44704" w:rsidRDefault="008D6FCA" w:rsidP="008D6FCA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8D6FCA">
              <w:rPr>
                <w:rFonts w:asciiTheme="minorHAnsi" w:hAnsiTheme="minorHAnsi"/>
                <w:sz w:val="18"/>
                <w:szCs w:val="18"/>
              </w:rPr>
              <w:lastRenderedPageBreak/>
              <w:t>käyttää yhdessä työyhteisön jäsenten kanssa perheiden kanssa tehtävässä yhteistyössä jotakin viestintäteknologista tai sosiaalisen median muotoa sekä ymmärtää niiden mahdollisuudet ja haasteet työssään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C5661C" w:rsidRPr="00C5661C" w:rsidRDefault="00C5661C" w:rsidP="00C5661C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keskustelee myönteisesti, luontevasti ja säännöllisesti huoltajan kanssa lapsen päivittäisistä tapahtumista ja kokemuksista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toimii yhteistyössä huoltajan kanssa käyttäen keskeisimpiä yhteistyön menetelmiä ja välineitä tilanteeseen sopivalla tavalla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huomioi työssään lapsen ja perheen elämäntilanteen sekä erilaiset tarpeet ja toimii yhteistyössä erilaisten perheiden kanssa</w:t>
            </w:r>
          </w:p>
          <w:p w:rsidR="0038539E" w:rsidRPr="00236D7A" w:rsidRDefault="00C5661C" w:rsidP="00C5661C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käyttää perheiden kanssa tehtävässä yhteistyössä jotakin viestintäteknologista tai sosiaalisen median muotoa työyhteisön käytäntöjen ja eettisten periaatteiden mukaisesti ymmärtäen niiden mahdollisuudet ja haasteet työssään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C5661C" w:rsidRPr="00C5661C" w:rsidRDefault="00C5661C" w:rsidP="00C5661C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keskustelee myönteisesti, luontevasti ja säännöllisesti huoltajan kanssa lapsen päivittäisistä tapahtumista ja kokemuksista sekä lapsen oppimisesta, kehityksestä ja hyvinvoinnista tukien huoltajan ja lapsen välistä vuorovaikutusta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toimii yhteistyössä huoltajan kanssa käyttäen yhteistyön menetelmiä ja välineitä tilanteeseen sopivalla tavalla sekä ymmärtää yhteistyön merkityksen lapsen oppimiselle, kehitykselle ja hyvinvoinnille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toimii luontevasti moninaisten perheiden kanssa huomioiden lapsen ja perheen elämäntilanteen sekä erilaiset tarpeet ja perustelee toimintaansa tiedolla perheen kehitysvaiheista ja vanhemmuuden rooleista</w:t>
            </w:r>
          </w:p>
          <w:p w:rsidR="0038539E" w:rsidRPr="00236D7A" w:rsidRDefault="00C5661C" w:rsidP="00C5661C">
            <w:pPr>
              <w:pStyle w:val="Luettelokappale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käyttää perheiden kanssa tehtävässä yhteistyössä monipuolisesti erilaisia viestintäteknologisia tai sosiaalisen median muotoja työyhteisön käytäntöjen ja eettisten periaatteiden mukaisesti ymmärtäen niiden mahdollisuudet ja haasteet työssään.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8539E" w:rsidRPr="003E5A03" w:rsidRDefault="00C5661C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C5661C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huomioi toiminnassaan perheiden arvoja, kulttuureja ja katsomuksia</w:t>
      </w:r>
      <w:r w:rsidR="00A47E71" w:rsidRPr="00A47E71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C5661C" w:rsidRPr="00C5661C" w:rsidRDefault="00C5661C" w:rsidP="00C5661C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pohtii omia arvojaan ja suhtautuu kunnioittavasti monimuotoisiin perheisiin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kohtaa perheiden erilaisia arvoja, kulttuureja, katsomuksia ja kasvatusnäkemyksiä ammatillisesti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kunnioittaa sukupuolista ja seksuaalista moninaisuutta toiminnassaan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huomioi toiminnassaan yhdenvertaisesti lasten ja perheiden arvoja, kulttuureja ja katsomuksia</w:t>
            </w:r>
          </w:p>
          <w:p w:rsidR="003E5A03" w:rsidRPr="00077D00" w:rsidRDefault="00C5661C" w:rsidP="00C5661C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tutustuttaa lapsia ja perheitä suomalaisen kulttuuriperintöön yhdessä työyhteisön kanssa</w:t>
            </w:r>
          </w:p>
        </w:tc>
        <w:tc>
          <w:tcPr>
            <w:tcW w:w="2374" w:type="dxa"/>
          </w:tcPr>
          <w:p w:rsidR="003E5A03" w:rsidRPr="003E5A03" w:rsidRDefault="003E5A03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C5661C" w:rsidRPr="00C5661C" w:rsidRDefault="00C5661C" w:rsidP="00C5661C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pohtii omia arvojaan ja toimii mallina lapsille erilaisten ihmisten sekä kielellisen, kulttuurisen ja katsomuksellisen moninaisuuden kohtaamisessa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kohtaa perheiden erilaisia arvoja, kulttuureja, katsomuksia ja kasvatusnäkemyksiä ammatillisesti ja luontevasti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kunnioittaa sukupuolista ja seksuaalista moninaisuutta toiminnassaan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ottaa toiminnassaan huomioon yhdenvertaisesti lasten ja perheiden arvoja, kulttuureja ja katsomuksia</w:t>
            </w:r>
          </w:p>
          <w:p w:rsidR="003E5A03" w:rsidRPr="00077D00" w:rsidRDefault="00C5661C" w:rsidP="00C5661C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tutustuttaa lapsia ja perheitä suomalaiseen kulttuuriperintöön sekä muihin ryhmässä läsnä oleviin kulttuureihin ja katsomuksiin</w:t>
            </w:r>
          </w:p>
        </w:tc>
        <w:tc>
          <w:tcPr>
            <w:tcW w:w="2374" w:type="dxa"/>
          </w:tcPr>
          <w:p w:rsidR="003E5A03" w:rsidRPr="003E5A03" w:rsidRDefault="003E5A03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Kiitettävä K5</w:t>
            </w:r>
          </w:p>
        </w:tc>
        <w:tc>
          <w:tcPr>
            <w:tcW w:w="11118" w:type="dxa"/>
            <w:hideMark/>
          </w:tcPr>
          <w:p w:rsidR="00C5661C" w:rsidRPr="00C5661C" w:rsidRDefault="00C5661C" w:rsidP="00C5661C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pohtii aktiivisesti omia arvojaan ja toimii mallina lapsille ja perheille erilaisten ihmisten sekä kielellisen, kulttuurisen ja katsomuksellisen moninaisuuden myönteisessä kohtaamisessa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kohtaa perheiden erilaisia arvoja, kulttuureja, katsomuksia ja kasvatusnäkemyksiä ammatillisesti ja luontevasti sekä kannustaa lasta ja perhettä heidän arvojensa mukaiseen toimintaan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kunnioittaa sukupuolista ja seksuaalista moninaisuutta toiminnassaan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ottaa toiminnassaan huomioon yhdenvertaisesti lasten ja perheiden arvoja, kulttuureja ja katsomuksia sekä luo moninaisuutta kunnioittavaa ilmapiiriä</w:t>
            </w:r>
          </w:p>
          <w:p w:rsidR="003E5A03" w:rsidRPr="00077D00" w:rsidRDefault="00C5661C" w:rsidP="00C5661C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edistää toiminnallaan lapsen ja perheen kulttuurista osaamista sekä kulttuurisen ja katsomuksellisen identiteetin rakentumista.</w:t>
            </w:r>
          </w:p>
        </w:tc>
        <w:tc>
          <w:tcPr>
            <w:tcW w:w="2374" w:type="dxa"/>
          </w:tcPr>
          <w:p w:rsidR="003E5A03" w:rsidRPr="003E5A03" w:rsidRDefault="003E5A03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77D00" w:rsidRPr="00077D00" w:rsidRDefault="00C5661C" w:rsidP="00077D00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C5661C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tukee vanhemmuutta sekä edistää perheen hyvinvointia ja osallisuutta</w:t>
      </w:r>
      <w:r w:rsidR="00CA0AF5" w:rsidRPr="00CA0AF5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:rsidR="0038539E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C5661C" w:rsidRPr="00C5661C" w:rsidRDefault="00C5661C" w:rsidP="00C5661C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kohtaa perheitä myönteisesti ja kannustavasti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kunnioittaa vanhempia ja huoltajia lapsen ensisijaisina kasvattajina ja huomioi heidän aloitteitaan ja toiveitaan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tunnistaa lapsen ja perheen tavallisimpia ongelmatilanteita ja huomioi niitä työympäristön ohjeiden mukaisesti toiminnassaan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ymmärtää kodin kasvuympäristön merkityksen lapsen ja perheen hyvinvoinnille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toimii työyhteisön huolen puheeksi ottamisen ja varhaisen tuen käytäntöjen mukaisesti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tuntee lastensuojeluun liittyviä käytänteitä työtehtävänsä näkökulmasta</w:t>
            </w:r>
          </w:p>
          <w:p w:rsidR="00236D7A" w:rsidRPr="00CA7EBA" w:rsidRDefault="00C5661C" w:rsidP="00C5661C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edistää toiminnallaan lapsen ja perheen osallisuutta ja hyvinvointia yhdessä työyhteisön kanssa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C5661C" w:rsidRPr="00C5661C" w:rsidRDefault="00C5661C" w:rsidP="00C5661C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toimii perheiden kanssa myönteisesti ja kannustavasti sekä tukee vanhemmuuden iloa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kunnioittaa vanhempia ja huoltajia lapsen ensisijaisina kasvattajina ja huomioi heidän aloitteitaan ja toiveitaan sekä kannustaa vanhempia ja huoltajia kasvatusyhteistyöhön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tuntee lapsen ja perheen tavallisimmat ongelmatilanteet ja kriisit sekä toimii tilanteiden edellyttämällä tavalla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ohjaa yhteistyössä työyhteisön jäsenten kanssa perheitä ymmärtämään kodin kasvuympäristön merkityksen lapsen ja perheen hyvinvoinnille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toimii luontevasti työyhteisön huolen puheeksi ottamisen ja varhaisen tuen käytäntöjen mukaisesti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tuntee lastensuojeluun liittyviä käytänteitä työtehtävänsä näkökulmasta sekä ymmärtää työnsä merkityksen lapsen ja perheen hyvinvoinnille</w:t>
            </w:r>
          </w:p>
          <w:p w:rsidR="00236D7A" w:rsidRPr="00CA7EBA" w:rsidRDefault="00C5661C" w:rsidP="00C5661C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edistää toiminnallaan aktiivisesti lapsen ja perheen osallisuutta ja hyvinvointia yhdessä työyhteisön kanssa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C5661C" w:rsidRPr="00C5661C" w:rsidRDefault="00C5661C" w:rsidP="00C5661C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toimii perheiden kanssa myönteisesti ja kannustavasti vanhemmuuden iloa sekä lasten perheidentiteettiä ja perhesuhteita tukien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kunnioittaa vanhempia ja huoltajia lapsen ensisijaisina kasvattajina ja huomioi heidän aloitteitaan ja toiveitaan sekä kannustaa vanhempia ja huoltajia kasvatusyhteistyöhön, osallisuuteen ja vaikuttamiseen lasta ja perhettä koskevissa asioissa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osaa keskustella vanhemmuuteen liittyvistä kysymyksistä sekä toimia tilanteen edellyttämällä tavalla lapsen ja perheen ongelma- ja kriisitilanteissa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lastRenderedPageBreak/>
              <w:t>osaa kertoa perheille kodin kasvuympäristön merkityksestä lapsen ja perheen hyvinvoinnille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toimii luontevasti työyhteisön huolen puheeksi ottamisen ja varhaisen tuen käytäntöjen mukaisesti sekä ymmärtää niiden merkityksen lapsen ja perheen hyvinvoinnille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tuntee laajasti lastensuojeluun liittyviä käytänteitä työtehtävänsä näkökulmasta sekä ymmärtää työnsä merkityksen lapsen ja perheen hyvinvoinnille</w:t>
            </w:r>
          </w:p>
          <w:p w:rsidR="000D6A42" w:rsidRPr="000D6A42" w:rsidRDefault="00C5661C" w:rsidP="00C5661C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edistää toiminnallaan aktiivisesti ja monipuolisesti lapsen ja perheen osallisuutta ja hyvinvointia yhdessä työyhteisön kanssa.</w:t>
            </w:r>
            <w:r w:rsidR="004A76DF" w:rsidRPr="004A76DF">
              <w:rPr>
                <w:rFonts w:asciiTheme="minorHAnsi" w:hAnsiTheme="minorHAnsi"/>
                <w:sz w:val="18"/>
                <w:szCs w:val="18"/>
              </w:rPr>
              <w:t>käyttää monipuolisesti liikuntavälineitä, opastaa kohderyhmää liikuntavälineiden käytössä sekä hyödyntää mediavälineitä ja -sovelluksia liikunnan ja liikkumisen ohjaamisessa.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36D7A" w:rsidRPr="003E5A03" w:rsidRDefault="00C5661C" w:rsidP="00236D7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C5661C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suunnittelee ja toteuttaa perheiden kanssa tehtävää yhteistyötä, kuten perhetapahtuman tai juhlan</w:t>
      </w:r>
      <w:r w:rsidR="00206712" w:rsidRPr="00206712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C5661C" w:rsidRPr="00C5661C" w:rsidRDefault="00C5661C" w:rsidP="00C5661C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osallistuu työyhteisössä perheiden kanssa tehtävän yhteistyön suunnitteluun ja valmisteluun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toteuttaa toimintaa perheille yhteistyössä työyhteisön kanssa</w:t>
            </w:r>
          </w:p>
          <w:p w:rsidR="00236D7A" w:rsidRPr="007549C5" w:rsidRDefault="00C5661C" w:rsidP="00C5661C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käyttää keskeisiä materiaaleja, välineitä ja menetelmiä toiminnassaan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C5661C" w:rsidRPr="00C5661C" w:rsidRDefault="00C5661C" w:rsidP="00C5661C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osallistuu työyhteisössä tavoitteellisen perheiden kanssa tehtävän yhteistyön suunnitteluun ja valmisteluun tuoden esille omia ehdotuksiaan ja ideoitaan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toteuttaa toimintaa perheille itsenäisesti tai yhdessä työyhteisön kanssa kannustaen perheitä keskinäiseen vuorovaikutukseen</w:t>
            </w:r>
          </w:p>
          <w:p w:rsidR="00236D7A" w:rsidRPr="007549C5" w:rsidRDefault="00C5661C" w:rsidP="00C5661C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käyttää monipuolisesti materiaaleja, välineitä ja menetelmiä toiminnassaan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C5661C" w:rsidRPr="00C5661C" w:rsidRDefault="00C5661C" w:rsidP="00C5661C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osallistuu työyhteisössä aktiivisesti tavoitteellisen perheiden kanssa tehtävän yhteistyön suunnitteluun ja valmisteluun tuoden esille omia ehdotuksiaan ja ideoitaan sekä huomioiden perheiden tarpeita, toiveita ja elämäntilanteita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toteuttaa elämyksellistä ja osallistavaa toimintaa lasten ja perheiden kanssa itsenäisesti tai yhdessä työyhteisön kanssa kannustaen perheitä keskinäiseen vuorovaikutukseen sekä yhteisöllisyyteen</w:t>
            </w:r>
          </w:p>
          <w:p w:rsidR="00236D7A" w:rsidRPr="007549C5" w:rsidRDefault="00C5661C" w:rsidP="00C5661C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käyttää monipuolisesti, luovasti ja elämyksellisesti materiaaleja, välineitä ja menetelmiä toiminnassaan.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36D7A" w:rsidRPr="003E5A03" w:rsidRDefault="00C5661C" w:rsidP="00236D7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C5661C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toimii moniammatillisessa ja monialaisessa yhteistyössä sekä ohjaa perheitä palveluiden käytössä</w:t>
      </w:r>
      <w:r w:rsidR="00B11718" w:rsidRPr="00B11718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C5661C" w:rsidRPr="00C5661C" w:rsidRDefault="00C5661C" w:rsidP="00C5661C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osallistuu työyhteisössä moniammatilliseen yhteistyöhön ja tuntee verkostoyhteistyön periaatteita työssään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osaa kertoa keskeisistä perheille suunnatuista palveluista sekä perheen auttamis- ja tukijärjestelmistä</w:t>
            </w:r>
          </w:p>
          <w:p w:rsidR="00236D7A" w:rsidRPr="007563AF" w:rsidRDefault="00C5661C" w:rsidP="00C5661C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tuntee työympäristönsä palveluihin ohjaamisen käytänteitä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Tyydyttävä T2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C5661C" w:rsidRPr="00C5661C" w:rsidRDefault="00C5661C" w:rsidP="00C5661C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osallistuu moniammatilliseen yhteistyöhön sekä työympäristön tarjoamien mahdollisuuksien mukaisesti monialaiseen yhteistyöhön verkostoyhteistyön periaatteita huomioiden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osaa kertoa keskeisistä perheille suunnatuista palveluista sekä perheen auttamis- ja tukijärjestelmistä ymmärtäen niiden merkityksen lapsen ja perheen hyvinvoinnille</w:t>
            </w:r>
          </w:p>
          <w:p w:rsidR="00236D7A" w:rsidRPr="007563AF" w:rsidRDefault="00C5661C" w:rsidP="00C5661C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tuntee työympäristönsä palveluihin ohjaamisen käytänteitä sekä osallistuu yhteistyössä työyhteisön kanssa perheiden palveluihin ohjaamiseen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C5661C" w:rsidRPr="00C5661C" w:rsidRDefault="00C5661C" w:rsidP="00C5661C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osallistuu vastuullisesti, työtehtävänsä mukaisesti ja verkostoyhteistyön periaatteita noudattaen moniammatilliseen ja monialaiseen yhteistyöhön työyhteisössä sekä perhepalveluiden yhteistyöverkostoissa työympäristön tarjoamien mahdollisuuksien mukaisesti</w:t>
            </w:r>
          </w:p>
          <w:p w:rsidR="00C5661C" w:rsidRPr="00C5661C" w:rsidRDefault="00C5661C" w:rsidP="00C5661C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osaa kertoa laajasti perheille suunnatuista palveluista sekä perheen auttamis- ja tukijärjestelmistä ymmärtäen niiden merkityksen perheen hyvinvoinnille</w:t>
            </w:r>
          </w:p>
          <w:p w:rsidR="00236D7A" w:rsidRPr="007563AF" w:rsidRDefault="00C5661C" w:rsidP="00C5661C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5661C">
              <w:rPr>
                <w:rFonts w:asciiTheme="minorHAnsi" w:hAnsiTheme="minorHAnsi"/>
                <w:sz w:val="18"/>
                <w:szCs w:val="18"/>
              </w:rPr>
              <w:t>osaa ohjata perheitä palveluiden käytössä työympäristön käytänteiden mukaisesti.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5661C" w:rsidRPr="00C5661C" w:rsidRDefault="00C5661C" w:rsidP="00C5661C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</w:pPr>
      <w:r w:rsidRPr="00C5661C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Opiskelija arvioi ja kehittää omaa toimintaansa.</w:t>
      </w:r>
    </w:p>
    <w:p w:rsidR="00C5661C" w:rsidRPr="00C5661C" w:rsidRDefault="00C5661C" w:rsidP="00C5661C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C5661C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C5661C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C5661C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C5661C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C5661C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C5661C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C5661C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C5661C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C5661C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C5661C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C5661C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C5661C" w:rsidRPr="00C5661C" w:rsidTr="00BC6BBB">
        <w:tc>
          <w:tcPr>
            <w:tcW w:w="1635" w:type="dxa"/>
            <w:hideMark/>
          </w:tcPr>
          <w:p w:rsidR="00C5661C" w:rsidRPr="00C5661C" w:rsidRDefault="00C5661C" w:rsidP="00C5661C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C5661C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C5661C" w:rsidRPr="00C5661C" w:rsidRDefault="00C5661C" w:rsidP="00C5661C">
            <w:pPr>
              <w:numPr>
                <w:ilvl w:val="0"/>
                <w:numId w:val="19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C5661C">
              <w:rPr>
                <w:rFonts w:asciiTheme="minorHAnsi" w:hAnsiTheme="minorHAnsi" w:cs="Times New Roman"/>
                <w:sz w:val="18"/>
                <w:szCs w:val="18"/>
              </w:rPr>
              <w:t>arvioi omaa toimintaansa</w:t>
            </w:r>
          </w:p>
          <w:p w:rsidR="00C5661C" w:rsidRPr="00C5661C" w:rsidRDefault="00C5661C" w:rsidP="00C5661C">
            <w:pPr>
              <w:numPr>
                <w:ilvl w:val="0"/>
                <w:numId w:val="19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C5661C">
              <w:rPr>
                <w:rFonts w:asciiTheme="minorHAnsi" w:hAnsiTheme="minorHAnsi" w:cs="Times New Roman"/>
                <w:sz w:val="18"/>
                <w:szCs w:val="18"/>
              </w:rPr>
              <w:t>tunnistaa monialaiseen yhteistyöhön ja perheiden kanssa toimimiseen liittyviä vahvuuksiaan ja kehittämishaasteitaan</w:t>
            </w:r>
          </w:p>
          <w:p w:rsidR="00C5661C" w:rsidRPr="00C5661C" w:rsidRDefault="00C5661C" w:rsidP="00C5661C">
            <w:pPr>
              <w:numPr>
                <w:ilvl w:val="0"/>
                <w:numId w:val="19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C5661C">
              <w:rPr>
                <w:rFonts w:asciiTheme="minorHAnsi" w:hAnsiTheme="minorHAnsi" w:cs="Times New Roman"/>
                <w:sz w:val="18"/>
                <w:szCs w:val="18"/>
              </w:rPr>
              <w:t>toimii yhteistyössä työtehtävänsä ja vastuualueensa mukaisesti hyödyntäen tarvittaessa työyhteisön tukea</w:t>
            </w:r>
          </w:p>
          <w:p w:rsidR="00C5661C" w:rsidRPr="00C5661C" w:rsidRDefault="00C5661C" w:rsidP="00C5661C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5661C">
              <w:rPr>
                <w:rFonts w:asciiTheme="minorHAnsi" w:hAnsiTheme="minorHAnsi" w:cs="Times New Roman"/>
                <w:sz w:val="18"/>
                <w:szCs w:val="18"/>
              </w:rPr>
              <w:t>erottaa työn ja vapaa-ajan toisistaan</w:t>
            </w:r>
          </w:p>
        </w:tc>
        <w:tc>
          <w:tcPr>
            <w:tcW w:w="2374" w:type="dxa"/>
          </w:tcPr>
          <w:p w:rsidR="00C5661C" w:rsidRPr="00C5661C" w:rsidRDefault="00C5661C" w:rsidP="00C5661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661C" w:rsidRPr="00C5661C" w:rsidTr="00BC6BBB">
        <w:tc>
          <w:tcPr>
            <w:tcW w:w="1635" w:type="dxa"/>
            <w:hideMark/>
          </w:tcPr>
          <w:p w:rsidR="00C5661C" w:rsidRPr="00C5661C" w:rsidRDefault="00C5661C" w:rsidP="00C566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661C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C5661C" w:rsidRPr="00C5661C" w:rsidRDefault="00C5661C" w:rsidP="00C566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661C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C5661C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C5661C" w:rsidRPr="00C5661C" w:rsidRDefault="00C5661C" w:rsidP="00C566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661C" w:rsidRPr="00C5661C" w:rsidTr="00BC6BBB">
        <w:tc>
          <w:tcPr>
            <w:tcW w:w="1635" w:type="dxa"/>
            <w:hideMark/>
          </w:tcPr>
          <w:p w:rsidR="00C5661C" w:rsidRPr="00C5661C" w:rsidRDefault="00C5661C" w:rsidP="00C566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661C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C5661C" w:rsidRPr="00C5661C" w:rsidRDefault="00C5661C" w:rsidP="00C5661C">
            <w:pPr>
              <w:numPr>
                <w:ilvl w:val="0"/>
                <w:numId w:val="19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C5661C">
              <w:rPr>
                <w:rFonts w:asciiTheme="minorHAnsi" w:hAnsiTheme="minorHAnsi" w:cs="Times New Roman"/>
                <w:sz w:val="18"/>
                <w:szCs w:val="18"/>
              </w:rPr>
              <w:t>arvioi omaa toimintaansa ja muuttaa sitä tarvittaessa palautteen pohjalta</w:t>
            </w:r>
          </w:p>
          <w:p w:rsidR="00C5661C" w:rsidRPr="00C5661C" w:rsidRDefault="00C5661C" w:rsidP="00C5661C">
            <w:pPr>
              <w:numPr>
                <w:ilvl w:val="0"/>
                <w:numId w:val="19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C5661C">
              <w:rPr>
                <w:rFonts w:asciiTheme="minorHAnsi" w:hAnsiTheme="minorHAnsi" w:cs="Times New Roman"/>
                <w:sz w:val="18"/>
                <w:szCs w:val="18"/>
              </w:rPr>
              <w:t>tunnistaa monipuolisesti monialaiseen yhteistyöhön ja perheiden kanssa toimimiseen liittyviä vahvuuksiaan ja kehittämishaasteitaan</w:t>
            </w:r>
          </w:p>
          <w:p w:rsidR="00C5661C" w:rsidRPr="00C5661C" w:rsidRDefault="00C5661C" w:rsidP="00C5661C">
            <w:pPr>
              <w:numPr>
                <w:ilvl w:val="0"/>
                <w:numId w:val="19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C5661C">
              <w:rPr>
                <w:rFonts w:asciiTheme="minorHAnsi" w:hAnsiTheme="minorHAnsi" w:cs="Times New Roman"/>
                <w:sz w:val="18"/>
                <w:szCs w:val="18"/>
              </w:rPr>
              <w:t>toimii yhteistyössä työtehtävänsä ja vastuualueensa mukaisesti hyödyntäen tarvittaessa työyhteisön tukea ja moniammatillisuutta sekä tunnistaen ammatilliset rajansa</w:t>
            </w:r>
          </w:p>
          <w:p w:rsidR="00C5661C" w:rsidRPr="00C5661C" w:rsidRDefault="00C5661C" w:rsidP="00C5661C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5661C">
              <w:rPr>
                <w:rFonts w:asciiTheme="minorHAnsi" w:hAnsiTheme="minorHAnsi" w:cs="Times New Roman"/>
                <w:sz w:val="18"/>
                <w:szCs w:val="18"/>
              </w:rPr>
              <w:t>erottaa työn ja vapaa-ajan toisistaan sekä asettaa ammatillisesti rajoja työlleen</w:t>
            </w:r>
          </w:p>
        </w:tc>
        <w:tc>
          <w:tcPr>
            <w:tcW w:w="2374" w:type="dxa"/>
          </w:tcPr>
          <w:p w:rsidR="00C5661C" w:rsidRPr="00C5661C" w:rsidRDefault="00C5661C" w:rsidP="00C5661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661C" w:rsidRPr="00C5661C" w:rsidTr="00BC6BBB">
        <w:tc>
          <w:tcPr>
            <w:tcW w:w="1635" w:type="dxa"/>
            <w:hideMark/>
          </w:tcPr>
          <w:p w:rsidR="00C5661C" w:rsidRPr="00C5661C" w:rsidRDefault="00C5661C" w:rsidP="00C566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661C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C5661C" w:rsidRPr="00C5661C" w:rsidRDefault="00C5661C" w:rsidP="00C566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661C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C5661C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C5661C" w:rsidRPr="00C5661C" w:rsidRDefault="00C5661C" w:rsidP="00C566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661C" w:rsidRPr="00C5661C" w:rsidTr="00BC6BBB">
        <w:tc>
          <w:tcPr>
            <w:tcW w:w="1635" w:type="dxa"/>
            <w:hideMark/>
          </w:tcPr>
          <w:p w:rsidR="00C5661C" w:rsidRPr="00C5661C" w:rsidRDefault="00C5661C" w:rsidP="00C566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661C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C5661C" w:rsidRPr="00C5661C" w:rsidRDefault="00C5661C" w:rsidP="00C5661C">
            <w:pPr>
              <w:numPr>
                <w:ilvl w:val="0"/>
                <w:numId w:val="19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C5661C">
              <w:rPr>
                <w:rFonts w:asciiTheme="minorHAnsi" w:hAnsiTheme="minorHAnsi" w:cs="Times New Roman"/>
                <w:sz w:val="18"/>
                <w:szCs w:val="18"/>
              </w:rPr>
              <w:t>arvioi omaa toimintaansa, hakee aktiivisesti palautetta sekä kehittää toimintaansa palautteen pohjalta</w:t>
            </w:r>
          </w:p>
          <w:p w:rsidR="00C5661C" w:rsidRPr="00C5661C" w:rsidRDefault="00C5661C" w:rsidP="00C5661C">
            <w:pPr>
              <w:numPr>
                <w:ilvl w:val="0"/>
                <w:numId w:val="19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C5661C">
              <w:rPr>
                <w:rFonts w:asciiTheme="minorHAnsi" w:hAnsiTheme="minorHAnsi" w:cs="Times New Roman"/>
                <w:sz w:val="18"/>
                <w:szCs w:val="18"/>
              </w:rPr>
              <w:t>tunnistaa monipuolisesti ja realistisesti monialaiseen yhteistyöhön ja perheiden kanssa toimimiseen liittyviä vahvuuksiaan ja kehittämishaasteitaan sekä osallistuu aktiivisesti itseään kehittäviin työtehtäviin</w:t>
            </w:r>
          </w:p>
          <w:p w:rsidR="00C5661C" w:rsidRPr="00C5661C" w:rsidRDefault="00C5661C" w:rsidP="00C5661C">
            <w:pPr>
              <w:numPr>
                <w:ilvl w:val="0"/>
                <w:numId w:val="19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C5661C">
              <w:rPr>
                <w:rFonts w:asciiTheme="minorHAnsi" w:hAnsiTheme="minorHAnsi" w:cs="Times New Roman"/>
                <w:sz w:val="18"/>
                <w:szCs w:val="18"/>
              </w:rPr>
              <w:t>toimii yhteistyössä työtehtävänsä ja vastuualueensa mukaisesti hyödyntäen tarvittaessa työyhteisön tukea ja moniammatillisuutta, tunnistaen ammatilliset rajansa sekä ymmärtäen monialaisen yhteistyön merkityksen omalle työlleen</w:t>
            </w:r>
          </w:p>
          <w:p w:rsidR="00C5661C" w:rsidRPr="00C5661C" w:rsidRDefault="00C5661C" w:rsidP="00C5661C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5661C">
              <w:rPr>
                <w:rFonts w:asciiTheme="minorHAnsi" w:hAnsiTheme="minorHAnsi" w:cs="Times New Roman"/>
                <w:sz w:val="18"/>
                <w:szCs w:val="18"/>
              </w:rPr>
              <w:t>erottaa työn ja vapaa-ajan toisistaan sekä asettaa ammatillisesti rajoja työlleen ymmärtäen mielekkään vapaa-ajan merkityksen työssäjaksamiselle.</w:t>
            </w:r>
          </w:p>
        </w:tc>
        <w:tc>
          <w:tcPr>
            <w:tcW w:w="2374" w:type="dxa"/>
          </w:tcPr>
          <w:p w:rsidR="00C5661C" w:rsidRPr="00C5661C" w:rsidRDefault="00C5661C" w:rsidP="00C5661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20573" w:rsidRPr="00C20573" w:rsidRDefault="00C20573" w:rsidP="00B11718">
      <w:pPr>
        <w:pStyle w:val="Otsikko5"/>
        <w:shd w:val="clear" w:color="auto" w:fill="FFFFFF"/>
        <w:spacing w:before="150" w:after="150"/>
        <w:rPr>
          <w:rFonts w:eastAsia="Courier New"/>
        </w:rPr>
      </w:pPr>
    </w:p>
    <w:sectPr w:rsidR="00C20573" w:rsidRPr="00C20573" w:rsidSect="004E10BC">
      <w:headerReference w:type="default" r:id="rId11"/>
      <w:footerReference w:type="even" r:id="rId12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C14" w:rsidRDefault="00962C14">
      <w:r>
        <w:separator/>
      </w:r>
    </w:p>
  </w:endnote>
  <w:endnote w:type="continuationSeparator" w:id="0">
    <w:p w:rsidR="00962C14" w:rsidRDefault="0096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aramond-Regular">
    <w:altName w:val="A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7C" w:rsidRDefault="0061127C" w:rsidP="006C6A05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1127C" w:rsidRDefault="0061127C" w:rsidP="00786F67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C14" w:rsidRDefault="00962C14">
      <w:r>
        <w:separator/>
      </w:r>
    </w:p>
  </w:footnote>
  <w:footnote w:type="continuationSeparator" w:id="0">
    <w:p w:rsidR="00962C14" w:rsidRDefault="0096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7C" w:rsidRPr="003233ED" w:rsidRDefault="0061127C" w:rsidP="00D33C3F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2703195" cy="540385"/>
          <wp:effectExtent l="0" t="0" r="0" b="0"/>
          <wp:wrapNone/>
          <wp:docPr id="1" name="Kuva 1" descr="ksao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sao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="0038539E">
      <w:rPr>
        <w:rFonts w:ascii="Calibri" w:hAnsi="Calibri"/>
        <w:b/>
        <w:bCs/>
      </w:rPr>
      <w:t>Näytön ammattitaitovaatimukset ja arviointi</w:t>
    </w:r>
    <w:r w:rsidR="00C20573">
      <w:rPr>
        <w:rFonts w:ascii="Calibri" w:hAnsi="Calibri"/>
        <w:b/>
        <w:bCs/>
      </w:rPr>
      <w:t>kriteerit</w:t>
    </w:r>
    <w:r w:rsidR="00C20573">
      <w:rPr>
        <w:rFonts w:ascii="Calibri" w:hAnsi="Calibri"/>
        <w:b/>
        <w:bCs/>
      </w:rPr>
      <w:tab/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PAGE  \* Arabic  \* MERGEFORMAT</w:instrText>
    </w:r>
    <w:r w:rsidRPr="003233ED">
      <w:rPr>
        <w:rFonts w:ascii="Calibri" w:hAnsi="Calibri"/>
        <w:bCs/>
      </w:rPr>
      <w:fldChar w:fldCharType="separate"/>
    </w:r>
    <w:r w:rsidR="00D767F5">
      <w:rPr>
        <w:rFonts w:ascii="Calibri" w:hAnsi="Calibri"/>
        <w:bCs/>
        <w:noProof/>
      </w:rPr>
      <w:t>1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 xml:space="preserve"> (</w:t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NUMPAGES  \* Arabic  \* MERGEFORMAT</w:instrText>
    </w:r>
    <w:r w:rsidRPr="003233ED">
      <w:rPr>
        <w:rFonts w:ascii="Calibri" w:hAnsi="Calibri"/>
        <w:bCs/>
      </w:rPr>
      <w:fldChar w:fldCharType="separate"/>
    </w:r>
    <w:r w:rsidR="00D767F5">
      <w:rPr>
        <w:rFonts w:ascii="Calibri" w:hAnsi="Calibri"/>
        <w:bCs/>
        <w:noProof/>
      </w:rPr>
      <w:t>5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>)</w:t>
    </w:r>
  </w:p>
  <w:p w:rsidR="0061127C" w:rsidRPr="00796DF3" w:rsidRDefault="0061127C" w:rsidP="00692226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Cs/>
      </w:rPr>
    </w:pPr>
    <w:r w:rsidRPr="003233ED">
      <w:rPr>
        <w:rFonts w:ascii="Calibri" w:hAnsi="Calibri"/>
        <w:b/>
        <w:bCs/>
      </w:rPr>
      <w:tab/>
    </w:r>
    <w:r w:rsidRPr="003233ED">
      <w:rPr>
        <w:rFonts w:ascii="Calibri" w:hAnsi="Calibri"/>
        <w:b/>
        <w:bCs/>
      </w:rPr>
      <w:tab/>
    </w:r>
    <w:r>
      <w:rPr>
        <w:rFonts w:ascii="Calibri" w:hAnsi="Calibri"/>
        <w:b/>
        <w:bCs/>
      </w:rPr>
      <w:tab/>
    </w:r>
    <w:r>
      <w:rPr>
        <w:rFonts w:ascii="Calibri" w:hAnsi="Calibri"/>
        <w:bCs/>
      </w:rPr>
      <w:t>Tutkinto</w:t>
    </w:r>
    <w:r w:rsidR="0038539E">
      <w:rPr>
        <w:rFonts w:ascii="Calibri" w:hAnsi="Calibri"/>
        <w:bCs/>
      </w:rPr>
      <w:tab/>
    </w:r>
    <w:r w:rsidR="0038539E">
      <w:rPr>
        <w:rFonts w:ascii="Calibri" w:hAnsi="Calibri"/>
        <w:bCs/>
      </w:rPr>
      <w:tab/>
    </w:r>
    <w:r w:rsidR="00211A7F">
      <w:rPr>
        <w:rFonts w:ascii="Calibri" w:hAnsi="Calibri"/>
        <w:bCs/>
      </w:rPr>
      <w:t>Kasvatus- ja ohjausalan perustutkinto</w:t>
    </w:r>
    <w:r w:rsidR="0038539E">
      <w:rPr>
        <w:rFonts w:ascii="Calibri" w:hAnsi="Calibri"/>
        <w:bCs/>
      </w:rPr>
      <w:tab/>
    </w:r>
    <w:r w:rsidR="0038539E">
      <w:rPr>
        <w:rFonts w:ascii="Calibri" w:hAnsi="Calibri"/>
        <w:bCs/>
      </w:rPr>
      <w:tab/>
    </w:r>
  </w:p>
  <w:p w:rsidR="00F804E3" w:rsidRPr="00CE5ADD" w:rsidRDefault="0061127C" w:rsidP="00704164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rPr>
        <w:rFonts w:ascii="Calibri" w:hAnsi="Calibri"/>
        <w:sz w:val="16"/>
        <w:szCs w:val="16"/>
      </w:rPr>
    </w:pP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Cs/>
      </w:rPr>
      <w:t>Tutkinnon osa</w:t>
    </w:r>
    <w:r w:rsidRPr="00796DF3">
      <w:rPr>
        <w:rFonts w:ascii="Calibri" w:hAnsi="Calibri"/>
        <w:bCs/>
      </w:rPr>
      <w:tab/>
    </w:r>
    <w:r w:rsidR="00ED3C38">
      <w:rPr>
        <w:rFonts w:ascii="Calibri" w:hAnsi="Calibri"/>
        <w:bCs/>
      </w:rPr>
      <w:t>Perheiden kanssa toimiminen ja monialainen yhteistyö</w:t>
    </w:r>
    <w:r w:rsidR="001E02DD">
      <w:rPr>
        <w:rFonts w:ascii="Calibri" w:hAnsi="Calibri"/>
        <w:bCs/>
      </w:rPr>
      <w:t xml:space="preserve">, </w:t>
    </w:r>
    <w:r w:rsidR="00ED3C38">
      <w:rPr>
        <w:rFonts w:ascii="Calibri" w:hAnsi="Calibri"/>
        <w:bCs/>
      </w:rPr>
      <w:t>20</w:t>
    </w:r>
    <w:r w:rsidR="00F64FFA">
      <w:rPr>
        <w:rFonts w:ascii="Calibri" w:hAnsi="Calibri"/>
        <w:bCs/>
      </w:rPr>
      <w:t xml:space="preserve"> osp</w:t>
    </w:r>
  </w:p>
  <w:p w:rsidR="00077D00" w:rsidRPr="00CE5ADD" w:rsidRDefault="00077D00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sz w:val="16"/>
        <w:szCs w:val="16"/>
      </w:rPr>
    </w:pPr>
    <w:r w:rsidRPr="00CE5ADD">
      <w:rPr>
        <w:rFonts w:ascii="Calibri" w:hAnsi="Calibri"/>
        <w:sz w:val="16"/>
        <w:szCs w:val="16"/>
      </w:rPr>
      <w:t xml:space="preserve">Tämän lomakkeen tiedot kirjataan Kouvolan seudun ammattiopiston ylläpitämään henkilötietolain 523/99 </w:t>
    </w:r>
  </w:p>
  <w:p w:rsidR="00CA7EBA" w:rsidRDefault="00077D00" w:rsidP="00211A7F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</w:pPr>
    <w:r w:rsidRPr="00CE5ADD">
      <w:rPr>
        <w:rFonts w:ascii="Calibri" w:hAnsi="Calibri"/>
        <w:sz w:val="16"/>
        <w:szCs w:val="16"/>
      </w:rPr>
      <w:t xml:space="preserve">mukaiseen henkilörekisteriin. </w:t>
    </w:r>
    <w:r w:rsidRPr="00CE5ADD">
      <w:rPr>
        <w:rFonts w:asciiTheme="minorHAnsi" w:hAnsiTheme="minorHAnsi" w:cstheme="minorHAnsi"/>
        <w:sz w:val="16"/>
        <w:szCs w:val="16"/>
        <w:shd w:val="clear" w:color="auto" w:fill="FFFFFF"/>
      </w:rPr>
      <w:t>Arviointimateriaali säilytetään puoli vuotta.</w:t>
    </w:r>
    <w:r w:rsidR="0061127C">
      <w:tab/>
    </w:r>
    <w:r w:rsidR="0061127C">
      <w:tab/>
    </w:r>
    <w:r w:rsidR="0061127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7CAA"/>
    <w:multiLevelType w:val="hybridMultilevel"/>
    <w:tmpl w:val="CF50CF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3D35"/>
    <w:multiLevelType w:val="multilevel"/>
    <w:tmpl w:val="B492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F75AD"/>
    <w:multiLevelType w:val="hybridMultilevel"/>
    <w:tmpl w:val="9530D8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376"/>
    <w:multiLevelType w:val="hybridMultilevel"/>
    <w:tmpl w:val="C5805E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143F"/>
    <w:multiLevelType w:val="hybridMultilevel"/>
    <w:tmpl w:val="DE8065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7137"/>
    <w:multiLevelType w:val="multilevel"/>
    <w:tmpl w:val="3076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52A15"/>
    <w:multiLevelType w:val="hybridMultilevel"/>
    <w:tmpl w:val="A10028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66A1"/>
    <w:multiLevelType w:val="multilevel"/>
    <w:tmpl w:val="063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E2F17"/>
    <w:multiLevelType w:val="multilevel"/>
    <w:tmpl w:val="833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7524A"/>
    <w:multiLevelType w:val="hybridMultilevel"/>
    <w:tmpl w:val="43CEA5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47F90"/>
    <w:multiLevelType w:val="hybridMultilevel"/>
    <w:tmpl w:val="1AC441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F63AF"/>
    <w:multiLevelType w:val="hybridMultilevel"/>
    <w:tmpl w:val="15AA5E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56FC"/>
    <w:multiLevelType w:val="hybridMultilevel"/>
    <w:tmpl w:val="837828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31B3B"/>
    <w:multiLevelType w:val="multilevel"/>
    <w:tmpl w:val="994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839F5"/>
    <w:multiLevelType w:val="hybridMultilevel"/>
    <w:tmpl w:val="7A4AF2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54D6F"/>
    <w:multiLevelType w:val="multilevel"/>
    <w:tmpl w:val="A2B6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D18E2"/>
    <w:multiLevelType w:val="multilevel"/>
    <w:tmpl w:val="BBF6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84218"/>
    <w:multiLevelType w:val="multilevel"/>
    <w:tmpl w:val="9334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6B27D2"/>
    <w:multiLevelType w:val="multilevel"/>
    <w:tmpl w:val="D604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BF5CC8"/>
    <w:multiLevelType w:val="hybridMultilevel"/>
    <w:tmpl w:val="7FFC5C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25244"/>
    <w:multiLevelType w:val="hybridMultilevel"/>
    <w:tmpl w:val="8264DA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13F18"/>
    <w:multiLevelType w:val="hybridMultilevel"/>
    <w:tmpl w:val="92AC79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E3290"/>
    <w:multiLevelType w:val="hybridMultilevel"/>
    <w:tmpl w:val="FAF4EE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6"/>
  </w:num>
  <w:num w:numId="8">
    <w:abstractNumId w:val="17"/>
  </w:num>
  <w:num w:numId="9">
    <w:abstractNumId w:val="15"/>
  </w:num>
  <w:num w:numId="10">
    <w:abstractNumId w:val="19"/>
  </w:num>
  <w:num w:numId="11">
    <w:abstractNumId w:val="6"/>
  </w:num>
  <w:num w:numId="12">
    <w:abstractNumId w:val="3"/>
  </w:num>
  <w:num w:numId="13">
    <w:abstractNumId w:val="22"/>
  </w:num>
  <w:num w:numId="14">
    <w:abstractNumId w:val="12"/>
  </w:num>
  <w:num w:numId="15">
    <w:abstractNumId w:val="10"/>
  </w:num>
  <w:num w:numId="16">
    <w:abstractNumId w:val="2"/>
  </w:num>
  <w:num w:numId="17">
    <w:abstractNumId w:val="21"/>
  </w:num>
  <w:num w:numId="18">
    <w:abstractNumId w:val="9"/>
  </w:num>
  <w:num w:numId="19">
    <w:abstractNumId w:val="11"/>
  </w:num>
  <w:num w:numId="20">
    <w:abstractNumId w:val="20"/>
  </w:num>
  <w:num w:numId="21">
    <w:abstractNumId w:val="4"/>
  </w:num>
  <w:num w:numId="22">
    <w:abstractNumId w:val="14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71"/>
    <w:rsid w:val="00007A71"/>
    <w:rsid w:val="00015755"/>
    <w:rsid w:val="00016DB7"/>
    <w:rsid w:val="0002096F"/>
    <w:rsid w:val="000240D5"/>
    <w:rsid w:val="00025D7E"/>
    <w:rsid w:val="00047B86"/>
    <w:rsid w:val="0006203A"/>
    <w:rsid w:val="000757A1"/>
    <w:rsid w:val="00077D00"/>
    <w:rsid w:val="000872AC"/>
    <w:rsid w:val="00094335"/>
    <w:rsid w:val="000954F3"/>
    <w:rsid w:val="000A4574"/>
    <w:rsid w:val="000C339F"/>
    <w:rsid w:val="000C3DF8"/>
    <w:rsid w:val="000D54AB"/>
    <w:rsid w:val="000D6A42"/>
    <w:rsid w:val="000E4708"/>
    <w:rsid w:val="000E6271"/>
    <w:rsid w:val="0012110A"/>
    <w:rsid w:val="00150C65"/>
    <w:rsid w:val="00151DBD"/>
    <w:rsid w:val="00152099"/>
    <w:rsid w:val="0015486C"/>
    <w:rsid w:val="00180E86"/>
    <w:rsid w:val="001A0B98"/>
    <w:rsid w:val="001A0C58"/>
    <w:rsid w:val="001A556D"/>
    <w:rsid w:val="001B7673"/>
    <w:rsid w:val="001B7768"/>
    <w:rsid w:val="001C44FC"/>
    <w:rsid w:val="001C668B"/>
    <w:rsid w:val="001E02DD"/>
    <w:rsid w:val="001F31E5"/>
    <w:rsid w:val="001F5813"/>
    <w:rsid w:val="001F5B7D"/>
    <w:rsid w:val="001F66AA"/>
    <w:rsid w:val="00206712"/>
    <w:rsid w:val="00211A7F"/>
    <w:rsid w:val="002140E5"/>
    <w:rsid w:val="00215582"/>
    <w:rsid w:val="002311DD"/>
    <w:rsid w:val="00236D7A"/>
    <w:rsid w:val="002445E3"/>
    <w:rsid w:val="00244D47"/>
    <w:rsid w:val="002513A9"/>
    <w:rsid w:val="00262A0E"/>
    <w:rsid w:val="002676C7"/>
    <w:rsid w:val="0027179F"/>
    <w:rsid w:val="00275279"/>
    <w:rsid w:val="0028377F"/>
    <w:rsid w:val="00284712"/>
    <w:rsid w:val="00293DED"/>
    <w:rsid w:val="00294B82"/>
    <w:rsid w:val="002A2926"/>
    <w:rsid w:val="002A53F3"/>
    <w:rsid w:val="002B01F0"/>
    <w:rsid w:val="002B2D0C"/>
    <w:rsid w:val="002B4940"/>
    <w:rsid w:val="002C123A"/>
    <w:rsid w:val="002E1480"/>
    <w:rsid w:val="002E1AC8"/>
    <w:rsid w:val="002E492B"/>
    <w:rsid w:val="003006F8"/>
    <w:rsid w:val="003017E0"/>
    <w:rsid w:val="00310833"/>
    <w:rsid w:val="0031298C"/>
    <w:rsid w:val="003205BC"/>
    <w:rsid w:val="003233ED"/>
    <w:rsid w:val="0034650E"/>
    <w:rsid w:val="00355048"/>
    <w:rsid w:val="00367DB1"/>
    <w:rsid w:val="0038539E"/>
    <w:rsid w:val="003A4A77"/>
    <w:rsid w:val="003C4486"/>
    <w:rsid w:val="003C617F"/>
    <w:rsid w:val="003D6511"/>
    <w:rsid w:val="003D661F"/>
    <w:rsid w:val="003D7BAE"/>
    <w:rsid w:val="003E388A"/>
    <w:rsid w:val="003E3935"/>
    <w:rsid w:val="003E5A03"/>
    <w:rsid w:val="003E77A9"/>
    <w:rsid w:val="003F51F6"/>
    <w:rsid w:val="003F6B23"/>
    <w:rsid w:val="004145F3"/>
    <w:rsid w:val="00414BCE"/>
    <w:rsid w:val="00416951"/>
    <w:rsid w:val="004171F7"/>
    <w:rsid w:val="0042640F"/>
    <w:rsid w:val="00434614"/>
    <w:rsid w:val="004430DA"/>
    <w:rsid w:val="00443A90"/>
    <w:rsid w:val="00451B12"/>
    <w:rsid w:val="00451F81"/>
    <w:rsid w:val="00457BCD"/>
    <w:rsid w:val="0046225F"/>
    <w:rsid w:val="004678B7"/>
    <w:rsid w:val="00492685"/>
    <w:rsid w:val="004A2B12"/>
    <w:rsid w:val="004A76DF"/>
    <w:rsid w:val="004E10BC"/>
    <w:rsid w:val="004E4E19"/>
    <w:rsid w:val="004E6EE6"/>
    <w:rsid w:val="004E7FC1"/>
    <w:rsid w:val="005030AE"/>
    <w:rsid w:val="00513464"/>
    <w:rsid w:val="005144BE"/>
    <w:rsid w:val="00515C60"/>
    <w:rsid w:val="005378DE"/>
    <w:rsid w:val="00546352"/>
    <w:rsid w:val="005545C5"/>
    <w:rsid w:val="005556C5"/>
    <w:rsid w:val="00555949"/>
    <w:rsid w:val="00565F6E"/>
    <w:rsid w:val="00573FB2"/>
    <w:rsid w:val="00592F6C"/>
    <w:rsid w:val="00596759"/>
    <w:rsid w:val="005A2927"/>
    <w:rsid w:val="005A48A1"/>
    <w:rsid w:val="005B3D99"/>
    <w:rsid w:val="005C571B"/>
    <w:rsid w:val="005D4074"/>
    <w:rsid w:val="00602A37"/>
    <w:rsid w:val="00603A16"/>
    <w:rsid w:val="0061127C"/>
    <w:rsid w:val="006127A0"/>
    <w:rsid w:val="00641505"/>
    <w:rsid w:val="00642C26"/>
    <w:rsid w:val="00650857"/>
    <w:rsid w:val="00651116"/>
    <w:rsid w:val="0066238B"/>
    <w:rsid w:val="00663B0B"/>
    <w:rsid w:val="006716C1"/>
    <w:rsid w:val="00675C22"/>
    <w:rsid w:val="0067695A"/>
    <w:rsid w:val="00683557"/>
    <w:rsid w:val="006869D7"/>
    <w:rsid w:val="00692226"/>
    <w:rsid w:val="006B42F7"/>
    <w:rsid w:val="006B5B39"/>
    <w:rsid w:val="006C6A05"/>
    <w:rsid w:val="006D4A20"/>
    <w:rsid w:val="006D5E71"/>
    <w:rsid w:val="007005BC"/>
    <w:rsid w:val="00700C52"/>
    <w:rsid w:val="00702353"/>
    <w:rsid w:val="00704164"/>
    <w:rsid w:val="007153BD"/>
    <w:rsid w:val="00726A27"/>
    <w:rsid w:val="00734F1C"/>
    <w:rsid w:val="00744DA4"/>
    <w:rsid w:val="007549C5"/>
    <w:rsid w:val="007563AF"/>
    <w:rsid w:val="0078495A"/>
    <w:rsid w:val="00786F67"/>
    <w:rsid w:val="00796DF3"/>
    <w:rsid w:val="007B7745"/>
    <w:rsid w:val="007D5CD2"/>
    <w:rsid w:val="00837436"/>
    <w:rsid w:val="00854FAF"/>
    <w:rsid w:val="00856831"/>
    <w:rsid w:val="0086429E"/>
    <w:rsid w:val="008663CB"/>
    <w:rsid w:val="008A716D"/>
    <w:rsid w:val="008C12F4"/>
    <w:rsid w:val="008C1D71"/>
    <w:rsid w:val="008D1F9A"/>
    <w:rsid w:val="008D6FCA"/>
    <w:rsid w:val="00923F58"/>
    <w:rsid w:val="009472FC"/>
    <w:rsid w:val="00962C14"/>
    <w:rsid w:val="00965C0C"/>
    <w:rsid w:val="00974EFB"/>
    <w:rsid w:val="00977D3B"/>
    <w:rsid w:val="009819AE"/>
    <w:rsid w:val="0099563D"/>
    <w:rsid w:val="009B1CFB"/>
    <w:rsid w:val="009B28DA"/>
    <w:rsid w:val="009D045C"/>
    <w:rsid w:val="009E3FFB"/>
    <w:rsid w:val="00A079F3"/>
    <w:rsid w:val="00A43CF4"/>
    <w:rsid w:val="00A47E71"/>
    <w:rsid w:val="00A562F1"/>
    <w:rsid w:val="00A63093"/>
    <w:rsid w:val="00A855AE"/>
    <w:rsid w:val="00A944C1"/>
    <w:rsid w:val="00AB5382"/>
    <w:rsid w:val="00AB671F"/>
    <w:rsid w:val="00AB78ED"/>
    <w:rsid w:val="00AC7BE4"/>
    <w:rsid w:val="00AD6E9B"/>
    <w:rsid w:val="00AE56FE"/>
    <w:rsid w:val="00B11718"/>
    <w:rsid w:val="00B14971"/>
    <w:rsid w:val="00B20BEE"/>
    <w:rsid w:val="00B27BD5"/>
    <w:rsid w:val="00B63E03"/>
    <w:rsid w:val="00B64953"/>
    <w:rsid w:val="00B65172"/>
    <w:rsid w:val="00B6682F"/>
    <w:rsid w:val="00B851FC"/>
    <w:rsid w:val="00B92C7B"/>
    <w:rsid w:val="00BA608E"/>
    <w:rsid w:val="00C20573"/>
    <w:rsid w:val="00C22A3F"/>
    <w:rsid w:val="00C44704"/>
    <w:rsid w:val="00C56288"/>
    <w:rsid w:val="00C5661C"/>
    <w:rsid w:val="00C64AC6"/>
    <w:rsid w:val="00C65707"/>
    <w:rsid w:val="00C65B7A"/>
    <w:rsid w:val="00C73F8F"/>
    <w:rsid w:val="00C87938"/>
    <w:rsid w:val="00C9196A"/>
    <w:rsid w:val="00C91F80"/>
    <w:rsid w:val="00C9227D"/>
    <w:rsid w:val="00C95148"/>
    <w:rsid w:val="00CA0AF5"/>
    <w:rsid w:val="00CA2592"/>
    <w:rsid w:val="00CA3528"/>
    <w:rsid w:val="00CA3A1C"/>
    <w:rsid w:val="00CA7EBA"/>
    <w:rsid w:val="00CC2ACA"/>
    <w:rsid w:val="00CC4726"/>
    <w:rsid w:val="00CD093A"/>
    <w:rsid w:val="00CD6A5B"/>
    <w:rsid w:val="00CE2A78"/>
    <w:rsid w:val="00CE3C2A"/>
    <w:rsid w:val="00CE5ADD"/>
    <w:rsid w:val="00CF458D"/>
    <w:rsid w:val="00CF6239"/>
    <w:rsid w:val="00CF71A7"/>
    <w:rsid w:val="00D23E06"/>
    <w:rsid w:val="00D23E2E"/>
    <w:rsid w:val="00D33C3F"/>
    <w:rsid w:val="00D33FB8"/>
    <w:rsid w:val="00D56BC5"/>
    <w:rsid w:val="00D603F7"/>
    <w:rsid w:val="00D7042F"/>
    <w:rsid w:val="00D767F5"/>
    <w:rsid w:val="00D8298A"/>
    <w:rsid w:val="00D84B05"/>
    <w:rsid w:val="00DA3EF8"/>
    <w:rsid w:val="00DA616C"/>
    <w:rsid w:val="00DB5DC5"/>
    <w:rsid w:val="00DE6341"/>
    <w:rsid w:val="00DF7EBF"/>
    <w:rsid w:val="00E02709"/>
    <w:rsid w:val="00E0585A"/>
    <w:rsid w:val="00E05FF9"/>
    <w:rsid w:val="00E06133"/>
    <w:rsid w:val="00E140C1"/>
    <w:rsid w:val="00E542C8"/>
    <w:rsid w:val="00E56213"/>
    <w:rsid w:val="00E638EC"/>
    <w:rsid w:val="00E71738"/>
    <w:rsid w:val="00E8640A"/>
    <w:rsid w:val="00EB43A1"/>
    <w:rsid w:val="00EB6F2B"/>
    <w:rsid w:val="00EC24F2"/>
    <w:rsid w:val="00EC26BC"/>
    <w:rsid w:val="00ED3C38"/>
    <w:rsid w:val="00EF16B8"/>
    <w:rsid w:val="00F027FC"/>
    <w:rsid w:val="00F050F8"/>
    <w:rsid w:val="00F05CD1"/>
    <w:rsid w:val="00F20E51"/>
    <w:rsid w:val="00F218D6"/>
    <w:rsid w:val="00F3206B"/>
    <w:rsid w:val="00F46965"/>
    <w:rsid w:val="00F64FFA"/>
    <w:rsid w:val="00F711AA"/>
    <w:rsid w:val="00F72D31"/>
    <w:rsid w:val="00F804E3"/>
    <w:rsid w:val="00F80F88"/>
    <w:rsid w:val="00F950E1"/>
    <w:rsid w:val="00FA39FB"/>
    <w:rsid w:val="00FA64C2"/>
    <w:rsid w:val="00FB6507"/>
    <w:rsid w:val="00FC2742"/>
    <w:rsid w:val="00FC3F58"/>
    <w:rsid w:val="00FD23B6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C6D654-CF8A-40EC-97B5-F47F6117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84712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8A716D"/>
    <w:pPr>
      <w:keepNext/>
      <w:outlineLvl w:val="0"/>
    </w:pPr>
    <w:rPr>
      <w:rFonts w:cs="Times New Roman"/>
      <w:b/>
      <w:sz w:val="28"/>
      <w:szCs w:val="20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F05C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275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4">
    <w:name w:val="heading 4"/>
    <w:basedOn w:val="Normaali"/>
    <w:next w:val="Normaali"/>
    <w:link w:val="Otsikko4Char"/>
    <w:unhideWhenUsed/>
    <w:qFormat/>
    <w:rsid w:val="002752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qFormat/>
    <w:rsid w:val="008A716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A716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8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047B8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47B86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86F67"/>
  </w:style>
  <w:style w:type="character" w:customStyle="1" w:styleId="Otsikko1Char">
    <w:name w:val="Otsikko 1 Char"/>
    <w:link w:val="Otsikko1"/>
    <w:rsid w:val="008A716D"/>
    <w:rPr>
      <w:rFonts w:ascii="Arial" w:hAnsi="Arial"/>
      <w:b/>
      <w:sz w:val="28"/>
    </w:rPr>
  </w:style>
  <w:style w:type="character" w:customStyle="1" w:styleId="Otsikko5Char">
    <w:name w:val="Otsikko 5 Char"/>
    <w:link w:val="Otsikko5"/>
    <w:rsid w:val="008A716D"/>
    <w:rPr>
      <w:rFonts w:ascii="Arial" w:hAnsi="Arial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rsid w:val="008A716D"/>
    <w:rPr>
      <w:b/>
      <w:bCs/>
      <w:sz w:val="22"/>
      <w:szCs w:val="22"/>
    </w:rPr>
  </w:style>
  <w:style w:type="paragraph" w:styleId="Luettelokappale">
    <w:name w:val="List Paragraph"/>
    <w:basedOn w:val="Normaali"/>
    <w:qFormat/>
    <w:rsid w:val="008A716D"/>
    <w:pPr>
      <w:ind w:left="720"/>
      <w:contextualSpacing/>
    </w:pPr>
    <w:rPr>
      <w:rFonts w:cs="Times New Roman"/>
    </w:rPr>
  </w:style>
  <w:style w:type="paragraph" w:customStyle="1" w:styleId="Leipis1">
    <w:name w:val="Leipis 1"/>
    <w:basedOn w:val="Normaali"/>
    <w:rsid w:val="008A716D"/>
    <w:pPr>
      <w:widowControl w:val="0"/>
      <w:autoSpaceDE w:val="0"/>
      <w:autoSpaceDN w:val="0"/>
      <w:adjustRightInd w:val="0"/>
      <w:spacing w:line="312" w:lineRule="atLeast"/>
      <w:ind w:left="1134"/>
      <w:jc w:val="both"/>
      <w:textAlignment w:val="center"/>
    </w:pPr>
    <w:rPr>
      <w:rFonts w:ascii="AGaramond-Regular" w:hAnsi="AGaramond-Regular" w:cs="Times New Roman"/>
      <w:color w:val="000000"/>
      <w:sz w:val="22"/>
      <w:szCs w:val="22"/>
      <w:lang w:eastAsia="en-US"/>
    </w:rPr>
  </w:style>
  <w:style w:type="paragraph" w:customStyle="1" w:styleId="Leipis2">
    <w:name w:val="Leipis 2"/>
    <w:basedOn w:val="Leipis1"/>
    <w:rsid w:val="008A716D"/>
    <w:pPr>
      <w:ind w:firstLine="454"/>
    </w:pPr>
  </w:style>
  <w:style w:type="paragraph" w:styleId="Seliteteksti">
    <w:name w:val="Balloon Text"/>
    <w:basedOn w:val="Normaali"/>
    <w:link w:val="SelitetekstiChar"/>
    <w:rsid w:val="00F218D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F218D6"/>
    <w:rPr>
      <w:rFonts w:ascii="Tahoma" w:hAnsi="Tahoma" w:cs="Tahoma"/>
      <w:sz w:val="16"/>
      <w:szCs w:val="16"/>
    </w:rPr>
  </w:style>
  <w:style w:type="table" w:styleId="TaulukkoKlassinen">
    <w:name w:val="Table Elegant"/>
    <w:basedOn w:val="Normaalitaulukko"/>
    <w:rsid w:val="003C61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laotsikko">
    <w:name w:val="Subtitle"/>
    <w:basedOn w:val="Normaali"/>
    <w:next w:val="Normaali"/>
    <w:link w:val="AlaotsikkoChar"/>
    <w:qFormat/>
    <w:rsid w:val="00EF16B8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laotsikkoChar">
    <w:name w:val="Alaotsikko Char"/>
    <w:link w:val="Alaotsikko"/>
    <w:rsid w:val="00EF16B8"/>
    <w:rPr>
      <w:rFonts w:ascii="Cambria" w:eastAsia="Times New Roman" w:hAnsi="Cambria" w:cs="Times New Roman"/>
      <w:sz w:val="24"/>
      <w:szCs w:val="24"/>
    </w:rPr>
  </w:style>
  <w:style w:type="character" w:customStyle="1" w:styleId="YltunnisteChar">
    <w:name w:val="Ylätunniste Char"/>
    <w:link w:val="Yltunniste"/>
    <w:uiPriority w:val="99"/>
    <w:rsid w:val="003233ED"/>
    <w:rPr>
      <w:rFonts w:ascii="Arial" w:hAnsi="Arial" w:cs="Arial"/>
      <w:sz w:val="24"/>
      <w:szCs w:val="24"/>
    </w:rPr>
  </w:style>
  <w:style w:type="character" w:customStyle="1" w:styleId="Otsikko2Char">
    <w:name w:val="Otsikko 2 Char"/>
    <w:basedOn w:val="Kappaleenoletusfontti"/>
    <w:link w:val="Otsikko2"/>
    <w:semiHidden/>
    <w:rsid w:val="00F05C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F05CD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tsikko3Char">
    <w:name w:val="Otsikko 3 Char"/>
    <w:basedOn w:val="Kappaleenoletusfontti"/>
    <w:link w:val="Otsikko3"/>
    <w:semiHidden/>
    <w:rsid w:val="002752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27527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g-scope">
    <w:name w:val="ng-scope"/>
    <w:basedOn w:val="Kappaleenoletusfontti"/>
    <w:rsid w:val="00275279"/>
  </w:style>
  <w:style w:type="character" w:customStyle="1" w:styleId="ng-binding">
    <w:name w:val="ng-binding"/>
    <w:basedOn w:val="Kappaleenoletusfontti"/>
    <w:rsid w:val="0027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4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644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840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2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95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704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0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875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7036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355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69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6751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6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4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046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19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984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909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7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222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70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59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873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2718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268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6358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4" ma:contentTypeDescription="Luo uusi asiakirja." ma:contentTypeScope="" ma:versionID="2bdc9b605f59f86e9284d0ac92b86fef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ef4d4b5a7b1178b6740d5fb777760f5d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41B3D-AC7F-466D-B35D-0B47741A45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C0136-A380-45C3-9AE1-0BE3E9D41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E0E1F-3B72-4131-AE99-A4AD546AE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97cb-661b-42ea-95b8-0fb9cb783d67"/>
    <ds:schemaRef ds:uri="5a2efc83-2029-4041-bae3-6464d04a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034409-EEE4-4FF4-9BC7-A24BC8EF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1599</Words>
  <Characters>12953</Characters>
  <Application>Microsoft Office Word</Application>
  <DocSecurity>0</DocSecurity>
  <Lines>107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ARVIOINTILOMAKE</vt:lpstr>
    </vt:vector>
  </TitlesOfParts>
  <Company>Omnia</Company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ARVIOINTILOMAKE</dc:title>
  <dc:subject/>
  <dc:creator>Mika Heino</dc:creator>
  <cp:keywords/>
  <cp:lastModifiedBy>Lähteenmäki Tanja</cp:lastModifiedBy>
  <cp:revision>2</cp:revision>
  <cp:lastPrinted>2018-08-30T10:32:00Z</cp:lastPrinted>
  <dcterms:created xsi:type="dcterms:W3CDTF">2020-04-01T10:27:00Z</dcterms:created>
  <dcterms:modified xsi:type="dcterms:W3CDTF">2020-04-01T10:27:00Z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</Properties>
</file>