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A3A56" w14:textId="3E1CDB5E" w:rsidR="00EA4A42" w:rsidRPr="00EA4A42" w:rsidRDefault="7A1591E5" w:rsidP="00EA4A42">
      <w:pPr>
        <w:rPr>
          <w:rFonts w:ascii="Arial" w:hAnsi="Arial" w:cs="Arial"/>
          <w:b/>
          <w:sz w:val="28"/>
          <w:szCs w:val="28"/>
        </w:rPr>
      </w:pPr>
      <w:bookmarkStart w:id="0" w:name="_GoBack"/>
      <w:bookmarkEnd w:id="0"/>
      <w:r w:rsidRPr="7A1591E5">
        <w:rPr>
          <w:rFonts w:ascii="Arial" w:eastAsia="Arial" w:hAnsi="Arial" w:cs="Arial"/>
          <w:b/>
          <w:bCs/>
          <w:sz w:val="28"/>
          <w:szCs w:val="28"/>
        </w:rPr>
        <w:t>Koulun nimi: Pilkan koulu</w:t>
      </w:r>
    </w:p>
    <w:p w14:paraId="02E140F8" w14:textId="77777777" w:rsidR="00633632" w:rsidRDefault="7EE9B26A" w:rsidP="00633632">
      <w:pPr>
        <w:rPr>
          <w:rFonts w:ascii="Arial" w:hAnsi="Arial" w:cs="Arial"/>
          <w:b/>
          <w:sz w:val="28"/>
          <w:szCs w:val="28"/>
        </w:rPr>
      </w:pPr>
      <w:r w:rsidRPr="7EE9B26A">
        <w:rPr>
          <w:rFonts w:ascii="Arial" w:eastAsia="Arial" w:hAnsi="Arial" w:cs="Arial"/>
          <w:b/>
          <w:bCs/>
          <w:sz w:val="28"/>
          <w:szCs w:val="28"/>
        </w:rPr>
        <w:t>KOULUKOHTAISET LISÄYKSET KOUVOLAN ESI- JA PERUSOPETUKSEN OPETUSSUUNNITELMAAN</w:t>
      </w:r>
    </w:p>
    <w:p w14:paraId="36B715FD" w14:textId="77777777" w:rsidR="00EA4A42" w:rsidRPr="005C2A2F" w:rsidRDefault="7EE9B26A" w:rsidP="7EE9B26A">
      <w:pPr>
        <w:pStyle w:val="Luettelokappale"/>
        <w:numPr>
          <w:ilvl w:val="0"/>
          <w:numId w:val="5"/>
        </w:numPr>
        <w:rPr>
          <w:rFonts w:ascii="Arial" w:eastAsia="Arial" w:hAnsi="Arial" w:cs="Arial"/>
          <w:b/>
          <w:bCs/>
          <w:sz w:val="24"/>
          <w:szCs w:val="24"/>
        </w:rPr>
      </w:pPr>
      <w:r w:rsidRPr="7EE9B26A">
        <w:rPr>
          <w:rFonts w:ascii="Arial" w:eastAsia="Arial" w:hAnsi="Arial" w:cs="Arial"/>
          <w:b/>
          <w:bCs/>
          <w:sz w:val="24"/>
          <w:szCs w:val="24"/>
        </w:rPr>
        <w:t>OPETUSSUUNNITELMAN PERUSTEET JA KOUVOLAN ESI- JA PERUSOPETUKSEN YHTEINEN OPETUSSUUNNITELMA</w:t>
      </w:r>
    </w:p>
    <w:p w14:paraId="7898BB17" w14:textId="77777777" w:rsidR="00DF20D1" w:rsidRPr="00DF20D1" w:rsidRDefault="00DF20D1" w:rsidP="00DF20D1">
      <w:pPr>
        <w:pStyle w:val="Luettelokappale"/>
        <w:rPr>
          <w:rFonts w:ascii="Arial" w:hAnsi="Arial" w:cs="Arial"/>
          <w:b/>
          <w:sz w:val="28"/>
          <w:szCs w:val="28"/>
        </w:rPr>
      </w:pPr>
    </w:p>
    <w:p w14:paraId="12631F4C" w14:textId="02787576" w:rsidR="00DF20D1" w:rsidRDefault="498DF662" w:rsidP="7A1591E5">
      <w:pPr>
        <w:pStyle w:val="Luettelokappale"/>
        <w:numPr>
          <w:ilvl w:val="1"/>
          <w:numId w:val="5"/>
        </w:numPr>
        <w:ind w:hanging="959"/>
        <w:rPr>
          <w:rFonts w:ascii="Arial" w:eastAsia="Arial" w:hAnsi="Arial" w:cs="Arial"/>
          <w:sz w:val="24"/>
          <w:szCs w:val="24"/>
        </w:rPr>
      </w:pPr>
      <w:r w:rsidRPr="498DF662">
        <w:rPr>
          <w:rFonts w:ascii="Arial" w:eastAsia="Arial" w:hAnsi="Arial" w:cs="Arial"/>
          <w:sz w:val="24"/>
          <w:szCs w:val="24"/>
        </w:rPr>
        <w:t>Kouvolan esi- ja perusopetuksen opetussuunnitelmassa käytettävät käsitteet</w:t>
      </w:r>
    </w:p>
    <w:p w14:paraId="1FFA4EA6" w14:textId="080270ED" w:rsidR="00DF20D1" w:rsidRDefault="00DF20D1" w:rsidP="7EE9B26A">
      <w:pPr>
        <w:ind w:left="-959"/>
        <w:rPr>
          <w:rFonts w:ascii="Arial" w:hAnsi="Arial" w:cs="Arial"/>
          <w:sz w:val="24"/>
          <w:szCs w:val="24"/>
        </w:rPr>
      </w:pPr>
    </w:p>
    <w:p w14:paraId="1C648969" w14:textId="77777777" w:rsidR="00EA4A42" w:rsidRPr="00EA4A42" w:rsidRDefault="498DF662" w:rsidP="7EE9B26A">
      <w:pPr>
        <w:pStyle w:val="Luettelokappale"/>
        <w:numPr>
          <w:ilvl w:val="1"/>
          <w:numId w:val="5"/>
        </w:numPr>
        <w:ind w:hanging="959"/>
        <w:rPr>
          <w:rFonts w:ascii="Arial" w:eastAsia="Arial" w:hAnsi="Arial" w:cs="Arial"/>
          <w:sz w:val="24"/>
          <w:szCs w:val="24"/>
        </w:rPr>
      </w:pPr>
      <w:r w:rsidRPr="498DF662">
        <w:rPr>
          <w:rFonts w:ascii="Arial" w:eastAsia="Arial" w:hAnsi="Arial" w:cs="Arial"/>
          <w:sz w:val="24"/>
          <w:szCs w:val="24"/>
        </w:rPr>
        <w:t>Kouvolan esi- ja perusopetuksen opetussuunnitelman arviointi ja kehittäminen</w:t>
      </w:r>
      <w:r w:rsidR="00EA4A42">
        <w:br/>
      </w:r>
      <w:r w:rsidR="00EA4A42">
        <w:br/>
      </w:r>
    </w:p>
    <w:p w14:paraId="486FC9CE" w14:textId="77777777" w:rsidR="00EA4A42" w:rsidRPr="00EA4A42" w:rsidRDefault="7EE9B26A" w:rsidP="7EE9B26A">
      <w:pPr>
        <w:pStyle w:val="Luettelokappale"/>
        <w:numPr>
          <w:ilvl w:val="2"/>
          <w:numId w:val="5"/>
        </w:numPr>
        <w:ind w:hanging="959"/>
        <w:rPr>
          <w:rFonts w:ascii="Arial" w:eastAsia="Arial" w:hAnsi="Arial" w:cs="Arial"/>
          <w:sz w:val="24"/>
          <w:szCs w:val="24"/>
        </w:rPr>
      </w:pPr>
      <w:r w:rsidRPr="7EE9B26A">
        <w:rPr>
          <w:rFonts w:ascii="Arial" w:eastAsia="Arial" w:hAnsi="Arial" w:cs="Arial"/>
          <w:sz w:val="24"/>
          <w:szCs w:val="24"/>
        </w:rPr>
        <w:t>Arvioinnin tehtävät ja oppimista tukeva arviointikulttuuri esiopetuksessa</w:t>
      </w:r>
    </w:p>
    <w:p w14:paraId="1B5CE9F7" w14:textId="77777777" w:rsidR="00EA4A42" w:rsidRPr="00EA4A42" w:rsidRDefault="7EE9B26A" w:rsidP="7EE9B26A">
      <w:pPr>
        <w:pStyle w:val="Luettelokappale"/>
        <w:numPr>
          <w:ilvl w:val="2"/>
          <w:numId w:val="5"/>
        </w:numPr>
        <w:ind w:hanging="959"/>
        <w:rPr>
          <w:rFonts w:ascii="Arial" w:eastAsia="Arial" w:hAnsi="Arial" w:cs="Arial"/>
          <w:sz w:val="24"/>
          <w:szCs w:val="24"/>
        </w:rPr>
      </w:pPr>
      <w:r w:rsidRPr="7EE9B26A">
        <w:rPr>
          <w:rFonts w:ascii="Arial" w:eastAsia="Arial" w:hAnsi="Arial" w:cs="Arial"/>
          <w:sz w:val="24"/>
          <w:szCs w:val="24"/>
        </w:rPr>
        <w:t>Perusopetuksen arviointi</w:t>
      </w:r>
      <w:r w:rsidR="00EA4A42">
        <w:br/>
      </w:r>
      <w:r w:rsidR="00EA4A42">
        <w:br/>
      </w:r>
    </w:p>
    <w:p w14:paraId="70B430E4" w14:textId="77777777" w:rsidR="00B7438B" w:rsidRDefault="7EE9B26A" w:rsidP="7EE9B26A">
      <w:pPr>
        <w:pStyle w:val="Luettelokappale"/>
        <w:numPr>
          <w:ilvl w:val="1"/>
          <w:numId w:val="5"/>
        </w:numPr>
        <w:ind w:hanging="959"/>
        <w:rPr>
          <w:rFonts w:ascii="Arial" w:eastAsia="Arial" w:hAnsi="Arial" w:cs="Arial"/>
          <w:sz w:val="24"/>
          <w:szCs w:val="24"/>
        </w:rPr>
      </w:pPr>
      <w:r w:rsidRPr="7EE9B26A">
        <w:rPr>
          <w:rFonts w:ascii="Arial" w:eastAsia="Arial" w:hAnsi="Arial" w:cs="Arial"/>
          <w:sz w:val="24"/>
          <w:szCs w:val="24"/>
        </w:rPr>
        <w:t>Opetussuunnitelmaa tukevat paikalliset suunnitelmat ja ohjelmat</w:t>
      </w:r>
      <w:r w:rsidR="00EA4A42">
        <w:br/>
      </w:r>
    </w:p>
    <w:p w14:paraId="275FF54B" w14:textId="77777777" w:rsidR="0059090D" w:rsidRPr="00B7438B" w:rsidRDefault="0059090D" w:rsidP="00633632">
      <w:pPr>
        <w:pStyle w:val="Luettelokappale"/>
        <w:ind w:left="2149" w:hanging="481"/>
        <w:rPr>
          <w:rFonts w:ascii="Arial" w:hAnsi="Arial" w:cs="Arial"/>
          <w:sz w:val="24"/>
          <w:szCs w:val="24"/>
        </w:rPr>
      </w:pPr>
    </w:p>
    <w:p w14:paraId="59D11180" w14:textId="77777777" w:rsidR="00EA4A42" w:rsidRDefault="7EE9B26A" w:rsidP="7EE9B26A">
      <w:pPr>
        <w:pStyle w:val="Luettelokappale"/>
        <w:numPr>
          <w:ilvl w:val="0"/>
          <w:numId w:val="5"/>
        </w:numPr>
        <w:rPr>
          <w:rFonts w:ascii="Arial" w:eastAsia="Arial" w:hAnsi="Arial" w:cs="Arial"/>
          <w:b/>
          <w:bCs/>
          <w:sz w:val="24"/>
          <w:szCs w:val="24"/>
        </w:rPr>
      </w:pPr>
      <w:r w:rsidRPr="7EE9B26A">
        <w:rPr>
          <w:rFonts w:ascii="Arial" w:eastAsia="Arial" w:hAnsi="Arial" w:cs="Arial"/>
          <w:b/>
          <w:bCs/>
          <w:sz w:val="24"/>
          <w:szCs w:val="24"/>
        </w:rPr>
        <w:t>ESI- JA PERUSOPETUKSEN JÄRJESTÄMINEN KOUVOLASSA</w:t>
      </w:r>
    </w:p>
    <w:p w14:paraId="0C0AD5C5" w14:textId="77777777" w:rsidR="00EA4A42" w:rsidRDefault="00EA4A42" w:rsidP="00EA4A42">
      <w:pPr>
        <w:pStyle w:val="Luettelokappale"/>
        <w:rPr>
          <w:rFonts w:ascii="Arial" w:hAnsi="Arial" w:cs="Arial"/>
          <w:b/>
          <w:sz w:val="24"/>
          <w:szCs w:val="24"/>
        </w:rPr>
      </w:pPr>
    </w:p>
    <w:p w14:paraId="3F92E5C2" w14:textId="77777777" w:rsidR="00EA4A42" w:rsidRPr="00EA4A42" w:rsidRDefault="7EE9B26A" w:rsidP="7EE9B26A">
      <w:pPr>
        <w:pStyle w:val="Luettelokappale"/>
        <w:numPr>
          <w:ilvl w:val="1"/>
          <w:numId w:val="5"/>
        </w:numPr>
        <w:ind w:hanging="959"/>
        <w:rPr>
          <w:rFonts w:ascii="Arial" w:eastAsia="Arial" w:hAnsi="Arial" w:cs="Arial"/>
          <w:sz w:val="24"/>
          <w:szCs w:val="24"/>
        </w:rPr>
      </w:pPr>
      <w:r w:rsidRPr="7EE9B26A">
        <w:rPr>
          <w:rFonts w:ascii="Arial" w:eastAsia="Arial" w:hAnsi="Arial" w:cs="Arial"/>
          <w:sz w:val="24"/>
          <w:szCs w:val="24"/>
        </w:rPr>
        <w:t xml:space="preserve"> Esiopetus</w:t>
      </w:r>
      <w:r w:rsidR="00EA4A42">
        <w:br/>
      </w:r>
      <w:r w:rsidR="00EA4A42">
        <w:br/>
      </w:r>
    </w:p>
    <w:p w14:paraId="0640BD3F" w14:textId="77777777" w:rsidR="00EA4A42" w:rsidRPr="00EA4A42" w:rsidRDefault="7EE9B26A" w:rsidP="7EE9B26A">
      <w:pPr>
        <w:pStyle w:val="Luettelokappale"/>
        <w:numPr>
          <w:ilvl w:val="1"/>
          <w:numId w:val="5"/>
        </w:numPr>
        <w:ind w:hanging="959"/>
        <w:rPr>
          <w:rFonts w:ascii="Arial" w:eastAsia="Arial" w:hAnsi="Arial" w:cs="Arial"/>
          <w:sz w:val="24"/>
          <w:szCs w:val="24"/>
        </w:rPr>
      </w:pPr>
      <w:r w:rsidRPr="7EE9B26A">
        <w:rPr>
          <w:rFonts w:ascii="Arial" w:eastAsia="Arial" w:hAnsi="Arial" w:cs="Arial"/>
          <w:sz w:val="24"/>
          <w:szCs w:val="24"/>
        </w:rPr>
        <w:t>Perusopetus</w:t>
      </w:r>
      <w:r w:rsidR="00EA4A42">
        <w:br/>
      </w:r>
      <w:r w:rsidR="00EA4A42">
        <w:br/>
      </w:r>
    </w:p>
    <w:p w14:paraId="476D25CD" w14:textId="5E6A06D2" w:rsidR="00EA4A42" w:rsidRPr="00EA4A42" w:rsidRDefault="37C3C829" w:rsidP="7EE9B26A">
      <w:pPr>
        <w:pStyle w:val="Luettelokappale"/>
        <w:numPr>
          <w:ilvl w:val="2"/>
          <w:numId w:val="5"/>
        </w:numPr>
        <w:ind w:hanging="959"/>
        <w:rPr>
          <w:rFonts w:ascii="Arial" w:eastAsia="Arial" w:hAnsi="Arial" w:cs="Arial"/>
          <w:sz w:val="24"/>
          <w:szCs w:val="24"/>
        </w:rPr>
      </w:pPr>
      <w:r w:rsidRPr="37C3C829">
        <w:rPr>
          <w:rFonts w:ascii="Arial" w:eastAsia="Arial" w:hAnsi="Arial" w:cs="Arial"/>
          <w:sz w:val="24"/>
          <w:szCs w:val="24"/>
        </w:rPr>
        <w:t>Tuntijako</w:t>
      </w:r>
    </w:p>
    <w:p w14:paraId="0131D80A" w14:textId="050C752C" w:rsidR="00EA4A42" w:rsidRPr="00EA4A42" w:rsidRDefault="37C3C829" w:rsidP="37C3C829">
      <w:pPr>
        <w:ind w:left="1304"/>
        <w:rPr>
          <w:rFonts w:ascii="Arial" w:eastAsia="Arial" w:hAnsi="Arial" w:cs="Arial"/>
          <w:sz w:val="24"/>
          <w:szCs w:val="24"/>
        </w:rPr>
      </w:pPr>
      <w:r w:rsidRPr="0A81139E">
        <w:rPr>
          <w:rFonts w:ascii="Arial" w:eastAsia="Arial" w:hAnsi="Arial" w:cs="Arial"/>
          <w:sz w:val="24"/>
          <w:szCs w:val="24"/>
        </w:rPr>
        <w:t>Koulun taide- ja taitoaineiden koulukohtaisesti päätettävät valinnaisaineet jaetaan seuraavasti:</w:t>
      </w:r>
    </w:p>
    <w:p w14:paraId="7B18555F" w14:textId="1A9A6891" w:rsidR="26A9D279" w:rsidRDefault="26A9D279" w:rsidP="0A81139E">
      <w:pPr>
        <w:ind w:left="1304"/>
        <w:rPr>
          <w:rFonts w:ascii="Arial" w:eastAsia="Arial" w:hAnsi="Arial" w:cs="Arial"/>
          <w:sz w:val="24"/>
          <w:szCs w:val="24"/>
        </w:rPr>
      </w:pPr>
      <w:r w:rsidRPr="0A81139E">
        <w:rPr>
          <w:rFonts w:ascii="Arial" w:eastAsia="Arial" w:hAnsi="Arial" w:cs="Arial"/>
          <w:sz w:val="24"/>
          <w:szCs w:val="24"/>
        </w:rPr>
        <w:t>3.luokka 1 tunti kuvataiteeseen</w:t>
      </w:r>
    </w:p>
    <w:p w14:paraId="2D193283" w14:textId="33E649EF" w:rsidR="00EA4A42" w:rsidRPr="00EA4A42" w:rsidRDefault="37C3C829" w:rsidP="37C3C829">
      <w:pPr>
        <w:ind w:left="1304"/>
        <w:rPr>
          <w:rFonts w:ascii="Arial" w:eastAsia="Arial" w:hAnsi="Arial" w:cs="Arial"/>
          <w:sz w:val="24"/>
          <w:szCs w:val="24"/>
        </w:rPr>
      </w:pPr>
      <w:r w:rsidRPr="37C3C829">
        <w:rPr>
          <w:rFonts w:ascii="Arial" w:eastAsia="Arial" w:hAnsi="Arial" w:cs="Arial"/>
          <w:sz w:val="24"/>
          <w:szCs w:val="24"/>
        </w:rPr>
        <w:t>4.luokka 1 tunti kuvataiteeseen ja 1 tunti käsityöhön</w:t>
      </w:r>
    </w:p>
    <w:p w14:paraId="151A46E1" w14:textId="6DE2001D" w:rsidR="00EA4A42" w:rsidRPr="00EA4A42" w:rsidRDefault="4EA97EA1" w:rsidP="006B71A2">
      <w:pPr>
        <w:ind w:left="1304"/>
        <w:rPr>
          <w:rFonts w:ascii="Arial" w:eastAsia="Arial" w:hAnsi="Arial" w:cs="Arial"/>
          <w:sz w:val="24"/>
          <w:szCs w:val="24"/>
        </w:rPr>
      </w:pPr>
      <w:r w:rsidRPr="0A81139E">
        <w:rPr>
          <w:rFonts w:ascii="Arial" w:eastAsia="Arial" w:hAnsi="Arial" w:cs="Arial"/>
          <w:sz w:val="24"/>
          <w:szCs w:val="24"/>
        </w:rPr>
        <w:t xml:space="preserve">5.luokka </w:t>
      </w:r>
      <w:r w:rsidR="007F2941">
        <w:rPr>
          <w:rFonts w:ascii="Arial" w:eastAsia="Arial" w:hAnsi="Arial" w:cs="Arial"/>
          <w:sz w:val="24"/>
          <w:szCs w:val="24"/>
        </w:rPr>
        <w:t>1 KU, 1 MU ja 1 KS sekä 2023-24 alkaen/</w:t>
      </w:r>
      <w:r w:rsidRPr="0A81139E">
        <w:rPr>
          <w:rFonts w:ascii="Arial" w:eastAsia="Arial" w:hAnsi="Arial" w:cs="Arial"/>
          <w:sz w:val="24"/>
          <w:szCs w:val="24"/>
        </w:rPr>
        <w:t>1 tunti kuvataiteeseen ja 1 tunti käsityöhön</w:t>
      </w:r>
    </w:p>
    <w:p w14:paraId="6593EC4F" w14:textId="677EABAC" w:rsidR="00EA4A42" w:rsidRPr="00EA4A42" w:rsidRDefault="4EA97EA1" w:rsidP="37C3C829">
      <w:pPr>
        <w:ind w:left="1304"/>
        <w:rPr>
          <w:rFonts w:ascii="Arial" w:eastAsia="Arial" w:hAnsi="Arial" w:cs="Arial"/>
          <w:sz w:val="24"/>
          <w:szCs w:val="24"/>
        </w:rPr>
      </w:pPr>
      <w:r w:rsidRPr="4EA97EA1">
        <w:rPr>
          <w:rFonts w:ascii="Arial" w:eastAsia="Arial" w:hAnsi="Arial" w:cs="Arial"/>
          <w:sz w:val="24"/>
          <w:szCs w:val="24"/>
        </w:rPr>
        <w:t>6.luokka 1 tunti käsityöhön</w:t>
      </w:r>
    </w:p>
    <w:p w14:paraId="593549C5" w14:textId="588A121E" w:rsidR="00EA4A42" w:rsidRPr="00EA4A42" w:rsidRDefault="00EA4A42" w:rsidP="37C3C829">
      <w:pPr>
        <w:ind w:left="1304"/>
        <w:rPr>
          <w:rFonts w:ascii="Arial" w:eastAsia="Arial" w:hAnsi="Arial" w:cs="Arial"/>
          <w:sz w:val="24"/>
          <w:szCs w:val="24"/>
        </w:rPr>
      </w:pPr>
    </w:p>
    <w:p w14:paraId="7364ADBB" w14:textId="5E724665" w:rsidR="00EA4A42" w:rsidRPr="00EA4A42" w:rsidRDefault="37C3C829" w:rsidP="37C3C829">
      <w:pPr>
        <w:ind w:left="1304"/>
        <w:rPr>
          <w:rFonts w:ascii="Arial" w:eastAsia="Arial" w:hAnsi="Arial" w:cs="Arial"/>
          <w:sz w:val="24"/>
          <w:szCs w:val="24"/>
        </w:rPr>
      </w:pPr>
      <w:r w:rsidRPr="37C3C829">
        <w:rPr>
          <w:rFonts w:ascii="Arial" w:eastAsia="Arial" w:hAnsi="Arial" w:cs="Arial"/>
          <w:sz w:val="24"/>
          <w:szCs w:val="24"/>
        </w:rPr>
        <w:lastRenderedPageBreak/>
        <w:t xml:space="preserve">4., 5. ja 6.luokille tarjottavien valinnaisainetuntien (1 tunti/luokka-aste) tavoitteet ja sisällöt määritellään vuosittain lukuvuosisuunnitelmassa. </w:t>
      </w:r>
    </w:p>
    <w:p w14:paraId="4BA7762D" w14:textId="0B440EBB" w:rsidR="00EA4A42" w:rsidRPr="00EA4A42" w:rsidRDefault="37C3C829" w:rsidP="37C3C829">
      <w:pPr>
        <w:ind w:left="1304"/>
        <w:rPr>
          <w:rFonts w:ascii="Arial" w:eastAsia="Arial" w:hAnsi="Arial" w:cs="Arial"/>
          <w:sz w:val="24"/>
          <w:szCs w:val="24"/>
        </w:rPr>
      </w:pPr>
      <w:r w:rsidRPr="37C3C829">
        <w:rPr>
          <w:rFonts w:ascii="Arial" w:eastAsia="Arial" w:hAnsi="Arial" w:cs="Arial"/>
          <w:sz w:val="24"/>
          <w:szCs w:val="24"/>
        </w:rPr>
        <w:t>Koulun tuntijako on opetussuunnitelman lopussa liitteenä.</w:t>
      </w:r>
      <w:r w:rsidR="00EA4A42">
        <w:br/>
      </w:r>
      <w:r w:rsidR="00EA4A42">
        <w:br/>
      </w:r>
    </w:p>
    <w:p w14:paraId="508700B0" w14:textId="77777777" w:rsidR="00EA4A42" w:rsidRPr="00EA4A42" w:rsidRDefault="7EE9B26A" w:rsidP="7EE9B26A">
      <w:pPr>
        <w:pStyle w:val="Luettelokappale"/>
        <w:numPr>
          <w:ilvl w:val="2"/>
          <w:numId w:val="5"/>
        </w:numPr>
        <w:spacing w:line="360" w:lineRule="auto"/>
        <w:ind w:hanging="959"/>
        <w:rPr>
          <w:rFonts w:ascii="Arial" w:eastAsia="Arial" w:hAnsi="Arial" w:cs="Arial"/>
          <w:sz w:val="24"/>
          <w:szCs w:val="24"/>
        </w:rPr>
      </w:pPr>
      <w:r w:rsidRPr="7EE9B26A">
        <w:rPr>
          <w:rFonts w:ascii="Arial" w:eastAsia="Arial" w:hAnsi="Arial" w:cs="Arial"/>
          <w:sz w:val="24"/>
          <w:szCs w:val="24"/>
        </w:rPr>
        <w:t>Kieliohjelma</w:t>
      </w:r>
      <w:r w:rsidR="00EA4A42">
        <w:br/>
      </w:r>
    </w:p>
    <w:p w14:paraId="5766325A" w14:textId="77777777" w:rsidR="00633632" w:rsidRDefault="498DF662" w:rsidP="7EE9B26A">
      <w:pPr>
        <w:pStyle w:val="Luettelokappale"/>
        <w:numPr>
          <w:ilvl w:val="2"/>
          <w:numId w:val="5"/>
        </w:numPr>
        <w:spacing w:line="360" w:lineRule="auto"/>
        <w:ind w:hanging="959"/>
        <w:rPr>
          <w:rFonts w:ascii="Arial" w:eastAsia="Arial" w:hAnsi="Arial" w:cs="Arial"/>
          <w:sz w:val="24"/>
          <w:szCs w:val="24"/>
        </w:rPr>
      </w:pPr>
      <w:r w:rsidRPr="498DF662">
        <w:rPr>
          <w:rFonts w:ascii="Arial" w:eastAsia="Arial" w:hAnsi="Arial" w:cs="Arial"/>
          <w:sz w:val="24"/>
          <w:szCs w:val="24"/>
        </w:rPr>
        <w:t>Esi- ja perusopetuksen arvoperusta</w:t>
      </w:r>
      <w:r w:rsidR="00EA4A42">
        <w:br/>
      </w:r>
    </w:p>
    <w:p w14:paraId="124FBEBC" w14:textId="77777777" w:rsidR="00633632" w:rsidRDefault="00633632" w:rsidP="00633632">
      <w:pPr>
        <w:pStyle w:val="Luettelokappale"/>
        <w:spacing w:line="360" w:lineRule="auto"/>
        <w:ind w:left="1668" w:hanging="959"/>
      </w:pPr>
      <w:r w:rsidRPr="7EE9B26A">
        <w:rPr>
          <w:rFonts w:ascii="Arial" w:eastAsia="Arial" w:hAnsi="Arial" w:cs="Arial"/>
          <w:sz w:val="24"/>
          <w:szCs w:val="24"/>
        </w:rPr>
        <w:t>2.3.</w:t>
      </w:r>
      <w:r>
        <w:rPr>
          <w:rFonts w:ascii="Arial" w:hAnsi="Arial" w:cs="Arial"/>
          <w:sz w:val="24"/>
          <w:szCs w:val="24"/>
        </w:rPr>
        <w:tab/>
      </w:r>
      <w:r w:rsidRPr="7EE9B26A">
        <w:rPr>
          <w:rFonts w:ascii="Arial" w:eastAsia="Arial" w:hAnsi="Arial" w:cs="Arial"/>
          <w:sz w:val="24"/>
          <w:szCs w:val="24"/>
        </w:rPr>
        <w:t>Oppimiskäsitys</w:t>
      </w:r>
    </w:p>
    <w:p w14:paraId="5762B82B" w14:textId="5EFA5723" w:rsidR="00633632" w:rsidRDefault="00633632" w:rsidP="00633632">
      <w:pPr>
        <w:pStyle w:val="Luettelokappale"/>
        <w:spacing w:line="360" w:lineRule="auto"/>
        <w:ind w:left="1668" w:hanging="959"/>
      </w:pPr>
    </w:p>
    <w:p w14:paraId="5759A30D" w14:textId="24EBC505" w:rsidR="00633632" w:rsidRDefault="59597886" w:rsidP="59597886">
      <w:pPr>
        <w:pStyle w:val="Luettelokappale"/>
        <w:spacing w:line="360" w:lineRule="auto"/>
        <w:ind w:left="709"/>
      </w:pPr>
      <w:r w:rsidRPr="59597886">
        <w:rPr>
          <w:rFonts w:ascii="Arial" w:eastAsia="Arial" w:hAnsi="Arial" w:cs="Arial"/>
          <w:sz w:val="24"/>
          <w:szCs w:val="24"/>
        </w:rPr>
        <w:t xml:space="preserve">Koulun opetussuunnitelma perustuu oppimiskäsitykseen, jonka mukaan oppilas on aktiivinen toimija. Oppilasta ohjataan tiedostamaan oma oppimisprosessinsa jatkuvan, ohjaavan palautteen avulla. Oppilaan käsitys itsestä oppijana kehittyy ja hän osaa ottaa vastuuta omasta oppimisestaan. Oppilasta ohjataan löytämään itselleen ominaisia työskentelytapoja. </w:t>
      </w:r>
    </w:p>
    <w:p w14:paraId="5B57BDAF" w14:textId="6313D181" w:rsidR="00633632" w:rsidRDefault="00633632" w:rsidP="59597886">
      <w:pPr>
        <w:pStyle w:val="Luettelokappale"/>
        <w:spacing w:line="360" w:lineRule="auto"/>
        <w:ind w:left="709"/>
      </w:pPr>
    </w:p>
    <w:p w14:paraId="33CB953F" w14:textId="25ABAA55" w:rsidR="00633632" w:rsidRDefault="59597886" w:rsidP="59597886">
      <w:pPr>
        <w:pStyle w:val="Luettelokappale"/>
        <w:spacing w:line="360" w:lineRule="auto"/>
        <w:ind w:left="709"/>
      </w:pPr>
      <w:r w:rsidRPr="59597886">
        <w:rPr>
          <w:rFonts w:ascii="Arial" w:eastAsia="Arial" w:hAnsi="Arial" w:cs="Arial"/>
          <w:sz w:val="24"/>
          <w:szCs w:val="24"/>
        </w:rPr>
        <w:t>Oppilasta ohjataan syventämään tietojaan ja liittämään uudet asiat aiemmin oppimaansa. Oppimaan oppimisen taitojen kehittyminen luo pohjan elinikäiselle oppimiselle.</w:t>
      </w:r>
    </w:p>
    <w:p w14:paraId="66F8D123" w14:textId="260F8F5B" w:rsidR="00633632" w:rsidRDefault="00633632" w:rsidP="59597886">
      <w:pPr>
        <w:pStyle w:val="Luettelokappale"/>
        <w:spacing w:line="360" w:lineRule="auto"/>
        <w:ind w:left="709"/>
      </w:pPr>
    </w:p>
    <w:p w14:paraId="7C86C33E" w14:textId="43F2DFAE" w:rsidR="00633632" w:rsidRDefault="59597886" w:rsidP="59597886">
      <w:pPr>
        <w:pStyle w:val="Luettelokappale"/>
        <w:spacing w:line="360" w:lineRule="auto"/>
        <w:ind w:left="709"/>
      </w:pPr>
      <w:r w:rsidRPr="59597886">
        <w:rPr>
          <w:rFonts w:ascii="Arial" w:eastAsia="Arial" w:hAnsi="Arial" w:cs="Arial"/>
          <w:sz w:val="24"/>
          <w:szCs w:val="24"/>
        </w:rPr>
        <w:t>Vuorovaikutuksessa toisten oppilaiden ja aikuisten kanssa oppilaan taito toimia yhdessä kehittyy ja oppilas oppii ottamaan huomioon toimintansa vaikutukset muihin ihmisiin ja ympäristöön.</w:t>
      </w:r>
    </w:p>
    <w:p w14:paraId="7B056942" w14:textId="2B5ACAFB" w:rsidR="00633632" w:rsidRDefault="00633632" w:rsidP="59597886">
      <w:pPr>
        <w:pStyle w:val="Luettelokappale"/>
        <w:spacing w:line="360" w:lineRule="auto"/>
        <w:ind w:left="709"/>
      </w:pPr>
    </w:p>
    <w:p w14:paraId="4FB4CBFC" w14:textId="2F2E1B7B" w:rsidR="00633632" w:rsidRDefault="00633632" w:rsidP="59597886">
      <w:pPr>
        <w:pStyle w:val="Luettelokappale"/>
        <w:spacing w:line="360" w:lineRule="auto"/>
        <w:ind w:left="709"/>
      </w:pPr>
    </w:p>
    <w:p w14:paraId="1B2B292A" w14:textId="424A43AB" w:rsidR="00633632" w:rsidRDefault="00633632" w:rsidP="59597886">
      <w:pPr>
        <w:pStyle w:val="Luettelokappale"/>
        <w:spacing w:line="360" w:lineRule="auto"/>
        <w:ind w:left="709"/>
      </w:pPr>
    </w:p>
    <w:p w14:paraId="0D540F16" w14:textId="77777777" w:rsidR="00633632" w:rsidRDefault="00F2279B" w:rsidP="59597886">
      <w:pPr>
        <w:pStyle w:val="Luettelokappale"/>
        <w:spacing w:line="360" w:lineRule="auto"/>
        <w:ind w:left="709"/>
        <w:rPr>
          <w:rFonts w:ascii="Arial" w:hAnsi="Arial" w:cs="Arial"/>
          <w:sz w:val="24"/>
          <w:szCs w:val="24"/>
        </w:rPr>
      </w:pPr>
      <w:r>
        <w:rPr>
          <w:rFonts w:ascii="Arial" w:hAnsi="Arial" w:cs="Arial"/>
          <w:sz w:val="24"/>
          <w:szCs w:val="24"/>
        </w:rPr>
        <w:br/>
      </w:r>
      <w:r>
        <w:rPr>
          <w:rFonts w:ascii="Arial" w:hAnsi="Arial" w:cs="Arial"/>
          <w:sz w:val="24"/>
          <w:szCs w:val="24"/>
        </w:rPr>
        <w:br/>
      </w:r>
    </w:p>
    <w:p w14:paraId="0A0DC3A7" w14:textId="77777777" w:rsidR="00B7438B" w:rsidRDefault="7EE9B26A" w:rsidP="7EE9B26A">
      <w:pPr>
        <w:pStyle w:val="Luettelokappale"/>
        <w:numPr>
          <w:ilvl w:val="0"/>
          <w:numId w:val="5"/>
        </w:numPr>
        <w:rPr>
          <w:rFonts w:ascii="Arial" w:eastAsia="Arial" w:hAnsi="Arial" w:cs="Arial"/>
          <w:b/>
          <w:bCs/>
          <w:sz w:val="24"/>
          <w:szCs w:val="24"/>
        </w:rPr>
      </w:pPr>
      <w:r w:rsidRPr="7EE9B26A">
        <w:rPr>
          <w:rFonts w:ascii="Arial" w:eastAsia="Arial" w:hAnsi="Arial" w:cs="Arial"/>
          <w:b/>
          <w:bCs/>
          <w:sz w:val="24"/>
          <w:szCs w:val="24"/>
        </w:rPr>
        <w:t>ESI- JA PERUSOPETUKSEN TEHTÄVÄ</w:t>
      </w:r>
    </w:p>
    <w:p w14:paraId="1C682480" w14:textId="77777777" w:rsidR="00B7438B" w:rsidRDefault="00B7438B" w:rsidP="00B7438B">
      <w:pPr>
        <w:pStyle w:val="Luettelokappale"/>
        <w:rPr>
          <w:rFonts w:ascii="Arial" w:hAnsi="Arial" w:cs="Arial"/>
          <w:b/>
          <w:sz w:val="24"/>
          <w:szCs w:val="24"/>
        </w:rPr>
      </w:pPr>
    </w:p>
    <w:p w14:paraId="03C8AE9E" w14:textId="77777777" w:rsidR="00EA4A42" w:rsidRPr="00B7438B" w:rsidRDefault="00EA4A42" w:rsidP="00454C50">
      <w:pPr>
        <w:pStyle w:val="Luettelokappale"/>
        <w:ind w:left="1304" w:hanging="584"/>
        <w:rPr>
          <w:rFonts w:ascii="Arial" w:hAnsi="Arial" w:cs="Arial"/>
          <w:b/>
          <w:sz w:val="24"/>
          <w:szCs w:val="24"/>
        </w:rPr>
      </w:pPr>
      <w:r w:rsidRPr="7EE9B26A">
        <w:rPr>
          <w:rFonts w:ascii="Arial" w:eastAsia="Arial" w:hAnsi="Arial" w:cs="Arial"/>
          <w:sz w:val="24"/>
          <w:szCs w:val="24"/>
        </w:rPr>
        <w:t>3.1.</w:t>
      </w:r>
      <w:r w:rsidRPr="00B7438B">
        <w:rPr>
          <w:rFonts w:ascii="Arial" w:hAnsi="Arial" w:cs="Arial"/>
          <w:sz w:val="24"/>
          <w:szCs w:val="24"/>
        </w:rPr>
        <w:tab/>
      </w:r>
      <w:r w:rsidRPr="7EE9B26A">
        <w:rPr>
          <w:rFonts w:ascii="Arial" w:eastAsia="Arial" w:hAnsi="Arial" w:cs="Arial"/>
          <w:sz w:val="24"/>
          <w:szCs w:val="24"/>
        </w:rPr>
        <w:t>Laaja-alainen osaaminen</w:t>
      </w:r>
      <w:r w:rsidR="00454C50">
        <w:rPr>
          <w:rFonts w:ascii="Arial" w:hAnsi="Arial" w:cs="Arial"/>
          <w:sz w:val="24"/>
          <w:szCs w:val="24"/>
        </w:rPr>
        <w:br/>
      </w:r>
      <w:r w:rsidR="00454C50">
        <w:rPr>
          <w:rFonts w:ascii="Arial" w:hAnsi="Arial" w:cs="Arial"/>
          <w:sz w:val="24"/>
          <w:szCs w:val="24"/>
        </w:rPr>
        <w:br/>
      </w:r>
    </w:p>
    <w:p w14:paraId="325E0E3C" w14:textId="5C9F7322" w:rsidR="0059090D" w:rsidRDefault="2DFB37EE" w:rsidP="00B7438B">
      <w:pPr>
        <w:ind w:left="426" w:firstLine="1276"/>
      </w:pPr>
      <w:r w:rsidRPr="2DFB37EE">
        <w:rPr>
          <w:rFonts w:ascii="Arial" w:eastAsia="Arial" w:hAnsi="Arial" w:cs="Arial"/>
          <w:sz w:val="24"/>
          <w:szCs w:val="24"/>
        </w:rPr>
        <w:t xml:space="preserve">Ajattelun ja oppimisen taidot (L1): Annamme tilaa ja aikaa ilmiöille. </w:t>
      </w:r>
    </w:p>
    <w:p w14:paraId="0AC18D24" w14:textId="7123B39A" w:rsidR="0059090D" w:rsidRDefault="2DFB37EE" w:rsidP="2DFB37EE">
      <w:pPr>
        <w:ind w:left="1304"/>
        <w:rPr>
          <w:rFonts w:ascii="Arial" w:hAnsi="Arial" w:cs="Arial"/>
          <w:sz w:val="24"/>
          <w:szCs w:val="24"/>
        </w:rPr>
      </w:pPr>
      <w:r w:rsidRPr="2DFB37EE">
        <w:rPr>
          <w:rFonts w:ascii="Arial" w:eastAsia="Arial" w:hAnsi="Arial" w:cs="Arial"/>
          <w:sz w:val="24"/>
          <w:szCs w:val="24"/>
        </w:rPr>
        <w:lastRenderedPageBreak/>
        <w:t>Koulumme pyrkii huomioimaan ilmiöpohjaisen oppimisen  toimintatavoilla, joissa korostuu uteliaisuus, vuorovaikutus ja tiedonhankinta. Vuosisuunnitelmassa määritellään vuosittainen ilmiö, jota kukin luokka-aste tutkii.Oppilaat osallistuvat vuosittaisen ilmiön valintaan. Ilmiökeskeinen opetus voidaan toteuttaa koko koulun yhteisprojektina tai luokka-asteittain. Myös kummiluokkien välistä yhteistyötä pyritään käyttämään mikäli se tilanteeseen ja aiheeseen sopii. Ilmiöpohjaista oppimista voidaan toteuttaa joko koko vuoden kestävänä projektina tai muutaman viikon tiiviinä jaksona. Pyrimme hyödyntämään oppilaiden samoin kuin opettajien oman erityisosaamisen. Kaikki tämä yhdessä tehden ja vuorovaikutustaitoja harjoitellen.</w:t>
      </w:r>
      <w:r w:rsidR="00EA4A42">
        <w:br/>
      </w:r>
      <w:r w:rsidR="00EA4A42">
        <w:br/>
      </w:r>
    </w:p>
    <w:p w14:paraId="5B7E7244" w14:textId="7F3F1D6C" w:rsidR="00B7438B" w:rsidRDefault="2DFB37EE" w:rsidP="00B7438B">
      <w:pPr>
        <w:ind w:left="1701" w:firstLine="1"/>
      </w:pPr>
      <w:r w:rsidRPr="2DFB37EE">
        <w:rPr>
          <w:rFonts w:ascii="Arial" w:eastAsia="Arial" w:hAnsi="Arial" w:cs="Arial"/>
          <w:sz w:val="24"/>
          <w:szCs w:val="24"/>
        </w:rPr>
        <w:t>Kulttuurinen osaaminen, vuorovaikutus ja ilmaisu (L2): Yhdessä olemme enemmän.</w:t>
      </w:r>
    </w:p>
    <w:p w14:paraId="3AE853AF" w14:textId="44781699" w:rsidR="00B7438B" w:rsidRDefault="498DF662" w:rsidP="00B7438B">
      <w:pPr>
        <w:ind w:left="1701" w:firstLine="1"/>
      </w:pPr>
      <w:r w:rsidRPr="498DF662">
        <w:rPr>
          <w:rFonts w:ascii="Arial" w:eastAsia="Arial" w:hAnsi="Arial" w:cs="Arial"/>
          <w:sz w:val="24"/>
          <w:szCs w:val="24"/>
        </w:rPr>
        <w:t xml:space="preserve">Koulullamme on kulttuuriyhdyshenkilö, joka koordinoi osallistumistamme erilaisiin kulttuuritapahtumiin. Mahdollisuuksien mukaan pyrimme osallistumaan kaupungin ja muiden yhteistyötahojen järjestämiin kulttuuritapahtumiin. Eri oppiaineissa tutustumme myös muiden maiden kulttuuriperintöön ja tätä kautta korostuu monikulttuurisuuteen kasvaminen. Oppilaskunnalla on koulussamme merkittävä osuus. Se järjestää erilaisia tapahtumia ja tempauksia joissa vuorovaikutus eri luokka-asteiden välillä korostuu. Samoin ilmaisulliset taidot korostuvat näissä tapahtumissa. Ilmaisua harjoitellaan eri luokka-asteilla myös erilaisten esitysten, näytelmien jne. muodossa varsinkin koulun juhlien yhteydessä. Yhteisissä tapahtumissa ja esityksissä korostetaan erityisesti vuorovaikutustaitoja. Koulumme osallistuu myös johonkin lukuvuosittain erikseen sovittavaan vuorovaikutustaitoja kehittävään ohjelmaan, kuten Askeleittain tai KiVa-ohjelmat. </w:t>
      </w:r>
    </w:p>
    <w:p w14:paraId="43D9D15D" w14:textId="41FDF205" w:rsidR="00B7438B" w:rsidRDefault="42BEE789" w:rsidP="00B7438B">
      <w:pPr>
        <w:ind w:left="1701" w:firstLine="1"/>
      </w:pPr>
      <w:r w:rsidRPr="42BEE789">
        <w:rPr>
          <w:rFonts w:ascii="Arial" w:eastAsia="Arial" w:hAnsi="Arial" w:cs="Arial"/>
          <w:sz w:val="24"/>
          <w:szCs w:val="24"/>
        </w:rPr>
        <w:t>Itsestä huolehtiminen ja arjen taidot (L3): Elämme ja voimme hyvin.</w:t>
      </w:r>
      <w:r w:rsidR="00EA4A42">
        <w:br/>
      </w:r>
    </w:p>
    <w:p w14:paraId="593E13AD" w14:textId="06CE9277" w:rsidR="00B7438B" w:rsidRDefault="498DF662" w:rsidP="00B7438B">
      <w:pPr>
        <w:ind w:left="1701" w:firstLine="1"/>
        <w:rPr>
          <w:rFonts w:ascii="Arial" w:hAnsi="Arial" w:cs="Arial"/>
          <w:sz w:val="24"/>
          <w:szCs w:val="24"/>
        </w:rPr>
      </w:pPr>
      <w:r w:rsidRPr="498DF662">
        <w:rPr>
          <w:rFonts w:ascii="Arial" w:eastAsia="Arial" w:hAnsi="Arial" w:cs="Arial"/>
          <w:sz w:val="24"/>
          <w:szCs w:val="24"/>
        </w:rPr>
        <w:t xml:space="preserve">Koulumme ympäristö on turvallinen. Koululla on päivitettävä turvallisuussuunnitelma sekä lainmukainen oppilashuoltotoiminta. Koulun toiminta rakentuu arjen taitojen opettelun ympärille esim. säänmukainen pukeutuminen, turvallinen liikkuminen sekä toisten huomioiminen. Pyrimme ehkäisemään kiusaamista esim. Kiva-kouluohjelmalla. Arjen hallintaan kuuluu myös kodin ja koulun välinen yhteistyö, jota toteutamme vanhempainilloilla, yhteydenpidolla puhelimitse ja Wilman kautta sekä arviointikeskusteluilla luokka-asteesta riippuen. Järjestyssäännöt luovat turvaa ja rajoja oppilaille. Niitä pohdimme yhdessä ja niiden tekemiseen osallistuvat myös oppilaat luokka-asteesta riippuen, jolloin vastuu sääntöjen noudattamisesta korostuu. Alkuopetusoppilailla on mahdollisuus osallistua iltapäiväkerhotoimintaan. </w:t>
      </w:r>
      <w:r w:rsidR="00EA4A42">
        <w:br/>
      </w:r>
    </w:p>
    <w:p w14:paraId="595A791E" w14:textId="6E35C434" w:rsidR="00B7438B" w:rsidRDefault="10C666A4" w:rsidP="00B7438B">
      <w:pPr>
        <w:ind w:left="1701" w:firstLine="1"/>
      </w:pPr>
      <w:r w:rsidRPr="10C666A4">
        <w:rPr>
          <w:rFonts w:ascii="Arial" w:eastAsia="Arial" w:hAnsi="Arial" w:cs="Arial"/>
          <w:sz w:val="24"/>
          <w:szCs w:val="24"/>
        </w:rPr>
        <w:lastRenderedPageBreak/>
        <w:t>Monilukutaito (L4): Tulkitsemme ympäröivää maailmaa.</w:t>
      </w:r>
    </w:p>
    <w:p w14:paraId="108BC95C" w14:textId="2EAD3D6A" w:rsidR="00B7438B" w:rsidRDefault="42BEE789" w:rsidP="10C666A4">
      <w:pPr>
        <w:ind w:left="1701" w:firstLine="1"/>
      </w:pPr>
      <w:r w:rsidRPr="42BEE789">
        <w:rPr>
          <w:rFonts w:ascii="Arial" w:eastAsia="Arial" w:hAnsi="Arial" w:cs="Arial"/>
          <w:sz w:val="24"/>
          <w:szCs w:val="24"/>
        </w:rPr>
        <w:t>Oppilaat tutustutetaan erilaisiin tekstityyppeihin. Tärkeää meille on oman ajattelun ja kriittisyyden kehittyminen tiedonhankinnassa ja tekstityyppien tulkinnassa. Kaupungin kirjastopalveluiden kanssa teemme yhteistyötä kirjastoauton kautta sekä erikseen sovittavilla kirjastovierailuilla. Kannustamme oppilaita lukemaan erilaista kirjallisuutta.</w:t>
      </w:r>
    </w:p>
    <w:p w14:paraId="6F859B6C" w14:textId="23942CBB" w:rsidR="00B7438B" w:rsidRDefault="10C666A4" w:rsidP="10C666A4">
      <w:pPr>
        <w:ind w:left="1701" w:firstLine="1"/>
      </w:pPr>
      <w:r w:rsidRPr="10C666A4">
        <w:rPr>
          <w:rFonts w:ascii="Arial" w:eastAsia="Arial" w:hAnsi="Arial" w:cs="Arial"/>
          <w:sz w:val="24"/>
          <w:szCs w:val="24"/>
        </w:rPr>
        <w:t>Pyrimme hyödyntämään opetuksessa niin oppilaiden kuin henkilökunnankin kiinnostuksen kohteita ja vahvuuksia. Tämä koskee  erityisesti verkossa toimimista. Korostamme verkossa toimimisessa erityisesti vastuuta ja kriittisyyttä. Edelleen pyrimme korostamaan tiedonhankintaa eri lähteistä. Koulullamme vietetään myös vuosittaista sanomalehtiviikkoa.</w:t>
      </w:r>
    </w:p>
    <w:p w14:paraId="4B5AAFDC" w14:textId="6B986702" w:rsidR="00B7438B" w:rsidRDefault="00EA4A42" w:rsidP="00B7438B">
      <w:pPr>
        <w:ind w:left="1701" w:firstLine="1"/>
        <w:rPr>
          <w:rFonts w:ascii="Arial" w:hAnsi="Arial" w:cs="Arial"/>
          <w:sz w:val="24"/>
          <w:szCs w:val="24"/>
        </w:rPr>
      </w:pPr>
      <w:r>
        <w:br/>
      </w:r>
      <w:r>
        <w:br/>
      </w:r>
    </w:p>
    <w:p w14:paraId="0A0DA05E" w14:textId="467AC31B" w:rsidR="00B7438B" w:rsidRDefault="10C666A4" w:rsidP="00B7438B">
      <w:pPr>
        <w:ind w:left="1701" w:firstLine="1"/>
      </w:pPr>
      <w:r w:rsidRPr="10C666A4">
        <w:rPr>
          <w:rFonts w:ascii="Arial" w:eastAsia="Arial" w:hAnsi="Arial" w:cs="Arial"/>
          <w:sz w:val="24"/>
          <w:szCs w:val="24"/>
        </w:rPr>
        <w:t>Tieto- ja viestintäteknologinen osaaminen (L5): Meistä jää digitaalinen jälki.</w:t>
      </w:r>
    </w:p>
    <w:p w14:paraId="4BEED99F" w14:textId="60E1E6C2" w:rsidR="00B7438B" w:rsidRDefault="10C666A4" w:rsidP="10C666A4">
      <w:pPr>
        <w:ind w:left="1701" w:firstLine="1"/>
        <w:rPr>
          <w:rFonts w:ascii="Arial" w:hAnsi="Arial" w:cs="Arial"/>
          <w:sz w:val="24"/>
          <w:szCs w:val="24"/>
        </w:rPr>
      </w:pPr>
      <w:r w:rsidRPr="10C666A4">
        <w:rPr>
          <w:rFonts w:ascii="Arial" w:eastAsia="Arial" w:hAnsi="Arial" w:cs="Arial"/>
          <w:sz w:val="24"/>
          <w:szCs w:val="24"/>
        </w:rPr>
        <w:t>Noudatamme Kouvolan perusopetuksen tieto-ja viestintästrategiaa. Tietoteknologiaa käytämme opiskelussa mahdollisuuksien mukaan esimerkiksi sähköisiä oppimateriaaleja. Mobiililaitteita esim. älypuhelimia pyrimme myös käyttämään painottaen nettietiketin merkitystä.</w:t>
      </w:r>
      <w:r w:rsidR="00EA4A42">
        <w:br/>
      </w:r>
      <w:r w:rsidR="00EA4A42">
        <w:br/>
      </w:r>
    </w:p>
    <w:p w14:paraId="3987D35C" w14:textId="51F3360C" w:rsidR="00B7438B" w:rsidRDefault="10C666A4" w:rsidP="00B7438B">
      <w:pPr>
        <w:ind w:left="1701" w:firstLine="1"/>
      </w:pPr>
      <w:r w:rsidRPr="10C666A4">
        <w:rPr>
          <w:rFonts w:ascii="Arial" w:eastAsia="Arial" w:hAnsi="Arial" w:cs="Arial"/>
          <w:sz w:val="24"/>
          <w:szCs w:val="24"/>
        </w:rPr>
        <w:t>Työelämätaidot ja yrittäjyys (L6): Toimimme yritteliäästi.</w:t>
      </w:r>
    </w:p>
    <w:p w14:paraId="4395A816" w14:textId="7B968F16" w:rsidR="00B7438B" w:rsidRDefault="42BEE789" w:rsidP="00B7438B">
      <w:pPr>
        <w:ind w:left="1701" w:firstLine="1"/>
      </w:pPr>
      <w:r w:rsidRPr="42BEE789">
        <w:rPr>
          <w:rFonts w:ascii="Arial" w:eastAsia="Arial" w:hAnsi="Arial" w:cs="Arial"/>
          <w:sz w:val="24"/>
          <w:szCs w:val="24"/>
        </w:rPr>
        <w:t>Kaupungin opetussuunnitelman mukaiset yrittäjyyskasvatusohjelmat määritellään tarkemmin lukuvuosisuunnitelmassa. Yrittäjyyden ja työelämätaitojen pohjana on oppilaan oma yrittelijäisyys. Siksi pyrimme tukemaan oppilaita löytämään omat vahvuutensa. Kannustamme oppilaita yrittämään parhaansa ja sisäistämään sisäisen yrittäjyyden periaatteita kuten vastuunottaminen ja oma-aloitteisuus.</w:t>
      </w:r>
    </w:p>
    <w:p w14:paraId="1E5578F1" w14:textId="7031A15E" w:rsidR="00B7438B" w:rsidRDefault="10C666A4" w:rsidP="00B7438B">
      <w:pPr>
        <w:ind w:left="1701" w:firstLine="1"/>
      </w:pPr>
      <w:r w:rsidRPr="10C666A4">
        <w:rPr>
          <w:rFonts w:ascii="Arial" w:eastAsia="Arial" w:hAnsi="Arial" w:cs="Arial"/>
          <w:sz w:val="24"/>
          <w:szCs w:val="24"/>
        </w:rPr>
        <w:t>Retkien ja tempausten suunnittelu tapahtuu yhdessä oppilaiden kanssa ja on siten osana yrittäjyyskasvatusta.</w:t>
      </w:r>
    </w:p>
    <w:p w14:paraId="21D7A5B1" w14:textId="1779D74F" w:rsidR="00B7438B" w:rsidRDefault="42BEE789" w:rsidP="00B7438B">
      <w:pPr>
        <w:ind w:left="1701" w:firstLine="1"/>
        <w:rPr>
          <w:rFonts w:ascii="Arial" w:hAnsi="Arial" w:cs="Arial"/>
          <w:sz w:val="24"/>
          <w:szCs w:val="24"/>
        </w:rPr>
      </w:pPr>
      <w:r w:rsidRPr="42BEE789">
        <w:rPr>
          <w:rFonts w:ascii="Arial" w:eastAsia="Arial" w:hAnsi="Arial" w:cs="Arial"/>
          <w:sz w:val="24"/>
          <w:szCs w:val="24"/>
        </w:rPr>
        <w:t xml:space="preserve">Kummiluokkatoiminta on myös tärkeä osa koulumme toimintaa. Kummioppilaat tukevat kummiluokkansa oppilaiden kouluviihtyvyyttä ja järjestävät kummiluokkansa oppilaille erilaisia pienimuotoisia tapahtumia. Oppilaskunta järjestää koulun yhteisiä tapahtumia ja kaupallisia tempauksia, joilla oppilaskunta hankki varoja oppilaiden kouluviihtyvyyden lisäämiseksi.  </w:t>
      </w:r>
      <w:r w:rsidR="00EA4A42">
        <w:br/>
      </w:r>
    </w:p>
    <w:p w14:paraId="28AE5ECA" w14:textId="1760FD7D" w:rsidR="00EA4A42" w:rsidRDefault="4EA97EA1" w:rsidP="00B7438B">
      <w:pPr>
        <w:ind w:left="1701" w:firstLine="1"/>
      </w:pPr>
      <w:r w:rsidRPr="4EA97EA1">
        <w:rPr>
          <w:rFonts w:ascii="Arial" w:eastAsia="Arial" w:hAnsi="Arial" w:cs="Arial"/>
          <w:sz w:val="24"/>
          <w:szCs w:val="24"/>
        </w:rPr>
        <w:lastRenderedPageBreak/>
        <w:t>Osallistuminen, vaikuttaminen ja kestävän tulevaisuuden rakentaminen (L7): Vaikutamme aktiivisesti.</w:t>
      </w:r>
    </w:p>
    <w:p w14:paraId="5A414EDD" w14:textId="5CC03C79" w:rsidR="4EA97EA1" w:rsidRDefault="4EA97EA1" w:rsidP="4EA97EA1">
      <w:pPr>
        <w:ind w:left="1701" w:firstLine="1"/>
      </w:pPr>
    </w:p>
    <w:p w14:paraId="7E049A12" w14:textId="538D5B5C" w:rsidR="4EA97EA1" w:rsidRDefault="085BBAEB" w:rsidP="4EA97EA1">
      <w:pPr>
        <w:ind w:left="1701" w:firstLine="1"/>
      </w:pPr>
      <w:r w:rsidRPr="085BBAEB">
        <w:rPr>
          <w:rFonts w:ascii="Arial" w:eastAsia="Arial" w:hAnsi="Arial" w:cs="Arial"/>
          <w:sz w:val="24"/>
          <w:szCs w:val="24"/>
        </w:rPr>
        <w:t>Oppilas osallistuu oman koulutyön suunnitteluun sekä ryhmän yhteisen toiminnan suunnitteluun. Monialaisten oppimiskokonaisuuksien valinnassa ja suunnittelussa oppilaat ovat mukana. Oppilaat ovat mukana koulun järjestyssääntöjen valmistelussa.</w:t>
      </w:r>
    </w:p>
    <w:p w14:paraId="035EAA8F" w14:textId="09A0299F" w:rsidR="00EA4A42" w:rsidRDefault="42BEE789" w:rsidP="00B7438B">
      <w:pPr>
        <w:ind w:left="1701" w:firstLine="1"/>
      </w:pPr>
      <w:r w:rsidRPr="42BEE789">
        <w:rPr>
          <w:rFonts w:ascii="Arial" w:eastAsia="Arial" w:hAnsi="Arial" w:cs="Arial"/>
          <w:sz w:val="24"/>
          <w:szCs w:val="24"/>
        </w:rPr>
        <w:t xml:space="preserve">Oppilaskuntatoiminnan kautta oppilaamme pääsevät vaikuttamaan  koulumme toimintaan ja päätöksentekoon joissain heitä koskevissa asioissa. </w:t>
      </w:r>
    </w:p>
    <w:p w14:paraId="11429401" w14:textId="4AB2F230" w:rsidR="00EA4A42" w:rsidRDefault="59597886" w:rsidP="00B7438B">
      <w:pPr>
        <w:ind w:left="1701" w:firstLine="1"/>
        <w:rPr>
          <w:rFonts w:ascii="Arial" w:hAnsi="Arial" w:cs="Arial"/>
          <w:sz w:val="24"/>
          <w:szCs w:val="24"/>
        </w:rPr>
      </w:pPr>
      <w:r w:rsidRPr="59597886">
        <w:rPr>
          <w:rFonts w:ascii="Arial" w:eastAsia="Arial" w:hAnsi="Arial" w:cs="Arial"/>
          <w:sz w:val="24"/>
          <w:szCs w:val="24"/>
        </w:rPr>
        <w:t>Lisäksi kaikilla oppilailla on mahdollisuus osallistua kouluympäristömme viihtyisyyden kehittämiseen ja ylläpitämiseen. Korostamme jokaisen henkilökohtaista vastuuta viihtyisän kouluympäristön luomisessa.</w:t>
      </w:r>
      <w:r w:rsidR="00EA4A42">
        <w:br/>
      </w:r>
      <w:r w:rsidR="00EA4A42">
        <w:br/>
      </w:r>
    </w:p>
    <w:p w14:paraId="6325B8A7" w14:textId="77777777" w:rsidR="00EA4A42" w:rsidRPr="00633632" w:rsidRDefault="7EE9B26A" w:rsidP="003C5D6E">
      <w:pPr>
        <w:tabs>
          <w:tab w:val="left" w:pos="709"/>
        </w:tabs>
        <w:ind w:left="426"/>
        <w:rPr>
          <w:rFonts w:ascii="Arial" w:hAnsi="Arial" w:cs="Arial"/>
          <w:b/>
          <w:sz w:val="24"/>
          <w:szCs w:val="24"/>
        </w:rPr>
      </w:pPr>
      <w:r w:rsidRPr="7EE9B26A">
        <w:rPr>
          <w:rFonts w:ascii="Arial" w:eastAsia="Arial" w:hAnsi="Arial" w:cs="Arial"/>
          <w:b/>
          <w:bCs/>
          <w:sz w:val="24"/>
          <w:szCs w:val="24"/>
        </w:rPr>
        <w:t>4. KASVUA, OPPIMISTA JA YHTENÄISTÄ ESI- JA PERUSOPETUSTA TUKEVA TOIMINTAKULTTUURI</w:t>
      </w:r>
      <w:r w:rsidR="00B7438B">
        <w:br/>
      </w:r>
    </w:p>
    <w:p w14:paraId="725ADCA8" w14:textId="77777777" w:rsidR="00EA4A42" w:rsidRPr="00EA4A42" w:rsidRDefault="00EA4A42" w:rsidP="00633632">
      <w:pPr>
        <w:ind w:left="567"/>
      </w:pPr>
      <w:r w:rsidRPr="7EE9B26A">
        <w:rPr>
          <w:rFonts w:ascii="Arial" w:eastAsia="Arial" w:hAnsi="Arial" w:cs="Arial"/>
          <w:sz w:val="24"/>
          <w:szCs w:val="24"/>
        </w:rPr>
        <w:t>4.1.</w:t>
      </w:r>
      <w:r w:rsidRPr="00EA4A42">
        <w:rPr>
          <w:rFonts w:ascii="Arial" w:hAnsi="Arial" w:cs="Arial"/>
          <w:sz w:val="24"/>
          <w:szCs w:val="24"/>
        </w:rPr>
        <w:tab/>
      </w:r>
      <w:r w:rsidRPr="7EE9B26A">
        <w:rPr>
          <w:rFonts w:ascii="Arial" w:eastAsia="Arial" w:hAnsi="Arial" w:cs="Arial"/>
          <w:sz w:val="24"/>
          <w:szCs w:val="24"/>
        </w:rPr>
        <w:t>Toimintakulttuurin merkitys ja kehittäminen</w:t>
      </w:r>
    </w:p>
    <w:p w14:paraId="7D3F7923" w14:textId="7812B76B" w:rsidR="00EA4A42" w:rsidRPr="00EA4A42" w:rsidRDefault="085BBAEB" w:rsidP="00633632">
      <w:pPr>
        <w:ind w:left="567"/>
        <w:rPr>
          <w:rFonts w:ascii="Arial" w:hAnsi="Arial" w:cs="Arial"/>
          <w:sz w:val="24"/>
          <w:szCs w:val="24"/>
        </w:rPr>
      </w:pPr>
      <w:r w:rsidRPr="085BBAEB">
        <w:rPr>
          <w:rFonts w:ascii="Arial" w:eastAsia="Arial" w:hAnsi="Arial" w:cs="Arial"/>
          <w:sz w:val="24"/>
          <w:szCs w:val="24"/>
        </w:rPr>
        <w:t>Koulumme pyrkii kehittämään toimintakulttuuria toiset huomioonottavaan, turvalliseen suuntaan. Meille on tärkeää "kodinomainen" ilmapiiri, jossa kaikki tuntevat toisensa ja sen kautta rakentuu hyvinvointi ja turvallinen arki.</w:t>
      </w:r>
      <w:r w:rsidR="00EA4A42">
        <w:br/>
      </w:r>
    </w:p>
    <w:p w14:paraId="5173449C" w14:textId="77777777" w:rsidR="00EA4A42" w:rsidRPr="00EA4A42" w:rsidRDefault="00EA4A42" w:rsidP="00F2279B">
      <w:pPr>
        <w:ind w:left="567"/>
      </w:pPr>
      <w:r w:rsidRPr="7EE9B26A">
        <w:rPr>
          <w:rFonts w:ascii="Arial" w:eastAsia="Arial" w:hAnsi="Arial" w:cs="Arial"/>
          <w:sz w:val="24"/>
          <w:szCs w:val="24"/>
        </w:rPr>
        <w:t>4.2.</w:t>
      </w:r>
      <w:r w:rsidRPr="00EA4A42">
        <w:rPr>
          <w:rFonts w:ascii="Arial" w:hAnsi="Arial" w:cs="Arial"/>
          <w:sz w:val="24"/>
          <w:szCs w:val="24"/>
        </w:rPr>
        <w:tab/>
      </w:r>
      <w:r w:rsidRPr="7EE9B26A">
        <w:rPr>
          <w:rFonts w:ascii="Arial" w:eastAsia="Arial" w:hAnsi="Arial" w:cs="Arial"/>
          <w:sz w:val="24"/>
          <w:szCs w:val="24"/>
        </w:rPr>
        <w:t>Toimintakulttuurin kehittämistä ohjaavat periaatteet</w:t>
      </w:r>
    </w:p>
    <w:p w14:paraId="5FFA5069" w14:textId="537F203B" w:rsidR="00EA4A42" w:rsidRPr="00EA4A42" w:rsidRDefault="498DF662" w:rsidP="00F2279B">
      <w:pPr>
        <w:ind w:left="567"/>
      </w:pPr>
      <w:r w:rsidRPr="498DF662">
        <w:rPr>
          <w:rFonts w:ascii="Arial" w:eastAsia="Arial" w:hAnsi="Arial" w:cs="Arial"/>
          <w:sz w:val="24"/>
          <w:szCs w:val="24"/>
        </w:rPr>
        <w:t xml:space="preserve">Pyrimme tekemään oppimisympäristöstä mahdollisimman turvallisen. Tärkeää on osallistaa oppilaita yli luokkarajojen toimimaan keskenään. Pyrimme kannustamaan oppilaita osallistumaan rohkeasti koulun tapahtumiin koulun arjessa siten , että ryhmätyö- ja vuorovaikutustaidot kehittyvät. Meille on tärkeää , että kaikki uskaltavat ilmaista itseään ilman epäonnistumisen tai virheiden pelkoa. Kulttuurien moninaisuus ja  demokratian periaatteet ovat meille tärkeitä. Koulumme koko on sellainen, että niin oppilaat, henkilökunta kuin vanhemmatkin tuntevat toisensa ja yhteistyö on luontevaa. </w:t>
      </w:r>
    </w:p>
    <w:p w14:paraId="02CFB569" w14:textId="5BAB0375" w:rsidR="00EA4A42" w:rsidRPr="00EA4A42" w:rsidRDefault="4EA97EA1" w:rsidP="00F2279B">
      <w:pPr>
        <w:ind w:left="567"/>
      </w:pPr>
      <w:r w:rsidRPr="4EA97EA1">
        <w:rPr>
          <w:rFonts w:ascii="Arial" w:eastAsia="Arial" w:hAnsi="Arial" w:cs="Arial"/>
          <w:sz w:val="24"/>
          <w:szCs w:val="24"/>
        </w:rPr>
        <w:t>Pyrimme myös ohjaamaan oppilaita vastuulliseen ajatteluun ja kestävän kehityksen ymmärtämiseen. Koulun arjessa se näkyy esim. siten, että kiinnitämme huomiota mm. ruuan turhan hävikin välttämiseen sekä tarvikkeista sekä lähiympäristöstä huolehtimiseen. Meille on myös tärkeää, että oppilas voi ongelmatilanteessa lähestyä ketä tahansa koulullamme työskentelevää aikuista. Ongelmatilanteisiin pyrimme puuttumaan mahdollisimman nopeasti tehden yhteistyötä henkilökunnan kesken.</w:t>
      </w:r>
    </w:p>
    <w:p w14:paraId="7023E0A5" w14:textId="2868F283" w:rsidR="00EA4A42" w:rsidRPr="00EA4A42" w:rsidRDefault="4EA97EA1" w:rsidP="00F2279B">
      <w:pPr>
        <w:ind w:left="567"/>
        <w:rPr>
          <w:rFonts w:ascii="Arial" w:hAnsi="Arial" w:cs="Arial"/>
          <w:sz w:val="24"/>
          <w:szCs w:val="24"/>
        </w:rPr>
      </w:pPr>
      <w:r w:rsidRPr="4EA97EA1">
        <w:rPr>
          <w:rFonts w:ascii="Arial" w:eastAsia="Arial" w:hAnsi="Arial" w:cs="Arial"/>
          <w:sz w:val="24"/>
          <w:szCs w:val="24"/>
        </w:rPr>
        <w:lastRenderedPageBreak/>
        <w:t>Oppilashuoltosuunnitelma sekä turvallisuussuunnitelma päivitetään vuosittain.</w:t>
      </w:r>
      <w:r w:rsidR="00F2279B">
        <w:rPr>
          <w:rFonts w:ascii="Arial" w:hAnsi="Arial" w:cs="Arial"/>
          <w:sz w:val="24"/>
          <w:szCs w:val="24"/>
        </w:rPr>
        <w:br/>
      </w:r>
    </w:p>
    <w:p w14:paraId="0A93B276" w14:textId="77777777" w:rsidR="00EA4A42" w:rsidRPr="00EA4A42" w:rsidRDefault="00EA4A42" w:rsidP="00633632">
      <w:pPr>
        <w:ind w:left="567"/>
        <w:rPr>
          <w:rFonts w:ascii="Arial" w:hAnsi="Arial" w:cs="Arial"/>
          <w:sz w:val="24"/>
          <w:szCs w:val="24"/>
        </w:rPr>
      </w:pPr>
      <w:r w:rsidRPr="7EE9B26A">
        <w:rPr>
          <w:rFonts w:ascii="Arial" w:eastAsia="Arial" w:hAnsi="Arial" w:cs="Arial"/>
          <w:sz w:val="24"/>
          <w:szCs w:val="24"/>
        </w:rPr>
        <w:t>4.3.</w:t>
      </w:r>
      <w:r w:rsidRPr="00EA4A42">
        <w:rPr>
          <w:rFonts w:ascii="Arial" w:hAnsi="Arial" w:cs="Arial"/>
          <w:sz w:val="24"/>
          <w:szCs w:val="24"/>
        </w:rPr>
        <w:tab/>
      </w:r>
      <w:r w:rsidRPr="7EE9B26A">
        <w:rPr>
          <w:rFonts w:ascii="Arial" w:eastAsia="Arial" w:hAnsi="Arial" w:cs="Arial"/>
          <w:sz w:val="24"/>
          <w:szCs w:val="24"/>
        </w:rPr>
        <w:t>Oppimisympäristöt ja työtavat</w:t>
      </w:r>
      <w:r w:rsidR="00F2279B">
        <w:rPr>
          <w:rFonts w:ascii="Arial" w:hAnsi="Arial" w:cs="Arial"/>
          <w:sz w:val="24"/>
          <w:szCs w:val="24"/>
        </w:rPr>
        <w:br/>
      </w:r>
    </w:p>
    <w:p w14:paraId="64B9F5E8" w14:textId="6F730EC5" w:rsidR="00EA4A42" w:rsidRPr="00EA4A42" w:rsidRDefault="4EA97EA1" w:rsidP="00633632">
      <w:pPr>
        <w:ind w:left="567"/>
      </w:pPr>
      <w:r w:rsidRPr="4EA97EA1">
        <w:rPr>
          <w:rFonts w:ascii="Arial" w:eastAsia="Arial" w:hAnsi="Arial" w:cs="Arial"/>
          <w:sz w:val="24"/>
          <w:szCs w:val="24"/>
        </w:rPr>
        <w:t>4.3.1. Oppimisympäristöt</w:t>
      </w:r>
    </w:p>
    <w:p w14:paraId="32AA729B" w14:textId="735500C2" w:rsidR="00EA4A42" w:rsidRPr="00EA4A42" w:rsidRDefault="4EA97EA1" w:rsidP="4EA97EA1">
      <w:pPr>
        <w:ind w:left="567"/>
      </w:pPr>
      <w:r w:rsidRPr="4EA97EA1">
        <w:rPr>
          <w:rFonts w:ascii="Arial" w:eastAsia="Arial" w:hAnsi="Arial" w:cs="Arial"/>
          <w:sz w:val="24"/>
          <w:szCs w:val="24"/>
        </w:rPr>
        <w:t>Koulualueemme on turvallinen ja välituntialue helposti valvottavissa. Välituntialueen suunnittelussa ja välituntivälineiden valinnassa oppilailla on oppilailla mahdollisuus olla aktiivisessa roolissa. Välituntivälineet ovat kaikkien käytössä ja niiden käytöstä on sovittu yhteisillä säännöillä. Koulun tiloja hyödynnetään monipuolisesti esim. pienempiin ryhmiin jakauduttaessa.</w:t>
      </w:r>
    </w:p>
    <w:p w14:paraId="3AB049CE" w14:textId="5009284E" w:rsidR="00EA4A42" w:rsidRPr="00EA4A42" w:rsidRDefault="4EA97EA1" w:rsidP="4EA97EA1">
      <w:pPr>
        <w:ind w:left="567"/>
      </w:pPr>
      <w:r w:rsidRPr="4EA97EA1">
        <w:rPr>
          <w:rFonts w:ascii="Arial" w:eastAsia="Arial" w:hAnsi="Arial" w:cs="Arial"/>
          <w:sz w:val="24"/>
          <w:szCs w:val="24"/>
        </w:rPr>
        <w:t>Opetuksessa pyrimme hyödyntämään myös lähiympäristöä kuten leikkipuistoa, urheilukenttää ,kuntopolkua ja ympäröivää luontoa.</w:t>
      </w:r>
    </w:p>
    <w:p w14:paraId="6D18E213" w14:textId="1AACBA3C" w:rsidR="00EA4A42" w:rsidRPr="00EA4A42" w:rsidRDefault="4EA97EA1" w:rsidP="4EA97EA1">
      <w:pPr>
        <w:ind w:left="567"/>
      </w:pPr>
      <w:r w:rsidRPr="4EA97EA1">
        <w:rPr>
          <w:rFonts w:ascii="Arial" w:eastAsia="Arial" w:hAnsi="Arial" w:cs="Arial"/>
          <w:sz w:val="24"/>
          <w:szCs w:val="24"/>
        </w:rPr>
        <w:t>Kirjastoa ja Kuusankoskitaloa pyrimme hyödyntämään osallistumalla mahdollisuuksien mukaan teatteriesityksiin ja näyttelyihin.</w:t>
      </w:r>
    </w:p>
    <w:p w14:paraId="51B73230" w14:textId="2526F8A4" w:rsidR="00EA4A42" w:rsidRPr="00EA4A42" w:rsidRDefault="085BBAEB" w:rsidP="4EA97EA1">
      <w:pPr>
        <w:ind w:left="567"/>
        <w:rPr>
          <w:rFonts w:ascii="Arial" w:hAnsi="Arial" w:cs="Arial"/>
          <w:sz w:val="24"/>
          <w:szCs w:val="24"/>
        </w:rPr>
      </w:pPr>
      <w:r w:rsidRPr="085BBAEB">
        <w:rPr>
          <w:rFonts w:ascii="Arial" w:eastAsia="Arial" w:hAnsi="Arial" w:cs="Arial"/>
          <w:sz w:val="24"/>
          <w:szCs w:val="24"/>
        </w:rPr>
        <w:t>Noudatamme TVT-strategiaa ja tavoitteena meillä on tietoteknisten välineiden esim. tablettien vähittäinen lisääminen vastaamaan koulun tarpeita.</w:t>
      </w:r>
      <w:r w:rsidR="00EA4A42">
        <w:br/>
      </w:r>
    </w:p>
    <w:p w14:paraId="7B8D41B3" w14:textId="1DAE13CE" w:rsidR="00EA4A42" w:rsidRPr="00EA4A42" w:rsidRDefault="00EA4A42" w:rsidP="00633632">
      <w:pPr>
        <w:ind w:left="567"/>
      </w:pPr>
      <w:r w:rsidRPr="7EE9B26A">
        <w:rPr>
          <w:rFonts w:ascii="Arial" w:eastAsia="Arial" w:hAnsi="Arial" w:cs="Arial"/>
          <w:sz w:val="24"/>
          <w:szCs w:val="24"/>
        </w:rPr>
        <w:t>4.3.2.</w:t>
      </w:r>
      <w:r w:rsidRPr="00EA4A42">
        <w:rPr>
          <w:rFonts w:ascii="Arial" w:hAnsi="Arial" w:cs="Arial"/>
          <w:sz w:val="24"/>
          <w:szCs w:val="24"/>
        </w:rPr>
        <w:tab/>
      </w:r>
      <w:r w:rsidRPr="7EE9B26A">
        <w:rPr>
          <w:rFonts w:ascii="Arial" w:eastAsia="Arial" w:hAnsi="Arial" w:cs="Arial"/>
          <w:sz w:val="24"/>
          <w:szCs w:val="24"/>
        </w:rPr>
        <w:t>Työtavat</w:t>
      </w:r>
    </w:p>
    <w:p w14:paraId="1C5B73FA" w14:textId="5C9ACF4D" w:rsidR="00EA4A42" w:rsidRPr="00EA4A42" w:rsidRDefault="00EA4A42" w:rsidP="4EA97EA1">
      <w:pPr>
        <w:ind w:left="567"/>
      </w:pPr>
      <w:r w:rsidRPr="7EE9B26A">
        <w:rPr>
          <w:rFonts w:ascii="Arial" w:eastAsia="Arial" w:hAnsi="Arial" w:cs="Arial"/>
          <w:sz w:val="24"/>
          <w:szCs w:val="24"/>
        </w:rPr>
        <w:t xml:space="preserve">Työtavoissa ajattelumme perustana on vuorovaikutteisuus, oppimisen ilo sekä ikäkauden ja kehitystason huomioonottaminen. Pyrimme toimimaan siten, että mitä vanhempi oppilas on, sitä enemmän hänellä on mahdollisuus vaikuttaa itse työtapojensa valintaan. </w:t>
      </w:r>
    </w:p>
    <w:p w14:paraId="71A3BEAB" w14:textId="30C730B9" w:rsidR="00EA4A42" w:rsidRPr="00EA4A42" w:rsidRDefault="498DF662" w:rsidP="4EA97EA1">
      <w:pPr>
        <w:ind w:left="567"/>
      </w:pPr>
      <w:r w:rsidRPr="498DF662">
        <w:rPr>
          <w:rFonts w:ascii="Arial" w:eastAsia="Arial" w:hAnsi="Arial" w:cs="Arial"/>
          <w:sz w:val="24"/>
          <w:szCs w:val="24"/>
        </w:rPr>
        <w:t xml:space="preserve">Koulumme työtapoja ovat perinteisen luokkaopetuksen lisäksi mm. pari- ja ryhmätyöt sekä muut työtavat kuten toimintatunnit ,esitelmät, näytelmät ja muut esitykset, joissa korostuvat elämyksellisyys ja toiminnallisuus.  Oppilaat voivat  käyttää tutkivaa ja ongelmalähtöistä oppimista, leikkiä, tietotekniikkaa ja pelejä työtapoina .Pyrimme hyödyntämään myös niin oppilaiden kuin henkilökunnankin erityisosaamisen.Ilmiöitä pyrimme kuitenkin mahdollisuuksien mukaan käsittelemään myös yhteisesti eri luokka-asteiden kesken. Kummioppilastoiminta on myös koulullamme käytettävä työtapa. Tällöin vanhempi oppilas ohjaa nuorempaa oppilasta kannustaen ja molemmat vuorovaikutustaitoja samalla oppien. </w:t>
      </w:r>
    </w:p>
    <w:p w14:paraId="7939A8EE" w14:textId="77777777" w:rsidR="00EA4A42" w:rsidRPr="00EA4A42" w:rsidRDefault="00F2279B" w:rsidP="00633632">
      <w:pPr>
        <w:ind w:left="567"/>
        <w:rPr>
          <w:rFonts w:ascii="Arial" w:hAnsi="Arial" w:cs="Arial"/>
          <w:sz w:val="24"/>
          <w:szCs w:val="24"/>
        </w:rPr>
      </w:pPr>
      <w:r>
        <w:rPr>
          <w:rFonts w:ascii="Arial" w:hAnsi="Arial" w:cs="Arial"/>
          <w:sz w:val="24"/>
          <w:szCs w:val="24"/>
        </w:rPr>
        <w:br/>
      </w:r>
    </w:p>
    <w:p w14:paraId="1DB3B9D0" w14:textId="27E83E91" w:rsidR="00EA4A42" w:rsidRPr="00EA4A42" w:rsidRDefault="00EA4A42" w:rsidP="00633632">
      <w:pPr>
        <w:ind w:left="567"/>
      </w:pPr>
      <w:r w:rsidRPr="7EE9B26A">
        <w:rPr>
          <w:rFonts w:ascii="Arial" w:eastAsia="Arial" w:hAnsi="Arial" w:cs="Arial"/>
          <w:sz w:val="24"/>
          <w:szCs w:val="24"/>
        </w:rPr>
        <w:t>4.4.</w:t>
      </w:r>
      <w:r w:rsidRPr="00EA4A42">
        <w:rPr>
          <w:rFonts w:ascii="Arial" w:hAnsi="Arial" w:cs="Arial"/>
          <w:sz w:val="24"/>
          <w:szCs w:val="24"/>
        </w:rPr>
        <w:tab/>
      </w:r>
      <w:r w:rsidRPr="7EE9B26A">
        <w:rPr>
          <w:rFonts w:ascii="Arial" w:eastAsia="Arial" w:hAnsi="Arial" w:cs="Arial"/>
          <w:sz w:val="24"/>
          <w:szCs w:val="24"/>
        </w:rPr>
        <w:t>Opetuksen eheyttäminen ja monialaiset oppimiskokonaisuudet</w:t>
      </w:r>
    </w:p>
    <w:p w14:paraId="5BEA4BB7" w14:textId="1A076C8A" w:rsidR="00EA4A42" w:rsidRPr="00EA4A42" w:rsidRDefault="00EA4A42" w:rsidP="4EA97EA1">
      <w:pPr>
        <w:ind w:left="567"/>
      </w:pPr>
      <w:r w:rsidRPr="7EE9B26A">
        <w:rPr>
          <w:rFonts w:ascii="Arial" w:eastAsia="Arial" w:hAnsi="Arial" w:cs="Arial"/>
          <w:sz w:val="24"/>
          <w:szCs w:val="24"/>
        </w:rPr>
        <w:t xml:space="preserve">Tavoitteena on kokonaisuuksien ymmärtäminen, yhteistyö, vuorovaikutus ja tiedon syventäminen sekä innovatiivisuus ja luovuus. </w:t>
      </w:r>
    </w:p>
    <w:p w14:paraId="38E87739" w14:textId="151E660C" w:rsidR="00EA4A42" w:rsidRPr="00EA4A42" w:rsidRDefault="2F40F19A" w:rsidP="4EA97EA1">
      <w:pPr>
        <w:ind w:left="567"/>
      </w:pPr>
      <w:r w:rsidRPr="2F40F19A">
        <w:rPr>
          <w:rFonts w:ascii="Arial" w:eastAsia="Arial" w:hAnsi="Arial" w:cs="Arial"/>
          <w:sz w:val="24"/>
          <w:szCs w:val="24"/>
        </w:rPr>
        <w:lastRenderedPageBreak/>
        <w:t xml:space="preserve">Pyrimme kokonaisuuksien hallintaan aina silloin kun se sopii oppiaineen luonteeseen sekä opiskeltavaan aihe-alueeseen. </w:t>
      </w:r>
    </w:p>
    <w:p w14:paraId="3280AD21" w14:textId="62A575BB" w:rsidR="00EA4A42" w:rsidRPr="00EA4A42" w:rsidRDefault="085BBAEB" w:rsidP="4EA97EA1">
      <w:pPr>
        <w:ind w:left="567"/>
      </w:pPr>
      <w:r w:rsidRPr="085BBAEB">
        <w:rPr>
          <w:rFonts w:ascii="Arial" w:eastAsia="Arial" w:hAnsi="Arial" w:cs="Arial"/>
          <w:sz w:val="24"/>
          <w:szCs w:val="24"/>
        </w:rPr>
        <w:t>Opetuksen eheyttäminen voidaan toteuttaa opiskelemalla samaa teemaa useammassa oppiaineessa samanaikaisesti, teemapäivien muodossa, suunnittelemalla monialaisia oppimiskokonaisuuksia tai kokonaisopetuksena.</w:t>
      </w:r>
    </w:p>
    <w:p w14:paraId="48A2E282" w14:textId="0B5CD391" w:rsidR="00EA4A42" w:rsidRPr="00EA4A42" w:rsidRDefault="103E59A0" w:rsidP="4EA97EA1">
      <w:pPr>
        <w:ind w:left="567"/>
      </w:pPr>
      <w:r w:rsidRPr="103E59A0">
        <w:rPr>
          <w:rFonts w:ascii="Arial" w:eastAsia="Arial" w:hAnsi="Arial" w:cs="Arial"/>
          <w:sz w:val="24"/>
          <w:szCs w:val="24"/>
        </w:rPr>
        <w:t>Perusajatuksena on meillä oppilaan yhteisöllisyyteen kasvaminen sekä toimiminen  osana yhteisöä .Lukuvuosisuunnitelmassa määritellään ainakin yksi pitkäkestoinen ja oppilaan kokemusmaailmaan kuuluva ilmiö sekä sen tavoitteet ja sisällöt joka luokka-asteelle. Oppilaat osallistuvat ilmiön valintaan, toteuttamiseen ja arviointiin.</w:t>
      </w:r>
    </w:p>
    <w:p w14:paraId="0AAE9C6D" w14:textId="77777777" w:rsidR="00EA4A42" w:rsidRPr="00EA4A42" w:rsidRDefault="00F2279B" w:rsidP="00633632">
      <w:pPr>
        <w:ind w:left="567"/>
        <w:rPr>
          <w:rFonts w:ascii="Arial" w:hAnsi="Arial" w:cs="Arial"/>
          <w:sz w:val="24"/>
          <w:szCs w:val="24"/>
        </w:rPr>
      </w:pPr>
      <w:r>
        <w:rPr>
          <w:rFonts w:ascii="Arial" w:hAnsi="Arial" w:cs="Arial"/>
          <w:sz w:val="24"/>
          <w:szCs w:val="24"/>
        </w:rPr>
        <w:br/>
      </w:r>
    </w:p>
    <w:p w14:paraId="5CFBA732" w14:textId="77777777" w:rsidR="00EA4A42" w:rsidRPr="003C5D6E" w:rsidRDefault="7EE9B26A" w:rsidP="003C5D6E">
      <w:pPr>
        <w:ind w:left="709" w:hanging="283"/>
        <w:rPr>
          <w:rFonts w:ascii="Arial" w:hAnsi="Arial" w:cs="Arial"/>
          <w:b/>
          <w:sz w:val="24"/>
          <w:szCs w:val="24"/>
        </w:rPr>
      </w:pPr>
      <w:r w:rsidRPr="7EE9B26A">
        <w:rPr>
          <w:rFonts w:ascii="Arial" w:eastAsia="Arial" w:hAnsi="Arial" w:cs="Arial"/>
          <w:b/>
          <w:bCs/>
          <w:sz w:val="24"/>
          <w:szCs w:val="24"/>
        </w:rPr>
        <w:t>5. OPPIMISTA JA HYVINVOINTIA EDISTÄVÄN ESI- JA PERUSOPETUKSEN JÄRJESTÄMINEN</w:t>
      </w:r>
      <w:r w:rsidR="003C5D6E">
        <w:br/>
      </w:r>
    </w:p>
    <w:p w14:paraId="64AD1F4E" w14:textId="77777777" w:rsidR="00EA4A42" w:rsidRPr="00EA4A42" w:rsidRDefault="00EA4A42" w:rsidP="003C5D6E">
      <w:pPr>
        <w:ind w:left="709"/>
      </w:pPr>
      <w:r w:rsidRPr="7EE9B26A">
        <w:rPr>
          <w:rFonts w:ascii="Arial" w:eastAsia="Arial" w:hAnsi="Arial" w:cs="Arial"/>
          <w:sz w:val="24"/>
          <w:szCs w:val="24"/>
        </w:rPr>
        <w:t>5.1.</w:t>
      </w:r>
      <w:r w:rsidRPr="00EA4A42">
        <w:rPr>
          <w:rFonts w:ascii="Arial" w:hAnsi="Arial" w:cs="Arial"/>
          <w:sz w:val="24"/>
          <w:szCs w:val="24"/>
        </w:rPr>
        <w:tab/>
      </w:r>
      <w:r w:rsidRPr="7EE9B26A">
        <w:rPr>
          <w:rFonts w:ascii="Arial" w:eastAsia="Arial" w:hAnsi="Arial" w:cs="Arial"/>
          <w:sz w:val="24"/>
          <w:szCs w:val="24"/>
        </w:rPr>
        <w:t>Yhteinen vastuu esiopetus- ja koulupäivästä</w:t>
      </w:r>
    </w:p>
    <w:p w14:paraId="0FACAA21" w14:textId="4E6D9161" w:rsidR="00EA4A42" w:rsidRPr="00EA4A42" w:rsidRDefault="498DF662" w:rsidP="003C5D6E">
      <w:pPr>
        <w:ind w:left="709"/>
      </w:pPr>
      <w:r w:rsidRPr="498DF662">
        <w:rPr>
          <w:rFonts w:ascii="Arial" w:eastAsia="Arial" w:hAnsi="Arial" w:cs="Arial"/>
          <w:sz w:val="24"/>
          <w:szCs w:val="24"/>
        </w:rPr>
        <w:t xml:space="preserve">Tavoitteenamme on, että oppilas voi hyvin turvallisessa  oppimisympäristössä. Opettajan tavoite on pyrkiä tunnistamaan mahdolliset oppilaan vaikeudet jo varhaisessa vaiheessa ja täten pyrkiä ennaltaehkäisemään ongelmien kasaantumista. Tähän käytämme moniammatillista osaamista ja pedagogista yhteistyötä sekä yhteistyötä kotien kanssa. </w:t>
      </w:r>
    </w:p>
    <w:p w14:paraId="224BFBE0" w14:textId="3375C982" w:rsidR="00EA4A42" w:rsidRPr="00EA4A42" w:rsidRDefault="2F40F19A" w:rsidP="003C5D6E">
      <w:pPr>
        <w:ind w:left="709"/>
      </w:pPr>
      <w:r w:rsidRPr="2F40F19A">
        <w:rPr>
          <w:rFonts w:ascii="Arial" w:eastAsia="Arial" w:hAnsi="Arial" w:cs="Arial"/>
          <w:sz w:val="24"/>
          <w:szCs w:val="24"/>
        </w:rPr>
        <w:t>Korostamme toisen fyysistä ja psyykkistä loukkaamattomuutta sekä sovituista asioista ja tehtävistä huolehtimista.</w:t>
      </w:r>
    </w:p>
    <w:p w14:paraId="42F88DBF" w14:textId="4A076846" w:rsidR="00EA4A42" w:rsidRPr="00EA4A42" w:rsidRDefault="103E59A0" w:rsidP="003C5D6E">
      <w:pPr>
        <w:ind w:left="709"/>
        <w:rPr>
          <w:rFonts w:ascii="Arial" w:hAnsi="Arial" w:cs="Arial"/>
          <w:sz w:val="24"/>
          <w:szCs w:val="24"/>
        </w:rPr>
      </w:pPr>
      <w:r w:rsidRPr="103E59A0">
        <w:rPr>
          <w:rFonts w:ascii="Arial" w:eastAsia="Arial" w:hAnsi="Arial" w:cs="Arial"/>
          <w:sz w:val="24"/>
          <w:szCs w:val="24"/>
        </w:rPr>
        <w:t>Koulullamme on ajan tasalla oleva, koko henkilökuntaa velvoittava, turvallisuussuunnitelma sekä oppilashuollon yksikkökohtaiset suunnitelmat.</w:t>
      </w:r>
      <w:r w:rsidR="00EA4A42">
        <w:br/>
      </w:r>
    </w:p>
    <w:p w14:paraId="164EBAC7" w14:textId="77777777" w:rsidR="00EA4A42" w:rsidRPr="00EA4A42" w:rsidRDefault="00EA4A42" w:rsidP="003C5D6E">
      <w:pPr>
        <w:ind w:left="709"/>
        <w:rPr>
          <w:rFonts w:ascii="Arial" w:hAnsi="Arial" w:cs="Arial"/>
          <w:sz w:val="24"/>
          <w:szCs w:val="24"/>
        </w:rPr>
      </w:pPr>
      <w:r w:rsidRPr="7EE9B26A">
        <w:rPr>
          <w:rFonts w:ascii="Arial" w:eastAsia="Arial" w:hAnsi="Arial" w:cs="Arial"/>
          <w:sz w:val="24"/>
          <w:szCs w:val="24"/>
        </w:rPr>
        <w:t>5.2.</w:t>
      </w:r>
      <w:r w:rsidRPr="00EA4A42">
        <w:rPr>
          <w:rFonts w:ascii="Arial" w:hAnsi="Arial" w:cs="Arial"/>
          <w:sz w:val="24"/>
          <w:szCs w:val="24"/>
        </w:rPr>
        <w:tab/>
      </w:r>
      <w:r w:rsidRPr="7EE9B26A">
        <w:rPr>
          <w:rFonts w:ascii="Arial" w:eastAsia="Arial" w:hAnsi="Arial" w:cs="Arial"/>
          <w:sz w:val="24"/>
          <w:szCs w:val="24"/>
        </w:rPr>
        <w:t>Yhteistyö</w:t>
      </w:r>
      <w:r w:rsidR="00F2279B">
        <w:rPr>
          <w:rFonts w:ascii="Arial" w:hAnsi="Arial" w:cs="Arial"/>
          <w:sz w:val="24"/>
          <w:szCs w:val="24"/>
        </w:rPr>
        <w:br/>
      </w:r>
    </w:p>
    <w:p w14:paraId="128F853A" w14:textId="32B3F3B8" w:rsidR="00EA4A42" w:rsidRPr="00EA4A42" w:rsidRDefault="2F40F19A" w:rsidP="003C5D6E">
      <w:pPr>
        <w:ind w:left="709"/>
      </w:pPr>
      <w:r w:rsidRPr="2F40F19A">
        <w:rPr>
          <w:rFonts w:ascii="Arial" w:eastAsia="Arial" w:hAnsi="Arial" w:cs="Arial"/>
          <w:sz w:val="24"/>
          <w:szCs w:val="24"/>
        </w:rPr>
        <w:t>5.2.1. Osallisuus päiväkodeissa ja kouluissa</w:t>
      </w:r>
    </w:p>
    <w:p w14:paraId="26F2284A" w14:textId="202EA181" w:rsidR="00EA4A42" w:rsidRPr="00EA4A42" w:rsidRDefault="2F40F19A" w:rsidP="003C5D6E">
      <w:pPr>
        <w:ind w:left="709"/>
        <w:rPr>
          <w:rFonts w:ascii="Arial" w:hAnsi="Arial" w:cs="Arial"/>
          <w:sz w:val="24"/>
          <w:szCs w:val="24"/>
        </w:rPr>
      </w:pPr>
      <w:r w:rsidRPr="2F40F19A">
        <w:rPr>
          <w:rFonts w:ascii="Arial" w:eastAsia="Arial" w:hAnsi="Arial" w:cs="Arial"/>
          <w:sz w:val="24"/>
          <w:szCs w:val="24"/>
        </w:rPr>
        <w:t>Koulullamme toimii oppilaskunta, jolle koulu mahdollistaa riittävät resurssit.Oppilaskunta voi vaikuttaa mm. vierailijoiden valintaan ja toimii aktiivisessa roolissa erilaisten tapahtumien ja tempauksien järjestämisessä. Oppilakunnalle nimetään ohjaava opettaja vuosittain. Oppilaskunta valitaan  oppilaiden demokraattisella äänestyksellä vuosittain siten , että luokka-asteilta 2-4 valitaan oppilaskuntaan yksi tyttö ja yksi poika sekä heille varajäsenet.</w:t>
      </w:r>
      <w:r w:rsidR="003C5D6E">
        <w:br/>
      </w:r>
    </w:p>
    <w:p w14:paraId="1ECD5A03" w14:textId="103761D8" w:rsidR="00EA4A42" w:rsidRPr="00EA4A42" w:rsidRDefault="2F40F19A" w:rsidP="003C5D6E">
      <w:pPr>
        <w:ind w:left="709"/>
      </w:pPr>
      <w:r w:rsidRPr="2F40F19A">
        <w:rPr>
          <w:rFonts w:ascii="Arial" w:eastAsia="Arial" w:hAnsi="Arial" w:cs="Arial"/>
          <w:sz w:val="24"/>
          <w:szCs w:val="24"/>
        </w:rPr>
        <w:t>5.2.2. Huoltajien kanssa tehtävä yhteistyö</w:t>
      </w:r>
    </w:p>
    <w:p w14:paraId="50CF2BE7" w14:textId="78014467" w:rsidR="00EA4A42" w:rsidRPr="00EA4A42" w:rsidRDefault="2F40F19A" w:rsidP="003C5D6E">
      <w:pPr>
        <w:ind w:left="709"/>
      </w:pPr>
      <w:r w:rsidRPr="2F40F19A">
        <w:rPr>
          <w:rFonts w:ascii="Arial" w:eastAsia="Arial" w:hAnsi="Arial" w:cs="Arial"/>
          <w:sz w:val="24"/>
          <w:szCs w:val="24"/>
        </w:rPr>
        <w:lastRenderedPageBreak/>
        <w:t xml:space="preserve">Yhteistyön lähtökohtana on luottamuksen rakentaminen sekä keskinäinen kunnioitus .Rohkaisemme vanhempia ottamaan yhteyttä myös kouluun päin. </w:t>
      </w:r>
    </w:p>
    <w:p w14:paraId="39B2E63A" w14:textId="72365FD0" w:rsidR="00EA4A42" w:rsidRPr="00EA4A42" w:rsidRDefault="2F40F19A" w:rsidP="003C5D6E">
      <w:pPr>
        <w:ind w:left="709"/>
      </w:pPr>
      <w:r w:rsidRPr="2F40F19A">
        <w:rPr>
          <w:rFonts w:ascii="Arial" w:eastAsia="Arial" w:hAnsi="Arial" w:cs="Arial"/>
          <w:sz w:val="24"/>
          <w:szCs w:val="24"/>
        </w:rPr>
        <w:t xml:space="preserve">Yhteydenpidon tärkein väline on Wilma. Sen lisäksi yhteyttä pidetään myös puhelimitse ja tarvittaessa myös tapaamisilla. </w:t>
      </w:r>
    </w:p>
    <w:p w14:paraId="67C0E1C8" w14:textId="3EB04728" w:rsidR="00EA4A42" w:rsidRPr="00EA4A42" w:rsidRDefault="498DF662" w:rsidP="003C5D6E">
      <w:pPr>
        <w:ind w:left="709"/>
      </w:pPr>
      <w:r w:rsidRPr="498DF662">
        <w:rPr>
          <w:rFonts w:ascii="Arial" w:eastAsia="Arial" w:hAnsi="Arial" w:cs="Arial"/>
          <w:sz w:val="24"/>
          <w:szCs w:val="24"/>
        </w:rPr>
        <w:t>Pidämme 1-2 koko koulun yhteistä vanhempainiltaa vuodessa. Toinen vanhempainilta keskittyy koulun perustehtävän ja ajankohtaisten kouluasioiden esittelyyn, esim.ilmiöoppiminen ja sen valinta/esittely. Toinen vanhempainilta pyritään järjestämään johonkin kasvatuksen tai opetuksen ajankohtaiseen teemaan liittyen.</w:t>
      </w:r>
    </w:p>
    <w:p w14:paraId="544B2096" w14:textId="757DB6CD" w:rsidR="00EA4A42" w:rsidRPr="00EA4A42" w:rsidRDefault="2F40F19A" w:rsidP="003C5D6E">
      <w:pPr>
        <w:ind w:left="709"/>
        <w:rPr>
          <w:rFonts w:ascii="Arial" w:hAnsi="Arial" w:cs="Arial"/>
          <w:sz w:val="24"/>
          <w:szCs w:val="24"/>
        </w:rPr>
      </w:pPr>
      <w:r w:rsidRPr="2F40F19A">
        <w:rPr>
          <w:rFonts w:ascii="Arial" w:eastAsia="Arial" w:hAnsi="Arial" w:cs="Arial"/>
          <w:sz w:val="24"/>
          <w:szCs w:val="24"/>
        </w:rPr>
        <w:t>Lukuvuositiedote lähetetään koteihin syksyisin ja keväisin.</w:t>
      </w:r>
      <w:r w:rsidR="003C5D6E">
        <w:br/>
      </w:r>
    </w:p>
    <w:p w14:paraId="2315F0FB" w14:textId="0D089B68" w:rsidR="00EA4A42" w:rsidRPr="00EA4A42" w:rsidRDefault="2F40F19A" w:rsidP="003C5D6E">
      <w:pPr>
        <w:ind w:left="709"/>
      </w:pPr>
      <w:r w:rsidRPr="2F40F19A">
        <w:rPr>
          <w:rFonts w:ascii="Arial" w:eastAsia="Arial" w:hAnsi="Arial" w:cs="Arial"/>
          <w:sz w:val="24"/>
          <w:szCs w:val="24"/>
        </w:rPr>
        <w:t>5.2.3. Päiväkodin ja koulun sisäinen yhteistyö ja yhteistyö muiden tahojen kanssa</w:t>
      </w:r>
    </w:p>
    <w:p w14:paraId="66AE186E" w14:textId="67015B93" w:rsidR="00EA4A42" w:rsidRPr="00EA4A42" w:rsidRDefault="2F40F19A" w:rsidP="003C5D6E">
      <w:pPr>
        <w:ind w:left="709"/>
      </w:pPr>
      <w:r w:rsidRPr="2F40F19A">
        <w:rPr>
          <w:rFonts w:ascii="Arial" w:eastAsia="Arial" w:hAnsi="Arial" w:cs="Arial"/>
          <w:sz w:val="24"/>
          <w:szCs w:val="24"/>
        </w:rPr>
        <w:t>Tiivis henkilökunnan yhteistyö toimii mallina myös oppilaiden yhteistyölle. Yhteistyötä tehdään koulun arjessa monissa eri muodoissa. Pedagogista yhteistyötä tehdään oppimiskokonaisuuksien suunnittelussa ja toteuttamisessa, arvioinnissa ja tuessa sekä oppilashuollon toteuttamisessa.</w:t>
      </w:r>
    </w:p>
    <w:p w14:paraId="75964048" w14:textId="758A2DBF" w:rsidR="00EA4A42" w:rsidRPr="00EA4A42" w:rsidRDefault="2F40F19A" w:rsidP="003C5D6E">
      <w:pPr>
        <w:ind w:left="709"/>
        <w:rPr>
          <w:rFonts w:ascii="Arial" w:hAnsi="Arial" w:cs="Arial"/>
          <w:sz w:val="24"/>
          <w:szCs w:val="24"/>
        </w:rPr>
      </w:pPr>
      <w:r w:rsidRPr="2F40F19A">
        <w:rPr>
          <w:rFonts w:ascii="Arial" w:eastAsia="Arial" w:hAnsi="Arial" w:cs="Arial"/>
          <w:sz w:val="24"/>
          <w:szCs w:val="24"/>
        </w:rPr>
        <w:t>Koulumme tekee yhteistyötä opetussuunnitelman toteuttamisen eri osa-alueilla myös koulun ulkopuolisten tahojen kanssa. Yhteistyökumppaneita ovat mm. seurakunta, kaupungin kulttuurikasvatus- ja kirjastopalvelut sekä lähikoulut.</w:t>
      </w:r>
      <w:r w:rsidR="003C5D6E">
        <w:br/>
      </w:r>
    </w:p>
    <w:p w14:paraId="6A7356DD" w14:textId="77777777" w:rsidR="00EA4A42" w:rsidRPr="00EA4A42" w:rsidRDefault="00EA4A42" w:rsidP="003C5D6E">
      <w:pPr>
        <w:ind w:left="709"/>
      </w:pPr>
      <w:r w:rsidRPr="7EE9B26A">
        <w:rPr>
          <w:rFonts w:ascii="Arial" w:eastAsia="Arial" w:hAnsi="Arial" w:cs="Arial"/>
          <w:sz w:val="24"/>
          <w:szCs w:val="24"/>
        </w:rPr>
        <w:t>5.3.</w:t>
      </w:r>
      <w:r w:rsidRPr="00EA4A42">
        <w:rPr>
          <w:rFonts w:ascii="Arial" w:hAnsi="Arial" w:cs="Arial"/>
          <w:sz w:val="24"/>
          <w:szCs w:val="24"/>
        </w:rPr>
        <w:tab/>
      </w:r>
      <w:r w:rsidRPr="7EE9B26A">
        <w:rPr>
          <w:rFonts w:ascii="Arial" w:eastAsia="Arial" w:hAnsi="Arial" w:cs="Arial"/>
          <w:sz w:val="24"/>
          <w:szCs w:val="24"/>
        </w:rPr>
        <w:t>Kouluissa käytävät kasvatuskeskustelut ja kurinpidollisten keinojen käyttö</w:t>
      </w:r>
    </w:p>
    <w:p w14:paraId="7AE8459E" w14:textId="54EB504F" w:rsidR="00EA4A42" w:rsidRPr="00EA4A42" w:rsidRDefault="498DF662" w:rsidP="003C5D6E">
      <w:pPr>
        <w:ind w:left="709"/>
      </w:pPr>
      <w:r w:rsidRPr="498DF662">
        <w:rPr>
          <w:rFonts w:ascii="Arial" w:eastAsia="Arial" w:hAnsi="Arial" w:cs="Arial"/>
          <w:sz w:val="24"/>
          <w:szCs w:val="24"/>
        </w:rPr>
        <w:t>Koulullamme on käytössä kasvatuskeskustelu ensisijaisena toimenpiteenä tilanteissa, joissa oppilas toistuvasti häiritsee opetusta tai muutoin toimii koulun sääntöjen vastaisesti. Keskustelu voidaan järjestää koulupäivän aikana tai sen ulkopuolella. Koululle on laadittu kasvatuskeskustelun pohjaksi yhtenäinen lomake(LIITE), johon kirjataan kasvatuskeskusteluun johtaneet tapahtumat, toimenpiteet ja tilanteen seuranta. Lomake arkistoidaan KAKE-kansioon ja keskustelu merkitään wilmaan.</w:t>
      </w:r>
    </w:p>
    <w:p w14:paraId="48DCC46D" w14:textId="224E0275" w:rsidR="00EA4A42" w:rsidRPr="00EA4A42" w:rsidRDefault="59597886" w:rsidP="003C5D6E">
      <w:pPr>
        <w:ind w:left="709"/>
      </w:pPr>
      <w:r w:rsidRPr="59597886">
        <w:rPr>
          <w:rFonts w:ascii="Arial" w:eastAsia="Arial" w:hAnsi="Arial" w:cs="Arial"/>
          <w:sz w:val="24"/>
          <w:szCs w:val="24"/>
        </w:rPr>
        <w:t>Kasvatuskeskustelu toteutetaan 3-portaisesti seuraavasti:</w:t>
      </w:r>
    </w:p>
    <w:p w14:paraId="6EF1C73E" w14:textId="4C1BA8B8" w:rsidR="00EA4A42" w:rsidRPr="00EA4A42" w:rsidRDefault="4EA97EA1" w:rsidP="4EA97EA1">
      <w:pPr>
        <w:pStyle w:val="Luettelokappale"/>
        <w:numPr>
          <w:ilvl w:val="0"/>
          <w:numId w:val="2"/>
        </w:numPr>
        <w:rPr>
          <w:rFonts w:eastAsiaTheme="minorEastAsia"/>
          <w:sz w:val="24"/>
          <w:szCs w:val="24"/>
        </w:rPr>
      </w:pPr>
      <w:r w:rsidRPr="4EA97EA1">
        <w:rPr>
          <w:rFonts w:ascii="Arial" w:eastAsia="Arial" w:hAnsi="Arial" w:cs="Arial"/>
          <w:sz w:val="24"/>
          <w:szCs w:val="24"/>
        </w:rPr>
        <w:t>Rikkeen havainnut opettaja tai KAKE-opettaja ja oppilas täyttävät kasvatuskeskustelulomakkeen ja ovat yhteydessä oppilaan kotiin.</w:t>
      </w:r>
    </w:p>
    <w:p w14:paraId="79513714" w14:textId="25CA7B94" w:rsidR="00EA4A42" w:rsidRPr="00EA4A42" w:rsidRDefault="59597886" w:rsidP="59597886">
      <w:pPr>
        <w:pStyle w:val="Luettelokappale"/>
        <w:numPr>
          <w:ilvl w:val="0"/>
          <w:numId w:val="2"/>
        </w:numPr>
        <w:rPr>
          <w:rFonts w:eastAsiaTheme="minorEastAsia"/>
          <w:sz w:val="24"/>
          <w:szCs w:val="24"/>
        </w:rPr>
      </w:pPr>
      <w:r w:rsidRPr="59597886">
        <w:rPr>
          <w:rFonts w:ascii="Arial" w:eastAsia="Arial" w:hAnsi="Arial" w:cs="Arial"/>
          <w:sz w:val="24"/>
          <w:szCs w:val="24"/>
        </w:rPr>
        <w:t>Rikkeen toistuessa toinen KAKE-opettaja tai rehtori ja oppilas täyttävät lomakkeen ja ovat yhteydessä kotiin.</w:t>
      </w:r>
    </w:p>
    <w:p w14:paraId="596D4D00" w14:textId="6C3BD331" w:rsidR="00EA4A42" w:rsidRPr="00EA4A42" w:rsidRDefault="59597886" w:rsidP="59597886">
      <w:pPr>
        <w:pStyle w:val="Luettelokappale"/>
        <w:numPr>
          <w:ilvl w:val="0"/>
          <w:numId w:val="2"/>
        </w:numPr>
        <w:rPr>
          <w:rFonts w:eastAsiaTheme="minorEastAsia"/>
          <w:sz w:val="24"/>
          <w:szCs w:val="24"/>
        </w:rPr>
      </w:pPr>
      <w:r w:rsidRPr="59597886">
        <w:rPr>
          <w:rFonts w:ascii="Arial" w:eastAsia="Arial" w:hAnsi="Arial" w:cs="Arial"/>
          <w:sz w:val="24"/>
          <w:szCs w:val="24"/>
        </w:rPr>
        <w:t>Rikkeen edelleen toistuessa keskusteluun osallistuvat asianosaisen opettajan, rehtorin ja oppilaan lisäksi huoltajat.</w:t>
      </w:r>
    </w:p>
    <w:p w14:paraId="5B4BA5F1" w14:textId="713BF9C5" w:rsidR="00EA4A42" w:rsidRPr="00EA4A42" w:rsidRDefault="00EA4A42" w:rsidP="59597886"/>
    <w:p w14:paraId="3DC780D1" w14:textId="0D500ED9" w:rsidR="00EA4A42" w:rsidRPr="00EA4A42" w:rsidRDefault="498DF662" w:rsidP="59597886">
      <w:r w:rsidRPr="498DF662">
        <w:rPr>
          <w:rFonts w:ascii="Arial" w:eastAsia="Arial" w:hAnsi="Arial" w:cs="Arial"/>
          <w:sz w:val="24"/>
          <w:szCs w:val="24"/>
        </w:rPr>
        <w:t xml:space="preserve">Tarvittaessa oppilas voidaan määrätä jälki-istuntoon. Jälki-istunnossa oppilas voidaan määrätä istumaan hiljaa tai tekemään kasvatusta, opetusta tai kehitystä tukevia tehtäviä. </w:t>
      </w:r>
      <w:r w:rsidRPr="498DF662">
        <w:rPr>
          <w:rFonts w:ascii="Arial" w:eastAsia="Arial" w:hAnsi="Arial" w:cs="Arial"/>
          <w:sz w:val="24"/>
          <w:szCs w:val="24"/>
        </w:rPr>
        <w:lastRenderedPageBreak/>
        <w:t xml:space="preserve">Jälki-istunnon vuoksi oppilas ei voi jäädä pois opetussuunnitelman tai koulun muun suunnitelman mukaisesta opetuksesta. Jälki-istunto ilmoitetaan etukäteen huoltajalle ja kirjataan koulun rangaistuskirjaan. </w:t>
      </w:r>
    </w:p>
    <w:p w14:paraId="4BE8153B" w14:textId="57DB6048" w:rsidR="00EA4A42" w:rsidRPr="00EA4A42" w:rsidRDefault="498DF662" w:rsidP="59597886">
      <w:pPr>
        <w:rPr>
          <w:rFonts w:ascii="Arial" w:hAnsi="Arial" w:cs="Arial"/>
          <w:sz w:val="24"/>
          <w:szCs w:val="24"/>
        </w:rPr>
      </w:pPr>
      <w:r w:rsidRPr="498DF662">
        <w:rPr>
          <w:rFonts w:ascii="Arial" w:eastAsia="Arial" w:hAnsi="Arial" w:cs="Arial"/>
          <w:sz w:val="24"/>
          <w:szCs w:val="24"/>
        </w:rPr>
        <w:t>Muut kurinpidolliset keinot, kuten vaarallisen esineen poisotto, häirinnästä ilmoittaminen tai siivoamiseen määrääminen, toteutetaan perusopetuslain määräämällä tavalla.</w:t>
      </w:r>
      <w:r w:rsidR="00EA4A42">
        <w:br/>
      </w:r>
    </w:p>
    <w:p w14:paraId="4466B03B" w14:textId="4D7DF2FE" w:rsidR="00EA4A42" w:rsidRPr="00EA4A42" w:rsidRDefault="00EA4A42" w:rsidP="003C5D6E">
      <w:pPr>
        <w:ind w:left="709"/>
        <w:rPr>
          <w:rFonts w:ascii="Arial" w:hAnsi="Arial" w:cs="Arial"/>
          <w:sz w:val="24"/>
          <w:szCs w:val="24"/>
        </w:rPr>
      </w:pPr>
      <w:r w:rsidRPr="7EE9B26A">
        <w:rPr>
          <w:rFonts w:ascii="Arial" w:eastAsia="Arial" w:hAnsi="Arial" w:cs="Arial"/>
          <w:sz w:val="24"/>
          <w:szCs w:val="24"/>
        </w:rPr>
        <w:t>5.4.</w:t>
      </w:r>
      <w:r w:rsidRPr="00EA4A42">
        <w:rPr>
          <w:rFonts w:ascii="Arial" w:hAnsi="Arial" w:cs="Arial"/>
          <w:sz w:val="24"/>
          <w:szCs w:val="24"/>
        </w:rPr>
        <w:tab/>
      </w:r>
      <w:r w:rsidRPr="7EE9B26A">
        <w:rPr>
          <w:rFonts w:ascii="Arial" w:eastAsia="Arial" w:hAnsi="Arial" w:cs="Arial"/>
          <w:sz w:val="24"/>
          <w:szCs w:val="24"/>
        </w:rPr>
        <w:t>Opetuksen järjestämistapoja</w:t>
      </w:r>
      <w:r>
        <w:br/>
      </w:r>
    </w:p>
    <w:p w14:paraId="521B9F28" w14:textId="00C7CE6A" w:rsidR="00EA4A42" w:rsidRPr="00EA4A42" w:rsidRDefault="103E59A0" w:rsidP="003C5D6E">
      <w:pPr>
        <w:ind w:left="709"/>
        <w:rPr>
          <w:rFonts w:ascii="Arial" w:hAnsi="Arial" w:cs="Arial"/>
          <w:sz w:val="24"/>
          <w:szCs w:val="24"/>
        </w:rPr>
      </w:pPr>
      <w:r w:rsidRPr="103E59A0">
        <w:rPr>
          <w:rFonts w:ascii="Arial" w:eastAsia="Arial" w:hAnsi="Arial" w:cs="Arial"/>
          <w:sz w:val="24"/>
          <w:szCs w:val="24"/>
        </w:rPr>
        <w:t>5.4.1. Vuosiluokkiin sitomaton opetus kouluissa</w:t>
      </w:r>
      <w:r w:rsidR="003C5D6E">
        <w:br/>
      </w:r>
    </w:p>
    <w:p w14:paraId="760B843A" w14:textId="77777777" w:rsidR="00EA4A42" w:rsidRPr="00EA4A42" w:rsidRDefault="7EE9B26A" w:rsidP="003C5D6E">
      <w:pPr>
        <w:ind w:left="709"/>
        <w:rPr>
          <w:rFonts w:ascii="Arial" w:hAnsi="Arial" w:cs="Arial"/>
          <w:sz w:val="24"/>
          <w:szCs w:val="24"/>
        </w:rPr>
      </w:pPr>
      <w:r w:rsidRPr="7EE9B26A">
        <w:rPr>
          <w:rFonts w:ascii="Arial" w:eastAsia="Arial" w:hAnsi="Arial" w:cs="Arial"/>
          <w:sz w:val="24"/>
          <w:szCs w:val="24"/>
        </w:rPr>
        <w:t>5.4.2. Yhdysluokkaopetus kouluissa</w:t>
      </w:r>
      <w:r w:rsidR="003C5D6E">
        <w:br/>
      </w:r>
    </w:p>
    <w:p w14:paraId="1559C2DB" w14:textId="77777777" w:rsidR="00EA4A42" w:rsidRPr="00EA4A42" w:rsidRDefault="7EE9B26A" w:rsidP="003C5D6E">
      <w:pPr>
        <w:ind w:left="709"/>
        <w:rPr>
          <w:rFonts w:ascii="Arial" w:hAnsi="Arial" w:cs="Arial"/>
          <w:sz w:val="24"/>
          <w:szCs w:val="24"/>
        </w:rPr>
      </w:pPr>
      <w:r w:rsidRPr="7EE9B26A">
        <w:rPr>
          <w:rFonts w:ascii="Arial" w:eastAsia="Arial" w:hAnsi="Arial" w:cs="Arial"/>
          <w:sz w:val="24"/>
          <w:szCs w:val="24"/>
        </w:rPr>
        <w:t>5.4.3. Etäyhteyksiä hyödyntävä opetus kouluissa</w:t>
      </w:r>
      <w:r w:rsidR="003C5D6E">
        <w:br/>
      </w:r>
    </w:p>
    <w:p w14:paraId="634E298B" w14:textId="77777777" w:rsidR="00EA4A42" w:rsidRPr="00EA4A42" w:rsidRDefault="7EE9B26A" w:rsidP="003C5D6E">
      <w:pPr>
        <w:ind w:left="709"/>
        <w:rPr>
          <w:rFonts w:ascii="Arial" w:hAnsi="Arial" w:cs="Arial"/>
          <w:sz w:val="24"/>
          <w:szCs w:val="24"/>
        </w:rPr>
      </w:pPr>
      <w:r w:rsidRPr="7EE9B26A">
        <w:rPr>
          <w:rFonts w:ascii="Arial" w:eastAsia="Arial" w:hAnsi="Arial" w:cs="Arial"/>
          <w:sz w:val="24"/>
          <w:szCs w:val="24"/>
        </w:rPr>
        <w:t>5.4.4. Joustava perusopetus kouluissa</w:t>
      </w:r>
      <w:r w:rsidR="003C5D6E">
        <w:br/>
      </w:r>
    </w:p>
    <w:p w14:paraId="6228C493" w14:textId="12CD3426" w:rsidR="00EA4A42" w:rsidRPr="00EA4A42" w:rsidRDefault="498DF662" w:rsidP="003C5D6E">
      <w:pPr>
        <w:ind w:left="709"/>
      </w:pPr>
      <w:r w:rsidRPr="498DF662">
        <w:rPr>
          <w:rFonts w:ascii="Arial" w:eastAsia="Arial" w:hAnsi="Arial" w:cs="Arial"/>
          <w:sz w:val="24"/>
          <w:szCs w:val="24"/>
        </w:rPr>
        <w:t>5.4.5. Opetus erityisissä tilanteissa esi- ja perusopetuksessa</w:t>
      </w:r>
    </w:p>
    <w:p w14:paraId="41F58AA6" w14:textId="2E260637" w:rsidR="00EA4A42" w:rsidRPr="00EA4A42" w:rsidRDefault="003C5D6E" w:rsidP="003C5D6E">
      <w:pPr>
        <w:ind w:left="709"/>
        <w:rPr>
          <w:rFonts w:ascii="Arial" w:hAnsi="Arial" w:cs="Arial"/>
          <w:sz w:val="24"/>
          <w:szCs w:val="24"/>
        </w:rPr>
      </w:pPr>
      <w:r>
        <w:br/>
      </w:r>
    </w:p>
    <w:p w14:paraId="714F4F20" w14:textId="77777777" w:rsidR="00EA4A42" w:rsidRPr="00EA4A42" w:rsidRDefault="00EA4A42" w:rsidP="003C5D6E">
      <w:pPr>
        <w:ind w:left="709"/>
        <w:rPr>
          <w:rFonts w:ascii="Arial" w:hAnsi="Arial" w:cs="Arial"/>
          <w:sz w:val="24"/>
          <w:szCs w:val="24"/>
        </w:rPr>
      </w:pPr>
      <w:r w:rsidRPr="7EE9B26A">
        <w:rPr>
          <w:rFonts w:ascii="Arial" w:eastAsia="Arial" w:hAnsi="Arial" w:cs="Arial"/>
          <w:sz w:val="24"/>
          <w:szCs w:val="24"/>
        </w:rPr>
        <w:t>5.5.</w:t>
      </w:r>
      <w:r w:rsidRPr="00EA4A42">
        <w:rPr>
          <w:rFonts w:ascii="Arial" w:hAnsi="Arial" w:cs="Arial"/>
          <w:sz w:val="24"/>
          <w:szCs w:val="24"/>
        </w:rPr>
        <w:tab/>
      </w:r>
      <w:r w:rsidRPr="7EE9B26A">
        <w:rPr>
          <w:rFonts w:ascii="Arial" w:eastAsia="Arial" w:hAnsi="Arial" w:cs="Arial"/>
          <w:sz w:val="24"/>
          <w:szCs w:val="24"/>
        </w:rPr>
        <w:t>Opetuksen ja kasvatuksen tavoitteita tukeva muu toiminta</w:t>
      </w:r>
      <w:r w:rsidR="00F2279B">
        <w:rPr>
          <w:rFonts w:ascii="Arial" w:hAnsi="Arial" w:cs="Arial"/>
          <w:sz w:val="24"/>
          <w:szCs w:val="24"/>
        </w:rPr>
        <w:br/>
      </w:r>
    </w:p>
    <w:p w14:paraId="1AE52D16" w14:textId="77777777" w:rsidR="00EA4A42" w:rsidRPr="00EA4A42" w:rsidRDefault="103E59A0" w:rsidP="003C5D6E">
      <w:pPr>
        <w:ind w:left="709"/>
        <w:rPr>
          <w:rFonts w:ascii="Arial" w:hAnsi="Arial" w:cs="Arial"/>
          <w:sz w:val="24"/>
          <w:szCs w:val="24"/>
        </w:rPr>
      </w:pPr>
      <w:r w:rsidRPr="103E59A0">
        <w:rPr>
          <w:rFonts w:ascii="Arial" w:eastAsia="Arial" w:hAnsi="Arial" w:cs="Arial"/>
          <w:sz w:val="24"/>
          <w:szCs w:val="24"/>
        </w:rPr>
        <w:t>5.5.1. Koulun kerhotoiminta</w:t>
      </w:r>
    </w:p>
    <w:p w14:paraId="42160BAE" w14:textId="1FDEC7D8" w:rsidR="103E59A0" w:rsidRDefault="103E59A0" w:rsidP="103E59A0">
      <w:pPr>
        <w:ind w:left="709"/>
      </w:pPr>
      <w:r w:rsidRPr="103E59A0">
        <w:rPr>
          <w:rFonts w:ascii="Arial" w:eastAsia="Arial" w:hAnsi="Arial" w:cs="Arial"/>
          <w:sz w:val="24"/>
          <w:szCs w:val="24"/>
        </w:rPr>
        <w:t>Kerhotoiminnasta päätämme erikseen vuosittain lukuvuosisuunnitelman laadinnan yhteydessä.</w:t>
      </w:r>
    </w:p>
    <w:p w14:paraId="4F1BA375" w14:textId="361A760A" w:rsidR="103E59A0" w:rsidRDefault="103E59A0" w:rsidP="103E59A0">
      <w:pPr>
        <w:ind w:left="709"/>
      </w:pPr>
    </w:p>
    <w:p w14:paraId="31A12E31" w14:textId="1D817662" w:rsidR="00EA4A42" w:rsidRPr="00EA4A42" w:rsidRDefault="103E59A0" w:rsidP="003C5D6E">
      <w:pPr>
        <w:ind w:left="709"/>
      </w:pPr>
      <w:r w:rsidRPr="103E59A0">
        <w:rPr>
          <w:rFonts w:ascii="Arial" w:eastAsia="Arial" w:hAnsi="Arial" w:cs="Arial"/>
          <w:sz w:val="24"/>
          <w:szCs w:val="24"/>
        </w:rPr>
        <w:t>5.5.2. Koulun kirjastotoiminta</w:t>
      </w:r>
    </w:p>
    <w:p w14:paraId="7A00C9FE" w14:textId="27FDE7F9" w:rsidR="00EA4A42" w:rsidRPr="00EA4A42" w:rsidRDefault="103E59A0" w:rsidP="103E59A0">
      <w:pPr>
        <w:ind w:left="709"/>
        <w:rPr>
          <w:rFonts w:ascii="Arial" w:hAnsi="Arial" w:cs="Arial"/>
          <w:sz w:val="24"/>
          <w:szCs w:val="24"/>
        </w:rPr>
      </w:pPr>
      <w:r w:rsidRPr="103E59A0">
        <w:rPr>
          <w:rFonts w:ascii="Arial" w:eastAsia="Arial" w:hAnsi="Arial" w:cs="Arial"/>
          <w:sz w:val="24"/>
          <w:szCs w:val="24"/>
        </w:rPr>
        <w:t xml:space="preserve">Pilkan koululla käy kirjastoauto, josta oppilaat lainaavat kirjoja luokkakäyttöön. Joissain luokissa on lisäksi pienimuotoinen koulukirjasto, jota kartutetaan pikkuhiljaa. </w:t>
      </w:r>
      <w:r w:rsidR="003C5D6E">
        <w:br/>
      </w:r>
    </w:p>
    <w:p w14:paraId="641D6C45" w14:textId="6D71C462" w:rsidR="00EA4A42" w:rsidRPr="00EA4A42" w:rsidRDefault="103E59A0" w:rsidP="003C5D6E">
      <w:pPr>
        <w:ind w:left="709"/>
      </w:pPr>
      <w:r w:rsidRPr="103E59A0">
        <w:rPr>
          <w:rFonts w:ascii="Arial" w:eastAsia="Arial" w:hAnsi="Arial" w:cs="Arial"/>
          <w:sz w:val="24"/>
          <w:szCs w:val="24"/>
        </w:rPr>
        <w:t>5.5.3. Kouluruokailu</w:t>
      </w:r>
    </w:p>
    <w:p w14:paraId="4E52D1BF" w14:textId="7275A0C2" w:rsidR="00EA4A42" w:rsidRPr="00EA4A42" w:rsidRDefault="103E59A0" w:rsidP="003C5D6E">
      <w:pPr>
        <w:ind w:left="709"/>
        <w:rPr>
          <w:rFonts w:ascii="Arial" w:hAnsi="Arial" w:cs="Arial"/>
          <w:sz w:val="24"/>
          <w:szCs w:val="24"/>
        </w:rPr>
      </w:pPr>
      <w:r w:rsidRPr="103E59A0">
        <w:rPr>
          <w:rFonts w:ascii="Arial" w:eastAsia="Arial" w:hAnsi="Arial" w:cs="Arial"/>
          <w:sz w:val="24"/>
          <w:szCs w:val="24"/>
        </w:rPr>
        <w:t xml:space="preserve">Pilkan koululla ruokailu tapahtuu luokissa.Pyrimme rauhalliseen ja kiireettömään ruokailuun. Ohjaamme oppilaita maistamaan erilaisia ruokalajeja. Kiinnitämme huomiota ruokailukäyttäytymiseen tavoitteenamme hyvät ruokailutavat. Lisäksi </w:t>
      </w:r>
      <w:r w:rsidRPr="103E59A0">
        <w:rPr>
          <w:rFonts w:ascii="Arial" w:eastAsia="Arial" w:hAnsi="Arial" w:cs="Arial"/>
          <w:sz w:val="24"/>
          <w:szCs w:val="24"/>
        </w:rPr>
        <w:lastRenderedPageBreak/>
        <w:t>kiinnitämme huomiota ruuan turhan hävikin välttämiseen.</w:t>
      </w:r>
      <w:r w:rsidR="003C5D6E">
        <w:br/>
      </w:r>
    </w:p>
    <w:p w14:paraId="31958DF8" w14:textId="1C8D16CE" w:rsidR="00EA4A42" w:rsidRPr="00EA4A42" w:rsidRDefault="103E59A0" w:rsidP="003C5D6E">
      <w:pPr>
        <w:ind w:left="709"/>
      </w:pPr>
      <w:r w:rsidRPr="103E59A0">
        <w:rPr>
          <w:rFonts w:ascii="Arial" w:eastAsia="Arial" w:hAnsi="Arial" w:cs="Arial"/>
          <w:sz w:val="24"/>
          <w:szCs w:val="24"/>
        </w:rPr>
        <w:t>5.5.4. Välitunnit, päivänavaukset ja muut koulun yhteinen toiminta</w:t>
      </w:r>
    </w:p>
    <w:p w14:paraId="3D97E586" w14:textId="5EB603CF" w:rsidR="00EA4A42" w:rsidRPr="00EA4A42" w:rsidRDefault="498DF662" w:rsidP="003C5D6E">
      <w:pPr>
        <w:ind w:left="709"/>
      </w:pPr>
      <w:r w:rsidRPr="498DF662">
        <w:rPr>
          <w:rFonts w:ascii="Arial" w:eastAsia="Arial" w:hAnsi="Arial" w:cs="Arial"/>
          <w:sz w:val="24"/>
          <w:szCs w:val="24"/>
        </w:rPr>
        <w:t>Toteutamme päivänavaukset lukuvuosisuunnitelman mukaisesti. Välitunneilla kannustamme oppilaita liikunnallisuuteen ja pyrimme mahdollistamaan mahdollisimman laajan välituntivälineiden käytön.Oppilaskuntatoiminnan kautta tuemme oppilaiden osallistamista.</w:t>
      </w:r>
    </w:p>
    <w:p w14:paraId="0BCEB6DD" w14:textId="124ACBB1" w:rsidR="00EA4A42" w:rsidRPr="00EA4A42" w:rsidRDefault="498DF662" w:rsidP="498DF662">
      <w:pPr>
        <w:ind w:left="1304"/>
        <w:rPr>
          <w:rFonts w:ascii="Arial" w:hAnsi="Arial" w:cs="Arial"/>
          <w:sz w:val="24"/>
          <w:szCs w:val="24"/>
        </w:rPr>
      </w:pPr>
      <w:r w:rsidRPr="498DF662">
        <w:rPr>
          <w:rFonts w:ascii="Arial" w:eastAsia="Arial" w:hAnsi="Arial" w:cs="Arial"/>
          <w:sz w:val="24"/>
          <w:szCs w:val="24"/>
        </w:rPr>
        <w:t>Juhlat, teemapäivät ja retket määrittelemme lukuvuosisuunnitelmassa.Ne pyritään               toteuttamaan siten, että mahdollisimman moni oppilas pääsee osallistumaan niiden             valmisteluun ja toteuttamiseen.</w:t>
      </w:r>
      <w:r w:rsidR="003C5D6E">
        <w:br/>
      </w:r>
    </w:p>
    <w:p w14:paraId="174C6DA7" w14:textId="3A07E692" w:rsidR="00EA4A42" w:rsidRPr="00EA4A42" w:rsidRDefault="103E59A0" w:rsidP="003C5D6E">
      <w:pPr>
        <w:ind w:left="709"/>
      </w:pPr>
      <w:r w:rsidRPr="103E59A0">
        <w:rPr>
          <w:rFonts w:ascii="Arial" w:eastAsia="Arial" w:hAnsi="Arial" w:cs="Arial"/>
          <w:sz w:val="24"/>
          <w:szCs w:val="24"/>
        </w:rPr>
        <w:t>5.5.5. Koulumatkat ja –kuljetukset</w:t>
      </w:r>
    </w:p>
    <w:p w14:paraId="4534DD9F" w14:textId="3A87C8DB" w:rsidR="00EA4A42" w:rsidRPr="00EA4A42" w:rsidRDefault="498DF662" w:rsidP="003C5D6E">
      <w:pPr>
        <w:ind w:left="709"/>
        <w:rPr>
          <w:rFonts w:ascii="Arial" w:hAnsi="Arial" w:cs="Arial"/>
          <w:sz w:val="24"/>
          <w:szCs w:val="24"/>
        </w:rPr>
      </w:pPr>
      <w:r w:rsidRPr="498DF662">
        <w:rPr>
          <w:rFonts w:ascii="Arial" w:eastAsia="Arial" w:hAnsi="Arial" w:cs="Arial"/>
          <w:sz w:val="24"/>
          <w:szCs w:val="24"/>
        </w:rPr>
        <w:t>Koulussamme kuljetusoppilaita ei ole vuosittain ja oppilaat huolehtivat omatoimisesti koulumatkoistaan. Korostamme liikennesääntöjen merkitystä ja turvallista liikkumista liikenteessä. Kiinnitämme huomiota mm. polkupyöräkypärän käyttöön. Suosittelemme 1.-2.luokkien oppilaille koulumatkaa kävellen ja sitä isommilla oppilailla on mahdollisuus tulla pyörällä kouluun.</w:t>
      </w:r>
      <w:r w:rsidR="003C5D6E">
        <w:br/>
      </w:r>
    </w:p>
    <w:p w14:paraId="29164E15" w14:textId="77777777" w:rsidR="00EA4A42" w:rsidRPr="00EA4A42" w:rsidRDefault="7EE9B26A" w:rsidP="003C5D6E">
      <w:pPr>
        <w:ind w:left="709"/>
        <w:rPr>
          <w:rFonts w:ascii="Arial" w:hAnsi="Arial" w:cs="Arial"/>
          <w:sz w:val="24"/>
          <w:szCs w:val="24"/>
        </w:rPr>
      </w:pPr>
      <w:r w:rsidRPr="7EE9B26A">
        <w:rPr>
          <w:rFonts w:ascii="Arial" w:eastAsia="Arial" w:hAnsi="Arial" w:cs="Arial"/>
          <w:sz w:val="24"/>
          <w:szCs w:val="24"/>
        </w:rPr>
        <w:t>5.5.6. Kuljetus esiopetuksessa</w:t>
      </w:r>
      <w:r w:rsidR="003C5D6E">
        <w:br/>
      </w:r>
    </w:p>
    <w:p w14:paraId="3948AD32" w14:textId="77777777" w:rsidR="00EA4A42" w:rsidRPr="003C5D6E" w:rsidRDefault="00EA4A42" w:rsidP="003C5D6E">
      <w:pPr>
        <w:ind w:left="709" w:hanging="283"/>
        <w:rPr>
          <w:rFonts w:ascii="Arial" w:hAnsi="Arial" w:cs="Arial"/>
          <w:b/>
          <w:sz w:val="24"/>
          <w:szCs w:val="24"/>
        </w:rPr>
      </w:pPr>
      <w:r w:rsidRPr="7EE9B26A">
        <w:rPr>
          <w:rFonts w:ascii="Arial" w:eastAsia="Arial" w:hAnsi="Arial" w:cs="Arial"/>
          <w:b/>
          <w:bCs/>
          <w:sz w:val="24"/>
          <w:szCs w:val="24"/>
        </w:rPr>
        <w:t>6.</w:t>
      </w:r>
      <w:r w:rsidRPr="003C5D6E">
        <w:rPr>
          <w:rFonts w:ascii="Arial" w:hAnsi="Arial" w:cs="Arial"/>
          <w:b/>
          <w:sz w:val="24"/>
          <w:szCs w:val="24"/>
        </w:rPr>
        <w:tab/>
      </w:r>
      <w:r w:rsidRPr="7EE9B26A">
        <w:rPr>
          <w:rFonts w:ascii="Arial" w:eastAsia="Arial" w:hAnsi="Arial" w:cs="Arial"/>
          <w:b/>
          <w:bCs/>
          <w:sz w:val="24"/>
          <w:szCs w:val="24"/>
        </w:rPr>
        <w:t>ARVIOINTI OPETUKSEN JA OPPIMISEN TUKENA</w:t>
      </w:r>
      <w:r w:rsidR="00F2279B">
        <w:rPr>
          <w:rFonts w:ascii="Arial" w:hAnsi="Arial" w:cs="Arial"/>
          <w:b/>
          <w:sz w:val="24"/>
          <w:szCs w:val="24"/>
        </w:rPr>
        <w:br/>
      </w:r>
    </w:p>
    <w:p w14:paraId="28393373" w14:textId="77777777" w:rsidR="00EA4A42" w:rsidRPr="00EA4A42" w:rsidRDefault="00EA4A42" w:rsidP="003C5D6E">
      <w:pPr>
        <w:ind w:left="709"/>
        <w:rPr>
          <w:rFonts w:ascii="Arial" w:hAnsi="Arial" w:cs="Arial"/>
          <w:sz w:val="24"/>
          <w:szCs w:val="24"/>
        </w:rPr>
      </w:pPr>
      <w:r w:rsidRPr="7EE9B26A">
        <w:rPr>
          <w:rFonts w:ascii="Arial" w:eastAsia="Arial" w:hAnsi="Arial" w:cs="Arial"/>
          <w:sz w:val="24"/>
          <w:szCs w:val="24"/>
        </w:rPr>
        <w:t>6.1.</w:t>
      </w:r>
      <w:r w:rsidRPr="00EA4A42">
        <w:rPr>
          <w:rFonts w:ascii="Arial" w:hAnsi="Arial" w:cs="Arial"/>
          <w:sz w:val="24"/>
          <w:szCs w:val="24"/>
        </w:rPr>
        <w:tab/>
      </w:r>
      <w:r w:rsidRPr="7EE9B26A">
        <w:rPr>
          <w:rFonts w:ascii="Arial" w:eastAsia="Arial" w:hAnsi="Arial" w:cs="Arial"/>
          <w:sz w:val="24"/>
          <w:szCs w:val="24"/>
        </w:rPr>
        <w:t>Arvioinnin tehtävät ja oppimista tukeva arviointikulttuuri perusopetuksessa</w:t>
      </w:r>
      <w:r w:rsidR="00F2279B">
        <w:rPr>
          <w:rFonts w:ascii="Arial" w:hAnsi="Arial" w:cs="Arial"/>
          <w:sz w:val="24"/>
          <w:szCs w:val="24"/>
        </w:rPr>
        <w:br/>
      </w:r>
    </w:p>
    <w:p w14:paraId="5D79024F" w14:textId="77777777" w:rsidR="00EA4A42" w:rsidRPr="00EA4A42" w:rsidRDefault="00EA4A42" w:rsidP="003C5D6E">
      <w:pPr>
        <w:ind w:left="709"/>
        <w:rPr>
          <w:rFonts w:ascii="Arial" w:hAnsi="Arial" w:cs="Arial"/>
          <w:sz w:val="24"/>
          <w:szCs w:val="24"/>
        </w:rPr>
      </w:pPr>
      <w:r w:rsidRPr="7EE9B26A">
        <w:rPr>
          <w:rFonts w:ascii="Arial" w:eastAsia="Arial" w:hAnsi="Arial" w:cs="Arial"/>
          <w:sz w:val="24"/>
          <w:szCs w:val="24"/>
        </w:rPr>
        <w:t>6.2.</w:t>
      </w:r>
      <w:r w:rsidRPr="00EA4A42">
        <w:rPr>
          <w:rFonts w:ascii="Arial" w:hAnsi="Arial" w:cs="Arial"/>
          <w:sz w:val="24"/>
          <w:szCs w:val="24"/>
        </w:rPr>
        <w:tab/>
      </w:r>
      <w:r w:rsidRPr="7EE9B26A">
        <w:rPr>
          <w:rFonts w:ascii="Arial" w:eastAsia="Arial" w:hAnsi="Arial" w:cs="Arial"/>
          <w:sz w:val="24"/>
          <w:szCs w:val="24"/>
        </w:rPr>
        <w:t>Arvioinnin kohteet koulussa</w:t>
      </w:r>
      <w:r w:rsidR="00F2279B">
        <w:rPr>
          <w:rFonts w:ascii="Arial" w:hAnsi="Arial" w:cs="Arial"/>
          <w:sz w:val="24"/>
          <w:szCs w:val="24"/>
        </w:rPr>
        <w:br/>
      </w:r>
    </w:p>
    <w:p w14:paraId="2D3E0B3B" w14:textId="77777777" w:rsidR="00EA4A42" w:rsidRPr="00EA4A42" w:rsidRDefault="7EE9B26A" w:rsidP="003C5D6E">
      <w:pPr>
        <w:ind w:left="709"/>
        <w:rPr>
          <w:rFonts w:ascii="Arial" w:hAnsi="Arial" w:cs="Arial"/>
          <w:sz w:val="24"/>
          <w:szCs w:val="24"/>
        </w:rPr>
      </w:pPr>
      <w:r w:rsidRPr="7EE9B26A">
        <w:rPr>
          <w:rFonts w:ascii="Arial" w:eastAsia="Arial" w:hAnsi="Arial" w:cs="Arial"/>
          <w:sz w:val="24"/>
          <w:szCs w:val="24"/>
        </w:rPr>
        <w:t>6.2.1. Arvioinnin perustuminen tavoitteisiin ja kriteereihin</w:t>
      </w:r>
      <w:r w:rsidR="003C5D6E">
        <w:br/>
      </w:r>
    </w:p>
    <w:p w14:paraId="540B7506" w14:textId="77777777" w:rsidR="00EA4A42" w:rsidRPr="00EA4A42" w:rsidRDefault="7EE9B26A" w:rsidP="003C5D6E">
      <w:pPr>
        <w:ind w:left="709"/>
        <w:rPr>
          <w:rFonts w:ascii="Arial" w:hAnsi="Arial" w:cs="Arial"/>
          <w:sz w:val="24"/>
          <w:szCs w:val="24"/>
        </w:rPr>
      </w:pPr>
      <w:r w:rsidRPr="7EE9B26A">
        <w:rPr>
          <w:rFonts w:ascii="Arial" w:eastAsia="Arial" w:hAnsi="Arial" w:cs="Arial"/>
          <w:sz w:val="24"/>
          <w:szCs w:val="24"/>
        </w:rPr>
        <w:t>6.2.2. Oppilaiden ikäkauden ja edellytysten huomioon ottaminen sekä monipuoliset arviointikäytännöt</w:t>
      </w:r>
      <w:r w:rsidR="003C5D6E">
        <w:br/>
      </w:r>
    </w:p>
    <w:p w14:paraId="10CB63CB" w14:textId="5770EEE4" w:rsidR="59597886" w:rsidRDefault="59597886" w:rsidP="59597886">
      <w:pPr>
        <w:ind w:left="709"/>
      </w:pPr>
      <w:r w:rsidRPr="59597886">
        <w:rPr>
          <w:rFonts w:ascii="Arial" w:eastAsia="Arial" w:hAnsi="Arial" w:cs="Arial"/>
          <w:sz w:val="24"/>
          <w:szCs w:val="24"/>
        </w:rPr>
        <w:t>6.2.3. Oppilaan itsearviointi</w:t>
      </w:r>
    </w:p>
    <w:p w14:paraId="3D3FA5D4" w14:textId="1BDB077B" w:rsidR="59597886" w:rsidRDefault="59597886" w:rsidP="59597886">
      <w:pPr>
        <w:ind w:left="709"/>
      </w:pPr>
      <w:r w:rsidRPr="59597886">
        <w:rPr>
          <w:rFonts w:ascii="Arial" w:eastAsia="Arial" w:hAnsi="Arial" w:cs="Arial"/>
          <w:sz w:val="24"/>
          <w:szCs w:val="24"/>
        </w:rPr>
        <w:t>Koulun arviointisuunnitelmaan (LIITE) on kirjattu lukuvuoden aikana tapahtuva arviointi.</w:t>
      </w:r>
    </w:p>
    <w:p w14:paraId="005B6867" w14:textId="3EE2AF7F" w:rsidR="59597886" w:rsidRDefault="59597886" w:rsidP="59597886">
      <w:pPr>
        <w:ind w:left="709"/>
      </w:pPr>
      <w:r w:rsidRPr="59597886">
        <w:rPr>
          <w:rFonts w:ascii="Arial" w:eastAsia="Arial" w:hAnsi="Arial" w:cs="Arial"/>
          <w:sz w:val="24"/>
          <w:szCs w:val="24"/>
        </w:rPr>
        <w:t xml:space="preserve">Oppilas tekee opettajan ohjauksessa jatkuvaa itsearviointia omasta oppimisprosessistaan ja osaamisestaan ikäkaudelleen ja edellytyksilleen sopivalla </w:t>
      </w:r>
      <w:r w:rsidRPr="59597886">
        <w:rPr>
          <w:rFonts w:ascii="Arial" w:eastAsia="Arial" w:hAnsi="Arial" w:cs="Arial"/>
          <w:sz w:val="24"/>
          <w:szCs w:val="24"/>
        </w:rPr>
        <w:lastRenderedPageBreak/>
        <w:t xml:space="preserve">tasolla ja tavalla niin, että siitä tulee luonteva osa koulutyötä. Oppilas täyttää syys- ja kevätlukukauden lopuksi laajan itsearvioinnin lomakkeen(LIITE), johon huoltaja tutustuu ja kommentoi kirjallisesti.1. ja 6.luokan arviointikeskusteluissa itsearviointiin tutustutaan yhdessä vanhempien kanssa. </w:t>
      </w:r>
    </w:p>
    <w:p w14:paraId="372D35CD" w14:textId="77777777" w:rsidR="00EA4A42" w:rsidRPr="00EA4A42" w:rsidRDefault="7EE9B26A" w:rsidP="003C5D6E">
      <w:pPr>
        <w:ind w:left="709"/>
        <w:rPr>
          <w:rFonts w:ascii="Arial" w:hAnsi="Arial" w:cs="Arial"/>
          <w:sz w:val="24"/>
          <w:szCs w:val="24"/>
        </w:rPr>
      </w:pPr>
      <w:r w:rsidRPr="7EE9B26A">
        <w:rPr>
          <w:rFonts w:ascii="Arial" w:eastAsia="Arial" w:hAnsi="Arial" w:cs="Arial"/>
          <w:sz w:val="24"/>
          <w:szCs w:val="24"/>
        </w:rPr>
        <w:t>6.2.4. Oppiminen arvioinnin kohteena</w:t>
      </w:r>
      <w:r w:rsidR="003C5D6E">
        <w:br/>
      </w:r>
    </w:p>
    <w:p w14:paraId="3837314F" w14:textId="77777777" w:rsidR="00EA4A42" w:rsidRPr="00EA4A42" w:rsidRDefault="7EE9B26A" w:rsidP="003C5D6E">
      <w:pPr>
        <w:ind w:left="709"/>
        <w:rPr>
          <w:rFonts w:ascii="Arial" w:hAnsi="Arial" w:cs="Arial"/>
          <w:sz w:val="24"/>
          <w:szCs w:val="24"/>
        </w:rPr>
      </w:pPr>
      <w:r w:rsidRPr="7EE9B26A">
        <w:rPr>
          <w:rFonts w:ascii="Arial" w:eastAsia="Arial" w:hAnsi="Arial" w:cs="Arial"/>
          <w:sz w:val="24"/>
          <w:szCs w:val="24"/>
        </w:rPr>
        <w:t>6.2.5. Työskentely arvioinnin kohteena</w:t>
      </w:r>
      <w:r w:rsidR="003C5D6E">
        <w:br/>
      </w:r>
    </w:p>
    <w:p w14:paraId="785F1ACB" w14:textId="23895C58" w:rsidR="00EA4A42" w:rsidRPr="00EA4A42" w:rsidRDefault="59597886" w:rsidP="003C5D6E">
      <w:pPr>
        <w:ind w:left="709"/>
      </w:pPr>
      <w:r w:rsidRPr="59597886">
        <w:rPr>
          <w:rFonts w:ascii="Arial" w:eastAsia="Arial" w:hAnsi="Arial" w:cs="Arial"/>
          <w:sz w:val="24"/>
          <w:szCs w:val="24"/>
        </w:rPr>
        <w:t>6.2.6. Käyttäytyminen arvioinnin kohteena</w:t>
      </w:r>
    </w:p>
    <w:p w14:paraId="1F5AC326" w14:textId="66F9AE4C" w:rsidR="00EA4A42" w:rsidRPr="00EA4A42" w:rsidRDefault="59597886" w:rsidP="003C5D6E">
      <w:pPr>
        <w:ind w:left="709"/>
      </w:pPr>
      <w:r w:rsidRPr="59597886">
        <w:rPr>
          <w:rFonts w:ascii="Arial" w:eastAsia="Arial" w:hAnsi="Arial" w:cs="Arial"/>
          <w:sz w:val="24"/>
          <w:szCs w:val="24"/>
        </w:rPr>
        <w:t>Käyttäytymisen arvioinnin osa-alueet ovat:</w:t>
      </w:r>
    </w:p>
    <w:p w14:paraId="268C5D8A" w14:textId="64242EEB" w:rsidR="00EA4A42" w:rsidRPr="00EA4A42" w:rsidRDefault="4EA97EA1" w:rsidP="4EA97EA1">
      <w:pPr>
        <w:pStyle w:val="Luettelokappale"/>
        <w:numPr>
          <w:ilvl w:val="0"/>
          <w:numId w:val="1"/>
        </w:numPr>
        <w:rPr>
          <w:rFonts w:eastAsiaTheme="minorEastAsia"/>
          <w:sz w:val="24"/>
          <w:szCs w:val="24"/>
        </w:rPr>
      </w:pPr>
      <w:r w:rsidRPr="4EA97EA1">
        <w:rPr>
          <w:rFonts w:ascii="Arial" w:eastAsia="Arial" w:hAnsi="Arial" w:cs="Arial"/>
          <w:b/>
          <w:bCs/>
          <w:sz w:val="24"/>
          <w:szCs w:val="24"/>
        </w:rPr>
        <w:t xml:space="preserve">Toisten ihmisten ja ympäristön huomioon ottaminen </w:t>
      </w:r>
    </w:p>
    <w:p w14:paraId="71B06760" w14:textId="0A3926D0" w:rsidR="00EA4A42" w:rsidRPr="00EA4A42" w:rsidRDefault="498DF662" w:rsidP="59597886">
      <w:pPr>
        <w:ind w:left="1304"/>
      </w:pPr>
      <w:r w:rsidRPr="498DF662">
        <w:rPr>
          <w:rFonts w:ascii="Arial" w:eastAsia="Arial" w:hAnsi="Arial" w:cs="Arial"/>
          <w:sz w:val="24"/>
          <w:szCs w:val="24"/>
        </w:rPr>
        <w:t>Koulumme oppilailla on tavoitteena oman vuoron odottaminen, muiden kuunteleminen, epäonnistumisten sietäminen, reilu käytös muita kohtaan, riitojen sopiminen muut huomioiden, koulun henkilökunnan työn arvostaminen</w:t>
      </w:r>
    </w:p>
    <w:p w14:paraId="097DC11B" w14:textId="5A094978" w:rsidR="00EA4A42" w:rsidRPr="00EA4A42" w:rsidRDefault="4EA97EA1" w:rsidP="4EA97EA1">
      <w:pPr>
        <w:pStyle w:val="Luettelokappale"/>
        <w:numPr>
          <w:ilvl w:val="0"/>
          <w:numId w:val="1"/>
        </w:numPr>
        <w:rPr>
          <w:rFonts w:eastAsiaTheme="minorEastAsia"/>
          <w:sz w:val="24"/>
          <w:szCs w:val="24"/>
        </w:rPr>
      </w:pPr>
      <w:r w:rsidRPr="4EA97EA1">
        <w:rPr>
          <w:rFonts w:ascii="Arial" w:eastAsia="Arial" w:hAnsi="Arial" w:cs="Arial"/>
          <w:b/>
          <w:bCs/>
          <w:sz w:val="24"/>
          <w:szCs w:val="24"/>
        </w:rPr>
        <w:t>Yhteisesti sovittujen toimintatapojen ja sääntöjen noudattaminen</w:t>
      </w:r>
    </w:p>
    <w:p w14:paraId="54CD1B40" w14:textId="1D88FB5A" w:rsidR="00EA4A42" w:rsidRPr="00EA4A42" w:rsidRDefault="498DF662" w:rsidP="59597886">
      <w:pPr>
        <w:ind w:left="1304"/>
      </w:pPr>
      <w:r w:rsidRPr="498DF662">
        <w:rPr>
          <w:rFonts w:ascii="Arial" w:eastAsia="Arial" w:hAnsi="Arial" w:cs="Arial"/>
          <w:sz w:val="24"/>
          <w:szCs w:val="24"/>
        </w:rPr>
        <w:t>Koulumme oppilailla on tavoitteena toimia vastuullisesti ja ohjeiden mukaan, työrauhan antaminen, koulutehtävistä ja -välineistä huolehtiminen</w:t>
      </w:r>
    </w:p>
    <w:p w14:paraId="07A65F14" w14:textId="498B59A4" w:rsidR="00EA4A42" w:rsidRPr="00EA4A42" w:rsidRDefault="4EA97EA1" w:rsidP="4EA97EA1">
      <w:pPr>
        <w:pStyle w:val="Luettelokappale"/>
        <w:numPr>
          <w:ilvl w:val="0"/>
          <w:numId w:val="1"/>
        </w:numPr>
        <w:rPr>
          <w:rFonts w:eastAsiaTheme="minorEastAsia"/>
          <w:sz w:val="24"/>
          <w:szCs w:val="24"/>
        </w:rPr>
      </w:pPr>
      <w:r w:rsidRPr="4EA97EA1">
        <w:rPr>
          <w:rFonts w:ascii="Arial" w:eastAsia="Arial" w:hAnsi="Arial" w:cs="Arial"/>
          <w:b/>
          <w:bCs/>
          <w:sz w:val="24"/>
          <w:szCs w:val="24"/>
        </w:rPr>
        <w:t>Asiallinen, tilannetietoinen käyttäytyminen ja hyvät tavat</w:t>
      </w:r>
    </w:p>
    <w:p w14:paraId="7374B7C0" w14:textId="77615672" w:rsidR="00EA4A42" w:rsidRDefault="498DF662" w:rsidP="00CF7174">
      <w:pPr>
        <w:ind w:left="1304"/>
        <w:rPr>
          <w:rFonts w:ascii="Arial" w:eastAsia="Arial" w:hAnsi="Arial" w:cs="Arial"/>
          <w:sz w:val="24"/>
          <w:szCs w:val="24"/>
        </w:rPr>
      </w:pPr>
      <w:r w:rsidRPr="498DF662">
        <w:rPr>
          <w:rFonts w:ascii="Arial" w:eastAsia="Arial" w:hAnsi="Arial" w:cs="Arial"/>
          <w:sz w:val="24"/>
          <w:szCs w:val="24"/>
        </w:rPr>
        <w:t>Koulumme oppilailla on tavoitteena käyttäytyä hyvien tapojen mukaisesti erilaisissa arjen tilanteissa, vierailuilla ja yhteistilaisuuksissa sekä hallita tervehtiminen.</w:t>
      </w:r>
    </w:p>
    <w:p w14:paraId="2C5FDC84" w14:textId="77777777" w:rsidR="00CF7174" w:rsidRDefault="00CF7174" w:rsidP="00CF7174">
      <w:pPr>
        <w:ind w:left="1304"/>
        <w:rPr>
          <w:rFonts w:ascii="Arial" w:eastAsia="Arial" w:hAnsi="Arial" w:cs="Arial"/>
          <w:sz w:val="24"/>
          <w:szCs w:val="24"/>
        </w:rPr>
      </w:pPr>
    </w:p>
    <w:p w14:paraId="1BFEE382" w14:textId="77777777" w:rsidR="00CF7174" w:rsidRDefault="00CF7174" w:rsidP="00CF7174">
      <w:pPr>
        <w:ind w:left="1304"/>
        <w:rPr>
          <w:rFonts w:ascii="Arial" w:eastAsia="Arial" w:hAnsi="Arial" w:cs="Arial"/>
          <w:sz w:val="24"/>
          <w:szCs w:val="24"/>
        </w:rPr>
      </w:pPr>
    </w:p>
    <w:p w14:paraId="028C2637" w14:textId="77777777" w:rsidR="00CF7174" w:rsidRDefault="00CF7174" w:rsidP="00CF7174">
      <w:pPr>
        <w:ind w:left="1304"/>
        <w:rPr>
          <w:rFonts w:ascii="Arial" w:eastAsia="Arial" w:hAnsi="Arial" w:cs="Arial"/>
          <w:sz w:val="24"/>
          <w:szCs w:val="24"/>
        </w:rPr>
      </w:pPr>
    </w:p>
    <w:p w14:paraId="4F0DEA5A" w14:textId="77777777" w:rsidR="00CF7174" w:rsidRDefault="00CF7174" w:rsidP="00CF7174">
      <w:pPr>
        <w:ind w:left="1304"/>
        <w:rPr>
          <w:rFonts w:ascii="Arial" w:eastAsia="Arial" w:hAnsi="Arial" w:cs="Arial"/>
          <w:sz w:val="24"/>
          <w:szCs w:val="24"/>
        </w:rPr>
      </w:pPr>
    </w:p>
    <w:p w14:paraId="73EFC661" w14:textId="77777777" w:rsidR="00CF7174" w:rsidRDefault="00CF7174" w:rsidP="00CF7174">
      <w:pPr>
        <w:ind w:left="1304"/>
        <w:rPr>
          <w:rFonts w:ascii="Arial" w:eastAsia="Arial" w:hAnsi="Arial" w:cs="Arial"/>
          <w:sz w:val="24"/>
          <w:szCs w:val="24"/>
        </w:rPr>
      </w:pPr>
    </w:p>
    <w:p w14:paraId="4A595ADE" w14:textId="77777777" w:rsidR="00CF7174" w:rsidRDefault="00CF7174" w:rsidP="00CF7174">
      <w:pPr>
        <w:ind w:left="1304"/>
        <w:rPr>
          <w:rFonts w:ascii="Arial" w:eastAsia="Arial" w:hAnsi="Arial" w:cs="Arial"/>
          <w:sz w:val="24"/>
          <w:szCs w:val="24"/>
        </w:rPr>
      </w:pPr>
    </w:p>
    <w:p w14:paraId="46D9B7EB" w14:textId="77777777" w:rsidR="00CF7174" w:rsidRDefault="00CF7174" w:rsidP="00CF7174">
      <w:pPr>
        <w:ind w:left="1304"/>
        <w:rPr>
          <w:rFonts w:ascii="Arial" w:eastAsia="Arial" w:hAnsi="Arial" w:cs="Arial"/>
          <w:sz w:val="24"/>
          <w:szCs w:val="24"/>
        </w:rPr>
      </w:pPr>
    </w:p>
    <w:p w14:paraId="7626780B" w14:textId="77777777" w:rsidR="00CF7174" w:rsidRDefault="00CF7174" w:rsidP="00CF7174">
      <w:pPr>
        <w:ind w:left="1304"/>
        <w:rPr>
          <w:rFonts w:ascii="Arial" w:eastAsia="Arial" w:hAnsi="Arial" w:cs="Arial"/>
          <w:sz w:val="24"/>
          <w:szCs w:val="24"/>
        </w:rPr>
      </w:pPr>
    </w:p>
    <w:p w14:paraId="698EE817" w14:textId="77777777" w:rsidR="00CF7174" w:rsidRDefault="00CF7174" w:rsidP="00CF7174">
      <w:pPr>
        <w:ind w:left="1304"/>
        <w:rPr>
          <w:rFonts w:ascii="Arial" w:eastAsia="Arial" w:hAnsi="Arial" w:cs="Arial"/>
          <w:sz w:val="24"/>
          <w:szCs w:val="24"/>
        </w:rPr>
      </w:pPr>
    </w:p>
    <w:p w14:paraId="3A214424" w14:textId="77777777" w:rsidR="00CF7174" w:rsidRPr="00CF7174" w:rsidRDefault="00CF7174" w:rsidP="00CF7174">
      <w:pPr>
        <w:ind w:left="1304"/>
      </w:pPr>
    </w:p>
    <w:p w14:paraId="373C14A5" w14:textId="77777777" w:rsidR="00EA4A42" w:rsidRPr="00EA4A42" w:rsidRDefault="00EA4A42" w:rsidP="003C5D6E">
      <w:pPr>
        <w:ind w:left="709"/>
        <w:rPr>
          <w:rFonts w:ascii="Arial" w:hAnsi="Arial" w:cs="Arial"/>
          <w:sz w:val="24"/>
          <w:szCs w:val="24"/>
        </w:rPr>
      </w:pPr>
      <w:r w:rsidRPr="7EE9B26A">
        <w:rPr>
          <w:rFonts w:ascii="Arial" w:eastAsia="Arial" w:hAnsi="Arial" w:cs="Arial"/>
          <w:sz w:val="24"/>
          <w:szCs w:val="24"/>
        </w:rPr>
        <w:lastRenderedPageBreak/>
        <w:t>6.3.</w:t>
      </w:r>
      <w:r w:rsidRPr="00EA4A42">
        <w:rPr>
          <w:rFonts w:ascii="Arial" w:hAnsi="Arial" w:cs="Arial"/>
          <w:sz w:val="24"/>
          <w:szCs w:val="24"/>
        </w:rPr>
        <w:tab/>
      </w:r>
      <w:r w:rsidRPr="7EE9B26A">
        <w:rPr>
          <w:rFonts w:ascii="Arial" w:eastAsia="Arial" w:hAnsi="Arial" w:cs="Arial"/>
          <w:sz w:val="24"/>
          <w:szCs w:val="24"/>
        </w:rPr>
        <w:t>Opintojen aikainen arviointi koulussa</w:t>
      </w:r>
      <w:r w:rsidR="00F2279B">
        <w:rPr>
          <w:rFonts w:ascii="Arial" w:hAnsi="Arial" w:cs="Arial"/>
          <w:sz w:val="24"/>
          <w:szCs w:val="24"/>
        </w:rPr>
        <w:br/>
      </w:r>
    </w:p>
    <w:p w14:paraId="0C35DB3B" w14:textId="3769BF4F" w:rsidR="0049519E" w:rsidRDefault="4EA97EA1" w:rsidP="003C5D6E">
      <w:pPr>
        <w:ind w:left="709"/>
      </w:pPr>
      <w:r w:rsidRPr="4EA97EA1">
        <w:rPr>
          <w:rFonts w:ascii="Arial" w:eastAsia="Arial" w:hAnsi="Arial" w:cs="Arial"/>
          <w:sz w:val="24"/>
          <w:szCs w:val="24"/>
        </w:rPr>
        <w:t>6.3.1. Oppilaan arviointi lukukauden ja -vuoden päättyessä</w:t>
      </w:r>
    </w:p>
    <w:p w14:paraId="7EECFF14" w14:textId="3F63179A" w:rsidR="4EA97EA1" w:rsidRDefault="4EA97EA1" w:rsidP="4EA97EA1">
      <w:pPr>
        <w:ind w:left="1304"/>
      </w:pPr>
    </w:p>
    <w:tbl>
      <w:tblPr>
        <w:tblW w:w="8490" w:type="dxa"/>
        <w:tblInd w:w="55" w:type="dxa"/>
        <w:tblCellMar>
          <w:left w:w="70" w:type="dxa"/>
          <w:right w:w="70" w:type="dxa"/>
        </w:tblCellMar>
        <w:tblLook w:val="04A0" w:firstRow="1" w:lastRow="0" w:firstColumn="1" w:lastColumn="0" w:noHBand="0" w:noVBand="1"/>
      </w:tblPr>
      <w:tblGrid>
        <w:gridCol w:w="960"/>
        <w:gridCol w:w="202"/>
        <w:gridCol w:w="2368"/>
        <w:gridCol w:w="1070"/>
        <w:gridCol w:w="1390"/>
        <w:gridCol w:w="1540"/>
        <w:gridCol w:w="960"/>
      </w:tblGrid>
      <w:tr w:rsidR="003C5D6E" w:rsidRPr="00FF7212" w14:paraId="3A53A394" w14:textId="77777777" w:rsidTr="498DF662">
        <w:trPr>
          <w:trHeight w:val="315"/>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6593CD3" w14:textId="77777777" w:rsidR="003C5D6E" w:rsidRPr="00FF7212" w:rsidRDefault="498DF662" w:rsidP="00005A97">
            <w:pPr>
              <w:spacing w:after="0" w:line="240" w:lineRule="auto"/>
              <w:rPr>
                <w:rFonts w:ascii="Arial" w:eastAsia="Times New Roman" w:hAnsi="Arial" w:cs="Arial"/>
                <w:color w:val="000000"/>
                <w:lang w:eastAsia="fi-FI"/>
              </w:rPr>
            </w:pPr>
            <w:r w:rsidRPr="498DF662">
              <w:rPr>
                <w:rFonts w:ascii="Arial,Times New Roman" w:eastAsia="Arial,Times New Roman" w:hAnsi="Arial,Times New Roman" w:cs="Arial,Times New Roman"/>
                <w:color w:val="000000" w:themeColor="text1"/>
                <w:lang w:eastAsia="fi-FI"/>
              </w:rPr>
              <w:t> </w:t>
            </w:r>
          </w:p>
        </w:tc>
        <w:tc>
          <w:tcPr>
            <w:tcW w:w="2570" w:type="dxa"/>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7B9220D1" w14:textId="77777777" w:rsidR="003C5D6E" w:rsidRPr="00FF7212" w:rsidRDefault="7EE9B26A" w:rsidP="00005A97">
            <w:pPr>
              <w:spacing w:after="0" w:line="240" w:lineRule="auto"/>
              <w:rPr>
                <w:rFonts w:ascii="Arial" w:eastAsia="Times New Roman" w:hAnsi="Arial" w:cs="Arial"/>
                <w:color w:val="000000"/>
                <w:sz w:val="18"/>
                <w:szCs w:val="18"/>
                <w:lang w:eastAsia="fi-FI"/>
              </w:rPr>
            </w:pPr>
            <w:r w:rsidRPr="7EE9B26A">
              <w:rPr>
                <w:rFonts w:ascii="Arial,Times New Roman" w:eastAsia="Arial,Times New Roman" w:hAnsi="Arial,Times New Roman" w:cs="Arial,Times New Roman"/>
                <w:color w:val="000000" w:themeColor="text1"/>
                <w:sz w:val="18"/>
                <w:szCs w:val="18"/>
                <w:lang w:eastAsia="fi-FI"/>
              </w:rPr>
              <w:t xml:space="preserve">Syksy, </w:t>
            </w:r>
            <w:r w:rsidRPr="7EE9B26A">
              <w:rPr>
                <w:rFonts w:ascii="Arial,Times New Roman" w:eastAsia="Arial,Times New Roman" w:hAnsi="Arial,Times New Roman" w:cs="Arial,Times New Roman"/>
                <w:b/>
                <w:bCs/>
                <w:color w:val="000000" w:themeColor="text1"/>
                <w:sz w:val="18"/>
                <w:szCs w:val="18"/>
                <w:lang w:eastAsia="fi-FI"/>
              </w:rPr>
              <w:t>väliarviointi</w:t>
            </w:r>
          </w:p>
        </w:tc>
        <w:tc>
          <w:tcPr>
            <w:tcW w:w="2460" w:type="dxa"/>
            <w:gridSpan w:val="2"/>
            <w:tcBorders>
              <w:top w:val="single" w:sz="8" w:space="0" w:color="auto"/>
              <w:left w:val="nil"/>
              <w:bottom w:val="single" w:sz="8" w:space="0" w:color="auto"/>
              <w:right w:val="single" w:sz="8" w:space="0" w:color="000000" w:themeColor="text1"/>
            </w:tcBorders>
            <w:shd w:val="clear" w:color="auto" w:fill="BFBFBF" w:themeFill="background1" w:themeFillShade="BF"/>
            <w:noWrap/>
            <w:vAlign w:val="center"/>
            <w:hideMark/>
          </w:tcPr>
          <w:p w14:paraId="6EABCEFA" w14:textId="77777777" w:rsidR="003C5D6E" w:rsidRPr="00FF7212" w:rsidRDefault="7EE9B26A" w:rsidP="00005A97">
            <w:pPr>
              <w:spacing w:after="0" w:line="240" w:lineRule="auto"/>
              <w:rPr>
                <w:rFonts w:ascii="Arial" w:eastAsia="Times New Roman" w:hAnsi="Arial" w:cs="Arial"/>
                <w:color w:val="000000"/>
                <w:sz w:val="18"/>
                <w:szCs w:val="18"/>
                <w:lang w:eastAsia="fi-FI"/>
              </w:rPr>
            </w:pPr>
            <w:r w:rsidRPr="7EE9B26A">
              <w:rPr>
                <w:rFonts w:ascii="Arial,Times New Roman" w:eastAsia="Arial,Times New Roman" w:hAnsi="Arial,Times New Roman" w:cs="Arial,Times New Roman"/>
                <w:color w:val="000000" w:themeColor="text1"/>
                <w:sz w:val="18"/>
                <w:szCs w:val="18"/>
                <w:lang w:eastAsia="fi-FI"/>
              </w:rPr>
              <w:t xml:space="preserve">Kevät, </w:t>
            </w:r>
            <w:r w:rsidRPr="7EE9B26A">
              <w:rPr>
                <w:rFonts w:ascii="Arial,Times New Roman" w:eastAsia="Arial,Times New Roman" w:hAnsi="Arial,Times New Roman" w:cs="Arial,Times New Roman"/>
                <w:b/>
                <w:bCs/>
                <w:color w:val="000000" w:themeColor="text1"/>
                <w:sz w:val="18"/>
                <w:szCs w:val="18"/>
                <w:lang w:eastAsia="fi-FI"/>
              </w:rPr>
              <w:t>lukuvuosiarviointi</w:t>
            </w:r>
          </w:p>
        </w:tc>
        <w:tc>
          <w:tcPr>
            <w:tcW w:w="1540" w:type="dxa"/>
            <w:tcBorders>
              <w:top w:val="single" w:sz="8" w:space="0" w:color="auto"/>
              <w:left w:val="nil"/>
              <w:bottom w:val="nil"/>
              <w:right w:val="single" w:sz="8" w:space="0" w:color="auto"/>
            </w:tcBorders>
            <w:shd w:val="clear" w:color="auto" w:fill="F2F2F2" w:themeFill="background1" w:themeFillShade="F2"/>
            <w:noWrap/>
            <w:vAlign w:val="center"/>
            <w:hideMark/>
          </w:tcPr>
          <w:p w14:paraId="0D8E72F1" w14:textId="77777777" w:rsidR="003C5D6E" w:rsidRPr="00FF7212" w:rsidRDefault="7EE9B26A" w:rsidP="00005A97">
            <w:pPr>
              <w:spacing w:after="0" w:line="240" w:lineRule="auto"/>
              <w:jc w:val="center"/>
              <w:rPr>
                <w:rFonts w:ascii="Arial" w:eastAsia="Times New Roman" w:hAnsi="Arial" w:cs="Arial"/>
                <w:color w:val="000000"/>
                <w:sz w:val="18"/>
                <w:szCs w:val="18"/>
                <w:lang w:eastAsia="fi-FI"/>
              </w:rPr>
            </w:pPr>
            <w:r w:rsidRPr="7EE9B26A">
              <w:rPr>
                <w:rFonts w:ascii="Arial,Times New Roman" w:eastAsia="Arial,Times New Roman" w:hAnsi="Arial,Times New Roman" w:cs="Arial,Times New Roman"/>
                <w:color w:val="000000" w:themeColor="text1"/>
                <w:sz w:val="18"/>
                <w:szCs w:val="18"/>
                <w:lang w:eastAsia="fi-FI"/>
              </w:rPr>
              <w:t>Käyttäytyminen</w:t>
            </w:r>
          </w:p>
        </w:tc>
        <w:tc>
          <w:tcPr>
            <w:tcW w:w="960" w:type="dxa"/>
            <w:tcBorders>
              <w:top w:val="nil"/>
              <w:left w:val="nil"/>
              <w:bottom w:val="nil"/>
              <w:right w:val="nil"/>
            </w:tcBorders>
            <w:shd w:val="clear" w:color="auto" w:fill="auto"/>
            <w:noWrap/>
            <w:vAlign w:val="bottom"/>
            <w:hideMark/>
          </w:tcPr>
          <w:p w14:paraId="41177793"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6661E6CB" w14:textId="77777777" w:rsidTr="498DF662">
        <w:trPr>
          <w:trHeight w:val="555"/>
        </w:trPr>
        <w:tc>
          <w:tcPr>
            <w:tcW w:w="960" w:type="dxa"/>
            <w:tcBorders>
              <w:top w:val="nil"/>
              <w:left w:val="single" w:sz="8" w:space="0" w:color="auto"/>
              <w:bottom w:val="nil"/>
              <w:right w:val="nil"/>
            </w:tcBorders>
            <w:shd w:val="clear" w:color="auto" w:fill="auto"/>
            <w:noWrap/>
            <w:vAlign w:val="bottom"/>
            <w:hideMark/>
          </w:tcPr>
          <w:p w14:paraId="35C2A310" w14:textId="77777777" w:rsidR="003C5D6E" w:rsidRPr="00FF7212" w:rsidRDefault="498DF662" w:rsidP="00005A97">
            <w:pPr>
              <w:spacing w:after="0" w:line="240" w:lineRule="auto"/>
              <w:jc w:val="center"/>
              <w:rPr>
                <w:rFonts w:ascii="Arial" w:eastAsia="Times New Roman" w:hAnsi="Arial" w:cs="Arial"/>
                <w:color w:val="000000"/>
                <w:sz w:val="44"/>
                <w:szCs w:val="44"/>
                <w:lang w:eastAsia="fi-FI"/>
              </w:rPr>
            </w:pPr>
            <w:r w:rsidRPr="498DF662">
              <w:rPr>
                <w:rFonts w:ascii="Arial,Times New Roman" w:eastAsia="Arial,Times New Roman" w:hAnsi="Arial,Times New Roman" w:cs="Arial,Times New Roman"/>
                <w:color w:val="000000" w:themeColor="text1"/>
                <w:sz w:val="44"/>
                <w:szCs w:val="44"/>
                <w:lang w:eastAsia="fi-FI"/>
              </w:rPr>
              <w:t>1.</w:t>
            </w:r>
          </w:p>
        </w:tc>
        <w:tc>
          <w:tcPr>
            <w:tcW w:w="2570" w:type="dxa"/>
            <w:gridSpan w:val="2"/>
            <w:tcBorders>
              <w:top w:val="single" w:sz="8" w:space="0" w:color="auto"/>
              <w:left w:val="single" w:sz="8" w:space="0" w:color="auto"/>
              <w:bottom w:val="single" w:sz="8" w:space="0" w:color="auto"/>
              <w:right w:val="single" w:sz="4" w:space="0" w:color="000000" w:themeColor="text1"/>
            </w:tcBorders>
            <w:shd w:val="clear" w:color="auto" w:fill="auto"/>
            <w:noWrap/>
            <w:vAlign w:val="center"/>
            <w:hideMark/>
          </w:tcPr>
          <w:p w14:paraId="26D1E437" w14:textId="229E6920" w:rsidR="003C5D6E" w:rsidRPr="00F44B87" w:rsidRDefault="003C5D6E" w:rsidP="00005A97">
            <w:pPr>
              <w:spacing w:after="0" w:line="240" w:lineRule="auto"/>
              <w:rPr>
                <w:rFonts w:ascii="Arial" w:eastAsia="Times New Roman" w:hAnsi="Arial" w:cs="Arial"/>
                <w:b/>
                <w:bCs/>
                <w:sz w:val="16"/>
                <w:szCs w:val="16"/>
                <w:lang w:eastAsia="fi-FI"/>
              </w:rPr>
            </w:pPr>
          </w:p>
        </w:tc>
        <w:tc>
          <w:tcPr>
            <w:tcW w:w="1070" w:type="dxa"/>
            <w:tcBorders>
              <w:top w:val="nil"/>
              <w:left w:val="nil"/>
              <w:bottom w:val="single" w:sz="8" w:space="0" w:color="auto"/>
              <w:right w:val="nil"/>
            </w:tcBorders>
            <w:shd w:val="clear" w:color="auto" w:fill="auto"/>
            <w:noWrap/>
            <w:vAlign w:val="center"/>
            <w:hideMark/>
          </w:tcPr>
          <w:p w14:paraId="37E09962" w14:textId="77777777" w:rsidR="003C5D6E" w:rsidRPr="00FF7212" w:rsidRDefault="7EE9B26A" w:rsidP="00005A97">
            <w:pPr>
              <w:spacing w:after="0" w:line="240" w:lineRule="auto"/>
              <w:jc w:val="center"/>
              <w:rPr>
                <w:rFonts w:ascii="Arial" w:eastAsia="Times New Roman" w:hAnsi="Arial" w:cs="Arial"/>
                <w:b/>
                <w:bCs/>
                <w:color w:val="000000"/>
                <w:sz w:val="16"/>
                <w:szCs w:val="16"/>
                <w:lang w:eastAsia="fi-FI"/>
              </w:rPr>
            </w:pPr>
            <w:r w:rsidRPr="7EE9B26A">
              <w:rPr>
                <w:rFonts w:ascii="Arial,Times New Roman" w:eastAsia="Arial,Times New Roman" w:hAnsi="Arial,Times New Roman" w:cs="Arial,Times New Roman"/>
                <w:b/>
                <w:bCs/>
                <w:color w:val="000000" w:themeColor="text1"/>
                <w:sz w:val="16"/>
                <w:szCs w:val="16"/>
                <w:lang w:eastAsia="fi-FI"/>
              </w:rPr>
              <w:t>Sanallinen</w:t>
            </w:r>
          </w:p>
        </w:tc>
        <w:tc>
          <w:tcPr>
            <w:tcW w:w="1390" w:type="dxa"/>
            <w:tcBorders>
              <w:top w:val="nil"/>
              <w:left w:val="nil"/>
              <w:bottom w:val="single" w:sz="8" w:space="0" w:color="auto"/>
              <w:right w:val="single" w:sz="8" w:space="0" w:color="auto"/>
            </w:tcBorders>
            <w:shd w:val="clear" w:color="auto" w:fill="auto"/>
            <w:noWrap/>
            <w:vAlign w:val="center"/>
            <w:hideMark/>
          </w:tcPr>
          <w:p w14:paraId="465ADCE8" w14:textId="77777777" w:rsidR="003C5D6E" w:rsidRPr="00FF7212" w:rsidRDefault="498DF662" w:rsidP="00005A97">
            <w:pPr>
              <w:spacing w:after="0" w:line="240" w:lineRule="auto"/>
              <w:jc w:val="center"/>
              <w:rPr>
                <w:rFonts w:ascii="Arial" w:eastAsia="Times New Roman" w:hAnsi="Arial" w:cs="Arial"/>
                <w:b/>
                <w:bCs/>
                <w:color w:val="000000"/>
                <w:sz w:val="16"/>
                <w:szCs w:val="16"/>
                <w:lang w:eastAsia="fi-FI"/>
              </w:rPr>
            </w:pPr>
            <w:r w:rsidRPr="498DF662">
              <w:rPr>
                <w:rFonts w:ascii="Arial,Times New Roman" w:eastAsia="Arial,Times New Roman" w:hAnsi="Arial,Times New Roman" w:cs="Arial,Times New Roman"/>
                <w:b/>
                <w:bCs/>
                <w:color w:val="000000" w:themeColor="text1"/>
                <w:sz w:val="16"/>
                <w:szCs w:val="16"/>
                <w:lang w:eastAsia="fi-FI"/>
              </w:rPr>
              <w:t> </w:t>
            </w:r>
          </w:p>
        </w:tc>
        <w:tc>
          <w:tcPr>
            <w:tcW w:w="1540" w:type="dxa"/>
            <w:tcBorders>
              <w:top w:val="single" w:sz="8" w:space="0" w:color="auto"/>
              <w:left w:val="nil"/>
              <w:bottom w:val="nil"/>
              <w:right w:val="single" w:sz="8" w:space="0" w:color="auto"/>
            </w:tcBorders>
            <w:shd w:val="clear" w:color="auto" w:fill="F2F2F2" w:themeFill="background1" w:themeFillShade="F2"/>
            <w:noWrap/>
            <w:vAlign w:val="bottom"/>
            <w:hideMark/>
          </w:tcPr>
          <w:p w14:paraId="088C6E5C" w14:textId="77777777" w:rsidR="003C5D6E" w:rsidRPr="00FF7212" w:rsidRDefault="7EE9B26A" w:rsidP="00005A97">
            <w:pPr>
              <w:spacing w:after="0" w:line="240" w:lineRule="auto"/>
              <w:jc w:val="center"/>
              <w:rPr>
                <w:rFonts w:ascii="Arial" w:eastAsia="Times New Roman" w:hAnsi="Arial" w:cs="Arial"/>
                <w:b/>
                <w:bCs/>
                <w:color w:val="000000"/>
                <w:sz w:val="16"/>
                <w:szCs w:val="16"/>
                <w:lang w:eastAsia="fi-FI"/>
              </w:rPr>
            </w:pPr>
            <w:r w:rsidRPr="7EE9B26A">
              <w:rPr>
                <w:rFonts w:ascii="Arial,Times New Roman" w:eastAsia="Arial,Times New Roman" w:hAnsi="Arial,Times New Roman" w:cs="Arial,Times New Roman"/>
                <w:b/>
                <w:bCs/>
                <w:color w:val="000000" w:themeColor="text1"/>
                <w:sz w:val="16"/>
                <w:szCs w:val="16"/>
                <w:lang w:eastAsia="fi-FI"/>
              </w:rPr>
              <w:t>Sanallinen</w:t>
            </w:r>
          </w:p>
        </w:tc>
        <w:tc>
          <w:tcPr>
            <w:tcW w:w="960" w:type="dxa"/>
            <w:tcBorders>
              <w:top w:val="nil"/>
              <w:left w:val="nil"/>
              <w:bottom w:val="nil"/>
              <w:right w:val="nil"/>
            </w:tcBorders>
            <w:shd w:val="clear" w:color="auto" w:fill="auto"/>
            <w:noWrap/>
            <w:vAlign w:val="bottom"/>
            <w:hideMark/>
          </w:tcPr>
          <w:p w14:paraId="63328F72"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3600ED01" w14:textId="77777777" w:rsidTr="498DF662">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68A0B013" w14:textId="77777777" w:rsidR="003C5D6E" w:rsidRPr="00FF7212" w:rsidRDefault="498DF662" w:rsidP="00005A97">
            <w:pPr>
              <w:spacing w:after="0" w:line="240" w:lineRule="auto"/>
              <w:jc w:val="center"/>
              <w:rPr>
                <w:rFonts w:ascii="Arial" w:eastAsia="Times New Roman" w:hAnsi="Arial" w:cs="Arial"/>
                <w:color w:val="000000"/>
                <w:lang w:eastAsia="fi-FI"/>
              </w:rPr>
            </w:pPr>
            <w:r w:rsidRPr="498DF662">
              <w:rPr>
                <w:rFonts w:ascii="Arial,Times New Roman" w:eastAsia="Arial,Times New Roman" w:hAnsi="Arial,Times New Roman" w:cs="Arial,Times New Roman"/>
                <w:color w:val="000000" w:themeColor="text1"/>
                <w:lang w:eastAsia="fi-FI"/>
              </w:rPr>
              <w:t> </w:t>
            </w:r>
          </w:p>
        </w:tc>
        <w:tc>
          <w:tcPr>
            <w:tcW w:w="2570" w:type="dxa"/>
            <w:gridSpan w:val="2"/>
            <w:tcBorders>
              <w:top w:val="single" w:sz="8" w:space="0" w:color="auto"/>
              <w:left w:val="single" w:sz="8" w:space="0" w:color="auto"/>
              <w:bottom w:val="single" w:sz="8" w:space="0" w:color="auto"/>
              <w:right w:val="single" w:sz="4" w:space="0" w:color="000000" w:themeColor="text1"/>
            </w:tcBorders>
            <w:shd w:val="clear" w:color="auto" w:fill="BFBFBF" w:themeFill="background1" w:themeFillShade="BF"/>
            <w:noWrap/>
            <w:vAlign w:val="center"/>
            <w:hideMark/>
          </w:tcPr>
          <w:p w14:paraId="5FE21B0A" w14:textId="39314902" w:rsidR="003C5D6E" w:rsidRPr="00F44B87" w:rsidRDefault="7EE9B26A" w:rsidP="00005A97">
            <w:pPr>
              <w:spacing w:after="0" w:line="240" w:lineRule="auto"/>
              <w:rPr>
                <w:rFonts w:ascii="Arial" w:eastAsia="Times New Roman" w:hAnsi="Arial" w:cs="Arial"/>
                <w:b/>
                <w:bCs/>
                <w:sz w:val="16"/>
                <w:szCs w:val="16"/>
                <w:lang w:eastAsia="fi-FI"/>
              </w:rPr>
            </w:pPr>
            <w:r w:rsidRPr="7EE9B26A">
              <w:rPr>
                <w:rFonts w:ascii="Arial,Times New Roman" w:eastAsia="Arial,Times New Roman" w:hAnsi="Arial,Times New Roman" w:cs="Arial,Times New Roman"/>
                <w:b/>
                <w:bCs/>
                <w:sz w:val="16"/>
                <w:szCs w:val="16"/>
                <w:lang w:eastAsia="fi-FI"/>
              </w:rPr>
              <w:t>Arviointikeskustelu</w:t>
            </w:r>
            <w:r w:rsidR="00994DA6">
              <w:rPr>
                <w:rFonts w:ascii="Arial,Times New Roman" w:eastAsia="Arial,Times New Roman" w:hAnsi="Arial,Times New Roman" w:cs="Arial,Times New Roman"/>
                <w:b/>
                <w:bCs/>
                <w:sz w:val="16"/>
                <w:szCs w:val="16"/>
                <w:lang w:eastAsia="fi-FI"/>
              </w:rPr>
              <w:t xml:space="preserve"> marras-huhtikuussa</w:t>
            </w:r>
          </w:p>
        </w:tc>
        <w:tc>
          <w:tcPr>
            <w:tcW w:w="1070" w:type="dxa"/>
            <w:tcBorders>
              <w:top w:val="nil"/>
              <w:left w:val="nil"/>
              <w:bottom w:val="single" w:sz="8" w:space="0" w:color="auto"/>
              <w:right w:val="nil"/>
            </w:tcBorders>
            <w:shd w:val="clear" w:color="auto" w:fill="auto"/>
            <w:noWrap/>
            <w:vAlign w:val="bottom"/>
            <w:hideMark/>
          </w:tcPr>
          <w:p w14:paraId="1FF344E0"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14:paraId="48408B91"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540" w:type="dxa"/>
            <w:tcBorders>
              <w:top w:val="nil"/>
              <w:left w:val="nil"/>
              <w:bottom w:val="single" w:sz="8" w:space="0" w:color="auto"/>
              <w:right w:val="single" w:sz="8" w:space="0" w:color="auto"/>
            </w:tcBorders>
            <w:shd w:val="clear" w:color="auto" w:fill="F2F2F2" w:themeFill="background1" w:themeFillShade="F2"/>
            <w:noWrap/>
            <w:vAlign w:val="bottom"/>
            <w:hideMark/>
          </w:tcPr>
          <w:p w14:paraId="033EAF25"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960" w:type="dxa"/>
            <w:tcBorders>
              <w:top w:val="nil"/>
              <w:left w:val="nil"/>
              <w:bottom w:val="nil"/>
              <w:right w:val="nil"/>
            </w:tcBorders>
            <w:shd w:val="clear" w:color="auto" w:fill="auto"/>
            <w:noWrap/>
            <w:vAlign w:val="bottom"/>
            <w:hideMark/>
          </w:tcPr>
          <w:p w14:paraId="21D10EE6"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7EC4FB98" w14:textId="77777777" w:rsidTr="498DF662">
        <w:trPr>
          <w:trHeight w:val="555"/>
        </w:trPr>
        <w:tc>
          <w:tcPr>
            <w:tcW w:w="960" w:type="dxa"/>
            <w:tcBorders>
              <w:top w:val="nil"/>
              <w:left w:val="single" w:sz="8" w:space="0" w:color="auto"/>
              <w:bottom w:val="nil"/>
              <w:right w:val="nil"/>
            </w:tcBorders>
            <w:shd w:val="clear" w:color="auto" w:fill="auto"/>
            <w:noWrap/>
            <w:vAlign w:val="bottom"/>
            <w:hideMark/>
          </w:tcPr>
          <w:p w14:paraId="0C825491" w14:textId="77777777" w:rsidR="003C5D6E" w:rsidRPr="00FF7212" w:rsidRDefault="498DF662" w:rsidP="00005A97">
            <w:pPr>
              <w:spacing w:after="0" w:line="240" w:lineRule="auto"/>
              <w:jc w:val="center"/>
              <w:rPr>
                <w:rFonts w:ascii="Arial" w:eastAsia="Times New Roman" w:hAnsi="Arial" w:cs="Arial"/>
                <w:color w:val="000000"/>
                <w:sz w:val="44"/>
                <w:szCs w:val="44"/>
                <w:lang w:eastAsia="fi-FI"/>
              </w:rPr>
            </w:pPr>
            <w:r w:rsidRPr="498DF662">
              <w:rPr>
                <w:rFonts w:ascii="Arial,Times New Roman" w:eastAsia="Arial,Times New Roman" w:hAnsi="Arial,Times New Roman" w:cs="Arial,Times New Roman"/>
                <w:color w:val="000000" w:themeColor="text1"/>
                <w:sz w:val="44"/>
                <w:szCs w:val="44"/>
                <w:lang w:eastAsia="fi-FI"/>
              </w:rPr>
              <w:t>2.</w:t>
            </w:r>
          </w:p>
        </w:tc>
        <w:tc>
          <w:tcPr>
            <w:tcW w:w="2570" w:type="dxa"/>
            <w:gridSpan w:val="2"/>
            <w:tcBorders>
              <w:top w:val="single" w:sz="8" w:space="0" w:color="auto"/>
              <w:left w:val="single" w:sz="8" w:space="0" w:color="auto"/>
              <w:bottom w:val="single" w:sz="8" w:space="0" w:color="auto"/>
              <w:right w:val="single" w:sz="4" w:space="0" w:color="000000" w:themeColor="text1"/>
            </w:tcBorders>
            <w:shd w:val="clear" w:color="auto" w:fill="auto"/>
            <w:noWrap/>
            <w:vAlign w:val="center"/>
            <w:hideMark/>
          </w:tcPr>
          <w:p w14:paraId="50235AD9" w14:textId="5A8285F7" w:rsidR="003C5D6E" w:rsidRPr="00F44B87" w:rsidRDefault="003C5D6E" w:rsidP="00005A97">
            <w:pPr>
              <w:spacing w:after="0" w:line="240" w:lineRule="auto"/>
              <w:rPr>
                <w:rFonts w:ascii="Arial" w:eastAsia="Times New Roman" w:hAnsi="Arial" w:cs="Arial"/>
                <w:b/>
                <w:bCs/>
                <w:sz w:val="16"/>
                <w:szCs w:val="16"/>
                <w:lang w:eastAsia="fi-FI"/>
              </w:rPr>
            </w:pPr>
          </w:p>
        </w:tc>
        <w:tc>
          <w:tcPr>
            <w:tcW w:w="1070" w:type="dxa"/>
            <w:tcBorders>
              <w:top w:val="nil"/>
              <w:left w:val="nil"/>
              <w:bottom w:val="single" w:sz="8" w:space="0" w:color="auto"/>
              <w:right w:val="nil"/>
            </w:tcBorders>
            <w:shd w:val="clear" w:color="auto" w:fill="auto"/>
            <w:noWrap/>
            <w:vAlign w:val="center"/>
            <w:hideMark/>
          </w:tcPr>
          <w:p w14:paraId="5165EF3A" w14:textId="77777777" w:rsidR="003C5D6E" w:rsidRPr="00FF7212" w:rsidRDefault="7EE9B26A" w:rsidP="00005A97">
            <w:pPr>
              <w:spacing w:after="0" w:line="240" w:lineRule="auto"/>
              <w:jc w:val="center"/>
              <w:rPr>
                <w:rFonts w:ascii="Arial" w:eastAsia="Times New Roman" w:hAnsi="Arial" w:cs="Arial"/>
                <w:b/>
                <w:bCs/>
                <w:color w:val="000000"/>
                <w:sz w:val="16"/>
                <w:szCs w:val="16"/>
                <w:lang w:eastAsia="fi-FI"/>
              </w:rPr>
            </w:pPr>
            <w:r w:rsidRPr="7EE9B26A">
              <w:rPr>
                <w:rFonts w:ascii="Arial,Times New Roman" w:eastAsia="Arial,Times New Roman" w:hAnsi="Arial,Times New Roman" w:cs="Arial,Times New Roman"/>
                <w:b/>
                <w:bCs/>
                <w:color w:val="000000" w:themeColor="text1"/>
                <w:sz w:val="16"/>
                <w:szCs w:val="16"/>
                <w:lang w:eastAsia="fi-FI"/>
              </w:rPr>
              <w:t>Sanallinen</w:t>
            </w:r>
          </w:p>
        </w:tc>
        <w:tc>
          <w:tcPr>
            <w:tcW w:w="1390" w:type="dxa"/>
            <w:tcBorders>
              <w:top w:val="nil"/>
              <w:left w:val="nil"/>
              <w:bottom w:val="single" w:sz="8" w:space="0" w:color="auto"/>
              <w:right w:val="single" w:sz="8" w:space="0" w:color="auto"/>
            </w:tcBorders>
            <w:shd w:val="clear" w:color="auto" w:fill="auto"/>
            <w:noWrap/>
            <w:vAlign w:val="center"/>
            <w:hideMark/>
          </w:tcPr>
          <w:p w14:paraId="34C273BF" w14:textId="77777777" w:rsidR="003C5D6E" w:rsidRPr="00FF7212" w:rsidRDefault="498DF662" w:rsidP="00005A97">
            <w:pPr>
              <w:spacing w:after="0" w:line="240" w:lineRule="auto"/>
              <w:jc w:val="center"/>
              <w:rPr>
                <w:rFonts w:ascii="Arial" w:eastAsia="Times New Roman" w:hAnsi="Arial" w:cs="Arial"/>
                <w:b/>
                <w:bCs/>
                <w:color w:val="000000"/>
                <w:sz w:val="16"/>
                <w:szCs w:val="16"/>
                <w:lang w:eastAsia="fi-FI"/>
              </w:rPr>
            </w:pPr>
            <w:r w:rsidRPr="498DF662">
              <w:rPr>
                <w:rFonts w:ascii="Arial,Times New Roman" w:eastAsia="Arial,Times New Roman" w:hAnsi="Arial,Times New Roman" w:cs="Arial,Times New Roman"/>
                <w:b/>
                <w:bCs/>
                <w:color w:val="000000" w:themeColor="text1"/>
                <w:sz w:val="16"/>
                <w:szCs w:val="16"/>
                <w:lang w:eastAsia="fi-FI"/>
              </w:rPr>
              <w:t> </w:t>
            </w:r>
          </w:p>
        </w:tc>
        <w:tc>
          <w:tcPr>
            <w:tcW w:w="1540" w:type="dxa"/>
            <w:tcBorders>
              <w:top w:val="nil"/>
              <w:left w:val="nil"/>
              <w:bottom w:val="nil"/>
              <w:right w:val="single" w:sz="8" w:space="0" w:color="auto"/>
            </w:tcBorders>
            <w:shd w:val="clear" w:color="auto" w:fill="F2F2F2" w:themeFill="background1" w:themeFillShade="F2"/>
            <w:noWrap/>
            <w:vAlign w:val="bottom"/>
            <w:hideMark/>
          </w:tcPr>
          <w:p w14:paraId="657F8B6F" w14:textId="77777777" w:rsidR="003C5D6E" w:rsidRPr="00FF7212" w:rsidRDefault="7EE9B26A" w:rsidP="00005A97">
            <w:pPr>
              <w:spacing w:after="0" w:line="240" w:lineRule="auto"/>
              <w:jc w:val="center"/>
              <w:rPr>
                <w:rFonts w:ascii="Arial" w:eastAsia="Times New Roman" w:hAnsi="Arial" w:cs="Arial"/>
                <w:b/>
                <w:bCs/>
                <w:color w:val="000000"/>
                <w:sz w:val="16"/>
                <w:szCs w:val="16"/>
                <w:lang w:eastAsia="fi-FI"/>
              </w:rPr>
            </w:pPr>
            <w:r w:rsidRPr="7EE9B26A">
              <w:rPr>
                <w:rFonts w:ascii="Arial,Times New Roman" w:eastAsia="Arial,Times New Roman" w:hAnsi="Arial,Times New Roman" w:cs="Arial,Times New Roman"/>
                <w:b/>
                <w:bCs/>
                <w:color w:val="000000" w:themeColor="text1"/>
                <w:sz w:val="16"/>
                <w:szCs w:val="16"/>
                <w:lang w:eastAsia="fi-FI"/>
              </w:rPr>
              <w:t>Sanallinen</w:t>
            </w:r>
          </w:p>
        </w:tc>
        <w:tc>
          <w:tcPr>
            <w:tcW w:w="960" w:type="dxa"/>
            <w:tcBorders>
              <w:top w:val="nil"/>
              <w:left w:val="nil"/>
              <w:bottom w:val="nil"/>
              <w:right w:val="nil"/>
            </w:tcBorders>
            <w:shd w:val="clear" w:color="auto" w:fill="auto"/>
            <w:noWrap/>
            <w:vAlign w:val="bottom"/>
            <w:hideMark/>
          </w:tcPr>
          <w:p w14:paraId="6910AF8B"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52E6B343" w14:textId="77777777" w:rsidTr="00606E63">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59BE3CDE" w14:textId="77777777" w:rsidR="003C5D6E" w:rsidRPr="00FF7212" w:rsidRDefault="498DF662" w:rsidP="00005A97">
            <w:pPr>
              <w:spacing w:after="0" w:line="240" w:lineRule="auto"/>
              <w:jc w:val="center"/>
              <w:rPr>
                <w:rFonts w:ascii="Arial" w:eastAsia="Times New Roman" w:hAnsi="Arial" w:cs="Arial"/>
                <w:color w:val="000000"/>
                <w:lang w:eastAsia="fi-FI"/>
              </w:rPr>
            </w:pPr>
            <w:r w:rsidRPr="498DF662">
              <w:rPr>
                <w:rFonts w:ascii="Arial,Times New Roman" w:eastAsia="Arial,Times New Roman" w:hAnsi="Arial,Times New Roman" w:cs="Arial,Times New Roman"/>
                <w:color w:val="000000" w:themeColor="text1"/>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14:paraId="3E690A7B" w14:textId="77777777" w:rsidR="003C5D6E" w:rsidRPr="00F44B87" w:rsidRDefault="498DF662" w:rsidP="00005A97">
            <w:pPr>
              <w:spacing w:after="0" w:line="240" w:lineRule="auto"/>
              <w:rPr>
                <w:rFonts w:ascii="Arial" w:eastAsia="Times New Roman" w:hAnsi="Arial" w:cs="Arial"/>
                <w:b/>
                <w:bCs/>
                <w:lang w:eastAsia="fi-FI"/>
              </w:rPr>
            </w:pPr>
            <w:r w:rsidRPr="498DF662">
              <w:rPr>
                <w:rFonts w:ascii="Arial,Times New Roman" w:eastAsia="Arial,Times New Roman" w:hAnsi="Arial,Times New Roman" w:cs="Arial,Times New Roman"/>
                <w:b/>
                <w:bCs/>
                <w:lang w:eastAsia="fi-FI"/>
              </w:rPr>
              <w:t> </w:t>
            </w:r>
          </w:p>
        </w:tc>
        <w:tc>
          <w:tcPr>
            <w:tcW w:w="2368" w:type="dxa"/>
            <w:tcBorders>
              <w:top w:val="nil"/>
              <w:left w:val="nil"/>
              <w:bottom w:val="single" w:sz="8" w:space="0" w:color="auto"/>
              <w:right w:val="single" w:sz="4" w:space="0" w:color="auto"/>
            </w:tcBorders>
            <w:shd w:val="clear" w:color="auto" w:fill="D9D9D9" w:themeFill="background1" w:themeFillShade="D9"/>
            <w:noWrap/>
            <w:vAlign w:val="bottom"/>
            <w:hideMark/>
          </w:tcPr>
          <w:p w14:paraId="13B0E3EC" w14:textId="74B5049E" w:rsidR="003C5D6E" w:rsidRPr="00F44B87" w:rsidRDefault="498DF662" w:rsidP="00005A97">
            <w:pPr>
              <w:spacing w:after="0" w:line="240" w:lineRule="auto"/>
              <w:rPr>
                <w:rFonts w:ascii="Arial" w:eastAsia="Times New Roman" w:hAnsi="Arial" w:cs="Arial"/>
                <w:b/>
                <w:bCs/>
                <w:lang w:eastAsia="fi-FI"/>
              </w:rPr>
            </w:pPr>
            <w:r w:rsidRPr="498DF662">
              <w:rPr>
                <w:rFonts w:ascii="Arial,Times New Roman" w:eastAsia="Arial,Times New Roman" w:hAnsi="Arial,Times New Roman" w:cs="Arial,Times New Roman"/>
                <w:b/>
                <w:bCs/>
                <w:lang w:eastAsia="fi-FI"/>
              </w:rPr>
              <w:t> </w:t>
            </w:r>
            <w:r w:rsidR="00CF7174">
              <w:rPr>
                <w:rFonts w:ascii="Arial,Times New Roman" w:eastAsia="Arial,Times New Roman" w:hAnsi="Arial,Times New Roman" w:cs="Arial,Times New Roman"/>
                <w:b/>
                <w:bCs/>
                <w:color w:val="000000" w:themeColor="text1"/>
                <w:sz w:val="16"/>
                <w:szCs w:val="16"/>
                <w:lang w:eastAsia="fi-FI"/>
              </w:rPr>
              <w:t>Arviointikeskustelu marras-huhtikuussa</w:t>
            </w:r>
          </w:p>
        </w:tc>
        <w:tc>
          <w:tcPr>
            <w:tcW w:w="1070" w:type="dxa"/>
            <w:tcBorders>
              <w:top w:val="nil"/>
              <w:left w:val="nil"/>
              <w:bottom w:val="single" w:sz="8" w:space="0" w:color="auto"/>
              <w:right w:val="nil"/>
            </w:tcBorders>
            <w:shd w:val="clear" w:color="auto" w:fill="FFFFFF" w:themeFill="background1"/>
            <w:noWrap/>
            <w:vAlign w:val="center"/>
            <w:hideMark/>
          </w:tcPr>
          <w:p w14:paraId="50F1F87A" w14:textId="77777777" w:rsidR="003C5D6E" w:rsidRPr="00FF7212" w:rsidRDefault="498DF662" w:rsidP="00005A97">
            <w:pPr>
              <w:spacing w:after="0" w:line="240" w:lineRule="auto"/>
              <w:jc w:val="right"/>
              <w:rPr>
                <w:rFonts w:ascii="Arial" w:eastAsia="Times New Roman" w:hAnsi="Arial" w:cs="Arial"/>
                <w:b/>
                <w:bCs/>
                <w:color w:val="000000"/>
                <w:sz w:val="16"/>
                <w:szCs w:val="16"/>
                <w:lang w:eastAsia="fi-FI"/>
              </w:rPr>
            </w:pPr>
            <w:r w:rsidRPr="498DF662">
              <w:rPr>
                <w:rFonts w:ascii="Arial,Times New Roman" w:eastAsia="Arial,Times New Roman" w:hAnsi="Arial,Times New Roman" w:cs="Arial,Times New Roman"/>
                <w:b/>
                <w:bCs/>
                <w:color w:val="000000" w:themeColor="text1"/>
                <w:sz w:val="16"/>
                <w:szCs w:val="16"/>
                <w:lang w:eastAsia="fi-FI"/>
              </w:rPr>
              <w:t> </w:t>
            </w:r>
          </w:p>
        </w:tc>
        <w:tc>
          <w:tcPr>
            <w:tcW w:w="1390" w:type="dxa"/>
            <w:tcBorders>
              <w:top w:val="nil"/>
              <w:left w:val="nil"/>
              <w:bottom w:val="single" w:sz="8" w:space="0" w:color="auto"/>
              <w:right w:val="single" w:sz="8" w:space="0" w:color="auto"/>
            </w:tcBorders>
            <w:shd w:val="clear" w:color="auto" w:fill="FFFFFF" w:themeFill="background1"/>
            <w:noWrap/>
            <w:vAlign w:val="center"/>
            <w:hideMark/>
          </w:tcPr>
          <w:p w14:paraId="1ADF8A83" w14:textId="743E8CEB" w:rsidR="003C5D6E" w:rsidRPr="00FF7212" w:rsidRDefault="003C5D6E" w:rsidP="00005A97">
            <w:pPr>
              <w:spacing w:after="0" w:line="240" w:lineRule="auto"/>
              <w:jc w:val="right"/>
              <w:rPr>
                <w:rFonts w:ascii="Arial" w:eastAsia="Times New Roman" w:hAnsi="Arial" w:cs="Arial"/>
                <w:b/>
                <w:bCs/>
                <w:color w:val="000000"/>
                <w:sz w:val="16"/>
                <w:szCs w:val="16"/>
                <w:lang w:eastAsia="fi-FI"/>
              </w:rPr>
            </w:pPr>
          </w:p>
        </w:tc>
        <w:tc>
          <w:tcPr>
            <w:tcW w:w="1540" w:type="dxa"/>
            <w:tcBorders>
              <w:top w:val="nil"/>
              <w:left w:val="nil"/>
              <w:bottom w:val="single" w:sz="8" w:space="0" w:color="auto"/>
              <w:right w:val="single" w:sz="8" w:space="0" w:color="auto"/>
            </w:tcBorders>
            <w:shd w:val="clear" w:color="auto" w:fill="F2F2F2" w:themeFill="background1" w:themeFillShade="F2"/>
            <w:noWrap/>
            <w:vAlign w:val="bottom"/>
            <w:hideMark/>
          </w:tcPr>
          <w:p w14:paraId="26CE2530"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960" w:type="dxa"/>
            <w:tcBorders>
              <w:top w:val="nil"/>
              <w:left w:val="nil"/>
              <w:bottom w:val="nil"/>
              <w:right w:val="nil"/>
            </w:tcBorders>
            <w:shd w:val="clear" w:color="auto" w:fill="auto"/>
            <w:noWrap/>
            <w:vAlign w:val="bottom"/>
            <w:hideMark/>
          </w:tcPr>
          <w:p w14:paraId="5B061F46"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1CF4ECB8" w14:textId="77777777" w:rsidTr="498DF662">
        <w:trPr>
          <w:trHeight w:val="555"/>
        </w:trPr>
        <w:tc>
          <w:tcPr>
            <w:tcW w:w="960" w:type="dxa"/>
            <w:tcBorders>
              <w:top w:val="nil"/>
              <w:left w:val="single" w:sz="8" w:space="0" w:color="auto"/>
              <w:bottom w:val="nil"/>
              <w:right w:val="nil"/>
            </w:tcBorders>
            <w:shd w:val="clear" w:color="auto" w:fill="auto"/>
            <w:noWrap/>
            <w:vAlign w:val="bottom"/>
            <w:hideMark/>
          </w:tcPr>
          <w:p w14:paraId="466369D4" w14:textId="77777777" w:rsidR="003C5D6E" w:rsidRPr="00FF7212" w:rsidRDefault="498DF662" w:rsidP="00005A97">
            <w:pPr>
              <w:spacing w:after="0" w:line="240" w:lineRule="auto"/>
              <w:jc w:val="center"/>
              <w:rPr>
                <w:rFonts w:ascii="Arial" w:eastAsia="Times New Roman" w:hAnsi="Arial" w:cs="Arial"/>
                <w:color w:val="000000"/>
                <w:sz w:val="44"/>
                <w:szCs w:val="44"/>
                <w:lang w:eastAsia="fi-FI"/>
              </w:rPr>
            </w:pPr>
            <w:r w:rsidRPr="498DF662">
              <w:rPr>
                <w:rFonts w:ascii="Arial,Times New Roman" w:eastAsia="Arial,Times New Roman" w:hAnsi="Arial,Times New Roman" w:cs="Arial,Times New Roman"/>
                <w:color w:val="000000" w:themeColor="text1"/>
                <w:sz w:val="44"/>
                <w:szCs w:val="44"/>
                <w:lang w:eastAsia="fi-FI"/>
              </w:rPr>
              <w:t>3.</w:t>
            </w:r>
          </w:p>
        </w:tc>
        <w:tc>
          <w:tcPr>
            <w:tcW w:w="2570" w:type="dxa"/>
            <w:gridSpan w:val="2"/>
            <w:tcBorders>
              <w:top w:val="single" w:sz="8" w:space="0" w:color="auto"/>
              <w:left w:val="single" w:sz="8" w:space="0" w:color="auto"/>
              <w:bottom w:val="single" w:sz="8" w:space="0" w:color="auto"/>
              <w:right w:val="single" w:sz="4" w:space="0" w:color="000000" w:themeColor="text1"/>
            </w:tcBorders>
            <w:shd w:val="clear" w:color="auto" w:fill="auto"/>
            <w:noWrap/>
            <w:vAlign w:val="center"/>
            <w:hideMark/>
          </w:tcPr>
          <w:p w14:paraId="02A38026" w14:textId="19C95ECA" w:rsidR="003C5D6E" w:rsidRPr="00F44B87" w:rsidRDefault="003C5D6E" w:rsidP="00005A97">
            <w:pPr>
              <w:spacing w:after="0" w:line="240" w:lineRule="auto"/>
              <w:rPr>
                <w:rFonts w:ascii="Arial" w:eastAsia="Times New Roman" w:hAnsi="Arial" w:cs="Arial"/>
                <w:b/>
                <w:bCs/>
                <w:sz w:val="16"/>
                <w:szCs w:val="16"/>
                <w:lang w:eastAsia="fi-FI"/>
              </w:rPr>
            </w:pPr>
          </w:p>
        </w:tc>
        <w:tc>
          <w:tcPr>
            <w:tcW w:w="1070" w:type="dxa"/>
            <w:tcBorders>
              <w:top w:val="nil"/>
              <w:left w:val="nil"/>
              <w:bottom w:val="single" w:sz="8" w:space="0" w:color="auto"/>
              <w:right w:val="nil"/>
            </w:tcBorders>
            <w:shd w:val="clear" w:color="auto" w:fill="auto"/>
            <w:noWrap/>
            <w:vAlign w:val="center"/>
            <w:hideMark/>
          </w:tcPr>
          <w:p w14:paraId="0D56BA25" w14:textId="6912BBF1" w:rsidR="003C5D6E" w:rsidRPr="00FF7212" w:rsidRDefault="00946B9B" w:rsidP="00005A97">
            <w:pPr>
              <w:spacing w:after="0" w:line="240" w:lineRule="auto"/>
              <w:jc w:val="center"/>
              <w:rPr>
                <w:rFonts w:ascii="Arial" w:eastAsia="Times New Roman" w:hAnsi="Arial" w:cs="Arial"/>
                <w:b/>
                <w:bCs/>
                <w:color w:val="000000"/>
                <w:sz w:val="16"/>
                <w:szCs w:val="16"/>
                <w:lang w:eastAsia="fi-FI"/>
              </w:rPr>
            </w:pPr>
            <w:r>
              <w:rPr>
                <w:rFonts w:ascii="Arial,Times New Roman" w:eastAsia="Arial,Times New Roman" w:hAnsi="Arial,Times New Roman" w:cs="Arial,Times New Roman"/>
                <w:b/>
                <w:bCs/>
                <w:color w:val="000000" w:themeColor="text1"/>
                <w:sz w:val="16"/>
                <w:szCs w:val="16"/>
                <w:lang w:eastAsia="fi-FI"/>
              </w:rPr>
              <w:t>Numero</w:t>
            </w:r>
          </w:p>
        </w:tc>
        <w:tc>
          <w:tcPr>
            <w:tcW w:w="1390" w:type="dxa"/>
            <w:tcBorders>
              <w:top w:val="nil"/>
              <w:left w:val="nil"/>
              <w:bottom w:val="single" w:sz="8" w:space="0" w:color="auto"/>
              <w:right w:val="single" w:sz="8" w:space="0" w:color="auto"/>
            </w:tcBorders>
            <w:shd w:val="clear" w:color="auto" w:fill="auto"/>
            <w:noWrap/>
            <w:vAlign w:val="center"/>
            <w:hideMark/>
          </w:tcPr>
          <w:p w14:paraId="38E9526B" w14:textId="77777777" w:rsidR="003C5D6E" w:rsidRPr="00FF7212" w:rsidRDefault="498DF662" w:rsidP="00005A97">
            <w:pPr>
              <w:spacing w:after="0" w:line="240" w:lineRule="auto"/>
              <w:jc w:val="center"/>
              <w:rPr>
                <w:rFonts w:ascii="Arial" w:eastAsia="Times New Roman" w:hAnsi="Arial" w:cs="Arial"/>
                <w:b/>
                <w:bCs/>
                <w:color w:val="000000"/>
                <w:sz w:val="16"/>
                <w:szCs w:val="16"/>
                <w:lang w:eastAsia="fi-FI"/>
              </w:rPr>
            </w:pPr>
            <w:r w:rsidRPr="498DF662">
              <w:rPr>
                <w:rFonts w:ascii="Arial,Times New Roman" w:eastAsia="Arial,Times New Roman" w:hAnsi="Arial,Times New Roman" w:cs="Arial,Times New Roman"/>
                <w:b/>
                <w:bCs/>
                <w:color w:val="000000" w:themeColor="text1"/>
                <w:sz w:val="16"/>
                <w:szCs w:val="16"/>
                <w:lang w:eastAsia="fi-FI"/>
              </w:rPr>
              <w:t> </w:t>
            </w:r>
          </w:p>
        </w:tc>
        <w:tc>
          <w:tcPr>
            <w:tcW w:w="1540" w:type="dxa"/>
            <w:tcBorders>
              <w:top w:val="nil"/>
              <w:left w:val="nil"/>
              <w:bottom w:val="nil"/>
              <w:right w:val="single" w:sz="8" w:space="0" w:color="auto"/>
            </w:tcBorders>
            <w:shd w:val="clear" w:color="auto" w:fill="F2F2F2" w:themeFill="background1" w:themeFillShade="F2"/>
            <w:noWrap/>
            <w:vAlign w:val="bottom"/>
            <w:hideMark/>
          </w:tcPr>
          <w:p w14:paraId="67F0EAF3" w14:textId="067A4C28" w:rsidR="003C5D6E" w:rsidRPr="00FF7212" w:rsidRDefault="00946B9B" w:rsidP="00005A97">
            <w:pPr>
              <w:spacing w:after="0" w:line="240" w:lineRule="auto"/>
              <w:jc w:val="center"/>
              <w:rPr>
                <w:rFonts w:ascii="Arial" w:eastAsia="Times New Roman" w:hAnsi="Arial" w:cs="Arial"/>
                <w:b/>
                <w:bCs/>
                <w:color w:val="000000"/>
                <w:sz w:val="16"/>
                <w:szCs w:val="16"/>
                <w:lang w:eastAsia="fi-FI"/>
              </w:rPr>
            </w:pPr>
            <w:r>
              <w:rPr>
                <w:rFonts w:ascii="Arial,Times New Roman" w:eastAsia="Arial,Times New Roman" w:hAnsi="Arial,Times New Roman" w:cs="Arial,Times New Roman"/>
                <w:b/>
                <w:bCs/>
                <w:color w:val="000000" w:themeColor="text1"/>
                <w:sz w:val="16"/>
                <w:szCs w:val="16"/>
                <w:lang w:eastAsia="fi-FI"/>
              </w:rPr>
              <w:t>Numero</w:t>
            </w:r>
          </w:p>
        </w:tc>
        <w:tc>
          <w:tcPr>
            <w:tcW w:w="960" w:type="dxa"/>
            <w:tcBorders>
              <w:top w:val="nil"/>
              <w:left w:val="nil"/>
              <w:bottom w:val="nil"/>
              <w:right w:val="nil"/>
            </w:tcBorders>
            <w:shd w:val="clear" w:color="auto" w:fill="auto"/>
            <w:noWrap/>
            <w:vAlign w:val="bottom"/>
            <w:hideMark/>
          </w:tcPr>
          <w:p w14:paraId="560C13CC"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41122D" w:rsidRPr="00FF7212" w14:paraId="1E62F968" w14:textId="77777777" w:rsidTr="0041122D">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7135B4B2" w14:textId="77777777" w:rsidR="0041122D" w:rsidRPr="00FF7212" w:rsidRDefault="0041122D" w:rsidP="0041122D">
            <w:pPr>
              <w:spacing w:after="0" w:line="240" w:lineRule="auto"/>
              <w:jc w:val="center"/>
              <w:rPr>
                <w:rFonts w:ascii="Arial" w:eastAsia="Times New Roman" w:hAnsi="Arial" w:cs="Arial"/>
                <w:color w:val="000000"/>
                <w:lang w:eastAsia="fi-FI"/>
              </w:rPr>
            </w:pPr>
            <w:r w:rsidRPr="498DF662">
              <w:rPr>
                <w:rFonts w:ascii="Arial,Times New Roman" w:eastAsia="Arial,Times New Roman" w:hAnsi="Arial,Times New Roman" w:cs="Arial,Times New Roman"/>
                <w:color w:val="000000" w:themeColor="text1"/>
                <w:lang w:eastAsia="fi-FI"/>
              </w:rPr>
              <w:t> </w:t>
            </w:r>
          </w:p>
        </w:tc>
        <w:tc>
          <w:tcPr>
            <w:tcW w:w="202" w:type="dxa"/>
            <w:tcBorders>
              <w:top w:val="nil"/>
              <w:left w:val="single" w:sz="8" w:space="0" w:color="auto"/>
              <w:bottom w:val="single" w:sz="8" w:space="0" w:color="auto"/>
              <w:right w:val="nil"/>
            </w:tcBorders>
            <w:shd w:val="clear" w:color="auto" w:fill="auto"/>
            <w:noWrap/>
            <w:hideMark/>
          </w:tcPr>
          <w:p w14:paraId="72EDD049" w14:textId="06164873" w:rsidR="0041122D" w:rsidRPr="00F44B87" w:rsidRDefault="0041122D" w:rsidP="0041122D">
            <w:pPr>
              <w:spacing w:after="0" w:line="240" w:lineRule="auto"/>
              <w:rPr>
                <w:rFonts w:ascii="Arial" w:eastAsia="Times New Roman" w:hAnsi="Arial" w:cs="Arial"/>
                <w:b/>
                <w:bCs/>
                <w:lang w:eastAsia="fi-FI"/>
              </w:rPr>
            </w:pPr>
          </w:p>
        </w:tc>
        <w:tc>
          <w:tcPr>
            <w:tcW w:w="2368" w:type="dxa"/>
            <w:tcBorders>
              <w:top w:val="nil"/>
              <w:left w:val="nil"/>
              <w:bottom w:val="single" w:sz="8" w:space="0" w:color="auto"/>
              <w:right w:val="single" w:sz="4" w:space="0" w:color="auto"/>
            </w:tcBorders>
            <w:shd w:val="clear" w:color="auto" w:fill="D9D9D9" w:themeFill="background1" w:themeFillShade="D9"/>
            <w:noWrap/>
            <w:hideMark/>
          </w:tcPr>
          <w:p w14:paraId="1FACC517" w14:textId="65C3AAE4" w:rsidR="0041122D" w:rsidRPr="00F44B87" w:rsidRDefault="0041122D" w:rsidP="0041122D">
            <w:pPr>
              <w:spacing w:after="0" w:line="240" w:lineRule="auto"/>
              <w:rPr>
                <w:rFonts w:ascii="Arial" w:eastAsia="Times New Roman" w:hAnsi="Arial" w:cs="Arial"/>
                <w:b/>
                <w:bCs/>
                <w:lang w:eastAsia="fi-FI"/>
              </w:rPr>
            </w:pPr>
            <w:r w:rsidRPr="00AC062A">
              <w:rPr>
                <w:rFonts w:ascii="Arial,Times New Roman" w:eastAsia="Arial,Times New Roman" w:hAnsi="Arial,Times New Roman" w:cs="Arial,Times New Roman"/>
                <w:b/>
                <w:bCs/>
                <w:lang w:eastAsia="fi-FI"/>
              </w:rPr>
              <w:t> </w:t>
            </w:r>
            <w:r w:rsidRPr="00AC062A">
              <w:rPr>
                <w:rFonts w:ascii="Arial,Times New Roman" w:eastAsia="Arial,Times New Roman" w:hAnsi="Arial,Times New Roman" w:cs="Arial,Times New Roman"/>
                <w:b/>
                <w:bCs/>
                <w:color w:val="000000" w:themeColor="text1"/>
                <w:sz w:val="16"/>
                <w:szCs w:val="16"/>
                <w:lang w:eastAsia="fi-FI"/>
              </w:rPr>
              <w:t>Arviointikeskustelu marras-huhtikuussa</w:t>
            </w:r>
          </w:p>
        </w:tc>
        <w:tc>
          <w:tcPr>
            <w:tcW w:w="1070" w:type="dxa"/>
            <w:tcBorders>
              <w:top w:val="nil"/>
              <w:left w:val="nil"/>
              <w:bottom w:val="single" w:sz="8" w:space="0" w:color="auto"/>
              <w:right w:val="nil"/>
            </w:tcBorders>
            <w:shd w:val="clear" w:color="auto" w:fill="auto"/>
            <w:noWrap/>
            <w:vAlign w:val="bottom"/>
            <w:hideMark/>
          </w:tcPr>
          <w:p w14:paraId="7A4672DC" w14:textId="77777777" w:rsidR="0041122D" w:rsidRPr="00FF7212" w:rsidRDefault="0041122D" w:rsidP="0041122D">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14:paraId="773D1E39" w14:textId="77777777" w:rsidR="0041122D" w:rsidRPr="00FF7212" w:rsidRDefault="0041122D" w:rsidP="0041122D">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540" w:type="dxa"/>
            <w:tcBorders>
              <w:top w:val="nil"/>
              <w:left w:val="nil"/>
              <w:bottom w:val="single" w:sz="8" w:space="0" w:color="auto"/>
              <w:right w:val="single" w:sz="8" w:space="0" w:color="auto"/>
            </w:tcBorders>
            <w:shd w:val="clear" w:color="auto" w:fill="F2F2F2" w:themeFill="background1" w:themeFillShade="F2"/>
            <w:noWrap/>
            <w:vAlign w:val="bottom"/>
            <w:hideMark/>
          </w:tcPr>
          <w:p w14:paraId="6B6AC4F2" w14:textId="77777777" w:rsidR="0041122D" w:rsidRPr="00FF7212" w:rsidRDefault="0041122D" w:rsidP="0041122D">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960" w:type="dxa"/>
            <w:tcBorders>
              <w:top w:val="nil"/>
              <w:left w:val="nil"/>
              <w:bottom w:val="nil"/>
              <w:right w:val="nil"/>
            </w:tcBorders>
            <w:shd w:val="clear" w:color="auto" w:fill="auto"/>
            <w:noWrap/>
            <w:vAlign w:val="bottom"/>
            <w:hideMark/>
          </w:tcPr>
          <w:p w14:paraId="1AAAC8AD" w14:textId="77777777" w:rsidR="0041122D" w:rsidRPr="00FF7212" w:rsidRDefault="0041122D" w:rsidP="0041122D">
            <w:pPr>
              <w:spacing w:after="0" w:line="240" w:lineRule="auto"/>
              <w:rPr>
                <w:rFonts w:ascii="Calibri" w:eastAsia="Times New Roman" w:hAnsi="Calibri" w:cs="Times New Roman"/>
                <w:color w:val="000000"/>
                <w:lang w:eastAsia="fi-FI"/>
              </w:rPr>
            </w:pPr>
          </w:p>
        </w:tc>
      </w:tr>
      <w:tr w:rsidR="003C5D6E" w:rsidRPr="00FF7212" w14:paraId="1739F0ED" w14:textId="77777777" w:rsidTr="498DF662">
        <w:trPr>
          <w:trHeight w:val="555"/>
        </w:trPr>
        <w:tc>
          <w:tcPr>
            <w:tcW w:w="960" w:type="dxa"/>
            <w:tcBorders>
              <w:top w:val="nil"/>
              <w:left w:val="single" w:sz="8" w:space="0" w:color="auto"/>
              <w:bottom w:val="nil"/>
              <w:right w:val="nil"/>
            </w:tcBorders>
            <w:shd w:val="clear" w:color="auto" w:fill="auto"/>
            <w:noWrap/>
            <w:vAlign w:val="bottom"/>
            <w:hideMark/>
          </w:tcPr>
          <w:p w14:paraId="6FF6A5BD" w14:textId="77777777" w:rsidR="003C5D6E" w:rsidRPr="00FF7212" w:rsidRDefault="498DF662" w:rsidP="00005A97">
            <w:pPr>
              <w:spacing w:after="0" w:line="240" w:lineRule="auto"/>
              <w:jc w:val="center"/>
              <w:rPr>
                <w:rFonts w:ascii="Arial" w:eastAsia="Times New Roman" w:hAnsi="Arial" w:cs="Arial"/>
                <w:color w:val="000000"/>
                <w:sz w:val="44"/>
                <w:szCs w:val="44"/>
                <w:lang w:eastAsia="fi-FI"/>
              </w:rPr>
            </w:pPr>
            <w:r w:rsidRPr="498DF662">
              <w:rPr>
                <w:rFonts w:ascii="Arial,Times New Roman" w:eastAsia="Arial,Times New Roman" w:hAnsi="Arial,Times New Roman" w:cs="Arial,Times New Roman"/>
                <w:color w:val="000000" w:themeColor="text1"/>
                <w:sz w:val="44"/>
                <w:szCs w:val="44"/>
                <w:lang w:eastAsia="fi-FI"/>
              </w:rPr>
              <w:t>4.</w:t>
            </w:r>
          </w:p>
        </w:tc>
        <w:tc>
          <w:tcPr>
            <w:tcW w:w="2570" w:type="dxa"/>
            <w:gridSpan w:val="2"/>
            <w:tcBorders>
              <w:top w:val="single" w:sz="8" w:space="0" w:color="auto"/>
              <w:left w:val="single" w:sz="8" w:space="0" w:color="auto"/>
              <w:bottom w:val="single" w:sz="8" w:space="0" w:color="auto"/>
              <w:right w:val="single" w:sz="4" w:space="0" w:color="000000" w:themeColor="text1"/>
            </w:tcBorders>
            <w:shd w:val="clear" w:color="auto" w:fill="auto"/>
            <w:noWrap/>
            <w:vAlign w:val="center"/>
            <w:hideMark/>
          </w:tcPr>
          <w:p w14:paraId="7036089B" w14:textId="68D6D635" w:rsidR="003C5D6E" w:rsidRPr="00F44B87" w:rsidRDefault="00B20562" w:rsidP="00B20562">
            <w:pPr>
              <w:spacing w:after="0" w:line="240" w:lineRule="auto"/>
              <w:rPr>
                <w:rFonts w:ascii="Arial" w:eastAsia="Times New Roman" w:hAnsi="Arial" w:cs="Arial"/>
                <w:b/>
                <w:bCs/>
                <w:sz w:val="16"/>
                <w:szCs w:val="16"/>
                <w:lang w:eastAsia="fi-FI"/>
              </w:rPr>
            </w:pPr>
            <w:r>
              <w:rPr>
                <w:rFonts w:ascii="Arial,Times New Roman" w:eastAsia="Arial,Times New Roman" w:hAnsi="Arial,Times New Roman" w:cs="Arial,Times New Roman"/>
                <w:b/>
                <w:bCs/>
                <w:color w:val="000000" w:themeColor="text1"/>
                <w:sz w:val="16"/>
                <w:szCs w:val="16"/>
                <w:lang w:eastAsia="fi-FI"/>
              </w:rPr>
              <w:t>Nu</w:t>
            </w:r>
            <w:r w:rsidR="00946B9B">
              <w:rPr>
                <w:rFonts w:ascii="Arial,Times New Roman" w:eastAsia="Arial,Times New Roman" w:hAnsi="Arial,Times New Roman" w:cs="Arial,Times New Roman"/>
                <w:b/>
                <w:bCs/>
                <w:color w:val="000000" w:themeColor="text1"/>
                <w:sz w:val="16"/>
                <w:szCs w:val="16"/>
                <w:lang w:eastAsia="fi-FI"/>
              </w:rPr>
              <w:t>mero</w:t>
            </w:r>
          </w:p>
        </w:tc>
        <w:tc>
          <w:tcPr>
            <w:tcW w:w="1070" w:type="dxa"/>
            <w:tcBorders>
              <w:top w:val="nil"/>
              <w:left w:val="nil"/>
              <w:bottom w:val="single" w:sz="8" w:space="0" w:color="auto"/>
              <w:right w:val="nil"/>
            </w:tcBorders>
            <w:shd w:val="clear" w:color="auto" w:fill="auto"/>
            <w:noWrap/>
            <w:vAlign w:val="center"/>
            <w:hideMark/>
          </w:tcPr>
          <w:p w14:paraId="156B05BF" w14:textId="76D94E4E" w:rsidR="003C5D6E" w:rsidRPr="00FF7212" w:rsidRDefault="00946B9B" w:rsidP="00005A97">
            <w:pPr>
              <w:spacing w:after="0" w:line="240" w:lineRule="auto"/>
              <w:jc w:val="center"/>
              <w:rPr>
                <w:rFonts w:ascii="Arial" w:eastAsia="Times New Roman" w:hAnsi="Arial" w:cs="Arial"/>
                <w:b/>
                <w:bCs/>
                <w:color w:val="000000"/>
                <w:sz w:val="16"/>
                <w:szCs w:val="16"/>
                <w:lang w:eastAsia="fi-FI"/>
              </w:rPr>
            </w:pPr>
            <w:r>
              <w:rPr>
                <w:rFonts w:ascii="Arial,Times New Roman" w:eastAsia="Arial,Times New Roman" w:hAnsi="Arial,Times New Roman" w:cs="Arial,Times New Roman"/>
                <w:b/>
                <w:bCs/>
                <w:color w:val="000000" w:themeColor="text1"/>
                <w:sz w:val="16"/>
                <w:szCs w:val="16"/>
                <w:lang w:eastAsia="fi-FI"/>
              </w:rPr>
              <w:t>Numero</w:t>
            </w:r>
          </w:p>
        </w:tc>
        <w:tc>
          <w:tcPr>
            <w:tcW w:w="1390" w:type="dxa"/>
            <w:tcBorders>
              <w:top w:val="nil"/>
              <w:left w:val="nil"/>
              <w:bottom w:val="single" w:sz="8" w:space="0" w:color="auto"/>
              <w:right w:val="single" w:sz="8" w:space="0" w:color="auto"/>
            </w:tcBorders>
            <w:shd w:val="clear" w:color="auto" w:fill="auto"/>
            <w:noWrap/>
            <w:vAlign w:val="center"/>
            <w:hideMark/>
          </w:tcPr>
          <w:p w14:paraId="50786371" w14:textId="77777777" w:rsidR="003C5D6E" w:rsidRPr="00FF7212" w:rsidRDefault="498DF662" w:rsidP="00005A97">
            <w:pPr>
              <w:spacing w:after="0" w:line="240" w:lineRule="auto"/>
              <w:jc w:val="center"/>
              <w:rPr>
                <w:rFonts w:ascii="Arial" w:eastAsia="Times New Roman" w:hAnsi="Arial" w:cs="Arial"/>
                <w:b/>
                <w:bCs/>
                <w:color w:val="000000"/>
                <w:sz w:val="16"/>
                <w:szCs w:val="16"/>
                <w:lang w:eastAsia="fi-FI"/>
              </w:rPr>
            </w:pPr>
            <w:r w:rsidRPr="498DF662">
              <w:rPr>
                <w:rFonts w:ascii="Arial,Times New Roman" w:eastAsia="Arial,Times New Roman" w:hAnsi="Arial,Times New Roman" w:cs="Arial,Times New Roman"/>
                <w:b/>
                <w:bCs/>
                <w:color w:val="000000" w:themeColor="text1"/>
                <w:sz w:val="16"/>
                <w:szCs w:val="16"/>
                <w:lang w:eastAsia="fi-FI"/>
              </w:rPr>
              <w:t> </w:t>
            </w:r>
          </w:p>
        </w:tc>
        <w:tc>
          <w:tcPr>
            <w:tcW w:w="1540" w:type="dxa"/>
            <w:tcBorders>
              <w:top w:val="nil"/>
              <w:left w:val="nil"/>
              <w:bottom w:val="nil"/>
              <w:right w:val="single" w:sz="8" w:space="0" w:color="auto"/>
            </w:tcBorders>
            <w:shd w:val="clear" w:color="auto" w:fill="F2F2F2" w:themeFill="background1" w:themeFillShade="F2"/>
            <w:noWrap/>
            <w:vAlign w:val="bottom"/>
            <w:hideMark/>
          </w:tcPr>
          <w:p w14:paraId="2DD14F03" w14:textId="44437975" w:rsidR="003C5D6E" w:rsidRPr="00FF7212" w:rsidRDefault="00946B9B" w:rsidP="00005A97">
            <w:pPr>
              <w:spacing w:after="0" w:line="240" w:lineRule="auto"/>
              <w:jc w:val="center"/>
              <w:rPr>
                <w:rFonts w:ascii="Arial" w:eastAsia="Times New Roman" w:hAnsi="Arial" w:cs="Arial"/>
                <w:b/>
                <w:bCs/>
                <w:color w:val="000000"/>
                <w:sz w:val="16"/>
                <w:szCs w:val="16"/>
                <w:lang w:eastAsia="fi-FI"/>
              </w:rPr>
            </w:pPr>
            <w:r>
              <w:rPr>
                <w:rFonts w:ascii="Arial,Times New Roman" w:eastAsia="Arial,Times New Roman" w:hAnsi="Arial,Times New Roman" w:cs="Arial,Times New Roman"/>
                <w:b/>
                <w:bCs/>
                <w:color w:val="000000" w:themeColor="text1"/>
                <w:sz w:val="16"/>
                <w:szCs w:val="16"/>
                <w:lang w:eastAsia="fi-FI"/>
              </w:rPr>
              <w:t>Numero</w:t>
            </w:r>
          </w:p>
        </w:tc>
        <w:tc>
          <w:tcPr>
            <w:tcW w:w="960" w:type="dxa"/>
            <w:tcBorders>
              <w:top w:val="nil"/>
              <w:left w:val="nil"/>
              <w:bottom w:val="nil"/>
              <w:right w:val="nil"/>
            </w:tcBorders>
            <w:shd w:val="clear" w:color="auto" w:fill="auto"/>
            <w:noWrap/>
            <w:vAlign w:val="bottom"/>
            <w:hideMark/>
          </w:tcPr>
          <w:p w14:paraId="7635E1F9"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2A2C3197" w14:textId="77777777" w:rsidTr="498DF662">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39E95B3B" w14:textId="77777777" w:rsidR="003C5D6E" w:rsidRPr="00FF7212" w:rsidRDefault="498DF662" w:rsidP="00005A97">
            <w:pPr>
              <w:spacing w:after="0" w:line="240" w:lineRule="auto"/>
              <w:jc w:val="center"/>
              <w:rPr>
                <w:rFonts w:ascii="Arial" w:eastAsia="Times New Roman" w:hAnsi="Arial" w:cs="Arial"/>
                <w:color w:val="000000"/>
                <w:lang w:eastAsia="fi-FI"/>
              </w:rPr>
            </w:pPr>
            <w:r w:rsidRPr="498DF662">
              <w:rPr>
                <w:rFonts w:ascii="Arial,Times New Roman" w:eastAsia="Arial,Times New Roman" w:hAnsi="Arial,Times New Roman" w:cs="Arial,Times New Roman"/>
                <w:color w:val="000000" w:themeColor="text1"/>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14:paraId="280EE781" w14:textId="77777777" w:rsidR="003C5D6E" w:rsidRPr="00F44B87" w:rsidRDefault="498DF662" w:rsidP="00005A97">
            <w:pPr>
              <w:spacing w:after="0" w:line="240" w:lineRule="auto"/>
              <w:rPr>
                <w:rFonts w:ascii="Arial" w:eastAsia="Times New Roman" w:hAnsi="Arial" w:cs="Arial"/>
                <w:b/>
                <w:bCs/>
                <w:lang w:eastAsia="fi-FI"/>
              </w:rPr>
            </w:pPr>
            <w:r w:rsidRPr="498DF662">
              <w:rPr>
                <w:rFonts w:ascii="Arial,Times New Roman" w:eastAsia="Arial,Times New Roman" w:hAnsi="Arial,Times New Roman" w:cs="Arial,Times New Roman"/>
                <w:b/>
                <w:bCs/>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14:paraId="5806C807" w14:textId="008EE0A4" w:rsidR="003C5D6E" w:rsidRPr="00F44B87" w:rsidRDefault="00EF01AB" w:rsidP="00005A97">
            <w:pPr>
              <w:spacing w:after="0" w:line="240" w:lineRule="auto"/>
              <w:rPr>
                <w:rFonts w:ascii="Arial" w:eastAsia="Times New Roman" w:hAnsi="Arial" w:cs="Arial"/>
                <w:b/>
                <w:bCs/>
                <w:lang w:eastAsia="fi-FI"/>
              </w:rPr>
            </w:pPr>
            <w:r>
              <w:rPr>
                <w:rFonts w:ascii="Arial,Times New Roman" w:eastAsia="Arial,Times New Roman" w:hAnsi="Arial,Times New Roman" w:cs="Arial,Times New Roman"/>
                <w:b/>
                <w:bCs/>
                <w:sz w:val="16"/>
                <w:lang w:eastAsia="fi-FI"/>
              </w:rPr>
              <w:t>Oppilaskeskustelu tammi-helmikuu</w:t>
            </w:r>
          </w:p>
        </w:tc>
        <w:tc>
          <w:tcPr>
            <w:tcW w:w="1070" w:type="dxa"/>
            <w:tcBorders>
              <w:top w:val="nil"/>
              <w:left w:val="nil"/>
              <w:bottom w:val="single" w:sz="8" w:space="0" w:color="auto"/>
              <w:right w:val="nil"/>
            </w:tcBorders>
            <w:shd w:val="clear" w:color="auto" w:fill="auto"/>
            <w:noWrap/>
            <w:vAlign w:val="bottom"/>
            <w:hideMark/>
          </w:tcPr>
          <w:p w14:paraId="137B3388"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14:paraId="5C046631"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540" w:type="dxa"/>
            <w:tcBorders>
              <w:top w:val="nil"/>
              <w:left w:val="nil"/>
              <w:bottom w:val="single" w:sz="8" w:space="0" w:color="auto"/>
              <w:right w:val="single" w:sz="8" w:space="0" w:color="auto"/>
            </w:tcBorders>
            <w:shd w:val="clear" w:color="auto" w:fill="F2F2F2" w:themeFill="background1" w:themeFillShade="F2"/>
            <w:noWrap/>
            <w:vAlign w:val="bottom"/>
            <w:hideMark/>
          </w:tcPr>
          <w:p w14:paraId="6868D9BB"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960" w:type="dxa"/>
            <w:tcBorders>
              <w:top w:val="nil"/>
              <w:left w:val="nil"/>
              <w:bottom w:val="nil"/>
              <w:right w:val="nil"/>
            </w:tcBorders>
            <w:shd w:val="clear" w:color="auto" w:fill="auto"/>
            <w:noWrap/>
            <w:vAlign w:val="bottom"/>
            <w:hideMark/>
          </w:tcPr>
          <w:p w14:paraId="242FB576"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7568E46D" w14:textId="77777777" w:rsidTr="498DF662">
        <w:trPr>
          <w:trHeight w:val="555"/>
        </w:trPr>
        <w:tc>
          <w:tcPr>
            <w:tcW w:w="960" w:type="dxa"/>
            <w:tcBorders>
              <w:top w:val="nil"/>
              <w:left w:val="single" w:sz="8" w:space="0" w:color="auto"/>
              <w:bottom w:val="nil"/>
              <w:right w:val="nil"/>
            </w:tcBorders>
            <w:shd w:val="clear" w:color="auto" w:fill="auto"/>
            <w:noWrap/>
            <w:vAlign w:val="bottom"/>
            <w:hideMark/>
          </w:tcPr>
          <w:p w14:paraId="6DACE3D8" w14:textId="77777777" w:rsidR="003C5D6E" w:rsidRPr="00781668" w:rsidRDefault="498DF662" w:rsidP="00005A97">
            <w:pPr>
              <w:spacing w:after="0" w:line="240" w:lineRule="auto"/>
              <w:jc w:val="center"/>
              <w:rPr>
                <w:rFonts w:ascii="Arial" w:eastAsia="Times New Roman" w:hAnsi="Arial" w:cs="Arial"/>
                <w:color w:val="FF0000"/>
                <w:sz w:val="44"/>
                <w:szCs w:val="44"/>
                <w:lang w:eastAsia="fi-FI"/>
              </w:rPr>
            </w:pPr>
            <w:r w:rsidRPr="498DF662">
              <w:rPr>
                <w:rFonts w:ascii="Arial,Times New Roman" w:eastAsia="Arial,Times New Roman" w:hAnsi="Arial,Times New Roman" w:cs="Arial,Times New Roman"/>
                <w:sz w:val="44"/>
                <w:szCs w:val="44"/>
                <w:lang w:eastAsia="fi-FI"/>
              </w:rPr>
              <w:t>5.</w:t>
            </w:r>
          </w:p>
        </w:tc>
        <w:tc>
          <w:tcPr>
            <w:tcW w:w="2570" w:type="dxa"/>
            <w:gridSpan w:val="2"/>
            <w:tcBorders>
              <w:top w:val="single" w:sz="8" w:space="0" w:color="auto"/>
              <w:left w:val="single" w:sz="8" w:space="0" w:color="auto"/>
              <w:bottom w:val="single" w:sz="8" w:space="0" w:color="auto"/>
              <w:right w:val="single" w:sz="4" w:space="0" w:color="000000" w:themeColor="text1"/>
            </w:tcBorders>
            <w:shd w:val="clear" w:color="auto" w:fill="auto"/>
            <w:noWrap/>
            <w:vAlign w:val="center"/>
            <w:hideMark/>
          </w:tcPr>
          <w:p w14:paraId="3C646A42" w14:textId="185A06AA" w:rsidR="003C5D6E" w:rsidRPr="00F44B87" w:rsidRDefault="00B20562" w:rsidP="00005A97">
            <w:pPr>
              <w:spacing w:after="0" w:line="240" w:lineRule="auto"/>
              <w:rPr>
                <w:rFonts w:ascii="Arial" w:eastAsia="Times New Roman" w:hAnsi="Arial" w:cs="Arial"/>
                <w:b/>
                <w:bCs/>
                <w:sz w:val="16"/>
                <w:szCs w:val="16"/>
                <w:lang w:eastAsia="fi-FI"/>
              </w:rPr>
            </w:pPr>
            <w:r>
              <w:rPr>
                <w:rFonts w:ascii="Arial,Times New Roman" w:eastAsia="Arial,Times New Roman" w:hAnsi="Arial,Times New Roman" w:cs="Arial,Times New Roman"/>
                <w:b/>
                <w:bCs/>
                <w:sz w:val="16"/>
                <w:szCs w:val="16"/>
                <w:lang w:eastAsia="fi-FI"/>
              </w:rPr>
              <w:t>Numero</w:t>
            </w:r>
            <w:r w:rsidR="00092CFA">
              <w:rPr>
                <w:rFonts w:ascii="Arial,Times New Roman" w:eastAsia="Arial,Times New Roman" w:hAnsi="Arial,Times New Roman" w:cs="Arial,Times New Roman"/>
                <w:b/>
                <w:bCs/>
                <w:sz w:val="16"/>
                <w:szCs w:val="16"/>
                <w:lang w:eastAsia="fi-FI"/>
              </w:rPr>
              <w:t xml:space="preserve"> </w:t>
            </w:r>
          </w:p>
        </w:tc>
        <w:tc>
          <w:tcPr>
            <w:tcW w:w="1070" w:type="dxa"/>
            <w:tcBorders>
              <w:top w:val="nil"/>
              <w:left w:val="nil"/>
              <w:bottom w:val="single" w:sz="8" w:space="0" w:color="auto"/>
              <w:right w:val="nil"/>
            </w:tcBorders>
            <w:shd w:val="clear" w:color="auto" w:fill="auto"/>
            <w:noWrap/>
            <w:vAlign w:val="center"/>
            <w:hideMark/>
          </w:tcPr>
          <w:p w14:paraId="5AFACDBA" w14:textId="65774BDE" w:rsidR="003C5D6E" w:rsidRPr="00FF7212" w:rsidRDefault="7EE9B26A" w:rsidP="00005A97">
            <w:pPr>
              <w:spacing w:after="0" w:line="240" w:lineRule="auto"/>
              <w:jc w:val="center"/>
              <w:rPr>
                <w:rFonts w:ascii="Arial" w:eastAsia="Times New Roman" w:hAnsi="Arial" w:cs="Arial"/>
                <w:b/>
                <w:bCs/>
                <w:color w:val="000000"/>
                <w:lang w:eastAsia="fi-FI"/>
              </w:rPr>
            </w:pPr>
            <w:r w:rsidRPr="7EE9B26A">
              <w:rPr>
                <w:rFonts w:ascii="Arial,Times New Roman" w:eastAsia="Arial,Times New Roman" w:hAnsi="Arial,Times New Roman" w:cs="Arial,Times New Roman"/>
                <w:b/>
                <w:bCs/>
                <w:color w:val="000000" w:themeColor="text1"/>
                <w:sz w:val="16"/>
                <w:szCs w:val="16"/>
                <w:lang w:eastAsia="fi-FI"/>
              </w:rPr>
              <w:t>Numero</w:t>
            </w:r>
            <w:r w:rsidRPr="7EE9B26A">
              <w:rPr>
                <w:rFonts w:ascii="Arial,Times New Roman" w:eastAsia="Arial,Times New Roman" w:hAnsi="Arial,Times New Roman" w:cs="Arial,Times New Roman"/>
                <w:color w:val="000000" w:themeColor="text1"/>
                <w:lang w:eastAsia="fi-FI"/>
              </w:rPr>
              <w:t xml:space="preserve"> </w:t>
            </w:r>
          </w:p>
        </w:tc>
        <w:tc>
          <w:tcPr>
            <w:tcW w:w="1390" w:type="dxa"/>
            <w:tcBorders>
              <w:top w:val="nil"/>
              <w:left w:val="nil"/>
              <w:bottom w:val="single" w:sz="8" w:space="0" w:color="auto"/>
              <w:right w:val="single" w:sz="8" w:space="0" w:color="auto"/>
            </w:tcBorders>
            <w:shd w:val="clear" w:color="auto" w:fill="auto"/>
            <w:noWrap/>
            <w:vAlign w:val="center"/>
            <w:hideMark/>
          </w:tcPr>
          <w:p w14:paraId="4BABC35B" w14:textId="77777777" w:rsidR="003C5D6E" w:rsidRPr="00FF7212" w:rsidRDefault="498DF662" w:rsidP="00005A97">
            <w:pPr>
              <w:spacing w:after="0" w:line="240" w:lineRule="auto"/>
              <w:jc w:val="center"/>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540" w:type="dxa"/>
            <w:tcBorders>
              <w:top w:val="nil"/>
              <w:left w:val="nil"/>
              <w:bottom w:val="nil"/>
              <w:right w:val="single" w:sz="8" w:space="0" w:color="auto"/>
            </w:tcBorders>
            <w:shd w:val="clear" w:color="auto" w:fill="F2F2F2" w:themeFill="background1" w:themeFillShade="F2"/>
            <w:noWrap/>
            <w:vAlign w:val="bottom"/>
            <w:hideMark/>
          </w:tcPr>
          <w:p w14:paraId="197EB136" w14:textId="77777777" w:rsidR="003C5D6E" w:rsidRPr="00FF7212" w:rsidRDefault="7EE9B26A" w:rsidP="00005A97">
            <w:pPr>
              <w:spacing w:after="0" w:line="240" w:lineRule="auto"/>
              <w:jc w:val="center"/>
              <w:rPr>
                <w:rFonts w:ascii="Arial" w:eastAsia="Times New Roman" w:hAnsi="Arial" w:cs="Arial"/>
                <w:b/>
                <w:bCs/>
                <w:color w:val="000000"/>
                <w:sz w:val="16"/>
                <w:szCs w:val="16"/>
                <w:lang w:eastAsia="fi-FI"/>
              </w:rPr>
            </w:pPr>
            <w:r w:rsidRPr="7EE9B26A">
              <w:rPr>
                <w:rFonts w:ascii="Arial,Times New Roman" w:eastAsia="Arial,Times New Roman" w:hAnsi="Arial,Times New Roman" w:cs="Arial,Times New Roman"/>
                <w:b/>
                <w:bCs/>
                <w:color w:val="000000" w:themeColor="text1"/>
                <w:sz w:val="16"/>
                <w:szCs w:val="16"/>
                <w:lang w:eastAsia="fi-FI"/>
              </w:rPr>
              <w:t>Numero</w:t>
            </w:r>
          </w:p>
        </w:tc>
        <w:tc>
          <w:tcPr>
            <w:tcW w:w="960" w:type="dxa"/>
            <w:tcBorders>
              <w:top w:val="nil"/>
              <w:left w:val="nil"/>
              <w:bottom w:val="nil"/>
              <w:right w:val="nil"/>
            </w:tcBorders>
            <w:shd w:val="clear" w:color="auto" w:fill="auto"/>
            <w:noWrap/>
            <w:vAlign w:val="bottom"/>
            <w:hideMark/>
          </w:tcPr>
          <w:p w14:paraId="1D4FC4BA"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3AE9D16C" w14:textId="77777777" w:rsidTr="498DF662">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4A555CB9" w14:textId="77777777" w:rsidR="003C5D6E" w:rsidRPr="00FF7212" w:rsidRDefault="498DF662" w:rsidP="00005A97">
            <w:pPr>
              <w:spacing w:after="0" w:line="240" w:lineRule="auto"/>
              <w:jc w:val="center"/>
              <w:rPr>
                <w:rFonts w:ascii="Arial" w:eastAsia="Times New Roman" w:hAnsi="Arial" w:cs="Arial"/>
                <w:color w:val="000000"/>
                <w:lang w:eastAsia="fi-FI"/>
              </w:rPr>
            </w:pPr>
            <w:r w:rsidRPr="498DF662">
              <w:rPr>
                <w:rFonts w:ascii="Arial,Times New Roman" w:eastAsia="Arial,Times New Roman" w:hAnsi="Arial,Times New Roman" w:cs="Arial,Times New Roman"/>
                <w:color w:val="000000" w:themeColor="text1"/>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14:paraId="39E023F2" w14:textId="77777777" w:rsidR="003C5D6E" w:rsidRPr="00F44B87" w:rsidRDefault="498DF662" w:rsidP="00005A97">
            <w:pPr>
              <w:spacing w:after="0" w:line="240" w:lineRule="auto"/>
              <w:rPr>
                <w:rFonts w:ascii="Arial" w:eastAsia="Times New Roman" w:hAnsi="Arial" w:cs="Arial"/>
                <w:b/>
                <w:bCs/>
                <w:lang w:eastAsia="fi-FI"/>
              </w:rPr>
            </w:pPr>
            <w:r w:rsidRPr="498DF662">
              <w:rPr>
                <w:rFonts w:ascii="Arial,Times New Roman" w:eastAsia="Arial,Times New Roman" w:hAnsi="Arial,Times New Roman" w:cs="Arial,Times New Roman"/>
                <w:b/>
                <w:bCs/>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14:paraId="28B8E7CC" w14:textId="3D50501C" w:rsidR="003C5D6E" w:rsidRPr="00F44B87" w:rsidRDefault="498DF662" w:rsidP="00005A97">
            <w:pPr>
              <w:spacing w:after="0" w:line="240" w:lineRule="auto"/>
              <w:rPr>
                <w:rFonts w:ascii="Arial" w:eastAsia="Times New Roman" w:hAnsi="Arial" w:cs="Arial"/>
                <w:b/>
                <w:bCs/>
                <w:lang w:eastAsia="fi-FI"/>
              </w:rPr>
            </w:pPr>
            <w:r w:rsidRPr="498DF662">
              <w:rPr>
                <w:rFonts w:ascii="Arial,Times New Roman" w:eastAsia="Arial,Times New Roman" w:hAnsi="Arial,Times New Roman" w:cs="Arial,Times New Roman"/>
                <w:b/>
                <w:bCs/>
                <w:lang w:eastAsia="fi-FI"/>
              </w:rPr>
              <w:t> </w:t>
            </w:r>
            <w:r w:rsidR="00EF01AB">
              <w:rPr>
                <w:rFonts w:ascii="Arial,Times New Roman" w:eastAsia="Arial,Times New Roman" w:hAnsi="Arial,Times New Roman" w:cs="Arial,Times New Roman"/>
                <w:b/>
                <w:bCs/>
                <w:sz w:val="16"/>
                <w:lang w:eastAsia="fi-FI"/>
              </w:rPr>
              <w:t>Oppilaskeskustelu tammi-helmikuu</w:t>
            </w:r>
          </w:p>
        </w:tc>
        <w:tc>
          <w:tcPr>
            <w:tcW w:w="1070" w:type="dxa"/>
            <w:tcBorders>
              <w:top w:val="nil"/>
              <w:left w:val="nil"/>
              <w:bottom w:val="single" w:sz="8" w:space="0" w:color="auto"/>
              <w:right w:val="nil"/>
            </w:tcBorders>
            <w:shd w:val="clear" w:color="auto" w:fill="auto"/>
            <w:noWrap/>
            <w:vAlign w:val="bottom"/>
            <w:hideMark/>
          </w:tcPr>
          <w:p w14:paraId="6E1F5B28"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14:paraId="5EEDA626"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540" w:type="dxa"/>
            <w:tcBorders>
              <w:top w:val="nil"/>
              <w:left w:val="nil"/>
              <w:bottom w:val="single" w:sz="8" w:space="0" w:color="auto"/>
              <w:right w:val="single" w:sz="8" w:space="0" w:color="auto"/>
            </w:tcBorders>
            <w:shd w:val="clear" w:color="auto" w:fill="F2F2F2" w:themeFill="background1" w:themeFillShade="F2"/>
            <w:noWrap/>
            <w:vAlign w:val="bottom"/>
            <w:hideMark/>
          </w:tcPr>
          <w:p w14:paraId="5E781EF0"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960" w:type="dxa"/>
            <w:tcBorders>
              <w:top w:val="nil"/>
              <w:left w:val="nil"/>
              <w:bottom w:val="nil"/>
              <w:right w:val="nil"/>
            </w:tcBorders>
            <w:shd w:val="clear" w:color="auto" w:fill="auto"/>
            <w:noWrap/>
            <w:vAlign w:val="bottom"/>
            <w:hideMark/>
          </w:tcPr>
          <w:p w14:paraId="1515AEA8"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6B391892" w14:textId="77777777" w:rsidTr="498DF662">
        <w:trPr>
          <w:trHeight w:val="555"/>
        </w:trPr>
        <w:tc>
          <w:tcPr>
            <w:tcW w:w="960" w:type="dxa"/>
            <w:tcBorders>
              <w:top w:val="nil"/>
              <w:left w:val="single" w:sz="8" w:space="0" w:color="auto"/>
              <w:bottom w:val="nil"/>
              <w:right w:val="nil"/>
            </w:tcBorders>
            <w:shd w:val="clear" w:color="auto" w:fill="auto"/>
            <w:noWrap/>
            <w:vAlign w:val="bottom"/>
            <w:hideMark/>
          </w:tcPr>
          <w:p w14:paraId="71D39151" w14:textId="77777777" w:rsidR="003C5D6E" w:rsidRPr="00FF7212" w:rsidRDefault="498DF662" w:rsidP="00005A97">
            <w:pPr>
              <w:spacing w:after="0" w:line="240" w:lineRule="auto"/>
              <w:jc w:val="center"/>
              <w:rPr>
                <w:rFonts w:ascii="Arial" w:eastAsia="Times New Roman" w:hAnsi="Arial" w:cs="Arial"/>
                <w:color w:val="000000"/>
                <w:sz w:val="44"/>
                <w:szCs w:val="44"/>
                <w:lang w:eastAsia="fi-FI"/>
              </w:rPr>
            </w:pPr>
            <w:r w:rsidRPr="498DF662">
              <w:rPr>
                <w:rFonts w:ascii="Arial,Times New Roman" w:eastAsia="Arial,Times New Roman" w:hAnsi="Arial,Times New Roman" w:cs="Arial,Times New Roman"/>
                <w:color w:val="000000" w:themeColor="text1"/>
                <w:sz w:val="44"/>
                <w:szCs w:val="44"/>
                <w:lang w:eastAsia="fi-FI"/>
              </w:rPr>
              <w:t>6.</w:t>
            </w:r>
          </w:p>
        </w:tc>
        <w:tc>
          <w:tcPr>
            <w:tcW w:w="2570" w:type="dxa"/>
            <w:gridSpan w:val="2"/>
            <w:tcBorders>
              <w:top w:val="single" w:sz="8" w:space="0" w:color="auto"/>
              <w:left w:val="single" w:sz="8" w:space="0" w:color="auto"/>
              <w:bottom w:val="single" w:sz="8" w:space="0" w:color="auto"/>
              <w:right w:val="single" w:sz="4" w:space="0" w:color="000000" w:themeColor="text1"/>
            </w:tcBorders>
            <w:shd w:val="clear" w:color="auto" w:fill="auto"/>
            <w:noWrap/>
            <w:vAlign w:val="center"/>
            <w:hideMark/>
          </w:tcPr>
          <w:p w14:paraId="677BEE50" w14:textId="70DC82AD" w:rsidR="003C5D6E" w:rsidRPr="00F44B87" w:rsidRDefault="00AA5835" w:rsidP="4EA97EA1">
            <w:pPr>
              <w:spacing w:after="0" w:line="240" w:lineRule="auto"/>
            </w:pPr>
            <w:r>
              <w:rPr>
                <w:rFonts w:ascii="Arial,Times New Roman" w:eastAsia="Arial,Times New Roman" w:hAnsi="Arial,Times New Roman" w:cs="Arial,Times New Roman"/>
                <w:b/>
                <w:bCs/>
                <w:sz w:val="16"/>
                <w:szCs w:val="16"/>
                <w:lang w:eastAsia="fi-FI"/>
              </w:rPr>
              <w:t>Numero</w:t>
            </w:r>
            <w:r w:rsidR="00092CFA">
              <w:rPr>
                <w:rFonts w:ascii="Arial,Times New Roman" w:eastAsia="Arial,Times New Roman" w:hAnsi="Arial,Times New Roman" w:cs="Arial,Times New Roman"/>
                <w:b/>
                <w:bCs/>
                <w:sz w:val="16"/>
                <w:szCs w:val="16"/>
                <w:lang w:eastAsia="fi-FI"/>
              </w:rPr>
              <w:t xml:space="preserve"> </w:t>
            </w:r>
          </w:p>
        </w:tc>
        <w:tc>
          <w:tcPr>
            <w:tcW w:w="1070" w:type="dxa"/>
            <w:tcBorders>
              <w:top w:val="nil"/>
              <w:left w:val="nil"/>
              <w:bottom w:val="single" w:sz="8" w:space="0" w:color="auto"/>
              <w:right w:val="nil"/>
            </w:tcBorders>
            <w:shd w:val="clear" w:color="auto" w:fill="auto"/>
            <w:noWrap/>
            <w:vAlign w:val="center"/>
            <w:hideMark/>
          </w:tcPr>
          <w:p w14:paraId="3F137431" w14:textId="05D54999" w:rsidR="003C5D6E" w:rsidRPr="00FF7212" w:rsidRDefault="7EE9B26A" w:rsidP="00005A97">
            <w:pPr>
              <w:spacing w:after="0" w:line="240" w:lineRule="auto"/>
              <w:jc w:val="center"/>
              <w:rPr>
                <w:rFonts w:ascii="Arial" w:eastAsia="Times New Roman" w:hAnsi="Arial" w:cs="Arial"/>
                <w:b/>
                <w:bCs/>
                <w:color w:val="000000"/>
                <w:lang w:eastAsia="fi-FI"/>
              </w:rPr>
            </w:pPr>
            <w:r w:rsidRPr="7EE9B26A">
              <w:rPr>
                <w:rFonts w:ascii="Arial,Times New Roman" w:eastAsia="Arial,Times New Roman" w:hAnsi="Arial,Times New Roman" w:cs="Arial,Times New Roman"/>
                <w:b/>
                <w:bCs/>
                <w:color w:val="000000" w:themeColor="text1"/>
                <w:sz w:val="16"/>
                <w:szCs w:val="16"/>
                <w:lang w:eastAsia="fi-FI"/>
              </w:rPr>
              <w:t>Numero</w:t>
            </w:r>
          </w:p>
        </w:tc>
        <w:tc>
          <w:tcPr>
            <w:tcW w:w="1390" w:type="dxa"/>
            <w:tcBorders>
              <w:top w:val="nil"/>
              <w:left w:val="nil"/>
              <w:bottom w:val="single" w:sz="8" w:space="0" w:color="auto"/>
              <w:right w:val="single" w:sz="8" w:space="0" w:color="auto"/>
            </w:tcBorders>
            <w:shd w:val="clear" w:color="auto" w:fill="auto"/>
            <w:noWrap/>
            <w:vAlign w:val="center"/>
            <w:hideMark/>
          </w:tcPr>
          <w:p w14:paraId="272F198E" w14:textId="77777777" w:rsidR="003C5D6E" w:rsidRPr="00FF7212" w:rsidRDefault="498DF662" w:rsidP="00005A97">
            <w:pPr>
              <w:spacing w:after="0" w:line="240" w:lineRule="auto"/>
              <w:jc w:val="center"/>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540" w:type="dxa"/>
            <w:tcBorders>
              <w:top w:val="nil"/>
              <w:left w:val="nil"/>
              <w:bottom w:val="nil"/>
              <w:right w:val="single" w:sz="8" w:space="0" w:color="auto"/>
            </w:tcBorders>
            <w:shd w:val="clear" w:color="auto" w:fill="F2F2F2" w:themeFill="background1" w:themeFillShade="F2"/>
            <w:noWrap/>
            <w:vAlign w:val="bottom"/>
            <w:hideMark/>
          </w:tcPr>
          <w:p w14:paraId="23BA3E2E" w14:textId="77777777" w:rsidR="003C5D6E" w:rsidRPr="00FF7212" w:rsidRDefault="7EE9B26A" w:rsidP="00005A97">
            <w:pPr>
              <w:spacing w:after="0" w:line="240" w:lineRule="auto"/>
              <w:jc w:val="center"/>
              <w:rPr>
                <w:rFonts w:ascii="Arial" w:eastAsia="Times New Roman" w:hAnsi="Arial" w:cs="Arial"/>
                <w:b/>
                <w:bCs/>
                <w:color w:val="000000"/>
                <w:sz w:val="16"/>
                <w:szCs w:val="16"/>
                <w:lang w:eastAsia="fi-FI"/>
              </w:rPr>
            </w:pPr>
            <w:r w:rsidRPr="7EE9B26A">
              <w:rPr>
                <w:rFonts w:ascii="Arial,Times New Roman" w:eastAsia="Arial,Times New Roman" w:hAnsi="Arial,Times New Roman" w:cs="Arial,Times New Roman"/>
                <w:b/>
                <w:bCs/>
                <w:color w:val="000000" w:themeColor="text1"/>
                <w:sz w:val="16"/>
                <w:szCs w:val="16"/>
                <w:lang w:eastAsia="fi-FI"/>
              </w:rPr>
              <w:t>Numero</w:t>
            </w:r>
          </w:p>
        </w:tc>
        <w:tc>
          <w:tcPr>
            <w:tcW w:w="960" w:type="dxa"/>
            <w:tcBorders>
              <w:top w:val="nil"/>
              <w:left w:val="nil"/>
              <w:bottom w:val="nil"/>
              <w:right w:val="nil"/>
            </w:tcBorders>
            <w:shd w:val="clear" w:color="auto" w:fill="auto"/>
            <w:noWrap/>
            <w:vAlign w:val="bottom"/>
            <w:hideMark/>
          </w:tcPr>
          <w:p w14:paraId="60BBEFDE"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057484C4" w14:textId="77777777" w:rsidTr="00942989">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5655C1BE" w14:textId="77777777" w:rsidR="003C5D6E" w:rsidRPr="00FF7212" w:rsidRDefault="498DF662" w:rsidP="00005A97">
            <w:pPr>
              <w:spacing w:after="0" w:line="240" w:lineRule="auto"/>
              <w:jc w:val="center"/>
              <w:rPr>
                <w:rFonts w:ascii="Arial" w:eastAsia="Times New Roman" w:hAnsi="Arial" w:cs="Arial"/>
                <w:color w:val="000000"/>
                <w:lang w:eastAsia="fi-FI"/>
              </w:rPr>
            </w:pPr>
            <w:r w:rsidRPr="498DF662">
              <w:rPr>
                <w:rFonts w:ascii="Arial,Times New Roman" w:eastAsia="Arial,Times New Roman" w:hAnsi="Arial,Times New Roman" w:cs="Arial,Times New Roman"/>
                <w:color w:val="000000" w:themeColor="text1"/>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14:paraId="2D34D043"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14:paraId="26BF0ABE" w14:textId="4D695EC8"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r w:rsidR="00EF01AB">
              <w:rPr>
                <w:rFonts w:ascii="Arial,Times New Roman" w:eastAsia="Arial,Times New Roman" w:hAnsi="Arial,Times New Roman" w:cs="Arial,Times New Roman"/>
                <w:b/>
                <w:bCs/>
                <w:sz w:val="16"/>
                <w:lang w:eastAsia="fi-FI"/>
              </w:rPr>
              <w:t>Oppilaskeskustelu tammi-helmikuu</w:t>
            </w:r>
          </w:p>
        </w:tc>
        <w:tc>
          <w:tcPr>
            <w:tcW w:w="1070" w:type="dxa"/>
            <w:tcBorders>
              <w:top w:val="nil"/>
              <w:left w:val="nil"/>
              <w:bottom w:val="single" w:sz="8" w:space="0" w:color="auto"/>
              <w:right w:val="nil"/>
            </w:tcBorders>
            <w:shd w:val="clear" w:color="auto" w:fill="FFFFFF" w:themeFill="background1"/>
            <w:noWrap/>
            <w:vAlign w:val="center"/>
            <w:hideMark/>
          </w:tcPr>
          <w:p w14:paraId="1C37383D" w14:textId="77777777" w:rsidR="003C5D6E" w:rsidRPr="00FF7212" w:rsidRDefault="498DF662" w:rsidP="00005A97">
            <w:pPr>
              <w:spacing w:after="0" w:line="240" w:lineRule="auto"/>
              <w:jc w:val="right"/>
              <w:rPr>
                <w:rFonts w:ascii="Arial" w:eastAsia="Times New Roman" w:hAnsi="Arial" w:cs="Arial"/>
                <w:b/>
                <w:bCs/>
                <w:color w:val="000000"/>
                <w:sz w:val="16"/>
                <w:szCs w:val="16"/>
                <w:lang w:eastAsia="fi-FI"/>
              </w:rPr>
            </w:pPr>
            <w:r w:rsidRPr="498DF662">
              <w:rPr>
                <w:rFonts w:ascii="Arial,Times New Roman" w:eastAsia="Arial,Times New Roman" w:hAnsi="Arial,Times New Roman" w:cs="Arial,Times New Roman"/>
                <w:b/>
                <w:bCs/>
                <w:color w:val="000000" w:themeColor="text1"/>
                <w:sz w:val="16"/>
                <w:szCs w:val="16"/>
                <w:lang w:eastAsia="fi-FI"/>
              </w:rPr>
              <w:t> </w:t>
            </w:r>
          </w:p>
        </w:tc>
        <w:tc>
          <w:tcPr>
            <w:tcW w:w="1390" w:type="dxa"/>
            <w:tcBorders>
              <w:top w:val="nil"/>
              <w:left w:val="nil"/>
              <w:bottom w:val="single" w:sz="8" w:space="0" w:color="auto"/>
              <w:right w:val="single" w:sz="8" w:space="0" w:color="auto"/>
            </w:tcBorders>
            <w:shd w:val="clear" w:color="auto" w:fill="FFFFFF" w:themeFill="background1"/>
            <w:noWrap/>
            <w:vAlign w:val="center"/>
            <w:hideMark/>
          </w:tcPr>
          <w:p w14:paraId="48BA24EA" w14:textId="55AFAB89" w:rsidR="003C5D6E" w:rsidRPr="00FF7212" w:rsidRDefault="003C5D6E" w:rsidP="00005A97">
            <w:pPr>
              <w:spacing w:after="0" w:line="240" w:lineRule="auto"/>
              <w:jc w:val="right"/>
              <w:rPr>
                <w:rFonts w:ascii="Arial" w:eastAsia="Times New Roman" w:hAnsi="Arial" w:cs="Arial"/>
                <w:b/>
                <w:bCs/>
                <w:color w:val="000000"/>
                <w:sz w:val="16"/>
                <w:szCs w:val="16"/>
                <w:lang w:eastAsia="fi-FI"/>
              </w:rPr>
            </w:pPr>
          </w:p>
        </w:tc>
        <w:tc>
          <w:tcPr>
            <w:tcW w:w="1540" w:type="dxa"/>
            <w:tcBorders>
              <w:top w:val="nil"/>
              <w:left w:val="nil"/>
              <w:bottom w:val="single" w:sz="8" w:space="0" w:color="auto"/>
              <w:right w:val="single" w:sz="8" w:space="0" w:color="auto"/>
            </w:tcBorders>
            <w:shd w:val="clear" w:color="auto" w:fill="F2F2F2" w:themeFill="background1" w:themeFillShade="F2"/>
            <w:noWrap/>
            <w:vAlign w:val="bottom"/>
            <w:hideMark/>
          </w:tcPr>
          <w:p w14:paraId="6547D2A3"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960" w:type="dxa"/>
            <w:tcBorders>
              <w:top w:val="nil"/>
              <w:left w:val="nil"/>
              <w:bottom w:val="nil"/>
              <w:right w:val="nil"/>
            </w:tcBorders>
            <w:shd w:val="clear" w:color="auto" w:fill="auto"/>
            <w:noWrap/>
            <w:vAlign w:val="bottom"/>
            <w:hideMark/>
          </w:tcPr>
          <w:p w14:paraId="60E28A63"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5475B76B" w14:textId="77777777" w:rsidTr="498DF662">
        <w:trPr>
          <w:trHeight w:val="555"/>
        </w:trPr>
        <w:tc>
          <w:tcPr>
            <w:tcW w:w="960" w:type="dxa"/>
            <w:tcBorders>
              <w:top w:val="nil"/>
              <w:left w:val="single" w:sz="8" w:space="0" w:color="auto"/>
              <w:bottom w:val="nil"/>
              <w:right w:val="nil"/>
            </w:tcBorders>
            <w:shd w:val="clear" w:color="auto" w:fill="auto"/>
            <w:noWrap/>
            <w:vAlign w:val="bottom"/>
            <w:hideMark/>
          </w:tcPr>
          <w:p w14:paraId="7A07AD9A" w14:textId="77777777" w:rsidR="003C5D6E" w:rsidRPr="00FF7212" w:rsidRDefault="498DF662" w:rsidP="00005A97">
            <w:pPr>
              <w:spacing w:after="0" w:line="240" w:lineRule="auto"/>
              <w:jc w:val="center"/>
              <w:rPr>
                <w:rFonts w:ascii="Arial" w:eastAsia="Times New Roman" w:hAnsi="Arial" w:cs="Arial"/>
                <w:color w:val="000000"/>
                <w:sz w:val="44"/>
                <w:szCs w:val="44"/>
                <w:lang w:eastAsia="fi-FI"/>
              </w:rPr>
            </w:pPr>
            <w:r w:rsidRPr="498DF662">
              <w:rPr>
                <w:rFonts w:ascii="Arial,Times New Roman" w:eastAsia="Arial,Times New Roman" w:hAnsi="Arial,Times New Roman" w:cs="Arial,Times New Roman"/>
                <w:color w:val="000000" w:themeColor="text1"/>
                <w:sz w:val="44"/>
                <w:szCs w:val="44"/>
                <w:lang w:eastAsia="fi-FI"/>
              </w:rPr>
              <w:t>7.</w:t>
            </w:r>
          </w:p>
        </w:tc>
        <w:tc>
          <w:tcPr>
            <w:tcW w:w="2570" w:type="dxa"/>
            <w:gridSpan w:val="2"/>
            <w:tcBorders>
              <w:top w:val="single" w:sz="8" w:space="0" w:color="auto"/>
              <w:left w:val="single" w:sz="8" w:space="0" w:color="auto"/>
              <w:bottom w:val="single" w:sz="8" w:space="0" w:color="auto"/>
              <w:right w:val="single" w:sz="4" w:space="0" w:color="000000" w:themeColor="text1"/>
            </w:tcBorders>
            <w:shd w:val="clear" w:color="auto" w:fill="auto"/>
            <w:noWrap/>
            <w:vAlign w:val="center"/>
            <w:hideMark/>
          </w:tcPr>
          <w:p w14:paraId="35FA1FAC" w14:textId="77777777" w:rsidR="003C5D6E" w:rsidRPr="00F44B87" w:rsidRDefault="7EE9B26A" w:rsidP="00005A97">
            <w:pPr>
              <w:spacing w:after="0" w:line="240" w:lineRule="auto"/>
              <w:rPr>
                <w:rFonts w:ascii="Arial" w:eastAsia="Times New Roman" w:hAnsi="Arial" w:cs="Arial"/>
                <w:b/>
                <w:bCs/>
                <w:sz w:val="16"/>
                <w:szCs w:val="16"/>
                <w:lang w:eastAsia="fi-FI"/>
              </w:rPr>
            </w:pPr>
            <w:r w:rsidRPr="7EE9B26A">
              <w:rPr>
                <w:rFonts w:ascii="Arial,Times New Roman" w:eastAsia="Arial,Times New Roman" w:hAnsi="Arial,Times New Roman" w:cs="Arial,Times New Roman"/>
                <w:b/>
                <w:bCs/>
                <w:sz w:val="16"/>
                <w:szCs w:val="16"/>
                <w:lang w:eastAsia="fi-FI"/>
              </w:rPr>
              <w:t>Koulu määrittelee muodon</w:t>
            </w:r>
          </w:p>
        </w:tc>
        <w:tc>
          <w:tcPr>
            <w:tcW w:w="1070" w:type="dxa"/>
            <w:tcBorders>
              <w:top w:val="nil"/>
              <w:left w:val="nil"/>
              <w:bottom w:val="single" w:sz="8" w:space="0" w:color="auto"/>
              <w:right w:val="nil"/>
            </w:tcBorders>
            <w:shd w:val="clear" w:color="auto" w:fill="auto"/>
            <w:noWrap/>
            <w:vAlign w:val="center"/>
            <w:hideMark/>
          </w:tcPr>
          <w:p w14:paraId="4D05FF3C" w14:textId="77777777" w:rsidR="003C5D6E" w:rsidRPr="00F44B87" w:rsidRDefault="7EE9B26A" w:rsidP="00005A97">
            <w:pPr>
              <w:spacing w:after="0" w:line="240" w:lineRule="auto"/>
              <w:jc w:val="center"/>
              <w:rPr>
                <w:rFonts w:ascii="Arial" w:eastAsia="Times New Roman" w:hAnsi="Arial" w:cs="Arial"/>
                <w:b/>
                <w:bCs/>
                <w:sz w:val="16"/>
                <w:szCs w:val="16"/>
                <w:lang w:eastAsia="fi-FI"/>
              </w:rPr>
            </w:pPr>
            <w:r w:rsidRPr="7EE9B26A">
              <w:rPr>
                <w:rFonts w:ascii="Arial,Times New Roman" w:eastAsia="Arial,Times New Roman" w:hAnsi="Arial,Times New Roman" w:cs="Arial,Times New Roman"/>
                <w:b/>
                <w:bCs/>
                <w:sz w:val="16"/>
                <w:szCs w:val="16"/>
                <w:lang w:eastAsia="fi-FI"/>
              </w:rPr>
              <w:t>Numero</w:t>
            </w:r>
          </w:p>
        </w:tc>
        <w:tc>
          <w:tcPr>
            <w:tcW w:w="1390" w:type="dxa"/>
            <w:tcBorders>
              <w:top w:val="nil"/>
              <w:left w:val="nil"/>
              <w:bottom w:val="single" w:sz="8" w:space="0" w:color="auto"/>
              <w:right w:val="single" w:sz="8" w:space="0" w:color="auto"/>
            </w:tcBorders>
            <w:shd w:val="clear" w:color="auto" w:fill="auto"/>
            <w:noWrap/>
            <w:vAlign w:val="center"/>
            <w:hideMark/>
          </w:tcPr>
          <w:p w14:paraId="7D84EBDB" w14:textId="77777777" w:rsidR="003C5D6E" w:rsidRPr="00FF7212" w:rsidRDefault="498DF662" w:rsidP="00005A97">
            <w:pPr>
              <w:spacing w:after="0" w:line="240" w:lineRule="auto"/>
              <w:jc w:val="center"/>
              <w:rPr>
                <w:rFonts w:ascii="Arial" w:eastAsia="Times New Roman" w:hAnsi="Arial" w:cs="Arial"/>
                <w:b/>
                <w:bCs/>
                <w:color w:val="000000"/>
                <w:sz w:val="16"/>
                <w:szCs w:val="16"/>
                <w:lang w:eastAsia="fi-FI"/>
              </w:rPr>
            </w:pPr>
            <w:r w:rsidRPr="498DF662">
              <w:rPr>
                <w:rFonts w:ascii="Arial,Times New Roman" w:eastAsia="Arial,Times New Roman" w:hAnsi="Arial,Times New Roman" w:cs="Arial,Times New Roman"/>
                <w:b/>
                <w:bCs/>
                <w:color w:val="000000" w:themeColor="text1"/>
                <w:sz w:val="16"/>
                <w:szCs w:val="16"/>
                <w:lang w:eastAsia="fi-FI"/>
              </w:rPr>
              <w:t> </w:t>
            </w:r>
          </w:p>
        </w:tc>
        <w:tc>
          <w:tcPr>
            <w:tcW w:w="1540" w:type="dxa"/>
            <w:tcBorders>
              <w:top w:val="nil"/>
              <w:left w:val="nil"/>
              <w:bottom w:val="nil"/>
              <w:right w:val="single" w:sz="8" w:space="0" w:color="auto"/>
            </w:tcBorders>
            <w:shd w:val="clear" w:color="auto" w:fill="F2F2F2" w:themeFill="background1" w:themeFillShade="F2"/>
            <w:noWrap/>
            <w:vAlign w:val="bottom"/>
            <w:hideMark/>
          </w:tcPr>
          <w:p w14:paraId="31FFE13E" w14:textId="77777777" w:rsidR="003C5D6E" w:rsidRPr="00FF7212" w:rsidRDefault="7EE9B26A" w:rsidP="00005A97">
            <w:pPr>
              <w:spacing w:after="0" w:line="240" w:lineRule="auto"/>
              <w:jc w:val="center"/>
              <w:rPr>
                <w:rFonts w:ascii="Arial" w:eastAsia="Times New Roman" w:hAnsi="Arial" w:cs="Arial"/>
                <w:b/>
                <w:bCs/>
                <w:color w:val="000000"/>
                <w:sz w:val="16"/>
                <w:szCs w:val="16"/>
                <w:lang w:eastAsia="fi-FI"/>
              </w:rPr>
            </w:pPr>
            <w:r w:rsidRPr="7EE9B26A">
              <w:rPr>
                <w:rFonts w:ascii="Arial,Times New Roman" w:eastAsia="Arial,Times New Roman" w:hAnsi="Arial,Times New Roman" w:cs="Arial,Times New Roman"/>
                <w:b/>
                <w:bCs/>
                <w:color w:val="000000" w:themeColor="text1"/>
                <w:sz w:val="16"/>
                <w:szCs w:val="16"/>
                <w:lang w:eastAsia="fi-FI"/>
              </w:rPr>
              <w:t>Numero</w:t>
            </w:r>
          </w:p>
        </w:tc>
        <w:tc>
          <w:tcPr>
            <w:tcW w:w="960" w:type="dxa"/>
            <w:tcBorders>
              <w:top w:val="nil"/>
              <w:left w:val="nil"/>
              <w:bottom w:val="nil"/>
              <w:right w:val="nil"/>
            </w:tcBorders>
            <w:shd w:val="clear" w:color="auto" w:fill="auto"/>
            <w:noWrap/>
            <w:vAlign w:val="bottom"/>
            <w:hideMark/>
          </w:tcPr>
          <w:p w14:paraId="3DE2089A"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1C42507F" w14:textId="77777777" w:rsidTr="498DF662">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1FBF0197" w14:textId="77777777" w:rsidR="003C5D6E" w:rsidRPr="00FF7212" w:rsidRDefault="498DF662" w:rsidP="00005A97">
            <w:pPr>
              <w:spacing w:after="0" w:line="240" w:lineRule="auto"/>
              <w:jc w:val="center"/>
              <w:rPr>
                <w:rFonts w:ascii="Arial" w:eastAsia="Times New Roman" w:hAnsi="Arial" w:cs="Arial"/>
                <w:color w:val="000000"/>
                <w:lang w:eastAsia="fi-FI"/>
              </w:rPr>
            </w:pPr>
            <w:r w:rsidRPr="498DF662">
              <w:rPr>
                <w:rFonts w:ascii="Arial,Times New Roman" w:eastAsia="Arial,Times New Roman" w:hAnsi="Arial,Times New Roman" w:cs="Arial,Times New Roman"/>
                <w:color w:val="000000" w:themeColor="text1"/>
                <w:lang w:eastAsia="fi-FI"/>
              </w:rPr>
              <w:t> </w:t>
            </w:r>
          </w:p>
        </w:tc>
        <w:tc>
          <w:tcPr>
            <w:tcW w:w="202" w:type="dxa"/>
            <w:tcBorders>
              <w:top w:val="nil"/>
              <w:left w:val="single" w:sz="8" w:space="0" w:color="auto"/>
              <w:bottom w:val="single" w:sz="8" w:space="0" w:color="auto"/>
              <w:right w:val="nil"/>
            </w:tcBorders>
            <w:shd w:val="clear" w:color="auto" w:fill="auto"/>
            <w:noWrap/>
            <w:vAlign w:val="center"/>
            <w:hideMark/>
          </w:tcPr>
          <w:p w14:paraId="012C1777" w14:textId="77777777" w:rsidR="003C5D6E" w:rsidRPr="00F44B87" w:rsidRDefault="498DF662" w:rsidP="00005A97">
            <w:pPr>
              <w:spacing w:after="0" w:line="240" w:lineRule="auto"/>
              <w:rPr>
                <w:rFonts w:ascii="Arial" w:eastAsia="Times New Roman" w:hAnsi="Arial" w:cs="Arial"/>
                <w:b/>
                <w:bCs/>
                <w:sz w:val="16"/>
                <w:szCs w:val="16"/>
                <w:lang w:eastAsia="fi-FI"/>
              </w:rPr>
            </w:pPr>
            <w:r w:rsidRPr="498DF662">
              <w:rPr>
                <w:rFonts w:ascii="Arial,Times New Roman" w:eastAsia="Arial,Times New Roman" w:hAnsi="Arial,Times New Roman" w:cs="Arial,Times New Roman"/>
                <w:b/>
                <w:bCs/>
                <w:sz w:val="16"/>
                <w:szCs w:val="16"/>
                <w:lang w:eastAsia="fi-FI"/>
              </w:rPr>
              <w:t> </w:t>
            </w:r>
          </w:p>
        </w:tc>
        <w:tc>
          <w:tcPr>
            <w:tcW w:w="2368" w:type="dxa"/>
            <w:tcBorders>
              <w:top w:val="nil"/>
              <w:left w:val="nil"/>
              <w:bottom w:val="single" w:sz="8" w:space="0" w:color="auto"/>
              <w:right w:val="single" w:sz="4" w:space="0" w:color="auto"/>
            </w:tcBorders>
            <w:shd w:val="clear" w:color="auto" w:fill="auto"/>
            <w:noWrap/>
            <w:vAlign w:val="center"/>
            <w:hideMark/>
          </w:tcPr>
          <w:p w14:paraId="79EA2C32" w14:textId="77777777" w:rsidR="003C5D6E" w:rsidRPr="00F44B87" w:rsidRDefault="498DF662" w:rsidP="00005A97">
            <w:pPr>
              <w:spacing w:after="0" w:line="240" w:lineRule="auto"/>
              <w:rPr>
                <w:rFonts w:ascii="Arial" w:eastAsia="Times New Roman" w:hAnsi="Arial" w:cs="Arial"/>
                <w:b/>
                <w:bCs/>
                <w:sz w:val="16"/>
                <w:szCs w:val="16"/>
                <w:lang w:eastAsia="fi-FI"/>
              </w:rPr>
            </w:pPr>
            <w:r w:rsidRPr="498DF662">
              <w:rPr>
                <w:rFonts w:ascii="Arial,Times New Roman" w:eastAsia="Arial,Times New Roman" w:hAnsi="Arial,Times New Roman" w:cs="Arial,Times New Roman"/>
                <w:b/>
                <w:bCs/>
                <w:sz w:val="16"/>
                <w:szCs w:val="16"/>
                <w:lang w:eastAsia="fi-FI"/>
              </w:rPr>
              <w:t> </w:t>
            </w:r>
          </w:p>
        </w:tc>
        <w:tc>
          <w:tcPr>
            <w:tcW w:w="1070" w:type="dxa"/>
            <w:tcBorders>
              <w:top w:val="nil"/>
              <w:left w:val="nil"/>
              <w:bottom w:val="single" w:sz="8" w:space="0" w:color="auto"/>
              <w:right w:val="nil"/>
            </w:tcBorders>
            <w:shd w:val="clear" w:color="auto" w:fill="auto"/>
            <w:noWrap/>
            <w:vAlign w:val="bottom"/>
            <w:hideMark/>
          </w:tcPr>
          <w:p w14:paraId="350CD451" w14:textId="77777777" w:rsidR="003C5D6E" w:rsidRPr="00F44B87" w:rsidRDefault="498DF662" w:rsidP="00005A97">
            <w:pPr>
              <w:spacing w:after="0" w:line="240" w:lineRule="auto"/>
              <w:rPr>
                <w:rFonts w:ascii="Arial" w:eastAsia="Times New Roman" w:hAnsi="Arial" w:cs="Arial"/>
                <w:b/>
                <w:bCs/>
                <w:lang w:eastAsia="fi-FI"/>
              </w:rPr>
            </w:pPr>
            <w:r w:rsidRPr="498DF662">
              <w:rPr>
                <w:rFonts w:ascii="Arial,Times New Roman" w:eastAsia="Arial,Times New Roman" w:hAnsi="Arial,Times New Roman" w:cs="Arial,Times New Roman"/>
                <w:b/>
                <w:bCs/>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14:paraId="25E0ABE2"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540" w:type="dxa"/>
            <w:tcBorders>
              <w:top w:val="nil"/>
              <w:left w:val="nil"/>
              <w:bottom w:val="single" w:sz="8" w:space="0" w:color="auto"/>
              <w:right w:val="single" w:sz="8" w:space="0" w:color="auto"/>
            </w:tcBorders>
            <w:shd w:val="clear" w:color="auto" w:fill="F2F2F2" w:themeFill="background1" w:themeFillShade="F2"/>
            <w:noWrap/>
            <w:vAlign w:val="bottom"/>
            <w:hideMark/>
          </w:tcPr>
          <w:p w14:paraId="5B8AE1CC"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960" w:type="dxa"/>
            <w:tcBorders>
              <w:top w:val="nil"/>
              <w:left w:val="nil"/>
              <w:bottom w:val="nil"/>
              <w:right w:val="nil"/>
            </w:tcBorders>
            <w:shd w:val="clear" w:color="auto" w:fill="auto"/>
            <w:noWrap/>
            <w:vAlign w:val="bottom"/>
            <w:hideMark/>
          </w:tcPr>
          <w:p w14:paraId="27BF7BA5"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3FB1F3DA" w14:textId="77777777" w:rsidTr="498DF662">
        <w:trPr>
          <w:trHeight w:val="555"/>
        </w:trPr>
        <w:tc>
          <w:tcPr>
            <w:tcW w:w="960" w:type="dxa"/>
            <w:tcBorders>
              <w:top w:val="nil"/>
              <w:left w:val="single" w:sz="8" w:space="0" w:color="auto"/>
              <w:bottom w:val="nil"/>
              <w:right w:val="nil"/>
            </w:tcBorders>
            <w:shd w:val="clear" w:color="auto" w:fill="auto"/>
            <w:noWrap/>
            <w:vAlign w:val="bottom"/>
            <w:hideMark/>
          </w:tcPr>
          <w:p w14:paraId="17483BD3" w14:textId="77777777" w:rsidR="003C5D6E" w:rsidRPr="00FF7212" w:rsidRDefault="498DF662" w:rsidP="00005A97">
            <w:pPr>
              <w:spacing w:after="0" w:line="240" w:lineRule="auto"/>
              <w:jc w:val="center"/>
              <w:rPr>
                <w:rFonts w:ascii="Arial" w:eastAsia="Times New Roman" w:hAnsi="Arial" w:cs="Arial"/>
                <w:color w:val="000000"/>
                <w:sz w:val="44"/>
                <w:szCs w:val="44"/>
                <w:lang w:eastAsia="fi-FI"/>
              </w:rPr>
            </w:pPr>
            <w:r w:rsidRPr="498DF662">
              <w:rPr>
                <w:rFonts w:ascii="Arial,Times New Roman" w:eastAsia="Arial,Times New Roman" w:hAnsi="Arial,Times New Roman" w:cs="Arial,Times New Roman"/>
                <w:color w:val="000000" w:themeColor="text1"/>
                <w:sz w:val="44"/>
                <w:szCs w:val="44"/>
                <w:lang w:eastAsia="fi-FI"/>
              </w:rPr>
              <w:t>8.</w:t>
            </w:r>
          </w:p>
        </w:tc>
        <w:tc>
          <w:tcPr>
            <w:tcW w:w="2570" w:type="dxa"/>
            <w:gridSpan w:val="2"/>
            <w:tcBorders>
              <w:top w:val="single" w:sz="8" w:space="0" w:color="auto"/>
              <w:left w:val="single" w:sz="8" w:space="0" w:color="auto"/>
              <w:bottom w:val="single" w:sz="8" w:space="0" w:color="auto"/>
              <w:right w:val="single" w:sz="4" w:space="0" w:color="000000" w:themeColor="text1"/>
            </w:tcBorders>
            <w:shd w:val="clear" w:color="auto" w:fill="auto"/>
            <w:noWrap/>
            <w:vAlign w:val="center"/>
            <w:hideMark/>
          </w:tcPr>
          <w:p w14:paraId="4BB412A6" w14:textId="77777777" w:rsidR="003C5D6E" w:rsidRPr="00F44B87" w:rsidRDefault="7EE9B26A" w:rsidP="00005A97">
            <w:pPr>
              <w:spacing w:after="0" w:line="240" w:lineRule="auto"/>
              <w:rPr>
                <w:rFonts w:ascii="Arial" w:eastAsia="Times New Roman" w:hAnsi="Arial" w:cs="Arial"/>
                <w:b/>
                <w:bCs/>
                <w:sz w:val="16"/>
                <w:szCs w:val="16"/>
                <w:lang w:eastAsia="fi-FI"/>
              </w:rPr>
            </w:pPr>
            <w:r w:rsidRPr="7EE9B26A">
              <w:rPr>
                <w:rFonts w:ascii="Arial,Times New Roman" w:eastAsia="Arial,Times New Roman" w:hAnsi="Arial,Times New Roman" w:cs="Arial,Times New Roman"/>
                <w:b/>
                <w:bCs/>
                <w:sz w:val="16"/>
                <w:szCs w:val="16"/>
                <w:lang w:eastAsia="fi-FI"/>
              </w:rPr>
              <w:t>Koulu määrittelee muodon</w:t>
            </w:r>
          </w:p>
        </w:tc>
        <w:tc>
          <w:tcPr>
            <w:tcW w:w="1070" w:type="dxa"/>
            <w:tcBorders>
              <w:top w:val="nil"/>
              <w:left w:val="nil"/>
              <w:bottom w:val="single" w:sz="8" w:space="0" w:color="auto"/>
              <w:right w:val="nil"/>
            </w:tcBorders>
            <w:shd w:val="clear" w:color="auto" w:fill="auto"/>
            <w:noWrap/>
            <w:vAlign w:val="center"/>
            <w:hideMark/>
          </w:tcPr>
          <w:p w14:paraId="24D3AC93" w14:textId="77777777" w:rsidR="003C5D6E" w:rsidRPr="00F44B87" w:rsidRDefault="7EE9B26A" w:rsidP="00005A97">
            <w:pPr>
              <w:spacing w:after="0" w:line="240" w:lineRule="auto"/>
              <w:jc w:val="center"/>
              <w:rPr>
                <w:rFonts w:ascii="Arial" w:eastAsia="Times New Roman" w:hAnsi="Arial" w:cs="Arial"/>
                <w:b/>
                <w:bCs/>
                <w:sz w:val="16"/>
                <w:szCs w:val="16"/>
                <w:lang w:eastAsia="fi-FI"/>
              </w:rPr>
            </w:pPr>
            <w:r w:rsidRPr="7EE9B26A">
              <w:rPr>
                <w:rFonts w:ascii="Arial,Times New Roman" w:eastAsia="Arial,Times New Roman" w:hAnsi="Arial,Times New Roman" w:cs="Arial,Times New Roman"/>
                <w:b/>
                <w:bCs/>
                <w:sz w:val="16"/>
                <w:szCs w:val="16"/>
                <w:lang w:eastAsia="fi-FI"/>
              </w:rPr>
              <w:t>Numero</w:t>
            </w:r>
          </w:p>
        </w:tc>
        <w:tc>
          <w:tcPr>
            <w:tcW w:w="1390" w:type="dxa"/>
            <w:tcBorders>
              <w:top w:val="nil"/>
              <w:left w:val="nil"/>
              <w:bottom w:val="single" w:sz="8" w:space="0" w:color="auto"/>
              <w:right w:val="single" w:sz="8" w:space="0" w:color="auto"/>
            </w:tcBorders>
            <w:shd w:val="clear" w:color="auto" w:fill="auto"/>
            <w:noWrap/>
            <w:vAlign w:val="center"/>
            <w:hideMark/>
          </w:tcPr>
          <w:p w14:paraId="3CD5CEEE" w14:textId="77777777" w:rsidR="003C5D6E" w:rsidRPr="00FF7212" w:rsidRDefault="498DF662" w:rsidP="00005A97">
            <w:pPr>
              <w:spacing w:after="0" w:line="240" w:lineRule="auto"/>
              <w:jc w:val="center"/>
              <w:rPr>
                <w:rFonts w:ascii="Arial" w:eastAsia="Times New Roman" w:hAnsi="Arial" w:cs="Arial"/>
                <w:b/>
                <w:bCs/>
                <w:color w:val="000000"/>
                <w:sz w:val="16"/>
                <w:szCs w:val="16"/>
                <w:lang w:eastAsia="fi-FI"/>
              </w:rPr>
            </w:pPr>
            <w:r w:rsidRPr="498DF662">
              <w:rPr>
                <w:rFonts w:ascii="Arial,Times New Roman" w:eastAsia="Arial,Times New Roman" w:hAnsi="Arial,Times New Roman" w:cs="Arial,Times New Roman"/>
                <w:b/>
                <w:bCs/>
                <w:color w:val="000000" w:themeColor="text1"/>
                <w:sz w:val="16"/>
                <w:szCs w:val="16"/>
                <w:lang w:eastAsia="fi-FI"/>
              </w:rPr>
              <w:t> </w:t>
            </w:r>
          </w:p>
        </w:tc>
        <w:tc>
          <w:tcPr>
            <w:tcW w:w="1540" w:type="dxa"/>
            <w:tcBorders>
              <w:top w:val="nil"/>
              <w:left w:val="nil"/>
              <w:bottom w:val="nil"/>
              <w:right w:val="single" w:sz="8" w:space="0" w:color="auto"/>
            </w:tcBorders>
            <w:shd w:val="clear" w:color="auto" w:fill="F2F2F2" w:themeFill="background1" w:themeFillShade="F2"/>
            <w:noWrap/>
            <w:vAlign w:val="bottom"/>
            <w:hideMark/>
          </w:tcPr>
          <w:p w14:paraId="663336B5" w14:textId="77777777" w:rsidR="003C5D6E" w:rsidRPr="00FF7212" w:rsidRDefault="7EE9B26A" w:rsidP="00005A97">
            <w:pPr>
              <w:spacing w:after="0" w:line="240" w:lineRule="auto"/>
              <w:jc w:val="center"/>
              <w:rPr>
                <w:rFonts w:ascii="Arial" w:eastAsia="Times New Roman" w:hAnsi="Arial" w:cs="Arial"/>
                <w:b/>
                <w:bCs/>
                <w:color w:val="000000"/>
                <w:sz w:val="16"/>
                <w:szCs w:val="16"/>
                <w:lang w:eastAsia="fi-FI"/>
              </w:rPr>
            </w:pPr>
            <w:r w:rsidRPr="7EE9B26A">
              <w:rPr>
                <w:rFonts w:ascii="Arial,Times New Roman" w:eastAsia="Arial,Times New Roman" w:hAnsi="Arial,Times New Roman" w:cs="Arial,Times New Roman"/>
                <w:b/>
                <w:bCs/>
                <w:color w:val="000000" w:themeColor="text1"/>
                <w:sz w:val="16"/>
                <w:szCs w:val="16"/>
                <w:lang w:eastAsia="fi-FI"/>
              </w:rPr>
              <w:t>Numero</w:t>
            </w:r>
          </w:p>
        </w:tc>
        <w:tc>
          <w:tcPr>
            <w:tcW w:w="960" w:type="dxa"/>
            <w:tcBorders>
              <w:top w:val="nil"/>
              <w:left w:val="nil"/>
              <w:bottom w:val="nil"/>
              <w:right w:val="nil"/>
            </w:tcBorders>
            <w:shd w:val="clear" w:color="auto" w:fill="auto"/>
            <w:noWrap/>
            <w:vAlign w:val="bottom"/>
            <w:hideMark/>
          </w:tcPr>
          <w:p w14:paraId="2BFF4537"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1CF0F200" w14:textId="77777777" w:rsidTr="00942989">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4139C02D" w14:textId="77777777" w:rsidR="003C5D6E" w:rsidRPr="00FF7212" w:rsidRDefault="498DF662" w:rsidP="00005A97">
            <w:pPr>
              <w:spacing w:after="0" w:line="240" w:lineRule="auto"/>
              <w:jc w:val="center"/>
              <w:rPr>
                <w:rFonts w:ascii="Arial" w:eastAsia="Times New Roman" w:hAnsi="Arial" w:cs="Arial"/>
                <w:color w:val="000000"/>
                <w:lang w:eastAsia="fi-FI"/>
              </w:rPr>
            </w:pPr>
            <w:r w:rsidRPr="498DF662">
              <w:rPr>
                <w:rFonts w:ascii="Arial,Times New Roman" w:eastAsia="Arial,Times New Roman" w:hAnsi="Arial,Times New Roman" w:cs="Arial,Times New Roman"/>
                <w:color w:val="000000" w:themeColor="text1"/>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14:paraId="00757748" w14:textId="77777777" w:rsidR="003C5D6E" w:rsidRPr="00F44B87" w:rsidRDefault="498DF662" w:rsidP="00005A97">
            <w:pPr>
              <w:spacing w:after="0" w:line="240" w:lineRule="auto"/>
              <w:rPr>
                <w:rFonts w:ascii="Arial" w:eastAsia="Times New Roman" w:hAnsi="Arial" w:cs="Arial"/>
                <w:b/>
                <w:bCs/>
                <w:lang w:eastAsia="fi-FI"/>
              </w:rPr>
            </w:pPr>
            <w:r w:rsidRPr="498DF662">
              <w:rPr>
                <w:rFonts w:ascii="Arial,Times New Roman" w:eastAsia="Arial,Times New Roman" w:hAnsi="Arial,Times New Roman" w:cs="Arial,Times New Roman"/>
                <w:b/>
                <w:bCs/>
                <w:lang w:eastAsia="fi-FI"/>
              </w:rPr>
              <w:t> </w:t>
            </w:r>
          </w:p>
        </w:tc>
        <w:tc>
          <w:tcPr>
            <w:tcW w:w="2368" w:type="dxa"/>
            <w:tcBorders>
              <w:top w:val="nil"/>
              <w:left w:val="nil"/>
              <w:bottom w:val="single" w:sz="8" w:space="0" w:color="auto"/>
              <w:right w:val="single" w:sz="4" w:space="0" w:color="auto"/>
            </w:tcBorders>
            <w:shd w:val="clear" w:color="auto" w:fill="FFFFFF" w:themeFill="background1"/>
            <w:noWrap/>
            <w:vAlign w:val="center"/>
            <w:hideMark/>
          </w:tcPr>
          <w:p w14:paraId="14ACF48F" w14:textId="77777777" w:rsidR="003C5D6E" w:rsidRPr="00F44B87" w:rsidRDefault="7EE9B26A" w:rsidP="00005A97">
            <w:pPr>
              <w:spacing w:after="0" w:line="240" w:lineRule="auto"/>
              <w:rPr>
                <w:rFonts w:ascii="Arial" w:eastAsia="Times New Roman" w:hAnsi="Arial" w:cs="Arial"/>
                <w:b/>
                <w:bCs/>
                <w:sz w:val="16"/>
                <w:szCs w:val="16"/>
                <w:lang w:eastAsia="fi-FI"/>
              </w:rPr>
            </w:pPr>
            <w:r w:rsidRPr="7EE9B26A">
              <w:rPr>
                <w:rFonts w:ascii="Arial,Times New Roman" w:eastAsia="Arial,Times New Roman" w:hAnsi="Arial,Times New Roman" w:cs="Arial,Times New Roman"/>
                <w:b/>
                <w:bCs/>
                <w:sz w:val="16"/>
                <w:szCs w:val="16"/>
                <w:lang w:eastAsia="fi-FI"/>
              </w:rPr>
              <w:t xml:space="preserve">          Arviointikeskustelu</w:t>
            </w:r>
          </w:p>
        </w:tc>
        <w:tc>
          <w:tcPr>
            <w:tcW w:w="1070" w:type="dxa"/>
            <w:tcBorders>
              <w:top w:val="nil"/>
              <w:left w:val="nil"/>
              <w:bottom w:val="single" w:sz="8" w:space="0" w:color="auto"/>
              <w:right w:val="nil"/>
            </w:tcBorders>
            <w:shd w:val="clear" w:color="auto" w:fill="FFFFFF" w:themeFill="background1"/>
            <w:noWrap/>
            <w:vAlign w:val="center"/>
            <w:hideMark/>
          </w:tcPr>
          <w:p w14:paraId="68385F14" w14:textId="77777777" w:rsidR="003C5D6E" w:rsidRPr="00F44B87" w:rsidRDefault="498DF662" w:rsidP="00005A97">
            <w:pPr>
              <w:spacing w:after="0" w:line="240" w:lineRule="auto"/>
              <w:rPr>
                <w:rFonts w:ascii="Arial" w:eastAsia="Times New Roman" w:hAnsi="Arial" w:cs="Arial"/>
                <w:b/>
                <w:bCs/>
                <w:sz w:val="16"/>
                <w:szCs w:val="16"/>
                <w:lang w:eastAsia="fi-FI"/>
              </w:rPr>
            </w:pPr>
            <w:r w:rsidRPr="498DF662">
              <w:rPr>
                <w:rFonts w:ascii="Arial,Times New Roman" w:eastAsia="Arial,Times New Roman" w:hAnsi="Arial,Times New Roman" w:cs="Arial,Times New Roman"/>
                <w:b/>
                <w:bCs/>
                <w:sz w:val="16"/>
                <w:szCs w:val="16"/>
                <w:lang w:eastAsia="fi-FI"/>
              </w:rPr>
              <w:t> </w:t>
            </w:r>
          </w:p>
        </w:tc>
        <w:tc>
          <w:tcPr>
            <w:tcW w:w="1390" w:type="dxa"/>
            <w:tcBorders>
              <w:top w:val="nil"/>
              <w:left w:val="nil"/>
              <w:bottom w:val="single" w:sz="8" w:space="0" w:color="auto"/>
              <w:right w:val="single" w:sz="8" w:space="0" w:color="auto"/>
            </w:tcBorders>
            <w:shd w:val="clear" w:color="auto" w:fill="auto"/>
            <w:noWrap/>
            <w:vAlign w:val="center"/>
            <w:hideMark/>
          </w:tcPr>
          <w:p w14:paraId="660EA883" w14:textId="77777777" w:rsidR="003C5D6E" w:rsidRPr="00FF7212" w:rsidRDefault="498DF662" w:rsidP="00005A97">
            <w:pPr>
              <w:spacing w:after="0" w:line="240" w:lineRule="auto"/>
              <w:rPr>
                <w:rFonts w:ascii="Arial" w:eastAsia="Times New Roman" w:hAnsi="Arial" w:cs="Arial"/>
                <w:b/>
                <w:bCs/>
                <w:color w:val="000000"/>
                <w:sz w:val="16"/>
                <w:szCs w:val="16"/>
                <w:lang w:eastAsia="fi-FI"/>
              </w:rPr>
            </w:pPr>
            <w:r w:rsidRPr="498DF662">
              <w:rPr>
                <w:rFonts w:ascii="Arial,Times New Roman" w:eastAsia="Arial,Times New Roman" w:hAnsi="Arial,Times New Roman" w:cs="Arial,Times New Roman"/>
                <w:b/>
                <w:bCs/>
                <w:color w:val="000000" w:themeColor="text1"/>
                <w:sz w:val="16"/>
                <w:szCs w:val="16"/>
                <w:lang w:eastAsia="fi-FI"/>
              </w:rPr>
              <w:t> </w:t>
            </w:r>
          </w:p>
        </w:tc>
        <w:tc>
          <w:tcPr>
            <w:tcW w:w="1540" w:type="dxa"/>
            <w:tcBorders>
              <w:top w:val="nil"/>
              <w:left w:val="nil"/>
              <w:bottom w:val="single" w:sz="8" w:space="0" w:color="auto"/>
              <w:right w:val="single" w:sz="8" w:space="0" w:color="auto"/>
            </w:tcBorders>
            <w:shd w:val="clear" w:color="auto" w:fill="F2F2F2" w:themeFill="background1" w:themeFillShade="F2"/>
            <w:noWrap/>
            <w:vAlign w:val="bottom"/>
            <w:hideMark/>
          </w:tcPr>
          <w:p w14:paraId="2DC5FD77"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960" w:type="dxa"/>
            <w:tcBorders>
              <w:top w:val="nil"/>
              <w:left w:val="nil"/>
              <w:bottom w:val="nil"/>
              <w:right w:val="nil"/>
            </w:tcBorders>
            <w:shd w:val="clear" w:color="auto" w:fill="auto"/>
            <w:noWrap/>
            <w:vAlign w:val="bottom"/>
            <w:hideMark/>
          </w:tcPr>
          <w:p w14:paraId="24ECB89D"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7D4778F8" w14:textId="77777777" w:rsidTr="498DF662">
        <w:trPr>
          <w:trHeight w:val="555"/>
        </w:trPr>
        <w:tc>
          <w:tcPr>
            <w:tcW w:w="960" w:type="dxa"/>
            <w:tcBorders>
              <w:top w:val="nil"/>
              <w:left w:val="single" w:sz="8" w:space="0" w:color="auto"/>
              <w:bottom w:val="nil"/>
              <w:right w:val="nil"/>
            </w:tcBorders>
            <w:shd w:val="clear" w:color="auto" w:fill="auto"/>
            <w:noWrap/>
            <w:vAlign w:val="bottom"/>
            <w:hideMark/>
          </w:tcPr>
          <w:p w14:paraId="54959FCF" w14:textId="77777777" w:rsidR="003C5D6E" w:rsidRPr="00FF7212" w:rsidRDefault="498DF662" w:rsidP="00005A97">
            <w:pPr>
              <w:spacing w:after="0" w:line="240" w:lineRule="auto"/>
              <w:jc w:val="center"/>
              <w:rPr>
                <w:rFonts w:ascii="Arial" w:eastAsia="Times New Roman" w:hAnsi="Arial" w:cs="Arial"/>
                <w:color w:val="000000"/>
                <w:sz w:val="44"/>
                <w:szCs w:val="44"/>
                <w:lang w:eastAsia="fi-FI"/>
              </w:rPr>
            </w:pPr>
            <w:r w:rsidRPr="498DF662">
              <w:rPr>
                <w:rFonts w:ascii="Arial,Times New Roman" w:eastAsia="Arial,Times New Roman" w:hAnsi="Arial,Times New Roman" w:cs="Arial,Times New Roman"/>
                <w:color w:val="000000" w:themeColor="text1"/>
                <w:sz w:val="44"/>
                <w:szCs w:val="44"/>
                <w:lang w:eastAsia="fi-FI"/>
              </w:rPr>
              <w:t>9.</w:t>
            </w:r>
          </w:p>
        </w:tc>
        <w:tc>
          <w:tcPr>
            <w:tcW w:w="2570" w:type="dxa"/>
            <w:gridSpan w:val="2"/>
            <w:tcBorders>
              <w:top w:val="single" w:sz="8" w:space="0" w:color="auto"/>
              <w:left w:val="single" w:sz="8" w:space="0" w:color="auto"/>
              <w:bottom w:val="single" w:sz="8" w:space="0" w:color="auto"/>
              <w:right w:val="single" w:sz="4" w:space="0" w:color="000000" w:themeColor="text1"/>
            </w:tcBorders>
            <w:shd w:val="clear" w:color="auto" w:fill="auto"/>
            <w:noWrap/>
            <w:vAlign w:val="center"/>
            <w:hideMark/>
          </w:tcPr>
          <w:p w14:paraId="55A1FEC8" w14:textId="77777777" w:rsidR="003C5D6E" w:rsidRPr="00F44B87" w:rsidRDefault="7EE9B26A" w:rsidP="00005A97">
            <w:pPr>
              <w:spacing w:after="0" w:line="240" w:lineRule="auto"/>
              <w:rPr>
                <w:rFonts w:ascii="Arial" w:eastAsia="Times New Roman" w:hAnsi="Arial" w:cs="Arial"/>
                <w:b/>
                <w:bCs/>
                <w:sz w:val="16"/>
                <w:szCs w:val="16"/>
                <w:lang w:eastAsia="fi-FI"/>
              </w:rPr>
            </w:pPr>
            <w:r w:rsidRPr="7EE9B26A">
              <w:rPr>
                <w:rFonts w:ascii="Arial,Times New Roman" w:eastAsia="Arial,Times New Roman" w:hAnsi="Arial,Times New Roman" w:cs="Arial,Times New Roman"/>
                <w:b/>
                <w:bCs/>
                <w:sz w:val="16"/>
                <w:szCs w:val="16"/>
                <w:lang w:eastAsia="fi-FI"/>
              </w:rPr>
              <w:t>Koulu määrittelee muodon</w:t>
            </w:r>
          </w:p>
        </w:tc>
        <w:tc>
          <w:tcPr>
            <w:tcW w:w="1070" w:type="dxa"/>
            <w:tcBorders>
              <w:top w:val="nil"/>
              <w:left w:val="nil"/>
              <w:bottom w:val="single" w:sz="8" w:space="0" w:color="auto"/>
              <w:right w:val="nil"/>
            </w:tcBorders>
            <w:shd w:val="clear" w:color="auto" w:fill="auto"/>
            <w:noWrap/>
            <w:vAlign w:val="center"/>
            <w:hideMark/>
          </w:tcPr>
          <w:p w14:paraId="6972D255" w14:textId="77777777" w:rsidR="003C5D6E" w:rsidRPr="00F44B87" w:rsidRDefault="7EE9B26A" w:rsidP="00005A97">
            <w:pPr>
              <w:spacing w:after="0" w:line="240" w:lineRule="auto"/>
              <w:jc w:val="center"/>
              <w:rPr>
                <w:rFonts w:ascii="Arial" w:eastAsia="Times New Roman" w:hAnsi="Arial" w:cs="Arial"/>
                <w:b/>
                <w:bCs/>
                <w:sz w:val="16"/>
                <w:szCs w:val="16"/>
                <w:lang w:eastAsia="fi-FI"/>
              </w:rPr>
            </w:pPr>
            <w:r w:rsidRPr="7EE9B26A">
              <w:rPr>
                <w:rFonts w:ascii="Arial,Times New Roman" w:eastAsia="Arial,Times New Roman" w:hAnsi="Arial,Times New Roman" w:cs="Arial,Times New Roman"/>
                <w:b/>
                <w:bCs/>
                <w:sz w:val="16"/>
                <w:szCs w:val="16"/>
                <w:lang w:eastAsia="fi-FI"/>
              </w:rPr>
              <w:t>Numero</w:t>
            </w:r>
          </w:p>
        </w:tc>
        <w:tc>
          <w:tcPr>
            <w:tcW w:w="1390" w:type="dxa"/>
            <w:tcBorders>
              <w:top w:val="nil"/>
              <w:left w:val="nil"/>
              <w:bottom w:val="single" w:sz="8" w:space="0" w:color="auto"/>
              <w:right w:val="single" w:sz="8" w:space="0" w:color="auto"/>
            </w:tcBorders>
            <w:shd w:val="clear" w:color="auto" w:fill="auto"/>
            <w:noWrap/>
            <w:vAlign w:val="center"/>
            <w:hideMark/>
          </w:tcPr>
          <w:p w14:paraId="656A6C86" w14:textId="77777777" w:rsidR="003C5D6E" w:rsidRPr="00FF7212" w:rsidRDefault="498DF662" w:rsidP="00005A97">
            <w:pPr>
              <w:spacing w:after="0" w:line="240" w:lineRule="auto"/>
              <w:jc w:val="center"/>
              <w:rPr>
                <w:rFonts w:ascii="Arial" w:eastAsia="Times New Roman" w:hAnsi="Arial" w:cs="Arial"/>
                <w:b/>
                <w:bCs/>
                <w:color w:val="000000"/>
                <w:sz w:val="16"/>
                <w:szCs w:val="16"/>
                <w:lang w:eastAsia="fi-FI"/>
              </w:rPr>
            </w:pPr>
            <w:r w:rsidRPr="498DF662">
              <w:rPr>
                <w:rFonts w:ascii="Arial,Times New Roman" w:eastAsia="Arial,Times New Roman" w:hAnsi="Arial,Times New Roman" w:cs="Arial,Times New Roman"/>
                <w:b/>
                <w:bCs/>
                <w:color w:val="000000" w:themeColor="text1"/>
                <w:sz w:val="16"/>
                <w:szCs w:val="16"/>
                <w:lang w:eastAsia="fi-FI"/>
              </w:rPr>
              <w:t> </w:t>
            </w:r>
          </w:p>
        </w:tc>
        <w:tc>
          <w:tcPr>
            <w:tcW w:w="1540" w:type="dxa"/>
            <w:tcBorders>
              <w:top w:val="nil"/>
              <w:left w:val="nil"/>
              <w:bottom w:val="nil"/>
              <w:right w:val="single" w:sz="8" w:space="0" w:color="auto"/>
            </w:tcBorders>
            <w:shd w:val="clear" w:color="auto" w:fill="F2F2F2" w:themeFill="background1" w:themeFillShade="F2"/>
            <w:noWrap/>
            <w:vAlign w:val="bottom"/>
            <w:hideMark/>
          </w:tcPr>
          <w:p w14:paraId="2EB13A31" w14:textId="77777777" w:rsidR="003C5D6E" w:rsidRPr="00FF7212" w:rsidRDefault="7EE9B26A" w:rsidP="00005A97">
            <w:pPr>
              <w:spacing w:after="0" w:line="240" w:lineRule="auto"/>
              <w:jc w:val="center"/>
              <w:rPr>
                <w:rFonts w:ascii="Arial" w:eastAsia="Times New Roman" w:hAnsi="Arial" w:cs="Arial"/>
                <w:b/>
                <w:bCs/>
                <w:color w:val="000000"/>
                <w:lang w:eastAsia="fi-FI"/>
              </w:rPr>
            </w:pPr>
            <w:r w:rsidRPr="7EE9B26A">
              <w:rPr>
                <w:rFonts w:ascii="Arial,Times New Roman" w:eastAsia="Arial,Times New Roman" w:hAnsi="Arial,Times New Roman" w:cs="Arial,Times New Roman"/>
                <w:b/>
                <w:bCs/>
                <w:color w:val="000000" w:themeColor="text1"/>
                <w:vertAlign w:val="superscript"/>
                <w:lang w:eastAsia="fi-FI"/>
              </w:rPr>
              <w:t>**)</w:t>
            </w:r>
          </w:p>
        </w:tc>
        <w:tc>
          <w:tcPr>
            <w:tcW w:w="960" w:type="dxa"/>
            <w:tcBorders>
              <w:top w:val="nil"/>
              <w:left w:val="nil"/>
              <w:bottom w:val="nil"/>
              <w:right w:val="nil"/>
            </w:tcBorders>
            <w:shd w:val="clear" w:color="auto" w:fill="auto"/>
            <w:noWrap/>
            <w:vAlign w:val="bottom"/>
            <w:hideMark/>
          </w:tcPr>
          <w:p w14:paraId="38253B7C"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11E7A6EA" w14:textId="77777777" w:rsidTr="498DF662">
        <w:trPr>
          <w:trHeight w:val="315"/>
        </w:trPr>
        <w:tc>
          <w:tcPr>
            <w:tcW w:w="960" w:type="dxa"/>
            <w:tcBorders>
              <w:top w:val="nil"/>
              <w:left w:val="single" w:sz="8" w:space="0" w:color="auto"/>
              <w:bottom w:val="single" w:sz="8" w:space="0" w:color="auto"/>
              <w:right w:val="nil"/>
            </w:tcBorders>
            <w:shd w:val="clear" w:color="auto" w:fill="auto"/>
            <w:noWrap/>
            <w:vAlign w:val="bottom"/>
            <w:hideMark/>
          </w:tcPr>
          <w:p w14:paraId="60F33314" w14:textId="77777777" w:rsidR="003C5D6E" w:rsidRPr="00FF7212" w:rsidRDefault="498DF662" w:rsidP="00005A97">
            <w:pPr>
              <w:spacing w:after="0" w:line="240" w:lineRule="auto"/>
              <w:jc w:val="center"/>
              <w:rPr>
                <w:rFonts w:ascii="Arial" w:eastAsia="Times New Roman" w:hAnsi="Arial" w:cs="Arial"/>
                <w:color w:val="000000"/>
                <w:lang w:eastAsia="fi-FI"/>
              </w:rPr>
            </w:pPr>
            <w:r w:rsidRPr="498DF662">
              <w:rPr>
                <w:rFonts w:ascii="Arial,Times New Roman" w:eastAsia="Arial,Times New Roman" w:hAnsi="Arial,Times New Roman" w:cs="Arial,Times New Roman"/>
                <w:color w:val="000000" w:themeColor="text1"/>
                <w:lang w:eastAsia="fi-FI"/>
              </w:rPr>
              <w:t> </w:t>
            </w:r>
          </w:p>
        </w:tc>
        <w:tc>
          <w:tcPr>
            <w:tcW w:w="202" w:type="dxa"/>
            <w:tcBorders>
              <w:top w:val="nil"/>
              <w:left w:val="single" w:sz="8" w:space="0" w:color="auto"/>
              <w:bottom w:val="single" w:sz="8" w:space="0" w:color="auto"/>
              <w:right w:val="nil"/>
            </w:tcBorders>
            <w:shd w:val="clear" w:color="auto" w:fill="auto"/>
            <w:noWrap/>
            <w:vAlign w:val="bottom"/>
            <w:hideMark/>
          </w:tcPr>
          <w:p w14:paraId="6315CD69"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2368" w:type="dxa"/>
            <w:tcBorders>
              <w:top w:val="nil"/>
              <w:left w:val="nil"/>
              <w:bottom w:val="single" w:sz="8" w:space="0" w:color="auto"/>
              <w:right w:val="single" w:sz="4" w:space="0" w:color="auto"/>
            </w:tcBorders>
            <w:shd w:val="clear" w:color="auto" w:fill="auto"/>
            <w:noWrap/>
            <w:vAlign w:val="bottom"/>
            <w:hideMark/>
          </w:tcPr>
          <w:p w14:paraId="2D570FF8"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070" w:type="dxa"/>
            <w:tcBorders>
              <w:top w:val="nil"/>
              <w:left w:val="nil"/>
              <w:bottom w:val="single" w:sz="8" w:space="0" w:color="auto"/>
              <w:right w:val="nil"/>
            </w:tcBorders>
            <w:shd w:val="clear" w:color="auto" w:fill="auto"/>
            <w:noWrap/>
            <w:vAlign w:val="bottom"/>
            <w:hideMark/>
          </w:tcPr>
          <w:p w14:paraId="559140D2"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390" w:type="dxa"/>
            <w:tcBorders>
              <w:top w:val="nil"/>
              <w:left w:val="nil"/>
              <w:bottom w:val="single" w:sz="8" w:space="0" w:color="auto"/>
              <w:right w:val="single" w:sz="8" w:space="0" w:color="auto"/>
            </w:tcBorders>
            <w:shd w:val="clear" w:color="auto" w:fill="auto"/>
            <w:noWrap/>
            <w:vAlign w:val="bottom"/>
            <w:hideMark/>
          </w:tcPr>
          <w:p w14:paraId="47BCECB9"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1540" w:type="dxa"/>
            <w:tcBorders>
              <w:top w:val="nil"/>
              <w:left w:val="nil"/>
              <w:bottom w:val="single" w:sz="8" w:space="0" w:color="auto"/>
              <w:right w:val="single" w:sz="8" w:space="0" w:color="auto"/>
            </w:tcBorders>
            <w:shd w:val="clear" w:color="auto" w:fill="F2F2F2" w:themeFill="background1" w:themeFillShade="F2"/>
            <w:noWrap/>
            <w:vAlign w:val="bottom"/>
            <w:hideMark/>
          </w:tcPr>
          <w:p w14:paraId="3DE75CBA" w14:textId="77777777" w:rsidR="003C5D6E" w:rsidRPr="00FF7212" w:rsidRDefault="498DF662" w:rsidP="00005A97">
            <w:pPr>
              <w:spacing w:after="0" w:line="240" w:lineRule="auto"/>
              <w:rPr>
                <w:rFonts w:ascii="Arial" w:eastAsia="Times New Roman" w:hAnsi="Arial" w:cs="Arial"/>
                <w:b/>
                <w:bCs/>
                <w:color w:val="000000"/>
                <w:lang w:eastAsia="fi-FI"/>
              </w:rPr>
            </w:pPr>
            <w:r w:rsidRPr="498DF662">
              <w:rPr>
                <w:rFonts w:ascii="Arial,Times New Roman" w:eastAsia="Arial,Times New Roman" w:hAnsi="Arial,Times New Roman" w:cs="Arial,Times New Roman"/>
                <w:b/>
                <w:bCs/>
                <w:color w:val="000000" w:themeColor="text1"/>
                <w:lang w:eastAsia="fi-FI"/>
              </w:rPr>
              <w:t> </w:t>
            </w:r>
          </w:p>
        </w:tc>
        <w:tc>
          <w:tcPr>
            <w:tcW w:w="960" w:type="dxa"/>
            <w:tcBorders>
              <w:top w:val="nil"/>
              <w:left w:val="nil"/>
              <w:bottom w:val="nil"/>
              <w:right w:val="nil"/>
            </w:tcBorders>
            <w:shd w:val="clear" w:color="auto" w:fill="auto"/>
            <w:noWrap/>
            <w:vAlign w:val="bottom"/>
            <w:hideMark/>
          </w:tcPr>
          <w:p w14:paraId="2D44ED5B"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6EAD69DC" w14:textId="77777777" w:rsidTr="498DF662">
        <w:trPr>
          <w:trHeight w:val="300"/>
        </w:trPr>
        <w:tc>
          <w:tcPr>
            <w:tcW w:w="960" w:type="dxa"/>
            <w:tcBorders>
              <w:top w:val="nil"/>
              <w:left w:val="nil"/>
              <w:bottom w:val="nil"/>
              <w:right w:val="nil"/>
            </w:tcBorders>
            <w:shd w:val="clear" w:color="auto" w:fill="auto"/>
            <w:noWrap/>
            <w:vAlign w:val="bottom"/>
            <w:hideMark/>
          </w:tcPr>
          <w:p w14:paraId="3ADB43FC" w14:textId="77777777" w:rsidR="003C5D6E" w:rsidRPr="00FF7212" w:rsidRDefault="003C5D6E" w:rsidP="00005A97">
            <w:pPr>
              <w:spacing w:after="0" w:line="240" w:lineRule="auto"/>
              <w:rPr>
                <w:rFonts w:ascii="Arial" w:eastAsia="Times New Roman" w:hAnsi="Arial" w:cs="Arial"/>
                <w:color w:val="000000"/>
                <w:lang w:eastAsia="fi-FI"/>
              </w:rPr>
            </w:pPr>
          </w:p>
        </w:tc>
        <w:tc>
          <w:tcPr>
            <w:tcW w:w="202" w:type="dxa"/>
            <w:tcBorders>
              <w:top w:val="nil"/>
              <w:left w:val="nil"/>
              <w:bottom w:val="nil"/>
              <w:right w:val="nil"/>
            </w:tcBorders>
            <w:shd w:val="clear" w:color="auto" w:fill="auto"/>
            <w:noWrap/>
            <w:vAlign w:val="bottom"/>
            <w:hideMark/>
          </w:tcPr>
          <w:p w14:paraId="29E9A2F7" w14:textId="77777777" w:rsidR="003C5D6E" w:rsidRPr="00FF7212" w:rsidRDefault="003C5D6E" w:rsidP="00005A97">
            <w:pPr>
              <w:spacing w:after="0" w:line="240" w:lineRule="auto"/>
              <w:rPr>
                <w:rFonts w:ascii="Arial" w:eastAsia="Times New Roman" w:hAnsi="Arial" w:cs="Arial"/>
                <w:color w:val="000000"/>
                <w:lang w:eastAsia="fi-FI"/>
              </w:rPr>
            </w:pPr>
          </w:p>
        </w:tc>
        <w:tc>
          <w:tcPr>
            <w:tcW w:w="2368" w:type="dxa"/>
            <w:tcBorders>
              <w:top w:val="nil"/>
              <w:left w:val="nil"/>
              <w:bottom w:val="nil"/>
              <w:right w:val="nil"/>
            </w:tcBorders>
            <w:shd w:val="clear" w:color="auto" w:fill="auto"/>
            <w:noWrap/>
            <w:vAlign w:val="bottom"/>
            <w:hideMark/>
          </w:tcPr>
          <w:p w14:paraId="2E964619" w14:textId="77777777" w:rsidR="003C5D6E" w:rsidRPr="00FF7212" w:rsidRDefault="003C5D6E" w:rsidP="00005A97">
            <w:pPr>
              <w:spacing w:after="0" w:line="240" w:lineRule="auto"/>
              <w:rPr>
                <w:rFonts w:ascii="Arial" w:eastAsia="Times New Roman" w:hAnsi="Arial" w:cs="Arial"/>
                <w:color w:val="000000"/>
                <w:lang w:eastAsia="fi-FI"/>
              </w:rPr>
            </w:pPr>
          </w:p>
        </w:tc>
        <w:tc>
          <w:tcPr>
            <w:tcW w:w="1070" w:type="dxa"/>
            <w:tcBorders>
              <w:top w:val="nil"/>
              <w:left w:val="nil"/>
              <w:bottom w:val="nil"/>
              <w:right w:val="nil"/>
            </w:tcBorders>
            <w:shd w:val="clear" w:color="auto" w:fill="auto"/>
            <w:noWrap/>
            <w:vAlign w:val="bottom"/>
            <w:hideMark/>
          </w:tcPr>
          <w:p w14:paraId="6D82DC68" w14:textId="77777777" w:rsidR="003C5D6E" w:rsidRPr="00FF7212" w:rsidRDefault="003C5D6E" w:rsidP="00005A97">
            <w:pPr>
              <w:spacing w:after="0" w:line="240" w:lineRule="auto"/>
              <w:rPr>
                <w:rFonts w:ascii="Arial" w:eastAsia="Times New Roman" w:hAnsi="Arial" w:cs="Arial"/>
                <w:color w:val="000000"/>
                <w:lang w:eastAsia="fi-FI"/>
              </w:rPr>
            </w:pPr>
          </w:p>
        </w:tc>
        <w:tc>
          <w:tcPr>
            <w:tcW w:w="1390" w:type="dxa"/>
            <w:tcBorders>
              <w:top w:val="nil"/>
              <w:left w:val="nil"/>
              <w:bottom w:val="nil"/>
              <w:right w:val="nil"/>
            </w:tcBorders>
            <w:shd w:val="clear" w:color="auto" w:fill="auto"/>
            <w:noWrap/>
            <w:vAlign w:val="bottom"/>
            <w:hideMark/>
          </w:tcPr>
          <w:p w14:paraId="0F76CEEB" w14:textId="77777777" w:rsidR="003C5D6E" w:rsidRPr="00FF7212" w:rsidRDefault="003C5D6E" w:rsidP="00005A97">
            <w:pPr>
              <w:spacing w:after="0" w:line="240" w:lineRule="auto"/>
              <w:rPr>
                <w:rFonts w:ascii="Arial" w:eastAsia="Times New Roman" w:hAnsi="Arial" w:cs="Arial"/>
                <w:color w:val="000000"/>
                <w:lang w:eastAsia="fi-FI"/>
              </w:rPr>
            </w:pPr>
          </w:p>
        </w:tc>
        <w:tc>
          <w:tcPr>
            <w:tcW w:w="1540" w:type="dxa"/>
            <w:tcBorders>
              <w:top w:val="nil"/>
              <w:left w:val="nil"/>
              <w:bottom w:val="nil"/>
              <w:right w:val="nil"/>
            </w:tcBorders>
            <w:shd w:val="clear" w:color="auto" w:fill="auto"/>
            <w:noWrap/>
            <w:vAlign w:val="bottom"/>
            <w:hideMark/>
          </w:tcPr>
          <w:p w14:paraId="50832596" w14:textId="77777777" w:rsidR="003C5D6E" w:rsidRPr="00FF7212" w:rsidRDefault="003C5D6E" w:rsidP="00005A97">
            <w:pPr>
              <w:spacing w:after="0" w:line="240" w:lineRule="auto"/>
              <w:rPr>
                <w:rFonts w:ascii="Arial" w:eastAsia="Times New Roman" w:hAnsi="Arial" w:cs="Arial"/>
                <w:color w:val="000000"/>
                <w:lang w:eastAsia="fi-FI"/>
              </w:rPr>
            </w:pPr>
          </w:p>
        </w:tc>
        <w:tc>
          <w:tcPr>
            <w:tcW w:w="960" w:type="dxa"/>
            <w:tcBorders>
              <w:top w:val="nil"/>
              <w:left w:val="nil"/>
              <w:bottom w:val="nil"/>
              <w:right w:val="nil"/>
            </w:tcBorders>
            <w:shd w:val="clear" w:color="auto" w:fill="auto"/>
            <w:noWrap/>
            <w:vAlign w:val="bottom"/>
            <w:hideMark/>
          </w:tcPr>
          <w:p w14:paraId="23E67857"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287203B5" w14:textId="77777777" w:rsidTr="00092CFA">
        <w:trPr>
          <w:trHeight w:val="345"/>
        </w:trPr>
        <w:tc>
          <w:tcPr>
            <w:tcW w:w="960" w:type="dxa"/>
            <w:tcBorders>
              <w:top w:val="nil"/>
              <w:left w:val="nil"/>
              <w:bottom w:val="nil"/>
              <w:right w:val="nil"/>
            </w:tcBorders>
            <w:shd w:val="clear" w:color="auto" w:fill="auto"/>
            <w:noWrap/>
            <w:vAlign w:val="bottom"/>
          </w:tcPr>
          <w:p w14:paraId="7AAF53AD" w14:textId="77777777" w:rsidR="003C5D6E" w:rsidRPr="00FF7212" w:rsidRDefault="003C5D6E" w:rsidP="00005A97">
            <w:pPr>
              <w:spacing w:after="0" w:line="240" w:lineRule="auto"/>
              <w:rPr>
                <w:rFonts w:ascii="Arial" w:eastAsia="Times New Roman" w:hAnsi="Arial" w:cs="Arial"/>
                <w:color w:val="000000"/>
                <w:lang w:eastAsia="fi-FI"/>
              </w:rPr>
            </w:pPr>
          </w:p>
        </w:tc>
        <w:tc>
          <w:tcPr>
            <w:tcW w:w="3640" w:type="dxa"/>
            <w:gridSpan w:val="3"/>
            <w:tcBorders>
              <w:top w:val="nil"/>
              <w:left w:val="nil"/>
              <w:bottom w:val="nil"/>
              <w:right w:val="nil"/>
            </w:tcBorders>
            <w:shd w:val="clear" w:color="auto" w:fill="auto"/>
            <w:noWrap/>
            <w:vAlign w:val="bottom"/>
          </w:tcPr>
          <w:p w14:paraId="539717E0" w14:textId="77777777" w:rsidR="003C5D6E" w:rsidRDefault="003C5D6E" w:rsidP="00005A97">
            <w:pPr>
              <w:spacing w:after="0" w:line="240" w:lineRule="auto"/>
              <w:rPr>
                <w:rFonts w:ascii="Arial" w:eastAsia="Times New Roman" w:hAnsi="Arial" w:cs="Arial"/>
                <w:color w:val="000000"/>
                <w:lang w:eastAsia="fi-FI"/>
              </w:rPr>
            </w:pPr>
          </w:p>
          <w:p w14:paraId="3B53306B" w14:textId="77777777" w:rsidR="00EF01AB" w:rsidRDefault="00EF01AB" w:rsidP="00005A97">
            <w:pPr>
              <w:spacing w:after="0" w:line="240" w:lineRule="auto"/>
              <w:rPr>
                <w:rFonts w:ascii="Arial" w:eastAsia="Times New Roman" w:hAnsi="Arial" w:cs="Arial"/>
                <w:color w:val="000000"/>
                <w:lang w:eastAsia="fi-FI"/>
              </w:rPr>
            </w:pPr>
          </w:p>
          <w:p w14:paraId="0E247412" w14:textId="77777777" w:rsidR="00EF01AB" w:rsidRDefault="00EF01AB" w:rsidP="00005A97">
            <w:pPr>
              <w:spacing w:after="0" w:line="240" w:lineRule="auto"/>
              <w:rPr>
                <w:rFonts w:ascii="Arial" w:eastAsia="Times New Roman" w:hAnsi="Arial" w:cs="Arial"/>
                <w:color w:val="000000"/>
                <w:lang w:eastAsia="fi-FI"/>
              </w:rPr>
            </w:pPr>
          </w:p>
          <w:p w14:paraId="56BF4665" w14:textId="77777777" w:rsidR="00EF01AB" w:rsidRDefault="00EF01AB" w:rsidP="00005A97">
            <w:pPr>
              <w:spacing w:after="0" w:line="240" w:lineRule="auto"/>
              <w:rPr>
                <w:rFonts w:ascii="Arial" w:eastAsia="Times New Roman" w:hAnsi="Arial" w:cs="Arial"/>
                <w:color w:val="000000"/>
                <w:lang w:eastAsia="fi-FI"/>
              </w:rPr>
            </w:pPr>
          </w:p>
          <w:p w14:paraId="5EFB8952" w14:textId="77777777" w:rsidR="00EF01AB" w:rsidRDefault="00EF01AB" w:rsidP="00005A97">
            <w:pPr>
              <w:spacing w:after="0" w:line="240" w:lineRule="auto"/>
              <w:rPr>
                <w:rFonts w:ascii="Arial" w:eastAsia="Times New Roman" w:hAnsi="Arial" w:cs="Arial"/>
                <w:color w:val="000000"/>
                <w:lang w:eastAsia="fi-FI"/>
              </w:rPr>
            </w:pPr>
          </w:p>
          <w:p w14:paraId="28767234" w14:textId="0C988581" w:rsidR="00EF01AB" w:rsidRPr="00FF7212" w:rsidRDefault="00EF01AB" w:rsidP="00005A97">
            <w:pPr>
              <w:spacing w:after="0" w:line="240" w:lineRule="auto"/>
              <w:rPr>
                <w:rFonts w:ascii="Arial" w:eastAsia="Times New Roman" w:hAnsi="Arial" w:cs="Arial"/>
                <w:color w:val="000000"/>
                <w:lang w:eastAsia="fi-FI"/>
              </w:rPr>
            </w:pPr>
          </w:p>
        </w:tc>
        <w:tc>
          <w:tcPr>
            <w:tcW w:w="1390" w:type="dxa"/>
            <w:tcBorders>
              <w:top w:val="nil"/>
              <w:left w:val="nil"/>
              <w:bottom w:val="nil"/>
              <w:right w:val="nil"/>
            </w:tcBorders>
            <w:shd w:val="clear" w:color="auto" w:fill="auto"/>
            <w:noWrap/>
            <w:vAlign w:val="bottom"/>
          </w:tcPr>
          <w:p w14:paraId="5D16BB9A" w14:textId="77777777" w:rsidR="003C5D6E" w:rsidRPr="00FF7212" w:rsidRDefault="003C5D6E" w:rsidP="00005A97">
            <w:pPr>
              <w:spacing w:after="0" w:line="240" w:lineRule="auto"/>
              <w:rPr>
                <w:rFonts w:ascii="Arial" w:eastAsia="Times New Roman" w:hAnsi="Arial" w:cs="Arial"/>
                <w:color w:val="000000"/>
                <w:lang w:eastAsia="fi-FI"/>
              </w:rPr>
            </w:pPr>
          </w:p>
        </w:tc>
        <w:tc>
          <w:tcPr>
            <w:tcW w:w="1540" w:type="dxa"/>
            <w:tcBorders>
              <w:top w:val="nil"/>
              <w:left w:val="nil"/>
              <w:bottom w:val="nil"/>
              <w:right w:val="nil"/>
            </w:tcBorders>
            <w:shd w:val="clear" w:color="auto" w:fill="auto"/>
            <w:noWrap/>
            <w:vAlign w:val="bottom"/>
          </w:tcPr>
          <w:p w14:paraId="74C05F7E" w14:textId="77777777" w:rsidR="003C5D6E" w:rsidRPr="00FF7212" w:rsidRDefault="003C5D6E" w:rsidP="00005A97">
            <w:pPr>
              <w:spacing w:after="0" w:line="240" w:lineRule="auto"/>
              <w:rPr>
                <w:rFonts w:ascii="Arial" w:eastAsia="Times New Roman" w:hAnsi="Arial" w:cs="Arial"/>
                <w:color w:val="000000"/>
                <w:lang w:eastAsia="fi-FI"/>
              </w:rPr>
            </w:pPr>
          </w:p>
        </w:tc>
        <w:tc>
          <w:tcPr>
            <w:tcW w:w="960" w:type="dxa"/>
            <w:tcBorders>
              <w:top w:val="nil"/>
              <w:left w:val="nil"/>
              <w:bottom w:val="nil"/>
              <w:right w:val="nil"/>
            </w:tcBorders>
            <w:shd w:val="clear" w:color="auto" w:fill="auto"/>
            <w:noWrap/>
            <w:vAlign w:val="bottom"/>
          </w:tcPr>
          <w:p w14:paraId="4C9087F4" w14:textId="77777777" w:rsidR="003C5D6E" w:rsidRPr="00FF7212" w:rsidRDefault="003C5D6E" w:rsidP="00005A97">
            <w:pPr>
              <w:spacing w:after="0" w:line="240" w:lineRule="auto"/>
              <w:rPr>
                <w:rFonts w:ascii="Calibri" w:eastAsia="Times New Roman" w:hAnsi="Calibri" w:cs="Times New Roman"/>
                <w:color w:val="000000"/>
                <w:lang w:eastAsia="fi-FI"/>
              </w:rPr>
            </w:pPr>
          </w:p>
        </w:tc>
      </w:tr>
      <w:tr w:rsidR="003C5D6E" w:rsidRPr="00FF7212" w14:paraId="68D7F74C" w14:textId="77777777" w:rsidTr="00092CFA">
        <w:trPr>
          <w:trHeight w:val="345"/>
        </w:trPr>
        <w:tc>
          <w:tcPr>
            <w:tcW w:w="960" w:type="dxa"/>
            <w:tcBorders>
              <w:top w:val="nil"/>
              <w:left w:val="nil"/>
              <w:bottom w:val="nil"/>
              <w:right w:val="nil"/>
            </w:tcBorders>
            <w:shd w:val="clear" w:color="auto" w:fill="auto"/>
            <w:noWrap/>
            <w:vAlign w:val="bottom"/>
          </w:tcPr>
          <w:p w14:paraId="49C78229" w14:textId="77777777" w:rsidR="003C5D6E" w:rsidRPr="00FF7212" w:rsidRDefault="003C5D6E" w:rsidP="00005A97">
            <w:pPr>
              <w:spacing w:after="0" w:line="240" w:lineRule="auto"/>
              <w:rPr>
                <w:rFonts w:ascii="Arial" w:eastAsia="Times New Roman" w:hAnsi="Arial" w:cs="Arial"/>
                <w:color w:val="000000"/>
                <w:lang w:eastAsia="fi-FI"/>
              </w:rPr>
            </w:pPr>
          </w:p>
        </w:tc>
        <w:tc>
          <w:tcPr>
            <w:tcW w:w="7530" w:type="dxa"/>
            <w:gridSpan w:val="6"/>
            <w:tcBorders>
              <w:top w:val="nil"/>
              <w:left w:val="nil"/>
              <w:bottom w:val="nil"/>
              <w:right w:val="nil"/>
            </w:tcBorders>
            <w:shd w:val="clear" w:color="auto" w:fill="auto"/>
            <w:noWrap/>
            <w:vAlign w:val="bottom"/>
          </w:tcPr>
          <w:p w14:paraId="57D36016" w14:textId="2EC0122A" w:rsidR="00E9166D" w:rsidRPr="00FF7212" w:rsidRDefault="00E9166D" w:rsidP="00005A97">
            <w:pPr>
              <w:spacing w:after="0" w:line="240" w:lineRule="auto"/>
              <w:rPr>
                <w:rFonts w:ascii="Arial" w:eastAsia="Times New Roman" w:hAnsi="Arial" w:cs="Arial"/>
                <w:color w:val="000000"/>
                <w:lang w:eastAsia="fi-FI"/>
              </w:rPr>
            </w:pPr>
          </w:p>
        </w:tc>
      </w:tr>
    </w:tbl>
    <w:p w14:paraId="6E7C5307" w14:textId="77777777" w:rsidR="003C5D6E" w:rsidRPr="003C5D6E" w:rsidRDefault="7EE9B26A" w:rsidP="003C5D6E">
      <w:pPr>
        <w:ind w:firstLine="709"/>
        <w:rPr>
          <w:rFonts w:ascii="Arial" w:hAnsi="Arial" w:cs="Arial"/>
          <w:sz w:val="24"/>
          <w:szCs w:val="24"/>
        </w:rPr>
      </w:pPr>
      <w:r w:rsidRPr="7EE9B26A">
        <w:rPr>
          <w:rFonts w:ascii="Arial" w:eastAsia="Arial" w:hAnsi="Arial" w:cs="Arial"/>
          <w:sz w:val="24"/>
          <w:szCs w:val="24"/>
        </w:rPr>
        <w:t>6.3.2. Opinnoissa eteneminen perusopetuksen aikana</w:t>
      </w:r>
      <w:r w:rsidR="003C5D6E">
        <w:br/>
      </w:r>
    </w:p>
    <w:p w14:paraId="7AD248F9" w14:textId="77777777" w:rsidR="003C5D6E" w:rsidRPr="003C5D6E" w:rsidRDefault="7EE9B26A" w:rsidP="003C5D6E">
      <w:pPr>
        <w:ind w:firstLine="709"/>
        <w:rPr>
          <w:rFonts w:ascii="Arial" w:hAnsi="Arial" w:cs="Arial"/>
          <w:sz w:val="24"/>
          <w:szCs w:val="24"/>
        </w:rPr>
      </w:pPr>
      <w:r w:rsidRPr="7EE9B26A">
        <w:rPr>
          <w:rFonts w:ascii="Arial" w:eastAsia="Arial" w:hAnsi="Arial" w:cs="Arial"/>
          <w:sz w:val="24"/>
          <w:szCs w:val="24"/>
        </w:rPr>
        <w:lastRenderedPageBreak/>
        <w:t>6.3.3. Arviointi nivelkohdissa</w:t>
      </w:r>
      <w:r w:rsidR="003C5D6E">
        <w:br/>
      </w:r>
    </w:p>
    <w:p w14:paraId="03E49E7E" w14:textId="77777777" w:rsidR="003C5D6E" w:rsidRPr="003C5D6E" w:rsidRDefault="7EE9B26A" w:rsidP="003C5D6E">
      <w:pPr>
        <w:ind w:firstLine="709"/>
        <w:rPr>
          <w:rFonts w:ascii="Arial" w:hAnsi="Arial" w:cs="Arial"/>
          <w:sz w:val="24"/>
          <w:szCs w:val="24"/>
        </w:rPr>
      </w:pPr>
      <w:r w:rsidRPr="7EE9B26A">
        <w:rPr>
          <w:rFonts w:ascii="Arial" w:eastAsia="Arial" w:hAnsi="Arial" w:cs="Arial"/>
          <w:sz w:val="24"/>
          <w:szCs w:val="24"/>
        </w:rPr>
        <w:t>6.3.4. Valinnaisaineiden arviointi</w:t>
      </w:r>
      <w:r w:rsidR="003C5D6E">
        <w:br/>
      </w:r>
    </w:p>
    <w:p w14:paraId="25548C63" w14:textId="77777777" w:rsidR="003C5D6E" w:rsidRPr="003C5D6E" w:rsidRDefault="7EE9B26A" w:rsidP="003C5D6E">
      <w:pPr>
        <w:ind w:firstLine="709"/>
        <w:rPr>
          <w:rFonts w:ascii="Arial" w:hAnsi="Arial" w:cs="Arial"/>
          <w:sz w:val="24"/>
          <w:szCs w:val="24"/>
        </w:rPr>
      </w:pPr>
      <w:r w:rsidRPr="7EE9B26A">
        <w:rPr>
          <w:rFonts w:ascii="Arial" w:eastAsia="Arial" w:hAnsi="Arial" w:cs="Arial"/>
          <w:sz w:val="24"/>
          <w:szCs w:val="24"/>
        </w:rPr>
        <w:t>6.3.5. Maahanmuuttajien arviointi</w:t>
      </w:r>
      <w:r w:rsidR="003C5D6E">
        <w:br/>
      </w:r>
    </w:p>
    <w:p w14:paraId="5F6AD588" w14:textId="77777777" w:rsidR="003C5D6E" w:rsidRPr="003C5D6E" w:rsidRDefault="7EE9B26A" w:rsidP="003C5D6E">
      <w:pPr>
        <w:ind w:firstLine="709"/>
        <w:rPr>
          <w:rFonts w:ascii="Arial" w:hAnsi="Arial" w:cs="Arial"/>
          <w:sz w:val="24"/>
          <w:szCs w:val="24"/>
        </w:rPr>
      </w:pPr>
      <w:r w:rsidRPr="7EE9B26A">
        <w:rPr>
          <w:rFonts w:ascii="Arial" w:eastAsia="Arial" w:hAnsi="Arial" w:cs="Arial"/>
          <w:sz w:val="24"/>
          <w:szCs w:val="24"/>
        </w:rPr>
        <w:t>6.3.6. Erityisen tuen oppilaiden arviointi</w:t>
      </w:r>
      <w:r w:rsidR="003C5D6E">
        <w:br/>
      </w:r>
    </w:p>
    <w:p w14:paraId="3C6DD98C" w14:textId="77777777" w:rsidR="003C5D6E" w:rsidRPr="003C5D6E" w:rsidRDefault="003C5D6E" w:rsidP="003C5D6E">
      <w:pPr>
        <w:ind w:firstLine="709"/>
        <w:rPr>
          <w:rFonts w:ascii="Arial" w:hAnsi="Arial" w:cs="Arial"/>
          <w:sz w:val="24"/>
          <w:szCs w:val="24"/>
        </w:rPr>
      </w:pPr>
      <w:r w:rsidRPr="7EE9B26A">
        <w:rPr>
          <w:rFonts w:ascii="Arial" w:eastAsia="Arial" w:hAnsi="Arial" w:cs="Arial"/>
          <w:sz w:val="24"/>
          <w:szCs w:val="24"/>
        </w:rPr>
        <w:t>6.4.</w:t>
      </w:r>
      <w:r w:rsidRPr="003C5D6E">
        <w:rPr>
          <w:rFonts w:ascii="Arial" w:hAnsi="Arial" w:cs="Arial"/>
          <w:sz w:val="24"/>
          <w:szCs w:val="24"/>
        </w:rPr>
        <w:tab/>
      </w:r>
      <w:r w:rsidRPr="7EE9B26A">
        <w:rPr>
          <w:rFonts w:ascii="Arial" w:eastAsia="Arial" w:hAnsi="Arial" w:cs="Arial"/>
          <w:sz w:val="24"/>
          <w:szCs w:val="24"/>
        </w:rPr>
        <w:t>Perusopetuksen päättöarviointi</w:t>
      </w:r>
      <w:r w:rsidR="00F2279B">
        <w:rPr>
          <w:rFonts w:ascii="Arial" w:hAnsi="Arial" w:cs="Arial"/>
          <w:sz w:val="24"/>
          <w:szCs w:val="24"/>
        </w:rPr>
        <w:br/>
      </w:r>
    </w:p>
    <w:p w14:paraId="76207545" w14:textId="77777777" w:rsidR="00550938" w:rsidRDefault="003C5D6E" w:rsidP="00550938">
      <w:pPr>
        <w:ind w:firstLine="709"/>
        <w:rPr>
          <w:rFonts w:ascii="Arial" w:hAnsi="Arial" w:cs="Arial"/>
          <w:sz w:val="24"/>
          <w:szCs w:val="24"/>
        </w:rPr>
      </w:pPr>
      <w:r w:rsidRPr="7EE9B26A">
        <w:rPr>
          <w:rFonts w:ascii="Arial" w:eastAsia="Arial" w:hAnsi="Arial" w:cs="Arial"/>
          <w:sz w:val="24"/>
          <w:szCs w:val="24"/>
        </w:rPr>
        <w:t>6.5.</w:t>
      </w:r>
      <w:r w:rsidRPr="003C5D6E">
        <w:rPr>
          <w:rFonts w:ascii="Arial" w:hAnsi="Arial" w:cs="Arial"/>
          <w:sz w:val="24"/>
          <w:szCs w:val="24"/>
        </w:rPr>
        <w:tab/>
      </w:r>
      <w:r w:rsidRPr="7EE9B26A">
        <w:rPr>
          <w:rFonts w:ascii="Arial" w:eastAsia="Arial" w:hAnsi="Arial" w:cs="Arial"/>
          <w:sz w:val="24"/>
          <w:szCs w:val="24"/>
        </w:rPr>
        <w:t>Esi- ja perusopet</w:t>
      </w:r>
      <w:r w:rsidR="00550938" w:rsidRPr="7EE9B26A">
        <w:rPr>
          <w:rFonts w:ascii="Arial" w:eastAsia="Arial" w:hAnsi="Arial" w:cs="Arial"/>
          <w:sz w:val="24"/>
          <w:szCs w:val="24"/>
        </w:rPr>
        <w:t>uksessa käytettävät todistukset</w:t>
      </w:r>
      <w:r w:rsidR="00F2279B">
        <w:rPr>
          <w:rFonts w:ascii="Arial" w:hAnsi="Arial" w:cs="Arial"/>
          <w:sz w:val="24"/>
          <w:szCs w:val="24"/>
        </w:rPr>
        <w:br/>
      </w:r>
    </w:p>
    <w:p w14:paraId="790E4173" w14:textId="77777777" w:rsidR="00550938" w:rsidRDefault="7EE9B26A" w:rsidP="00550938">
      <w:pPr>
        <w:ind w:firstLine="426"/>
        <w:rPr>
          <w:rFonts w:ascii="Arial" w:hAnsi="Arial" w:cs="Arial"/>
          <w:b/>
          <w:sz w:val="24"/>
          <w:szCs w:val="24"/>
        </w:rPr>
      </w:pPr>
      <w:r w:rsidRPr="7EE9B26A">
        <w:rPr>
          <w:rFonts w:ascii="Arial" w:eastAsia="Arial" w:hAnsi="Arial" w:cs="Arial"/>
          <w:b/>
          <w:bCs/>
          <w:sz w:val="24"/>
          <w:szCs w:val="24"/>
        </w:rPr>
        <w:t>7. KASVUN, OPPIMISEN JA KOULUNKÄYNNIN TUKI</w:t>
      </w:r>
      <w:r w:rsidR="00550938">
        <w:br/>
      </w:r>
    </w:p>
    <w:p w14:paraId="078CB85E"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7.1. Tuen järjestämistä ohjaavat periaatteet</w:t>
      </w:r>
      <w:r w:rsidR="00550938">
        <w:br/>
      </w:r>
    </w:p>
    <w:p w14:paraId="056094E9" w14:textId="77777777" w:rsidR="00550938" w:rsidRP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7.1.1. Ohjaus tuen aikana</w:t>
      </w:r>
      <w:r w:rsidR="00550938">
        <w:br/>
      </w:r>
    </w:p>
    <w:p w14:paraId="6AC0DF91"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7.1.2. Kodin kanssa tehtävä yhteistyö tuen aikana</w:t>
      </w:r>
      <w:r w:rsidR="00550938">
        <w:br/>
      </w:r>
    </w:p>
    <w:p w14:paraId="41BDDF29"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7.2. Yleinen tuki</w:t>
      </w:r>
      <w:r w:rsidR="00550938">
        <w:br/>
      </w:r>
    </w:p>
    <w:p w14:paraId="0F7EBEF6"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7.3. Tehostettu tuki</w:t>
      </w:r>
      <w:r w:rsidR="00550938">
        <w:br/>
      </w:r>
    </w:p>
    <w:p w14:paraId="10A1F5E3"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7.3.1. Pedagoginen arvio</w:t>
      </w:r>
      <w:r w:rsidR="00550938">
        <w:br/>
      </w:r>
    </w:p>
    <w:p w14:paraId="6442587D"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7.3.2. Oppimissuunnitelma tehostetun tuen aikana</w:t>
      </w:r>
      <w:r w:rsidR="00550938">
        <w:br/>
      </w:r>
    </w:p>
    <w:p w14:paraId="5F099545"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7.4. Erityinen tuki</w:t>
      </w:r>
      <w:r w:rsidR="00550938">
        <w:br/>
      </w:r>
    </w:p>
    <w:p w14:paraId="13F4D2D2"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lastRenderedPageBreak/>
        <w:t>7.4.1. Pedagoginen selvitys</w:t>
      </w:r>
      <w:r w:rsidR="00550938">
        <w:br/>
      </w:r>
    </w:p>
    <w:p w14:paraId="11C80D6B"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7.4.2. Erityisen tuen päätös</w:t>
      </w:r>
      <w:r w:rsidR="00550938">
        <w:br/>
      </w:r>
    </w:p>
    <w:p w14:paraId="59D1B092"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7.4.3. Henkilökohtainen opetuksen järjestämistä koskeva suunnitelma</w:t>
      </w:r>
      <w:r w:rsidR="00550938">
        <w:br/>
      </w:r>
    </w:p>
    <w:p w14:paraId="3E4EBC1D"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7.4.4. Oppiaineen oppimäärän yksilöllistäminen ja opetuksesta vapauttaminen</w:t>
      </w:r>
      <w:r w:rsidR="00550938">
        <w:br/>
      </w:r>
    </w:p>
    <w:p w14:paraId="3778626A"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7.4.5. Pidennetty oppivelvollisuus</w:t>
      </w:r>
      <w:r w:rsidR="00550938">
        <w:br/>
      </w:r>
    </w:p>
    <w:p w14:paraId="4043210E"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7.4.6. Toiminta-alueittain järjestettävä opetus</w:t>
      </w:r>
      <w:r w:rsidR="00550938">
        <w:br/>
      </w:r>
    </w:p>
    <w:p w14:paraId="1575E9B2" w14:textId="77777777" w:rsidR="00550938" w:rsidRDefault="00550938" w:rsidP="00550938">
      <w:pPr>
        <w:spacing w:line="360" w:lineRule="auto"/>
        <w:ind w:left="426" w:firstLine="426"/>
        <w:rPr>
          <w:rFonts w:ascii="Arial" w:hAnsi="Arial" w:cs="Arial"/>
          <w:sz w:val="24"/>
          <w:szCs w:val="24"/>
        </w:rPr>
      </w:pPr>
      <w:r w:rsidRPr="7EE9B26A">
        <w:rPr>
          <w:rFonts w:ascii="Arial" w:eastAsia="Arial" w:hAnsi="Arial" w:cs="Arial"/>
          <w:sz w:val="24"/>
          <w:szCs w:val="24"/>
        </w:rPr>
        <w:t>7.5.</w:t>
      </w:r>
      <w:r>
        <w:rPr>
          <w:rFonts w:ascii="Arial" w:hAnsi="Arial" w:cs="Arial"/>
          <w:sz w:val="24"/>
          <w:szCs w:val="24"/>
        </w:rPr>
        <w:tab/>
      </w:r>
      <w:r w:rsidRPr="7EE9B26A">
        <w:rPr>
          <w:rFonts w:ascii="Arial" w:eastAsia="Arial" w:hAnsi="Arial" w:cs="Arial"/>
          <w:sz w:val="24"/>
          <w:szCs w:val="24"/>
        </w:rPr>
        <w:t>Perusopetuslaissa säädetyt tukimuodot</w:t>
      </w:r>
      <w:r w:rsidR="00F2279B">
        <w:rPr>
          <w:rFonts w:ascii="Arial" w:hAnsi="Arial" w:cs="Arial"/>
          <w:sz w:val="24"/>
          <w:szCs w:val="24"/>
        </w:rPr>
        <w:br/>
      </w:r>
    </w:p>
    <w:p w14:paraId="2CC45362"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7.5.1. Tukiopetus</w:t>
      </w:r>
      <w:r w:rsidR="00550938">
        <w:br/>
      </w:r>
    </w:p>
    <w:p w14:paraId="30AF2778"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7.5.2. Osa-aikainen erityisopetus</w:t>
      </w:r>
      <w:r w:rsidR="00550938">
        <w:br/>
      </w:r>
    </w:p>
    <w:p w14:paraId="2D2FFB13"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7.5.3. Opetukseen osallistumisen edellyttämät palvelut ja apuvälineet</w:t>
      </w:r>
      <w:r w:rsidR="00550938">
        <w:br/>
      </w:r>
    </w:p>
    <w:p w14:paraId="6EC37EA7" w14:textId="77777777" w:rsidR="00550938" w:rsidRDefault="7EE9B26A" w:rsidP="00550938">
      <w:pPr>
        <w:spacing w:line="360" w:lineRule="auto"/>
        <w:ind w:left="426" w:firstLine="426"/>
        <w:rPr>
          <w:rFonts w:ascii="Arial" w:hAnsi="Arial" w:cs="Arial"/>
          <w:sz w:val="24"/>
          <w:szCs w:val="24"/>
        </w:rPr>
      </w:pPr>
      <w:r w:rsidRPr="7EE9B26A">
        <w:rPr>
          <w:rFonts w:ascii="Arial" w:eastAsia="Arial" w:hAnsi="Arial" w:cs="Arial"/>
          <w:sz w:val="24"/>
          <w:szCs w:val="24"/>
        </w:rPr>
        <w:t>7.5.4. Paikallisia käytänteitä</w:t>
      </w:r>
      <w:r w:rsidR="00550938">
        <w:br/>
      </w:r>
    </w:p>
    <w:p w14:paraId="3CF3FA52" w14:textId="77777777" w:rsidR="00550938" w:rsidRDefault="7EE9B26A" w:rsidP="00F2279B">
      <w:pPr>
        <w:spacing w:line="360" w:lineRule="auto"/>
        <w:ind w:left="426" w:firstLine="851"/>
        <w:rPr>
          <w:rFonts w:ascii="Arial" w:hAnsi="Arial" w:cs="Arial"/>
          <w:sz w:val="24"/>
          <w:szCs w:val="24"/>
          <w:u w:val="single"/>
        </w:rPr>
      </w:pPr>
      <w:r w:rsidRPr="7EE9B26A">
        <w:rPr>
          <w:rFonts w:ascii="Arial" w:eastAsia="Arial" w:hAnsi="Arial" w:cs="Arial"/>
          <w:sz w:val="24"/>
          <w:szCs w:val="24"/>
          <w:u w:val="single"/>
        </w:rPr>
        <w:t>Koulunuorisotyö</w:t>
      </w:r>
      <w:r w:rsidR="00550938">
        <w:br/>
      </w:r>
    </w:p>
    <w:p w14:paraId="519A7E96" w14:textId="77777777" w:rsidR="00550938" w:rsidRDefault="7EE9B26A" w:rsidP="00B629E5">
      <w:pPr>
        <w:spacing w:line="360" w:lineRule="auto"/>
        <w:ind w:left="851" w:firstLine="426"/>
        <w:rPr>
          <w:rFonts w:ascii="Arial" w:hAnsi="Arial" w:cs="Arial"/>
          <w:sz w:val="24"/>
          <w:szCs w:val="24"/>
          <w:u w:val="single"/>
        </w:rPr>
      </w:pPr>
      <w:r w:rsidRPr="7EE9B26A">
        <w:rPr>
          <w:rFonts w:ascii="Arial" w:eastAsia="Arial" w:hAnsi="Arial" w:cs="Arial"/>
          <w:sz w:val="24"/>
          <w:szCs w:val="24"/>
          <w:u w:val="single"/>
        </w:rPr>
        <w:t>Nivelvaiheprosessit</w:t>
      </w:r>
      <w:r w:rsidR="00550938">
        <w:br/>
      </w:r>
    </w:p>
    <w:p w14:paraId="4364DBFD" w14:textId="77777777" w:rsidR="00550938" w:rsidRDefault="7EE9B26A" w:rsidP="00F2279B">
      <w:pPr>
        <w:spacing w:line="360" w:lineRule="auto"/>
        <w:ind w:left="1277"/>
        <w:rPr>
          <w:rFonts w:ascii="Arial" w:hAnsi="Arial" w:cs="Arial"/>
          <w:sz w:val="24"/>
          <w:szCs w:val="24"/>
          <w:u w:val="single"/>
        </w:rPr>
      </w:pPr>
      <w:r w:rsidRPr="7EE9B26A">
        <w:rPr>
          <w:rFonts w:ascii="Arial" w:eastAsia="Arial" w:hAnsi="Arial" w:cs="Arial"/>
          <w:sz w:val="24"/>
          <w:szCs w:val="24"/>
          <w:u w:val="single"/>
        </w:rPr>
        <w:lastRenderedPageBreak/>
        <w:t>Oppimisen ja koulunkäynnin tukeen liittyvät toimivaltuudet eri hallintopäätöksissä.</w:t>
      </w:r>
      <w:r w:rsidR="00550938">
        <w:br/>
      </w:r>
    </w:p>
    <w:p w14:paraId="45571EF5" w14:textId="77777777" w:rsidR="00550938" w:rsidRDefault="7EE9B26A" w:rsidP="00B629E5">
      <w:pPr>
        <w:spacing w:line="360" w:lineRule="auto"/>
        <w:ind w:left="851" w:firstLine="426"/>
        <w:rPr>
          <w:rFonts w:ascii="Arial" w:hAnsi="Arial" w:cs="Arial"/>
          <w:sz w:val="24"/>
          <w:szCs w:val="24"/>
          <w:u w:val="single"/>
        </w:rPr>
      </w:pPr>
      <w:r w:rsidRPr="7EE9B26A">
        <w:rPr>
          <w:rFonts w:ascii="Arial" w:eastAsia="Arial" w:hAnsi="Arial" w:cs="Arial"/>
          <w:sz w:val="24"/>
          <w:szCs w:val="24"/>
          <w:u w:val="single"/>
        </w:rPr>
        <w:t>Yhteistyöprosesseja</w:t>
      </w:r>
      <w:r w:rsidR="00550938">
        <w:br/>
      </w:r>
    </w:p>
    <w:p w14:paraId="781B3BC7" w14:textId="77777777" w:rsidR="00550938" w:rsidRDefault="7EE9B26A" w:rsidP="00B629E5">
      <w:pPr>
        <w:spacing w:line="360" w:lineRule="auto"/>
        <w:ind w:left="851" w:firstLine="426"/>
        <w:rPr>
          <w:rFonts w:ascii="Arial" w:hAnsi="Arial" w:cs="Arial"/>
          <w:sz w:val="24"/>
          <w:szCs w:val="24"/>
          <w:u w:val="single"/>
        </w:rPr>
      </w:pPr>
      <w:r w:rsidRPr="7EE9B26A">
        <w:rPr>
          <w:rFonts w:ascii="Arial" w:eastAsia="Arial" w:hAnsi="Arial" w:cs="Arial"/>
          <w:sz w:val="24"/>
          <w:szCs w:val="24"/>
          <w:u w:val="single"/>
        </w:rPr>
        <w:t>Joustavat tukimuodot</w:t>
      </w:r>
      <w:r w:rsidR="00550938">
        <w:br/>
      </w:r>
    </w:p>
    <w:p w14:paraId="194E4B40" w14:textId="77777777" w:rsidR="00550938" w:rsidRDefault="7EE9B26A" w:rsidP="00B629E5">
      <w:pPr>
        <w:spacing w:line="360" w:lineRule="auto"/>
        <w:ind w:left="851" w:firstLine="426"/>
        <w:rPr>
          <w:rFonts w:ascii="Arial" w:hAnsi="Arial" w:cs="Arial"/>
          <w:sz w:val="24"/>
          <w:szCs w:val="24"/>
          <w:u w:val="single"/>
        </w:rPr>
      </w:pPr>
      <w:r w:rsidRPr="7EE9B26A">
        <w:rPr>
          <w:rFonts w:ascii="Arial" w:eastAsia="Arial" w:hAnsi="Arial" w:cs="Arial"/>
          <w:sz w:val="24"/>
          <w:szCs w:val="24"/>
          <w:u w:val="single"/>
        </w:rPr>
        <w:t>Oppimisvaikeuden tunnistaminen</w:t>
      </w:r>
      <w:r w:rsidR="00550938">
        <w:br/>
      </w:r>
    </w:p>
    <w:p w14:paraId="5583AFE1" w14:textId="77777777" w:rsidR="00550938" w:rsidRDefault="7EE9B26A" w:rsidP="00B629E5">
      <w:pPr>
        <w:spacing w:line="360" w:lineRule="auto"/>
        <w:ind w:left="851" w:firstLine="426"/>
        <w:rPr>
          <w:rFonts w:ascii="Arial" w:hAnsi="Arial" w:cs="Arial"/>
          <w:sz w:val="24"/>
          <w:szCs w:val="24"/>
          <w:u w:val="single"/>
        </w:rPr>
      </w:pPr>
      <w:r w:rsidRPr="7EE9B26A">
        <w:rPr>
          <w:rFonts w:ascii="Arial" w:eastAsia="Arial" w:hAnsi="Arial" w:cs="Arial"/>
          <w:sz w:val="24"/>
          <w:szCs w:val="24"/>
          <w:u w:val="single"/>
        </w:rPr>
        <w:t>Resurssikeskukset</w:t>
      </w:r>
      <w:r w:rsidR="00550938">
        <w:br/>
      </w:r>
    </w:p>
    <w:p w14:paraId="6714EDCA" w14:textId="77777777" w:rsidR="00550938" w:rsidRDefault="7EE9B26A" w:rsidP="00F2279B">
      <w:pPr>
        <w:spacing w:line="360" w:lineRule="auto"/>
        <w:ind w:left="1277"/>
        <w:rPr>
          <w:rFonts w:ascii="Arial" w:hAnsi="Arial" w:cs="Arial"/>
          <w:sz w:val="24"/>
          <w:szCs w:val="24"/>
          <w:u w:val="single"/>
        </w:rPr>
      </w:pPr>
      <w:r w:rsidRPr="7EE9B26A">
        <w:rPr>
          <w:rFonts w:ascii="Arial" w:eastAsia="Arial" w:hAnsi="Arial" w:cs="Arial"/>
          <w:sz w:val="24"/>
          <w:szCs w:val="24"/>
          <w:u w:val="single"/>
        </w:rPr>
        <w:t>Kotien kanssa tehtävän yhteistyön keskeiset periaatteet kasvun, oppimisen ja koulunkäynnin tuen kysymyksissä</w:t>
      </w:r>
      <w:r w:rsidR="00550938">
        <w:br/>
      </w:r>
    </w:p>
    <w:p w14:paraId="4CEAA3BF" w14:textId="77777777" w:rsidR="000C5EC2" w:rsidRPr="000C5EC2" w:rsidRDefault="7EE9B26A" w:rsidP="000C5EC2">
      <w:pPr>
        <w:spacing w:line="360" w:lineRule="auto"/>
        <w:ind w:left="851" w:hanging="425"/>
        <w:rPr>
          <w:rFonts w:ascii="Arial" w:hAnsi="Arial" w:cs="Arial"/>
          <w:b/>
          <w:sz w:val="24"/>
          <w:szCs w:val="24"/>
        </w:rPr>
      </w:pPr>
      <w:r w:rsidRPr="7EE9B26A">
        <w:rPr>
          <w:rFonts w:ascii="Arial" w:eastAsia="Arial" w:hAnsi="Arial" w:cs="Arial"/>
          <w:b/>
          <w:bCs/>
          <w:sz w:val="24"/>
          <w:szCs w:val="24"/>
        </w:rPr>
        <w:t>8. OPPILASHUOLTO</w:t>
      </w:r>
      <w:r w:rsidR="000C5EC2">
        <w:br/>
      </w:r>
    </w:p>
    <w:p w14:paraId="3A02BE3C" w14:textId="77777777" w:rsidR="000C5EC2" w:rsidRPr="000C5EC2" w:rsidRDefault="7EE9B26A" w:rsidP="0059090D">
      <w:pPr>
        <w:spacing w:line="360" w:lineRule="auto"/>
        <w:ind w:left="851"/>
        <w:rPr>
          <w:rFonts w:ascii="Arial" w:hAnsi="Arial" w:cs="Arial"/>
          <w:sz w:val="24"/>
          <w:szCs w:val="24"/>
        </w:rPr>
      </w:pPr>
      <w:r w:rsidRPr="7EE9B26A">
        <w:rPr>
          <w:rFonts w:ascii="Arial" w:eastAsia="Arial" w:hAnsi="Arial" w:cs="Arial"/>
          <w:sz w:val="24"/>
          <w:szCs w:val="24"/>
        </w:rPr>
        <w:t>Koululla on vuosittain päivitettävä oppilashuoltosuunnitelma.</w:t>
      </w:r>
      <w:r w:rsidR="009B5562">
        <w:br/>
      </w:r>
    </w:p>
    <w:p w14:paraId="07F060F8" w14:textId="77777777" w:rsidR="000C5EC2" w:rsidRDefault="000C5EC2" w:rsidP="000C5EC2">
      <w:pPr>
        <w:spacing w:line="360" w:lineRule="auto"/>
        <w:ind w:left="851" w:hanging="425"/>
        <w:rPr>
          <w:rFonts w:ascii="Arial" w:hAnsi="Arial" w:cs="Arial"/>
          <w:b/>
          <w:sz w:val="24"/>
          <w:szCs w:val="24"/>
        </w:rPr>
      </w:pPr>
      <w:r w:rsidRPr="7EE9B26A">
        <w:rPr>
          <w:rFonts w:ascii="Arial" w:eastAsia="Arial" w:hAnsi="Arial" w:cs="Arial"/>
          <w:b/>
          <w:bCs/>
          <w:sz w:val="24"/>
          <w:szCs w:val="24"/>
        </w:rPr>
        <w:t>9.</w:t>
      </w:r>
      <w:r w:rsidRPr="000C5EC2">
        <w:rPr>
          <w:rFonts w:ascii="Arial" w:hAnsi="Arial" w:cs="Arial"/>
          <w:b/>
          <w:sz w:val="24"/>
          <w:szCs w:val="24"/>
        </w:rPr>
        <w:tab/>
      </w:r>
      <w:r w:rsidRPr="7EE9B26A">
        <w:rPr>
          <w:rFonts w:ascii="Arial" w:eastAsia="Arial" w:hAnsi="Arial" w:cs="Arial"/>
          <w:b/>
          <w:bCs/>
          <w:sz w:val="24"/>
          <w:szCs w:val="24"/>
        </w:rPr>
        <w:t>MONIKIELISET OPPILAAT</w:t>
      </w:r>
      <w:r w:rsidR="00F2279B">
        <w:rPr>
          <w:rFonts w:ascii="Arial" w:hAnsi="Arial" w:cs="Arial"/>
          <w:b/>
          <w:sz w:val="24"/>
          <w:szCs w:val="24"/>
        </w:rPr>
        <w:br/>
      </w:r>
    </w:p>
    <w:p w14:paraId="0F429454" w14:textId="77777777" w:rsidR="000C5EC2" w:rsidRPr="000C5EC2" w:rsidRDefault="000C5EC2" w:rsidP="000C5EC2">
      <w:pPr>
        <w:spacing w:line="360" w:lineRule="auto"/>
        <w:ind w:left="851" w:hanging="425"/>
        <w:rPr>
          <w:rFonts w:ascii="Arial" w:hAnsi="Arial" w:cs="Arial"/>
          <w:b/>
          <w:sz w:val="24"/>
          <w:szCs w:val="24"/>
        </w:rPr>
      </w:pPr>
      <w:r w:rsidRPr="7EE9B26A">
        <w:rPr>
          <w:rFonts w:ascii="Arial" w:eastAsia="Arial" w:hAnsi="Arial" w:cs="Arial"/>
          <w:b/>
          <w:bCs/>
          <w:sz w:val="24"/>
          <w:szCs w:val="24"/>
        </w:rPr>
        <w:t>10.</w:t>
      </w:r>
      <w:r w:rsidRPr="000C5EC2">
        <w:rPr>
          <w:rFonts w:ascii="Arial" w:hAnsi="Arial" w:cs="Arial"/>
          <w:b/>
          <w:sz w:val="24"/>
          <w:szCs w:val="24"/>
        </w:rPr>
        <w:tab/>
      </w:r>
      <w:r w:rsidRPr="7EE9B26A">
        <w:rPr>
          <w:rFonts w:ascii="Arial" w:eastAsia="Arial" w:hAnsi="Arial" w:cs="Arial"/>
          <w:b/>
          <w:bCs/>
          <w:sz w:val="24"/>
          <w:szCs w:val="24"/>
        </w:rPr>
        <w:t>VALINNAISUUS PERUSOPETUKSESSA</w:t>
      </w:r>
      <w:r w:rsidR="00F2279B">
        <w:rPr>
          <w:rFonts w:ascii="Arial" w:hAnsi="Arial" w:cs="Arial"/>
          <w:b/>
          <w:sz w:val="24"/>
          <w:szCs w:val="24"/>
        </w:rPr>
        <w:br/>
      </w:r>
    </w:p>
    <w:p w14:paraId="7E6D6A6F" w14:textId="77777777" w:rsidR="000C5EC2" w:rsidRPr="000C5EC2" w:rsidRDefault="7EE9B26A" w:rsidP="000C5EC2">
      <w:pPr>
        <w:spacing w:line="360" w:lineRule="auto"/>
        <w:ind w:left="851"/>
        <w:rPr>
          <w:rFonts w:ascii="Arial" w:hAnsi="Arial" w:cs="Arial"/>
          <w:sz w:val="24"/>
          <w:szCs w:val="24"/>
        </w:rPr>
      </w:pPr>
      <w:r w:rsidRPr="7EE9B26A">
        <w:rPr>
          <w:rFonts w:ascii="Arial" w:eastAsia="Arial" w:hAnsi="Arial" w:cs="Arial"/>
          <w:sz w:val="24"/>
          <w:szCs w:val="24"/>
        </w:rPr>
        <w:t>10.1. Vieraiden kielten valinnaiset ja vapaaehtoiset oppimäärät</w:t>
      </w:r>
      <w:r w:rsidR="000C5EC2">
        <w:br/>
      </w:r>
    </w:p>
    <w:p w14:paraId="13DF45D5" w14:textId="3BD2FE0B" w:rsidR="000C5EC2" w:rsidRPr="000C5EC2" w:rsidRDefault="4EA97EA1" w:rsidP="000C5EC2">
      <w:pPr>
        <w:spacing w:line="360" w:lineRule="auto"/>
        <w:ind w:left="851"/>
      </w:pPr>
      <w:r w:rsidRPr="4EA97EA1">
        <w:rPr>
          <w:rFonts w:ascii="Arial" w:eastAsia="Arial" w:hAnsi="Arial" w:cs="Arial"/>
          <w:sz w:val="24"/>
          <w:szCs w:val="24"/>
        </w:rPr>
        <w:t>10.2. Muut valinnaiset aineet</w:t>
      </w:r>
    </w:p>
    <w:p w14:paraId="1A03A1E5" w14:textId="3BEF2D9F" w:rsidR="000C5EC2" w:rsidRPr="000C5EC2" w:rsidRDefault="498DF662" w:rsidP="0A81139E">
      <w:pPr>
        <w:spacing w:line="360" w:lineRule="auto"/>
        <w:ind w:left="1304"/>
        <w:rPr>
          <w:rFonts w:ascii="Arial" w:hAnsi="Arial" w:cs="Arial"/>
          <w:sz w:val="24"/>
          <w:szCs w:val="24"/>
        </w:rPr>
      </w:pPr>
      <w:r w:rsidRPr="0A81139E">
        <w:rPr>
          <w:rFonts w:ascii="Arial" w:eastAsia="Arial" w:hAnsi="Arial" w:cs="Arial"/>
          <w:sz w:val="24"/>
          <w:szCs w:val="24"/>
        </w:rPr>
        <w:t>Koulun tuntijakoon</w:t>
      </w:r>
      <w:r w:rsidR="46483749" w:rsidRPr="0A81139E">
        <w:rPr>
          <w:rFonts w:ascii="Arial" w:eastAsia="Arial" w:hAnsi="Arial" w:cs="Arial"/>
          <w:sz w:val="24"/>
          <w:szCs w:val="24"/>
        </w:rPr>
        <w:t xml:space="preserve"> </w:t>
      </w:r>
      <w:r w:rsidRPr="0A81139E">
        <w:rPr>
          <w:rFonts w:ascii="Arial" w:eastAsia="Arial" w:hAnsi="Arial" w:cs="Arial"/>
          <w:sz w:val="24"/>
          <w:szCs w:val="24"/>
        </w:rPr>
        <w:t xml:space="preserve">(LIITE) on kirjattu koulukohtaisesti päätettävät taito-ja taideaineiden valinnaiset. </w:t>
      </w:r>
    </w:p>
    <w:p w14:paraId="7B7A8676" w14:textId="050C752C" w:rsidR="000C5EC2" w:rsidRPr="000C5EC2" w:rsidRDefault="7311AA46" w:rsidP="0A81139E">
      <w:pPr>
        <w:spacing w:line="360" w:lineRule="auto"/>
        <w:ind w:left="1304"/>
        <w:rPr>
          <w:rFonts w:ascii="Arial" w:eastAsia="Arial" w:hAnsi="Arial" w:cs="Arial"/>
          <w:sz w:val="24"/>
          <w:szCs w:val="24"/>
        </w:rPr>
      </w:pPr>
      <w:r w:rsidRPr="0A81139E">
        <w:rPr>
          <w:rFonts w:ascii="Arial" w:eastAsia="Arial" w:hAnsi="Arial" w:cs="Arial"/>
          <w:sz w:val="24"/>
          <w:szCs w:val="24"/>
        </w:rPr>
        <w:lastRenderedPageBreak/>
        <w:t>Koulun taide- ja taitoaineiden koulukohtaisesti päätettävät valinnaisaineet jaetaan seuraavasti:</w:t>
      </w:r>
    </w:p>
    <w:p w14:paraId="1C3A1486" w14:textId="1A9A6891" w:rsidR="000C5EC2" w:rsidRPr="000C5EC2" w:rsidRDefault="7311AA46" w:rsidP="0A81139E">
      <w:pPr>
        <w:spacing w:line="360" w:lineRule="auto"/>
        <w:ind w:left="1304"/>
        <w:rPr>
          <w:rFonts w:ascii="Arial" w:eastAsia="Arial" w:hAnsi="Arial" w:cs="Arial"/>
          <w:sz w:val="24"/>
          <w:szCs w:val="24"/>
        </w:rPr>
      </w:pPr>
      <w:r w:rsidRPr="0A81139E">
        <w:rPr>
          <w:rFonts w:ascii="Arial" w:eastAsia="Arial" w:hAnsi="Arial" w:cs="Arial"/>
          <w:sz w:val="24"/>
          <w:szCs w:val="24"/>
        </w:rPr>
        <w:t>3.luokka 1 tunti kuvataiteeseen</w:t>
      </w:r>
    </w:p>
    <w:p w14:paraId="233399A8" w14:textId="33E649EF" w:rsidR="000C5EC2" w:rsidRPr="000C5EC2" w:rsidRDefault="7311AA46" w:rsidP="0A81139E">
      <w:pPr>
        <w:spacing w:line="360" w:lineRule="auto"/>
        <w:ind w:left="1304"/>
        <w:rPr>
          <w:rFonts w:ascii="Arial" w:eastAsia="Arial" w:hAnsi="Arial" w:cs="Arial"/>
          <w:sz w:val="24"/>
          <w:szCs w:val="24"/>
        </w:rPr>
      </w:pPr>
      <w:r w:rsidRPr="0A81139E">
        <w:rPr>
          <w:rFonts w:ascii="Arial" w:eastAsia="Arial" w:hAnsi="Arial" w:cs="Arial"/>
          <w:sz w:val="24"/>
          <w:szCs w:val="24"/>
        </w:rPr>
        <w:t>4.luokka 1 tunti kuvataiteeseen ja 1 tunti käsityöhön</w:t>
      </w:r>
    </w:p>
    <w:p w14:paraId="6E635849" w14:textId="7FC3202E" w:rsidR="000C5EC2" w:rsidRPr="000C5EC2" w:rsidRDefault="7311AA46" w:rsidP="0A81139E">
      <w:pPr>
        <w:spacing w:line="360" w:lineRule="auto"/>
        <w:ind w:left="1304"/>
        <w:rPr>
          <w:rFonts w:ascii="Arial" w:eastAsia="Arial" w:hAnsi="Arial" w:cs="Arial"/>
          <w:sz w:val="24"/>
          <w:szCs w:val="24"/>
        </w:rPr>
      </w:pPr>
      <w:r w:rsidRPr="0A81139E">
        <w:rPr>
          <w:rFonts w:ascii="Arial" w:eastAsia="Arial" w:hAnsi="Arial" w:cs="Arial"/>
          <w:sz w:val="24"/>
          <w:szCs w:val="24"/>
        </w:rPr>
        <w:t xml:space="preserve">5.luokka </w:t>
      </w:r>
      <w:r w:rsidR="006B71A2">
        <w:rPr>
          <w:rFonts w:ascii="Arial" w:eastAsia="Arial" w:hAnsi="Arial" w:cs="Arial"/>
          <w:sz w:val="24"/>
          <w:szCs w:val="24"/>
        </w:rPr>
        <w:t>1 KU, 1 MU ja 1 KS sekä 2023-24 alkaen/</w:t>
      </w:r>
      <w:r w:rsidR="006B71A2" w:rsidRPr="0A81139E">
        <w:rPr>
          <w:rFonts w:ascii="Arial" w:eastAsia="Arial" w:hAnsi="Arial" w:cs="Arial"/>
          <w:sz w:val="24"/>
          <w:szCs w:val="24"/>
        </w:rPr>
        <w:t xml:space="preserve">1 tunti kuvataiteeseen ja 1 tunti käsityöhön </w:t>
      </w:r>
      <w:r w:rsidRPr="0A81139E">
        <w:rPr>
          <w:rFonts w:ascii="Arial" w:eastAsia="Arial" w:hAnsi="Arial" w:cs="Arial"/>
          <w:sz w:val="24"/>
          <w:szCs w:val="24"/>
        </w:rPr>
        <w:t>6.luokka 1 tunti käsityöhön</w:t>
      </w:r>
    </w:p>
    <w:p w14:paraId="33C92DB1" w14:textId="431DAED9" w:rsidR="000C5EC2" w:rsidRPr="000C5EC2" w:rsidRDefault="498DF662" w:rsidP="4EA97EA1">
      <w:pPr>
        <w:spacing w:line="360" w:lineRule="auto"/>
        <w:ind w:left="1304"/>
        <w:rPr>
          <w:rFonts w:ascii="Arial" w:hAnsi="Arial" w:cs="Arial"/>
          <w:sz w:val="24"/>
          <w:szCs w:val="24"/>
        </w:rPr>
      </w:pPr>
      <w:r w:rsidRPr="0A81139E">
        <w:rPr>
          <w:rFonts w:ascii="Arial" w:eastAsia="Arial" w:hAnsi="Arial" w:cs="Arial"/>
          <w:sz w:val="24"/>
          <w:szCs w:val="24"/>
        </w:rPr>
        <w:t>Valtakunnallisten valinnaisaineiden, 4.-6.luokilla, tavoitteet ja sisällöt määritellään lukuvuosisuunnitelmassa.</w:t>
      </w:r>
      <w:r>
        <w:br/>
      </w:r>
    </w:p>
    <w:p w14:paraId="358804A5" w14:textId="77777777" w:rsidR="000C5EC2" w:rsidRPr="000C5EC2" w:rsidRDefault="7EE9B26A" w:rsidP="000C5EC2">
      <w:pPr>
        <w:spacing w:line="360" w:lineRule="auto"/>
        <w:ind w:left="851" w:hanging="425"/>
        <w:rPr>
          <w:rFonts w:ascii="Arial" w:hAnsi="Arial" w:cs="Arial"/>
          <w:b/>
          <w:sz w:val="24"/>
          <w:szCs w:val="24"/>
        </w:rPr>
      </w:pPr>
      <w:r w:rsidRPr="7EE9B26A">
        <w:rPr>
          <w:rFonts w:ascii="Arial" w:eastAsia="Arial" w:hAnsi="Arial" w:cs="Arial"/>
          <w:b/>
          <w:bCs/>
          <w:sz w:val="24"/>
          <w:szCs w:val="24"/>
        </w:rPr>
        <w:t>ESI- JA ALKUOPETUKSEN LISÄYKSET OPPIAINEITTAIN</w:t>
      </w:r>
      <w:r w:rsidR="000C5EC2">
        <w:br/>
      </w:r>
    </w:p>
    <w:p w14:paraId="65F6240A" w14:textId="77777777" w:rsidR="000C5EC2" w:rsidRDefault="7EE9B26A" w:rsidP="000C5EC2">
      <w:pPr>
        <w:spacing w:line="360" w:lineRule="auto"/>
        <w:ind w:left="851" w:hanging="425"/>
        <w:rPr>
          <w:rFonts w:ascii="Arial" w:hAnsi="Arial" w:cs="Arial"/>
          <w:b/>
          <w:sz w:val="24"/>
          <w:szCs w:val="24"/>
        </w:rPr>
      </w:pPr>
      <w:r w:rsidRPr="7EE9B26A">
        <w:rPr>
          <w:rFonts w:ascii="Arial" w:eastAsia="Arial" w:hAnsi="Arial" w:cs="Arial"/>
          <w:b/>
          <w:bCs/>
          <w:sz w:val="24"/>
          <w:szCs w:val="24"/>
        </w:rPr>
        <w:t>LUOKKIEN 3-9 LISÄYKSET OPPIAINEITTAN</w:t>
      </w:r>
      <w:r w:rsidR="000C5EC2">
        <w:br/>
      </w:r>
    </w:p>
    <w:sectPr w:rsidR="000C5EC2" w:rsidSect="0059090D">
      <w:headerReference w:type="default" r:id="rId8"/>
      <w:pgSz w:w="11906" w:h="16838"/>
      <w:pgMar w:top="1276"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63A02" w14:textId="77777777" w:rsidR="0040463C" w:rsidRDefault="0040463C" w:rsidP="00D102D0">
      <w:pPr>
        <w:spacing w:after="0" w:line="240" w:lineRule="auto"/>
      </w:pPr>
      <w:r>
        <w:separator/>
      </w:r>
    </w:p>
  </w:endnote>
  <w:endnote w:type="continuationSeparator" w:id="0">
    <w:p w14:paraId="65C24604" w14:textId="77777777" w:rsidR="0040463C" w:rsidRDefault="0040463C" w:rsidP="00D1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8992D" w14:textId="77777777" w:rsidR="0040463C" w:rsidRDefault="0040463C" w:rsidP="00D102D0">
      <w:pPr>
        <w:spacing w:after="0" w:line="240" w:lineRule="auto"/>
      </w:pPr>
      <w:r>
        <w:separator/>
      </w:r>
    </w:p>
  </w:footnote>
  <w:footnote w:type="continuationSeparator" w:id="0">
    <w:p w14:paraId="18F344BF" w14:textId="77777777" w:rsidR="0040463C" w:rsidRDefault="0040463C" w:rsidP="00D10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143217"/>
      <w:docPartObj>
        <w:docPartGallery w:val="Page Numbers (Top of Page)"/>
        <w:docPartUnique/>
      </w:docPartObj>
    </w:sdtPr>
    <w:sdtEndPr/>
    <w:sdtContent>
      <w:p w14:paraId="6A0D5DCA" w14:textId="61CD6C4E" w:rsidR="00D102D0" w:rsidRDefault="00D102D0">
        <w:pPr>
          <w:pStyle w:val="Yltunniste"/>
          <w:jc w:val="right"/>
        </w:pPr>
        <w:r>
          <w:fldChar w:fldCharType="begin"/>
        </w:r>
        <w:r>
          <w:instrText>PAGE   \* MERGEFORMAT</w:instrText>
        </w:r>
        <w:r>
          <w:fldChar w:fldCharType="separate"/>
        </w:r>
        <w:r w:rsidR="000A5B37">
          <w:rPr>
            <w:noProof/>
          </w:rPr>
          <w:t>1</w:t>
        </w:r>
        <w:r>
          <w:fldChar w:fldCharType="end"/>
        </w:r>
      </w:p>
    </w:sdtContent>
  </w:sdt>
  <w:p w14:paraId="443419B6" w14:textId="77777777" w:rsidR="00D102D0" w:rsidRDefault="00D102D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61A"/>
    <w:multiLevelType w:val="multilevel"/>
    <w:tmpl w:val="F976D038"/>
    <w:lvl w:ilvl="0">
      <w:start w:val="1"/>
      <w:numFmt w:val="decimal"/>
      <w:lvlText w:val="%1."/>
      <w:lvlJc w:val="left"/>
      <w:pPr>
        <w:ind w:left="720" w:hanging="360"/>
      </w:pPr>
      <w:rPr>
        <w:rFonts w:hint="default"/>
      </w:rPr>
    </w:lvl>
    <w:lvl w:ilvl="1">
      <w:start w:val="1"/>
      <w:numFmt w:val="decimal"/>
      <w:isLgl/>
      <w:lvlText w:val="%1.%2."/>
      <w:lvlJc w:val="left"/>
      <w:pPr>
        <w:ind w:left="1668" w:hanging="1308"/>
      </w:pPr>
      <w:rPr>
        <w:rFonts w:hint="default"/>
      </w:rPr>
    </w:lvl>
    <w:lvl w:ilvl="2">
      <w:start w:val="1"/>
      <w:numFmt w:val="decimal"/>
      <w:isLgl/>
      <w:lvlText w:val="%1.%2.%3."/>
      <w:lvlJc w:val="left"/>
      <w:pPr>
        <w:ind w:left="1668" w:hanging="1308"/>
      </w:pPr>
      <w:rPr>
        <w:rFonts w:hint="default"/>
      </w:rPr>
    </w:lvl>
    <w:lvl w:ilvl="3">
      <w:start w:val="1"/>
      <w:numFmt w:val="decimal"/>
      <w:isLgl/>
      <w:lvlText w:val="%1.%2.%3.%4."/>
      <w:lvlJc w:val="left"/>
      <w:pPr>
        <w:ind w:left="1668" w:hanging="1308"/>
      </w:pPr>
      <w:rPr>
        <w:rFonts w:hint="default"/>
      </w:rPr>
    </w:lvl>
    <w:lvl w:ilvl="4">
      <w:start w:val="1"/>
      <w:numFmt w:val="decimal"/>
      <w:isLgl/>
      <w:lvlText w:val="%1.%2.%3.%4.%5."/>
      <w:lvlJc w:val="left"/>
      <w:pPr>
        <w:ind w:left="1668" w:hanging="1308"/>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37463E5"/>
    <w:multiLevelType w:val="multilevel"/>
    <w:tmpl w:val="909C3416"/>
    <w:lvl w:ilvl="0">
      <w:start w:val="1"/>
      <w:numFmt w:val="decimal"/>
      <w:lvlText w:val="%1."/>
      <w:lvlJc w:val="left"/>
      <w:pPr>
        <w:ind w:left="720" w:hanging="360"/>
      </w:pPr>
      <w:rPr>
        <w:rFonts w:cstheme="minorHAnsi" w:hint="default"/>
        <w:sz w:val="20"/>
      </w:rPr>
    </w:lvl>
    <w:lvl w:ilvl="1">
      <w:start w:val="1"/>
      <w:numFmt w:val="decimal"/>
      <w:pStyle w:val="Sisluet2"/>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87F29D9"/>
    <w:multiLevelType w:val="hybridMultilevel"/>
    <w:tmpl w:val="45E497FE"/>
    <w:lvl w:ilvl="0" w:tplc="040B0001">
      <w:start w:val="1"/>
      <w:numFmt w:val="bullet"/>
      <w:lvlText w:val=""/>
      <w:lvlJc w:val="left"/>
      <w:pPr>
        <w:ind w:left="2388" w:hanging="360"/>
      </w:pPr>
      <w:rPr>
        <w:rFonts w:ascii="Symbol" w:hAnsi="Symbol" w:hint="default"/>
      </w:rPr>
    </w:lvl>
    <w:lvl w:ilvl="1" w:tplc="040B0003" w:tentative="1">
      <w:start w:val="1"/>
      <w:numFmt w:val="bullet"/>
      <w:lvlText w:val="o"/>
      <w:lvlJc w:val="left"/>
      <w:pPr>
        <w:ind w:left="3108" w:hanging="360"/>
      </w:pPr>
      <w:rPr>
        <w:rFonts w:ascii="Courier New" w:hAnsi="Courier New" w:cs="Courier New" w:hint="default"/>
      </w:rPr>
    </w:lvl>
    <w:lvl w:ilvl="2" w:tplc="040B0005" w:tentative="1">
      <w:start w:val="1"/>
      <w:numFmt w:val="bullet"/>
      <w:lvlText w:val=""/>
      <w:lvlJc w:val="left"/>
      <w:pPr>
        <w:ind w:left="3828" w:hanging="360"/>
      </w:pPr>
      <w:rPr>
        <w:rFonts w:ascii="Wingdings" w:hAnsi="Wingdings" w:hint="default"/>
      </w:rPr>
    </w:lvl>
    <w:lvl w:ilvl="3" w:tplc="040B0001" w:tentative="1">
      <w:start w:val="1"/>
      <w:numFmt w:val="bullet"/>
      <w:lvlText w:val=""/>
      <w:lvlJc w:val="left"/>
      <w:pPr>
        <w:ind w:left="4548" w:hanging="360"/>
      </w:pPr>
      <w:rPr>
        <w:rFonts w:ascii="Symbol" w:hAnsi="Symbol" w:hint="default"/>
      </w:rPr>
    </w:lvl>
    <w:lvl w:ilvl="4" w:tplc="040B0003" w:tentative="1">
      <w:start w:val="1"/>
      <w:numFmt w:val="bullet"/>
      <w:lvlText w:val="o"/>
      <w:lvlJc w:val="left"/>
      <w:pPr>
        <w:ind w:left="5268" w:hanging="360"/>
      </w:pPr>
      <w:rPr>
        <w:rFonts w:ascii="Courier New" w:hAnsi="Courier New" w:cs="Courier New" w:hint="default"/>
      </w:rPr>
    </w:lvl>
    <w:lvl w:ilvl="5" w:tplc="040B0005" w:tentative="1">
      <w:start w:val="1"/>
      <w:numFmt w:val="bullet"/>
      <w:lvlText w:val=""/>
      <w:lvlJc w:val="left"/>
      <w:pPr>
        <w:ind w:left="5988" w:hanging="360"/>
      </w:pPr>
      <w:rPr>
        <w:rFonts w:ascii="Wingdings" w:hAnsi="Wingdings" w:hint="default"/>
      </w:rPr>
    </w:lvl>
    <w:lvl w:ilvl="6" w:tplc="040B0001" w:tentative="1">
      <w:start w:val="1"/>
      <w:numFmt w:val="bullet"/>
      <w:lvlText w:val=""/>
      <w:lvlJc w:val="left"/>
      <w:pPr>
        <w:ind w:left="6708" w:hanging="360"/>
      </w:pPr>
      <w:rPr>
        <w:rFonts w:ascii="Symbol" w:hAnsi="Symbol" w:hint="default"/>
      </w:rPr>
    </w:lvl>
    <w:lvl w:ilvl="7" w:tplc="040B0003" w:tentative="1">
      <w:start w:val="1"/>
      <w:numFmt w:val="bullet"/>
      <w:lvlText w:val="o"/>
      <w:lvlJc w:val="left"/>
      <w:pPr>
        <w:ind w:left="7428" w:hanging="360"/>
      </w:pPr>
      <w:rPr>
        <w:rFonts w:ascii="Courier New" w:hAnsi="Courier New" w:cs="Courier New" w:hint="default"/>
      </w:rPr>
    </w:lvl>
    <w:lvl w:ilvl="8" w:tplc="040B0005" w:tentative="1">
      <w:start w:val="1"/>
      <w:numFmt w:val="bullet"/>
      <w:lvlText w:val=""/>
      <w:lvlJc w:val="left"/>
      <w:pPr>
        <w:ind w:left="8148" w:hanging="360"/>
      </w:pPr>
      <w:rPr>
        <w:rFonts w:ascii="Wingdings" w:hAnsi="Wingdings" w:hint="default"/>
      </w:rPr>
    </w:lvl>
  </w:abstractNum>
  <w:abstractNum w:abstractNumId="3" w15:restartNumberingAfterBreak="0">
    <w:nsid w:val="422F50A4"/>
    <w:multiLevelType w:val="hybridMultilevel"/>
    <w:tmpl w:val="BE6817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8E969A0"/>
    <w:multiLevelType w:val="hybridMultilevel"/>
    <w:tmpl w:val="F19C896A"/>
    <w:lvl w:ilvl="0" w:tplc="1C66D1A2">
      <w:start w:val="1"/>
      <w:numFmt w:val="decimal"/>
      <w:lvlText w:val="%1."/>
      <w:lvlJc w:val="left"/>
      <w:pPr>
        <w:ind w:left="720" w:hanging="360"/>
      </w:pPr>
    </w:lvl>
    <w:lvl w:ilvl="1" w:tplc="B0C041A4">
      <w:start w:val="1"/>
      <w:numFmt w:val="decimal"/>
      <w:lvlText w:val="%2."/>
      <w:lvlJc w:val="left"/>
      <w:pPr>
        <w:ind w:left="1440" w:hanging="360"/>
      </w:pPr>
    </w:lvl>
    <w:lvl w:ilvl="2" w:tplc="8A3A5876">
      <w:start w:val="1"/>
      <w:numFmt w:val="lowerRoman"/>
      <w:lvlText w:val="%3."/>
      <w:lvlJc w:val="right"/>
      <w:pPr>
        <w:ind w:left="2160" w:hanging="180"/>
      </w:pPr>
    </w:lvl>
    <w:lvl w:ilvl="3" w:tplc="2D8E13F2">
      <w:start w:val="1"/>
      <w:numFmt w:val="decimal"/>
      <w:lvlText w:val="%4."/>
      <w:lvlJc w:val="left"/>
      <w:pPr>
        <w:ind w:left="2880" w:hanging="360"/>
      </w:pPr>
    </w:lvl>
    <w:lvl w:ilvl="4" w:tplc="A1B08664">
      <w:start w:val="1"/>
      <w:numFmt w:val="lowerLetter"/>
      <w:lvlText w:val="%5."/>
      <w:lvlJc w:val="left"/>
      <w:pPr>
        <w:ind w:left="3600" w:hanging="360"/>
      </w:pPr>
    </w:lvl>
    <w:lvl w:ilvl="5" w:tplc="3EB05926">
      <w:start w:val="1"/>
      <w:numFmt w:val="lowerRoman"/>
      <w:lvlText w:val="%6."/>
      <w:lvlJc w:val="right"/>
      <w:pPr>
        <w:ind w:left="4320" w:hanging="180"/>
      </w:pPr>
    </w:lvl>
    <w:lvl w:ilvl="6" w:tplc="7E78335A">
      <w:start w:val="1"/>
      <w:numFmt w:val="decimal"/>
      <w:lvlText w:val="%7."/>
      <w:lvlJc w:val="left"/>
      <w:pPr>
        <w:ind w:left="5040" w:hanging="360"/>
      </w:pPr>
    </w:lvl>
    <w:lvl w:ilvl="7" w:tplc="4A88AC38">
      <w:start w:val="1"/>
      <w:numFmt w:val="lowerLetter"/>
      <w:lvlText w:val="%8."/>
      <w:lvlJc w:val="left"/>
      <w:pPr>
        <w:ind w:left="5760" w:hanging="360"/>
      </w:pPr>
    </w:lvl>
    <w:lvl w:ilvl="8" w:tplc="94423BD2">
      <w:start w:val="1"/>
      <w:numFmt w:val="lowerRoman"/>
      <w:lvlText w:val="%9."/>
      <w:lvlJc w:val="right"/>
      <w:pPr>
        <w:ind w:left="6480" w:hanging="180"/>
      </w:pPr>
    </w:lvl>
  </w:abstractNum>
  <w:abstractNum w:abstractNumId="5" w15:restartNumberingAfterBreak="0">
    <w:nsid w:val="4DC241F9"/>
    <w:multiLevelType w:val="hybridMultilevel"/>
    <w:tmpl w:val="5A8648D0"/>
    <w:lvl w:ilvl="0" w:tplc="D756890C">
      <w:start w:val="1"/>
      <w:numFmt w:val="decimal"/>
      <w:lvlText w:val="%1."/>
      <w:lvlJc w:val="left"/>
      <w:pPr>
        <w:ind w:left="720" w:hanging="360"/>
      </w:pPr>
    </w:lvl>
    <w:lvl w:ilvl="1" w:tplc="F6665EDC">
      <w:start w:val="1"/>
      <w:numFmt w:val="decimal"/>
      <w:lvlText w:val="%2."/>
      <w:lvlJc w:val="left"/>
      <w:pPr>
        <w:ind w:left="1440" w:hanging="360"/>
      </w:pPr>
    </w:lvl>
    <w:lvl w:ilvl="2" w:tplc="73E0DED8">
      <w:start w:val="1"/>
      <w:numFmt w:val="lowerRoman"/>
      <w:lvlText w:val="%3."/>
      <w:lvlJc w:val="right"/>
      <w:pPr>
        <w:ind w:left="2160" w:hanging="180"/>
      </w:pPr>
    </w:lvl>
    <w:lvl w:ilvl="3" w:tplc="814CDCF6">
      <w:start w:val="1"/>
      <w:numFmt w:val="decimal"/>
      <w:lvlText w:val="%4."/>
      <w:lvlJc w:val="left"/>
      <w:pPr>
        <w:ind w:left="2880" w:hanging="360"/>
      </w:pPr>
    </w:lvl>
    <w:lvl w:ilvl="4" w:tplc="7C4E50A2">
      <w:start w:val="1"/>
      <w:numFmt w:val="lowerLetter"/>
      <w:lvlText w:val="%5."/>
      <w:lvlJc w:val="left"/>
      <w:pPr>
        <w:ind w:left="3600" w:hanging="360"/>
      </w:pPr>
    </w:lvl>
    <w:lvl w:ilvl="5" w:tplc="C1DC9F30">
      <w:start w:val="1"/>
      <w:numFmt w:val="lowerRoman"/>
      <w:lvlText w:val="%6."/>
      <w:lvlJc w:val="right"/>
      <w:pPr>
        <w:ind w:left="4320" w:hanging="180"/>
      </w:pPr>
    </w:lvl>
    <w:lvl w:ilvl="6" w:tplc="6FE87F9E">
      <w:start w:val="1"/>
      <w:numFmt w:val="decimal"/>
      <w:lvlText w:val="%7."/>
      <w:lvlJc w:val="left"/>
      <w:pPr>
        <w:ind w:left="5040" w:hanging="360"/>
      </w:pPr>
    </w:lvl>
    <w:lvl w:ilvl="7" w:tplc="3FAE6038">
      <w:start w:val="1"/>
      <w:numFmt w:val="lowerLetter"/>
      <w:lvlText w:val="%8."/>
      <w:lvlJc w:val="left"/>
      <w:pPr>
        <w:ind w:left="5760" w:hanging="360"/>
      </w:pPr>
    </w:lvl>
    <w:lvl w:ilvl="8" w:tplc="C7F48CF8">
      <w:start w:val="1"/>
      <w:numFmt w:val="lowerRoman"/>
      <w:lvlText w:val="%9."/>
      <w:lvlJc w:val="right"/>
      <w:pPr>
        <w:ind w:left="6480" w:hanging="180"/>
      </w:pPr>
    </w:lvl>
  </w:abstractNum>
  <w:abstractNum w:abstractNumId="6" w15:restartNumberingAfterBreak="0">
    <w:nsid w:val="659D1761"/>
    <w:multiLevelType w:val="hybridMultilevel"/>
    <w:tmpl w:val="4F140CDE"/>
    <w:lvl w:ilvl="0" w:tplc="244E488A">
      <w:start w:val="1"/>
      <w:numFmt w:val="decimal"/>
      <w:lvlText w:val="%1."/>
      <w:lvlJc w:val="left"/>
      <w:pPr>
        <w:ind w:left="720" w:hanging="360"/>
      </w:pPr>
    </w:lvl>
    <w:lvl w:ilvl="1" w:tplc="348AFC78">
      <w:start w:val="1"/>
      <w:numFmt w:val="lowerLetter"/>
      <w:lvlText w:val="%2."/>
      <w:lvlJc w:val="left"/>
      <w:pPr>
        <w:ind w:left="1440" w:hanging="360"/>
      </w:pPr>
    </w:lvl>
    <w:lvl w:ilvl="2" w:tplc="29529998">
      <w:start w:val="1"/>
      <w:numFmt w:val="lowerRoman"/>
      <w:lvlText w:val="%3."/>
      <w:lvlJc w:val="right"/>
      <w:pPr>
        <w:ind w:left="2160" w:hanging="180"/>
      </w:pPr>
    </w:lvl>
    <w:lvl w:ilvl="3" w:tplc="F18A037C">
      <w:start w:val="1"/>
      <w:numFmt w:val="decimal"/>
      <w:lvlText w:val="%4."/>
      <w:lvlJc w:val="left"/>
      <w:pPr>
        <w:ind w:left="2880" w:hanging="360"/>
      </w:pPr>
    </w:lvl>
    <w:lvl w:ilvl="4" w:tplc="09CE9A46">
      <w:start w:val="1"/>
      <w:numFmt w:val="lowerLetter"/>
      <w:lvlText w:val="%5."/>
      <w:lvlJc w:val="left"/>
      <w:pPr>
        <w:ind w:left="3600" w:hanging="360"/>
      </w:pPr>
    </w:lvl>
    <w:lvl w:ilvl="5" w:tplc="0672B8E2">
      <w:start w:val="1"/>
      <w:numFmt w:val="lowerRoman"/>
      <w:lvlText w:val="%6."/>
      <w:lvlJc w:val="right"/>
      <w:pPr>
        <w:ind w:left="4320" w:hanging="180"/>
      </w:pPr>
    </w:lvl>
    <w:lvl w:ilvl="6" w:tplc="5DD064E6">
      <w:start w:val="1"/>
      <w:numFmt w:val="decimal"/>
      <w:lvlText w:val="%7."/>
      <w:lvlJc w:val="left"/>
      <w:pPr>
        <w:ind w:left="5040" w:hanging="360"/>
      </w:pPr>
    </w:lvl>
    <w:lvl w:ilvl="7" w:tplc="42623CBC">
      <w:start w:val="1"/>
      <w:numFmt w:val="lowerLetter"/>
      <w:lvlText w:val="%8."/>
      <w:lvlJc w:val="left"/>
      <w:pPr>
        <w:ind w:left="5760" w:hanging="360"/>
      </w:pPr>
    </w:lvl>
    <w:lvl w:ilvl="8" w:tplc="4CFE3A64">
      <w:start w:val="1"/>
      <w:numFmt w:val="lowerRoman"/>
      <w:lvlText w:val="%9."/>
      <w:lvlJc w:val="right"/>
      <w:pPr>
        <w:ind w:left="6480" w:hanging="180"/>
      </w:pPr>
    </w:lvl>
  </w:abstractNum>
  <w:abstractNum w:abstractNumId="7" w15:restartNumberingAfterBreak="0">
    <w:nsid w:val="69CA31D8"/>
    <w:multiLevelType w:val="multilevel"/>
    <w:tmpl w:val="AF3870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2A42C2"/>
    <w:multiLevelType w:val="hybridMultilevel"/>
    <w:tmpl w:val="A0021BF4"/>
    <w:lvl w:ilvl="0" w:tplc="C5A833B2">
      <w:start w:val="1"/>
      <w:numFmt w:val="bullet"/>
      <w:lvlText w:val=""/>
      <w:lvlJc w:val="left"/>
      <w:pPr>
        <w:ind w:left="720" w:hanging="360"/>
      </w:pPr>
      <w:rPr>
        <w:rFonts w:ascii="Symbol" w:hAnsi="Symbol" w:hint="default"/>
      </w:rPr>
    </w:lvl>
    <w:lvl w:ilvl="1" w:tplc="AF16737E">
      <w:start w:val="1"/>
      <w:numFmt w:val="bullet"/>
      <w:lvlText w:val="o"/>
      <w:lvlJc w:val="left"/>
      <w:pPr>
        <w:ind w:left="1440" w:hanging="360"/>
      </w:pPr>
      <w:rPr>
        <w:rFonts w:ascii="Courier New" w:hAnsi="Courier New" w:hint="default"/>
      </w:rPr>
    </w:lvl>
    <w:lvl w:ilvl="2" w:tplc="17186506">
      <w:start w:val="1"/>
      <w:numFmt w:val="bullet"/>
      <w:lvlText w:val=""/>
      <w:lvlJc w:val="left"/>
      <w:pPr>
        <w:ind w:left="2160" w:hanging="360"/>
      </w:pPr>
      <w:rPr>
        <w:rFonts w:ascii="Wingdings" w:hAnsi="Wingdings" w:hint="default"/>
      </w:rPr>
    </w:lvl>
    <w:lvl w:ilvl="3" w:tplc="08420758">
      <w:start w:val="1"/>
      <w:numFmt w:val="bullet"/>
      <w:lvlText w:val=""/>
      <w:lvlJc w:val="left"/>
      <w:pPr>
        <w:ind w:left="2880" w:hanging="360"/>
      </w:pPr>
      <w:rPr>
        <w:rFonts w:ascii="Symbol" w:hAnsi="Symbol" w:hint="default"/>
      </w:rPr>
    </w:lvl>
    <w:lvl w:ilvl="4" w:tplc="1408DD60">
      <w:start w:val="1"/>
      <w:numFmt w:val="bullet"/>
      <w:lvlText w:val="o"/>
      <w:lvlJc w:val="left"/>
      <w:pPr>
        <w:ind w:left="3600" w:hanging="360"/>
      </w:pPr>
      <w:rPr>
        <w:rFonts w:ascii="Courier New" w:hAnsi="Courier New" w:hint="default"/>
      </w:rPr>
    </w:lvl>
    <w:lvl w:ilvl="5" w:tplc="2A88EA48">
      <w:start w:val="1"/>
      <w:numFmt w:val="bullet"/>
      <w:lvlText w:val=""/>
      <w:lvlJc w:val="left"/>
      <w:pPr>
        <w:ind w:left="4320" w:hanging="360"/>
      </w:pPr>
      <w:rPr>
        <w:rFonts w:ascii="Wingdings" w:hAnsi="Wingdings" w:hint="default"/>
      </w:rPr>
    </w:lvl>
    <w:lvl w:ilvl="6" w:tplc="48A096F8">
      <w:start w:val="1"/>
      <w:numFmt w:val="bullet"/>
      <w:lvlText w:val=""/>
      <w:lvlJc w:val="left"/>
      <w:pPr>
        <w:ind w:left="5040" w:hanging="360"/>
      </w:pPr>
      <w:rPr>
        <w:rFonts w:ascii="Symbol" w:hAnsi="Symbol" w:hint="default"/>
      </w:rPr>
    </w:lvl>
    <w:lvl w:ilvl="7" w:tplc="40F0B41C">
      <w:start w:val="1"/>
      <w:numFmt w:val="bullet"/>
      <w:lvlText w:val="o"/>
      <w:lvlJc w:val="left"/>
      <w:pPr>
        <w:ind w:left="5760" w:hanging="360"/>
      </w:pPr>
      <w:rPr>
        <w:rFonts w:ascii="Courier New" w:hAnsi="Courier New" w:hint="default"/>
      </w:rPr>
    </w:lvl>
    <w:lvl w:ilvl="8" w:tplc="08DEA420">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0"/>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42"/>
    <w:rsid w:val="00035A20"/>
    <w:rsid w:val="00092CFA"/>
    <w:rsid w:val="000A5B37"/>
    <w:rsid w:val="000C5EC2"/>
    <w:rsid w:val="001106B8"/>
    <w:rsid w:val="001E3286"/>
    <w:rsid w:val="00213F52"/>
    <w:rsid w:val="00300554"/>
    <w:rsid w:val="003C5D6E"/>
    <w:rsid w:val="0040463C"/>
    <w:rsid w:val="0041122D"/>
    <w:rsid w:val="00414521"/>
    <w:rsid w:val="00454C50"/>
    <w:rsid w:val="0049519E"/>
    <w:rsid w:val="00550938"/>
    <w:rsid w:val="0059090D"/>
    <w:rsid w:val="0059741F"/>
    <w:rsid w:val="005C2A2F"/>
    <w:rsid w:val="00606E63"/>
    <w:rsid w:val="00633632"/>
    <w:rsid w:val="006B71A2"/>
    <w:rsid w:val="007C37A3"/>
    <w:rsid w:val="007D49E4"/>
    <w:rsid w:val="007F2941"/>
    <w:rsid w:val="009344E3"/>
    <w:rsid w:val="00942989"/>
    <w:rsid w:val="00946B9B"/>
    <w:rsid w:val="00994DA6"/>
    <w:rsid w:val="009B5562"/>
    <w:rsid w:val="00AA5835"/>
    <w:rsid w:val="00AE750A"/>
    <w:rsid w:val="00B20562"/>
    <w:rsid w:val="00B629E5"/>
    <w:rsid w:val="00B7438B"/>
    <w:rsid w:val="00CF7174"/>
    <w:rsid w:val="00D102D0"/>
    <w:rsid w:val="00DF20D1"/>
    <w:rsid w:val="00E04AB2"/>
    <w:rsid w:val="00E9166D"/>
    <w:rsid w:val="00EA4A42"/>
    <w:rsid w:val="00EC2B14"/>
    <w:rsid w:val="00EF01AB"/>
    <w:rsid w:val="00F2279B"/>
    <w:rsid w:val="085BBAEB"/>
    <w:rsid w:val="0A81139E"/>
    <w:rsid w:val="103E59A0"/>
    <w:rsid w:val="10C666A4"/>
    <w:rsid w:val="19EF29FA"/>
    <w:rsid w:val="26A9D279"/>
    <w:rsid w:val="2DFB37EE"/>
    <w:rsid w:val="2F40F19A"/>
    <w:rsid w:val="37C3C829"/>
    <w:rsid w:val="3935906E"/>
    <w:rsid w:val="42BEE789"/>
    <w:rsid w:val="46483749"/>
    <w:rsid w:val="498DF662"/>
    <w:rsid w:val="4D0D9383"/>
    <w:rsid w:val="4EA97EA1"/>
    <w:rsid w:val="59597886"/>
    <w:rsid w:val="69FD938C"/>
    <w:rsid w:val="7311AA46"/>
    <w:rsid w:val="7A1591E5"/>
    <w:rsid w:val="7EE9B26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8828"/>
  <w15:docId w15:val="{78D87D1A-B163-43FF-8E6A-A0A597D2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5C2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A4A42"/>
    <w:pPr>
      <w:ind w:left="720"/>
      <w:contextualSpacing/>
    </w:pPr>
  </w:style>
  <w:style w:type="character" w:styleId="Hyperlinkki">
    <w:name w:val="Hyperlink"/>
    <w:basedOn w:val="Kappaleenoletusfontti"/>
    <w:uiPriority w:val="99"/>
    <w:unhideWhenUsed/>
    <w:rsid w:val="003C5D6E"/>
    <w:rPr>
      <w:strike w:val="0"/>
      <w:dstrike w:val="0"/>
      <w:color w:val="00428F"/>
      <w:u w:val="none"/>
      <w:effect w:val="none"/>
    </w:rPr>
  </w:style>
  <w:style w:type="paragraph" w:styleId="Sisluet1">
    <w:name w:val="toc 1"/>
    <w:basedOn w:val="Normaali"/>
    <w:next w:val="Normaali"/>
    <w:autoRedefine/>
    <w:uiPriority w:val="39"/>
    <w:unhideWhenUsed/>
    <w:qFormat/>
    <w:rsid w:val="00550938"/>
    <w:pPr>
      <w:tabs>
        <w:tab w:val="left" w:pos="440"/>
        <w:tab w:val="right" w:leader="dot" w:pos="9629"/>
      </w:tabs>
      <w:spacing w:before="120" w:after="120" w:line="259" w:lineRule="auto"/>
      <w:ind w:left="426"/>
    </w:pPr>
    <w:rPr>
      <w:rFonts w:ascii="Arial" w:hAnsi="Arial" w:cstheme="minorHAnsi"/>
      <w:b/>
      <w:bCs/>
      <w:caps/>
      <w:sz w:val="20"/>
      <w:szCs w:val="20"/>
    </w:rPr>
  </w:style>
  <w:style w:type="paragraph" w:styleId="Sisluet2">
    <w:name w:val="toc 2"/>
    <w:basedOn w:val="Normaali"/>
    <w:next w:val="Normaali"/>
    <w:autoRedefine/>
    <w:uiPriority w:val="39"/>
    <w:unhideWhenUsed/>
    <w:qFormat/>
    <w:rsid w:val="003C5D6E"/>
    <w:pPr>
      <w:numPr>
        <w:ilvl w:val="1"/>
        <w:numId w:val="6"/>
      </w:numPr>
      <w:tabs>
        <w:tab w:val="left" w:pos="709"/>
        <w:tab w:val="right" w:leader="dot" w:pos="9629"/>
      </w:tabs>
      <w:spacing w:after="0" w:line="259" w:lineRule="auto"/>
      <w:ind w:left="426" w:hanging="426"/>
    </w:pPr>
    <w:rPr>
      <w:rFonts w:cstheme="minorHAnsi"/>
      <w:sz w:val="20"/>
      <w:szCs w:val="20"/>
    </w:rPr>
  </w:style>
  <w:style w:type="character" w:customStyle="1" w:styleId="Otsikko1Char">
    <w:name w:val="Otsikko 1 Char"/>
    <w:basedOn w:val="Kappaleenoletusfontti"/>
    <w:link w:val="Otsikko1"/>
    <w:uiPriority w:val="9"/>
    <w:rsid w:val="005C2A2F"/>
    <w:rPr>
      <w:rFonts w:asciiTheme="majorHAnsi" w:eastAsiaTheme="majorEastAsia" w:hAnsiTheme="majorHAnsi" w:cstheme="majorBidi"/>
      <w:b/>
      <w:bCs/>
      <w:color w:val="365F91" w:themeColor="accent1" w:themeShade="BF"/>
      <w:sz w:val="28"/>
      <w:szCs w:val="28"/>
    </w:rPr>
  </w:style>
  <w:style w:type="paragraph" w:styleId="Sisllysluettelonotsikko">
    <w:name w:val="TOC Heading"/>
    <w:basedOn w:val="Otsikko1"/>
    <w:next w:val="Normaali"/>
    <w:uiPriority w:val="39"/>
    <w:semiHidden/>
    <w:unhideWhenUsed/>
    <w:qFormat/>
    <w:rsid w:val="005C2A2F"/>
    <w:pPr>
      <w:outlineLvl w:val="9"/>
    </w:pPr>
    <w:rPr>
      <w:lang w:eastAsia="fi-FI"/>
    </w:rPr>
  </w:style>
  <w:style w:type="paragraph" w:styleId="Sisluet3">
    <w:name w:val="toc 3"/>
    <w:basedOn w:val="Normaali"/>
    <w:next w:val="Normaali"/>
    <w:autoRedefine/>
    <w:uiPriority w:val="39"/>
    <w:semiHidden/>
    <w:unhideWhenUsed/>
    <w:qFormat/>
    <w:rsid w:val="005C2A2F"/>
    <w:pPr>
      <w:spacing w:after="100"/>
      <w:ind w:left="440"/>
    </w:pPr>
    <w:rPr>
      <w:rFonts w:eastAsiaTheme="minorEastAsia"/>
      <w:lang w:eastAsia="fi-FI"/>
    </w:rPr>
  </w:style>
  <w:style w:type="paragraph" w:styleId="Seliteteksti">
    <w:name w:val="Balloon Text"/>
    <w:basedOn w:val="Normaali"/>
    <w:link w:val="SelitetekstiChar"/>
    <w:uiPriority w:val="99"/>
    <w:semiHidden/>
    <w:unhideWhenUsed/>
    <w:rsid w:val="005C2A2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C2A2F"/>
    <w:rPr>
      <w:rFonts w:ascii="Tahoma" w:hAnsi="Tahoma" w:cs="Tahoma"/>
      <w:sz w:val="16"/>
      <w:szCs w:val="16"/>
    </w:rPr>
  </w:style>
  <w:style w:type="paragraph" w:styleId="Yltunniste">
    <w:name w:val="header"/>
    <w:basedOn w:val="Normaali"/>
    <w:link w:val="YltunnisteChar"/>
    <w:uiPriority w:val="99"/>
    <w:unhideWhenUsed/>
    <w:rsid w:val="00D102D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102D0"/>
  </w:style>
  <w:style w:type="paragraph" w:styleId="Alatunniste">
    <w:name w:val="footer"/>
    <w:basedOn w:val="Normaali"/>
    <w:link w:val="AlatunnisteChar"/>
    <w:uiPriority w:val="99"/>
    <w:unhideWhenUsed/>
    <w:rsid w:val="00D102D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10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bg1">
              <a:lumMod val="85000"/>
            </a:schemeClr>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C434-B172-46B9-AC4E-0ECE74D9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2466</Words>
  <Characters>19975</Characters>
  <Application>Microsoft Office Word</Application>
  <DocSecurity>0</DocSecurity>
  <Lines>166</Lines>
  <Paragraphs>44</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Suhonen Niina</dc:creator>
  <cp:lastModifiedBy>Pitkälahti Susanna</cp:lastModifiedBy>
  <cp:revision>2</cp:revision>
  <dcterms:created xsi:type="dcterms:W3CDTF">2022-06-06T12:24:00Z</dcterms:created>
  <dcterms:modified xsi:type="dcterms:W3CDTF">2022-06-06T12:24:00Z</dcterms:modified>
</cp:coreProperties>
</file>