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D9A" w:rsidRDefault="00EB4D9A" w:rsidP="00632959">
      <w:pPr>
        <w:pStyle w:val="NormaaliWWW"/>
        <w:rPr>
          <w:rFonts w:asciiTheme="minorHAnsi" w:hAnsiTheme="minorHAnsi" w:cs="Arial"/>
          <w:b/>
          <w:sz w:val="32"/>
          <w:szCs w:val="32"/>
        </w:rPr>
      </w:pPr>
      <w:proofErr w:type="spellStart"/>
      <w:r>
        <w:rPr>
          <w:rFonts w:asciiTheme="minorHAnsi" w:hAnsiTheme="minorHAnsi" w:cs="Arial"/>
          <w:b/>
          <w:sz w:val="32"/>
          <w:szCs w:val="32"/>
        </w:rPr>
        <w:t>Environmental</w:t>
      </w:r>
      <w:proofErr w:type="spellEnd"/>
      <w:r>
        <w:rPr>
          <w:rFonts w:asciiTheme="minorHAnsi" w:hAnsiTheme="minorHAnsi" w:cs="Arial"/>
          <w:b/>
          <w:sz w:val="32"/>
          <w:szCs w:val="32"/>
        </w:rPr>
        <w:t xml:space="preserve"> </w:t>
      </w:r>
      <w:proofErr w:type="spellStart"/>
      <w:r>
        <w:rPr>
          <w:rFonts w:asciiTheme="minorHAnsi" w:hAnsiTheme="minorHAnsi" w:cs="Arial"/>
          <w:b/>
          <w:sz w:val="32"/>
          <w:szCs w:val="32"/>
        </w:rPr>
        <w:t>Education</w:t>
      </w:r>
      <w:proofErr w:type="spellEnd"/>
      <w:r>
        <w:rPr>
          <w:rFonts w:asciiTheme="minorHAnsi" w:hAnsiTheme="minorHAnsi" w:cs="Arial"/>
          <w:b/>
          <w:sz w:val="32"/>
          <w:szCs w:val="32"/>
        </w:rPr>
        <w:t xml:space="preserve"> Conference</w:t>
      </w:r>
    </w:p>
    <w:p w:rsidR="00632959" w:rsidRPr="00632959" w:rsidRDefault="00632959" w:rsidP="00632959">
      <w:pPr>
        <w:pStyle w:val="NormaaliWWW"/>
        <w:rPr>
          <w:rFonts w:asciiTheme="minorHAnsi" w:hAnsiTheme="minorHAnsi" w:cs="Arial"/>
          <w:b/>
          <w:sz w:val="32"/>
          <w:szCs w:val="32"/>
        </w:rPr>
      </w:pPr>
      <w:proofErr w:type="spellStart"/>
      <w:proofErr w:type="gramStart"/>
      <w:r w:rsidRPr="00632959">
        <w:rPr>
          <w:rFonts w:asciiTheme="minorHAnsi" w:hAnsiTheme="minorHAnsi" w:cs="Arial"/>
          <w:b/>
          <w:sz w:val="32"/>
          <w:szCs w:val="32"/>
        </w:rPr>
        <w:t>Ympäristökasvatusäivät</w:t>
      </w:r>
      <w:proofErr w:type="spellEnd"/>
      <w:r w:rsidRPr="00632959">
        <w:rPr>
          <w:rFonts w:asciiTheme="minorHAnsi" w:hAnsiTheme="minorHAnsi" w:cs="Arial"/>
          <w:b/>
          <w:sz w:val="32"/>
          <w:szCs w:val="32"/>
        </w:rPr>
        <w:t xml:space="preserve"> ,</w:t>
      </w:r>
      <w:proofErr w:type="gramEnd"/>
      <w:r w:rsidRPr="00632959">
        <w:rPr>
          <w:rFonts w:asciiTheme="minorHAnsi" w:hAnsiTheme="minorHAnsi" w:cs="Arial"/>
          <w:b/>
          <w:sz w:val="32"/>
          <w:szCs w:val="32"/>
        </w:rPr>
        <w:t xml:space="preserve"> Hotelli Presidentti, </w:t>
      </w:r>
      <w:proofErr w:type="spellStart"/>
      <w:r w:rsidRPr="00632959">
        <w:rPr>
          <w:rFonts w:asciiTheme="minorHAnsi" w:hAnsiTheme="minorHAnsi" w:cs="Arial"/>
          <w:b/>
          <w:sz w:val="32"/>
          <w:szCs w:val="32"/>
        </w:rPr>
        <w:t>Hki</w:t>
      </w:r>
      <w:proofErr w:type="spellEnd"/>
      <w:r w:rsidRPr="00632959">
        <w:rPr>
          <w:rFonts w:asciiTheme="minorHAnsi" w:hAnsiTheme="minorHAnsi" w:cs="Arial"/>
          <w:b/>
          <w:sz w:val="32"/>
          <w:szCs w:val="32"/>
        </w:rPr>
        <w:t xml:space="preserve">  www.ymparistokasvatuspaivat.fi</w:t>
      </w:r>
    </w:p>
    <w:p w:rsidR="00EB4D9A" w:rsidRPr="00EB4D9A" w:rsidRDefault="00EB4D9A" w:rsidP="00632959">
      <w:pPr>
        <w:pStyle w:val="NormaaliWWW"/>
        <w:rPr>
          <w:rFonts w:asciiTheme="minorHAnsi" w:hAnsiTheme="minorHAnsi" w:cs="Arial"/>
          <w:b/>
          <w:sz w:val="28"/>
          <w:szCs w:val="28"/>
        </w:rPr>
      </w:pPr>
    </w:p>
    <w:p w:rsidR="00632959" w:rsidRPr="00854DB4" w:rsidRDefault="00632959" w:rsidP="00854DB4">
      <w:pPr>
        <w:shd w:val="clear" w:color="auto" w:fill="FFFFFF"/>
        <w:spacing w:before="100" w:beforeAutospacing="1" w:after="100" w:afterAutospacing="1" w:line="240" w:lineRule="auto"/>
        <w:textAlignment w:val="baseline"/>
        <w:rPr>
          <w:rFonts w:eastAsia="Times New Roman" w:cs="Helvetica"/>
          <w:color w:val="000000"/>
          <w:spacing w:val="-5"/>
          <w:sz w:val="28"/>
          <w:szCs w:val="28"/>
          <w:lang w:eastAsia="fi-FI"/>
        </w:rPr>
      </w:pPr>
      <w:r w:rsidRPr="00EB4D9A">
        <w:rPr>
          <w:rFonts w:cs="Arial"/>
          <w:b/>
          <w:sz w:val="28"/>
          <w:szCs w:val="28"/>
          <w:lang w:val="en-US"/>
        </w:rPr>
        <w:t>The annual main event for environmental education was held in Helsinki 5th–6</w:t>
      </w:r>
      <w:r w:rsidRPr="00EB4D9A">
        <w:rPr>
          <w:rFonts w:cs="Arial"/>
          <w:b/>
          <w:sz w:val="28"/>
          <w:szCs w:val="28"/>
          <w:vertAlign w:val="superscript"/>
          <w:lang w:val="en-US"/>
        </w:rPr>
        <w:t>th</w:t>
      </w:r>
      <w:r w:rsidRPr="00EB4D9A">
        <w:rPr>
          <w:rFonts w:cs="Arial"/>
          <w:b/>
          <w:sz w:val="28"/>
          <w:szCs w:val="28"/>
          <w:lang w:val="en-US"/>
        </w:rPr>
        <w:t xml:space="preserve"> November, 2015. </w:t>
      </w:r>
      <w:proofErr w:type="spellStart"/>
      <w:r w:rsidR="00854DB4" w:rsidRPr="00854DB4">
        <w:rPr>
          <w:rFonts w:eastAsia="Times New Roman" w:cs="Helvetica"/>
          <w:color w:val="000000"/>
          <w:spacing w:val="-5"/>
          <w:sz w:val="28"/>
          <w:szCs w:val="28"/>
          <w:lang w:eastAsia="fi-FI"/>
        </w:rPr>
        <w:t>Arranged</w:t>
      </w:r>
      <w:proofErr w:type="spellEnd"/>
      <w:r w:rsidR="00854DB4" w:rsidRPr="00854DB4">
        <w:rPr>
          <w:rFonts w:eastAsia="Times New Roman" w:cs="Helvetica"/>
          <w:color w:val="000000"/>
          <w:spacing w:val="-5"/>
          <w:sz w:val="28"/>
          <w:szCs w:val="28"/>
          <w:lang w:eastAsia="fi-FI"/>
        </w:rPr>
        <w:t xml:space="preserve"> </w:t>
      </w:r>
      <w:proofErr w:type="spellStart"/>
      <w:r w:rsidR="00854DB4" w:rsidRPr="00854DB4">
        <w:rPr>
          <w:rFonts w:eastAsia="Times New Roman" w:cs="Helvetica"/>
          <w:color w:val="000000"/>
          <w:spacing w:val="-5"/>
          <w:sz w:val="28"/>
          <w:szCs w:val="28"/>
          <w:lang w:eastAsia="fi-FI"/>
        </w:rPr>
        <w:t>by</w:t>
      </w:r>
      <w:proofErr w:type="spellEnd"/>
      <w:r w:rsidR="00854DB4" w:rsidRPr="00854DB4">
        <w:rPr>
          <w:rFonts w:eastAsia="Times New Roman" w:cs="Helvetica"/>
          <w:color w:val="000000"/>
          <w:spacing w:val="-5"/>
          <w:sz w:val="28"/>
          <w:szCs w:val="28"/>
          <w:lang w:eastAsia="fi-FI"/>
        </w:rPr>
        <w:t xml:space="preserve"> Suomen Ympäristökasvatuksen Seura ry. </w:t>
      </w:r>
    </w:p>
    <w:p w:rsidR="00854DB4" w:rsidRPr="00854DB4" w:rsidRDefault="00632959" w:rsidP="00854DB4">
      <w:pPr>
        <w:shd w:val="clear" w:color="auto" w:fill="FFFFFF"/>
        <w:spacing w:before="100" w:beforeAutospacing="1" w:after="100" w:afterAutospacing="1" w:line="240" w:lineRule="auto"/>
        <w:textAlignment w:val="baseline"/>
        <w:rPr>
          <w:rFonts w:eastAsia="Times New Roman" w:cs="Helvetica"/>
          <w:color w:val="000000"/>
          <w:spacing w:val="-5"/>
          <w:sz w:val="28"/>
          <w:szCs w:val="28"/>
          <w:lang w:val="en-US" w:eastAsia="fi-FI"/>
        </w:rPr>
      </w:pPr>
      <w:r w:rsidRPr="00EB4D9A">
        <w:rPr>
          <w:rFonts w:cs="Arial"/>
          <w:sz w:val="28"/>
          <w:szCs w:val="28"/>
          <w:lang w:val="en-US"/>
        </w:rPr>
        <w:t>The theme was to search ways to live sustainable lifestyles</w:t>
      </w:r>
      <w:r w:rsidR="00EB4D9A" w:rsidRPr="00EB4D9A">
        <w:rPr>
          <w:rFonts w:cs="Arial"/>
          <w:sz w:val="28"/>
          <w:szCs w:val="28"/>
          <w:lang w:val="en-US"/>
        </w:rPr>
        <w:t xml:space="preserve"> and update the information on the newest methods and materials. </w:t>
      </w:r>
      <w:r w:rsidR="00854DB4" w:rsidRPr="00854DB4">
        <w:rPr>
          <w:rFonts w:eastAsia="Times New Roman" w:cs="Helvetica"/>
          <w:color w:val="000000"/>
          <w:spacing w:val="-5"/>
          <w:sz w:val="28"/>
          <w:szCs w:val="28"/>
          <w:lang w:val="en-US" w:eastAsia="fi-FI"/>
        </w:rPr>
        <w:t xml:space="preserve">Workshops and specialists’ lectures for all who were interested in environmental education and promoting sustainable lifestyle. </w:t>
      </w:r>
    </w:p>
    <w:p w:rsidR="00854DB4" w:rsidRPr="00854DB4" w:rsidRDefault="00854DB4" w:rsidP="00854DB4">
      <w:pPr>
        <w:shd w:val="clear" w:color="auto" w:fill="FFFFFF"/>
        <w:spacing w:before="100" w:beforeAutospacing="1" w:after="100" w:afterAutospacing="1" w:line="240" w:lineRule="auto"/>
        <w:textAlignment w:val="baseline"/>
        <w:rPr>
          <w:rFonts w:eastAsia="Times New Roman" w:cs="Helvetica"/>
          <w:color w:val="000000"/>
          <w:spacing w:val="-5"/>
          <w:sz w:val="28"/>
          <w:szCs w:val="28"/>
          <w:lang w:eastAsia="fi-FI"/>
        </w:rPr>
      </w:pPr>
      <w:proofErr w:type="spellStart"/>
      <w:r w:rsidRPr="00854DB4">
        <w:rPr>
          <w:rFonts w:eastAsia="Times New Roman" w:cs="Helvetica"/>
          <w:color w:val="000000"/>
          <w:spacing w:val="-5"/>
          <w:sz w:val="28"/>
          <w:szCs w:val="28"/>
          <w:lang w:eastAsia="fi-FI"/>
        </w:rPr>
        <w:t>Participants</w:t>
      </w:r>
      <w:proofErr w:type="spellEnd"/>
      <w:r w:rsidRPr="00854DB4">
        <w:rPr>
          <w:rFonts w:eastAsia="Times New Roman" w:cs="Helvetica"/>
          <w:color w:val="000000"/>
          <w:spacing w:val="-5"/>
          <w:sz w:val="28"/>
          <w:szCs w:val="28"/>
          <w:lang w:eastAsia="fi-FI"/>
        </w:rPr>
        <w:t xml:space="preserve"> </w:t>
      </w:r>
      <w:proofErr w:type="spellStart"/>
      <w:r w:rsidRPr="00854DB4">
        <w:rPr>
          <w:rFonts w:eastAsia="Times New Roman" w:cs="Helvetica"/>
          <w:color w:val="000000"/>
          <w:spacing w:val="-5"/>
          <w:sz w:val="28"/>
          <w:szCs w:val="28"/>
          <w:lang w:eastAsia="fi-FI"/>
        </w:rPr>
        <w:t>from</w:t>
      </w:r>
      <w:proofErr w:type="spellEnd"/>
      <w:r w:rsidRPr="00854DB4">
        <w:rPr>
          <w:rFonts w:eastAsia="Times New Roman" w:cs="Helvetica"/>
          <w:color w:val="000000"/>
          <w:spacing w:val="-5"/>
          <w:sz w:val="28"/>
          <w:szCs w:val="28"/>
          <w:lang w:eastAsia="fi-FI"/>
        </w:rPr>
        <w:t xml:space="preserve"> </w:t>
      </w:r>
      <w:proofErr w:type="spellStart"/>
      <w:r w:rsidRPr="00854DB4">
        <w:rPr>
          <w:rFonts w:eastAsia="Times New Roman" w:cs="Helvetica"/>
          <w:color w:val="000000"/>
          <w:spacing w:val="-5"/>
          <w:sz w:val="28"/>
          <w:szCs w:val="28"/>
          <w:lang w:eastAsia="fi-FI"/>
        </w:rPr>
        <w:t>Kymintehtaan</w:t>
      </w:r>
      <w:proofErr w:type="spellEnd"/>
      <w:r w:rsidRPr="00854DB4">
        <w:rPr>
          <w:rFonts w:eastAsia="Times New Roman" w:cs="Helvetica"/>
          <w:color w:val="000000"/>
          <w:spacing w:val="-5"/>
          <w:sz w:val="28"/>
          <w:szCs w:val="28"/>
          <w:lang w:eastAsia="fi-FI"/>
        </w:rPr>
        <w:t xml:space="preserve"> koulu: Tiina Hämäläinen and Ulla Salo</w:t>
      </w:r>
      <w:r>
        <w:rPr>
          <w:rFonts w:eastAsia="Times New Roman" w:cs="Helvetica"/>
          <w:color w:val="000000"/>
          <w:spacing w:val="-5"/>
          <w:sz w:val="28"/>
          <w:szCs w:val="28"/>
          <w:lang w:eastAsia="fi-FI"/>
        </w:rPr>
        <w:t xml:space="preserve"> (on </w:t>
      </w:r>
      <w:proofErr w:type="spellStart"/>
      <w:r>
        <w:rPr>
          <w:rFonts w:eastAsia="Times New Roman" w:cs="Helvetica"/>
          <w:color w:val="000000"/>
          <w:spacing w:val="-5"/>
          <w:sz w:val="28"/>
          <w:szCs w:val="28"/>
          <w:lang w:eastAsia="fi-FI"/>
        </w:rPr>
        <w:t>Thurs</w:t>
      </w:r>
      <w:r w:rsidRPr="00854DB4">
        <w:rPr>
          <w:rFonts w:eastAsia="Times New Roman" w:cs="Helvetica"/>
          <w:color w:val="000000"/>
          <w:spacing w:val="-5"/>
          <w:sz w:val="28"/>
          <w:szCs w:val="28"/>
          <w:lang w:eastAsia="fi-FI"/>
        </w:rPr>
        <w:t>day</w:t>
      </w:r>
      <w:proofErr w:type="spellEnd"/>
      <w:r w:rsidRPr="00854DB4">
        <w:rPr>
          <w:rFonts w:eastAsia="Times New Roman" w:cs="Helvetica"/>
          <w:color w:val="000000"/>
          <w:spacing w:val="-5"/>
          <w:sz w:val="28"/>
          <w:szCs w:val="28"/>
          <w:lang w:eastAsia="fi-FI"/>
        </w:rPr>
        <w:t xml:space="preserve"> </w:t>
      </w:r>
      <w:proofErr w:type="spellStart"/>
      <w:r w:rsidRPr="00854DB4">
        <w:rPr>
          <w:rFonts w:eastAsia="Times New Roman" w:cs="Helvetica"/>
          <w:color w:val="000000"/>
          <w:spacing w:val="-5"/>
          <w:sz w:val="28"/>
          <w:szCs w:val="28"/>
          <w:lang w:eastAsia="fi-FI"/>
        </w:rPr>
        <w:t>only</w:t>
      </w:r>
      <w:proofErr w:type="spellEnd"/>
      <w:r w:rsidRPr="00854DB4">
        <w:rPr>
          <w:rFonts w:eastAsia="Times New Roman" w:cs="Helvetica"/>
          <w:color w:val="000000"/>
          <w:spacing w:val="-5"/>
          <w:sz w:val="28"/>
          <w:szCs w:val="28"/>
          <w:lang w:eastAsia="fi-FI"/>
        </w:rPr>
        <w:t>)</w:t>
      </w:r>
    </w:p>
    <w:p w:rsidR="00854DB4" w:rsidRPr="00854DB4" w:rsidRDefault="00854DB4" w:rsidP="00854DB4">
      <w:pPr>
        <w:shd w:val="clear" w:color="auto" w:fill="FFFFFF"/>
        <w:spacing w:before="100" w:beforeAutospacing="1" w:after="100" w:afterAutospacing="1" w:line="240" w:lineRule="auto"/>
        <w:textAlignment w:val="baseline"/>
        <w:rPr>
          <w:rFonts w:eastAsia="Times New Roman" w:cs="Helvetica"/>
          <w:color w:val="000000"/>
          <w:spacing w:val="-5"/>
          <w:sz w:val="28"/>
          <w:szCs w:val="28"/>
          <w:lang w:val="en-US" w:eastAsia="fi-FI"/>
        </w:rPr>
      </w:pPr>
      <w:r w:rsidRPr="00854DB4">
        <w:rPr>
          <w:rFonts w:eastAsia="Times New Roman" w:cs="Helvetica"/>
          <w:color w:val="000000"/>
          <w:spacing w:val="-5"/>
          <w:sz w:val="28"/>
          <w:szCs w:val="28"/>
          <w:lang w:val="en-US" w:eastAsia="fi-FI"/>
        </w:rPr>
        <w:t>The workshop ta</w:t>
      </w:r>
      <w:r>
        <w:rPr>
          <w:rFonts w:eastAsia="Times New Roman" w:cs="Helvetica"/>
          <w:color w:val="000000"/>
          <w:spacing w:val="-5"/>
          <w:sz w:val="28"/>
          <w:szCs w:val="28"/>
          <w:lang w:val="en-US" w:eastAsia="fi-FI"/>
        </w:rPr>
        <w:t xml:space="preserve">ken part in: </w:t>
      </w:r>
      <w:proofErr w:type="spellStart"/>
      <w:r w:rsidRPr="00EB4D9A">
        <w:rPr>
          <w:rFonts w:cs="Arial"/>
          <w:i/>
          <w:sz w:val="28"/>
          <w:szCs w:val="28"/>
          <w:lang w:val="en-US"/>
        </w:rPr>
        <w:t>Pelillinen</w:t>
      </w:r>
      <w:proofErr w:type="spellEnd"/>
      <w:r w:rsidRPr="00EB4D9A">
        <w:rPr>
          <w:rFonts w:cs="Arial"/>
          <w:i/>
          <w:sz w:val="28"/>
          <w:szCs w:val="28"/>
          <w:lang w:val="en-US"/>
        </w:rPr>
        <w:t xml:space="preserve"> </w:t>
      </w:r>
      <w:proofErr w:type="spellStart"/>
      <w:r w:rsidRPr="00EB4D9A">
        <w:rPr>
          <w:rFonts w:cs="Arial"/>
          <w:i/>
          <w:sz w:val="28"/>
          <w:szCs w:val="28"/>
          <w:lang w:val="en-US"/>
        </w:rPr>
        <w:t>oppiminen</w:t>
      </w:r>
      <w:proofErr w:type="spellEnd"/>
      <w:r w:rsidRPr="00EB4D9A">
        <w:rPr>
          <w:rFonts w:cs="Arial"/>
          <w:i/>
          <w:sz w:val="28"/>
          <w:szCs w:val="28"/>
          <w:lang w:val="en-US"/>
        </w:rPr>
        <w:t xml:space="preserve"> </w:t>
      </w:r>
      <w:proofErr w:type="spellStart"/>
      <w:r w:rsidRPr="00EB4D9A">
        <w:rPr>
          <w:rFonts w:cs="Arial"/>
          <w:i/>
          <w:sz w:val="28"/>
          <w:szCs w:val="28"/>
          <w:lang w:val="en-US"/>
        </w:rPr>
        <w:t>ympäristökasvatuksessa</w:t>
      </w:r>
      <w:proofErr w:type="spellEnd"/>
      <w:r>
        <w:rPr>
          <w:rFonts w:cs="Arial"/>
          <w:i/>
          <w:sz w:val="28"/>
          <w:szCs w:val="28"/>
          <w:lang w:val="en-US"/>
        </w:rPr>
        <w:t xml:space="preserve"> (Learning with</w:t>
      </w:r>
      <w:r w:rsidRPr="00EB4D9A">
        <w:rPr>
          <w:rFonts w:cs="Arial"/>
          <w:i/>
          <w:sz w:val="28"/>
          <w:szCs w:val="28"/>
          <w:lang w:val="en-US"/>
        </w:rPr>
        <w:t xml:space="preserve"> games in environmental education)</w:t>
      </w:r>
    </w:p>
    <w:p w:rsidR="00854DB4" w:rsidRPr="00854DB4" w:rsidRDefault="00854DB4" w:rsidP="00854DB4">
      <w:pPr>
        <w:pStyle w:val="Luettelokappale"/>
        <w:numPr>
          <w:ilvl w:val="0"/>
          <w:numId w:val="1"/>
        </w:numPr>
        <w:shd w:val="clear" w:color="auto" w:fill="FFFFFF"/>
        <w:spacing w:before="100" w:beforeAutospacing="1" w:after="100" w:afterAutospacing="1" w:line="240" w:lineRule="auto"/>
        <w:textAlignment w:val="baseline"/>
        <w:rPr>
          <w:rFonts w:eastAsia="Times New Roman" w:cs="Helvetica"/>
          <w:color w:val="000000"/>
          <w:spacing w:val="-5"/>
          <w:sz w:val="28"/>
          <w:szCs w:val="28"/>
          <w:lang w:val="en-US" w:eastAsia="fi-FI"/>
        </w:rPr>
      </w:pPr>
      <w:r w:rsidRPr="00854DB4">
        <w:rPr>
          <w:rFonts w:eastAsia="Times New Roman" w:cs="Helvetica"/>
          <w:color w:val="000000"/>
          <w:spacing w:val="-5"/>
          <w:sz w:val="28"/>
          <w:szCs w:val="28"/>
          <w:lang w:val="en-US" w:eastAsia="fi-FI"/>
        </w:rPr>
        <w:t>taught how to use making trailers by using iMovie application of iPad as part of game like learning</w:t>
      </w:r>
    </w:p>
    <w:p w:rsidR="00854DB4" w:rsidRPr="00854DB4" w:rsidRDefault="00854DB4" w:rsidP="00854DB4">
      <w:pPr>
        <w:pStyle w:val="Luettelokappale"/>
        <w:numPr>
          <w:ilvl w:val="0"/>
          <w:numId w:val="1"/>
        </w:numPr>
        <w:shd w:val="clear" w:color="auto" w:fill="FFFFFF"/>
        <w:spacing w:before="100" w:beforeAutospacing="1" w:after="100" w:afterAutospacing="1" w:line="240" w:lineRule="auto"/>
        <w:textAlignment w:val="baseline"/>
        <w:rPr>
          <w:rFonts w:eastAsia="Times New Roman" w:cs="Helvetica"/>
          <w:color w:val="000000"/>
          <w:spacing w:val="-5"/>
          <w:sz w:val="28"/>
          <w:szCs w:val="28"/>
          <w:lang w:val="en-US" w:eastAsia="fi-FI"/>
        </w:rPr>
      </w:pPr>
      <w:r w:rsidRPr="00854DB4">
        <w:rPr>
          <w:rFonts w:eastAsia="Times New Roman" w:cs="Helvetica"/>
          <w:color w:val="000000"/>
          <w:spacing w:val="-5"/>
          <w:sz w:val="28"/>
          <w:szCs w:val="28"/>
          <w:lang w:val="en-US" w:eastAsia="fi-FI"/>
        </w:rPr>
        <w:t>the task was to create an agent and take it along with making a trailer on finding out information on materials production and consumption in a large second hand shop</w:t>
      </w:r>
    </w:p>
    <w:p w:rsidR="00632959" w:rsidRPr="00854DB4" w:rsidRDefault="00854DB4" w:rsidP="00632959">
      <w:pPr>
        <w:pStyle w:val="Luettelokappale"/>
        <w:numPr>
          <w:ilvl w:val="0"/>
          <w:numId w:val="1"/>
        </w:numPr>
        <w:shd w:val="clear" w:color="auto" w:fill="FFFFFF"/>
        <w:spacing w:before="100" w:beforeAutospacing="1" w:after="100" w:afterAutospacing="1" w:line="240" w:lineRule="auto"/>
        <w:textAlignment w:val="baseline"/>
        <w:rPr>
          <w:rFonts w:eastAsia="Times New Roman" w:cs="Helvetica"/>
          <w:b/>
          <w:color w:val="000000"/>
          <w:spacing w:val="-5"/>
          <w:sz w:val="28"/>
          <w:szCs w:val="28"/>
          <w:lang w:val="en-US" w:eastAsia="fi-FI"/>
        </w:rPr>
      </w:pPr>
      <w:r w:rsidRPr="00854DB4">
        <w:rPr>
          <w:rFonts w:eastAsia="Times New Roman" w:cs="Helvetica"/>
          <w:b/>
          <w:color w:val="000000"/>
          <w:spacing w:val="-5"/>
          <w:sz w:val="28"/>
          <w:szCs w:val="28"/>
          <w:lang w:val="en-US" w:eastAsia="fi-FI"/>
        </w:rPr>
        <w:t>gave an incentive of using the trailer making as a method of VLE in the classroom</w:t>
      </w:r>
    </w:p>
    <w:p w:rsidR="00632959" w:rsidRPr="00632959" w:rsidRDefault="00632959" w:rsidP="00632959">
      <w:pPr>
        <w:pStyle w:val="NormaaliWWW"/>
        <w:rPr>
          <w:rFonts w:asciiTheme="minorHAnsi" w:hAnsiTheme="minorHAnsi" w:cs="Arial"/>
        </w:rPr>
      </w:pPr>
      <w:r w:rsidRPr="00632959">
        <w:rPr>
          <w:rFonts w:asciiTheme="minorHAnsi" w:hAnsiTheme="minorHAnsi" w:cs="Arial"/>
          <w:b/>
          <w:bCs/>
          <w:u w:val="single"/>
        </w:rPr>
        <w:t>Torstai 5.11.2015</w:t>
      </w:r>
      <w:bookmarkStart w:id="0" w:name="_GoBack"/>
      <w:bookmarkEnd w:id="0"/>
    </w:p>
    <w:p w:rsidR="00632959" w:rsidRPr="00632959" w:rsidRDefault="00632959" w:rsidP="00632959">
      <w:pPr>
        <w:pStyle w:val="NormaaliWWW"/>
        <w:rPr>
          <w:rFonts w:asciiTheme="minorHAnsi" w:hAnsiTheme="minorHAnsi" w:cs="Arial"/>
        </w:rPr>
      </w:pPr>
      <w:r w:rsidRPr="00632959">
        <w:rPr>
          <w:rFonts w:asciiTheme="minorHAnsi" w:hAnsiTheme="minorHAnsi" w:cs="Arial"/>
        </w:rPr>
        <w:t>9:</w:t>
      </w:r>
      <w:proofErr w:type="gramStart"/>
      <w:r w:rsidRPr="00632959">
        <w:rPr>
          <w:rFonts w:asciiTheme="minorHAnsi" w:hAnsiTheme="minorHAnsi" w:cs="Arial"/>
        </w:rPr>
        <w:t xml:space="preserve">00    </w:t>
      </w:r>
      <w:r w:rsidRPr="00632959">
        <w:rPr>
          <w:rFonts w:asciiTheme="minorHAnsi" w:hAnsiTheme="minorHAnsi" w:cs="Arial"/>
          <w:b/>
          <w:bCs/>
        </w:rPr>
        <w:t>Ilmoittautuminen</w:t>
      </w:r>
      <w:proofErr w:type="gramEnd"/>
      <w:r w:rsidRPr="00632959">
        <w:rPr>
          <w:rFonts w:asciiTheme="minorHAnsi" w:hAnsiTheme="minorHAnsi" w:cs="Arial"/>
          <w:b/>
          <w:bCs/>
        </w:rPr>
        <w:t>. Minimessut avoinna.</w:t>
      </w:r>
    </w:p>
    <w:p w:rsidR="00632959" w:rsidRPr="00632959" w:rsidRDefault="00632959" w:rsidP="00632959">
      <w:pPr>
        <w:pStyle w:val="NormaaliWWW"/>
        <w:rPr>
          <w:rFonts w:asciiTheme="minorHAnsi" w:hAnsiTheme="minorHAnsi" w:cs="Arial"/>
        </w:rPr>
      </w:pPr>
      <w:r w:rsidRPr="00632959">
        <w:rPr>
          <w:rFonts w:asciiTheme="minorHAnsi" w:hAnsiTheme="minorHAnsi" w:cs="Arial"/>
        </w:rPr>
        <w:t>10:</w:t>
      </w:r>
      <w:proofErr w:type="gramStart"/>
      <w:r w:rsidRPr="00632959">
        <w:rPr>
          <w:rFonts w:asciiTheme="minorHAnsi" w:hAnsiTheme="minorHAnsi" w:cs="Arial"/>
        </w:rPr>
        <w:t>00</w:t>
      </w:r>
      <w:r w:rsidRPr="00632959">
        <w:rPr>
          <w:rFonts w:asciiTheme="minorHAnsi" w:hAnsiTheme="minorHAnsi" w:cs="Arial"/>
          <w:b/>
          <w:bCs/>
        </w:rPr>
        <w:t>  Ympäristökasvatuspäivien</w:t>
      </w:r>
      <w:proofErr w:type="gramEnd"/>
      <w:r w:rsidRPr="00632959">
        <w:rPr>
          <w:rFonts w:asciiTheme="minorHAnsi" w:hAnsiTheme="minorHAnsi" w:cs="Arial"/>
          <w:b/>
          <w:bCs/>
        </w:rPr>
        <w:t xml:space="preserve"> avaus.</w:t>
      </w:r>
      <w:r w:rsidRPr="00632959">
        <w:rPr>
          <w:rFonts w:asciiTheme="minorHAnsi" w:hAnsiTheme="minorHAnsi" w:cs="Arial"/>
          <w:i/>
          <w:iCs/>
        </w:rPr>
        <w:t xml:space="preserve"> Puhujat vahvistetaan myöhemmin</w:t>
      </w:r>
      <w:r w:rsidRPr="00632959">
        <w:rPr>
          <w:rFonts w:asciiTheme="minorHAnsi" w:hAnsiTheme="minorHAnsi" w:cs="Arial"/>
          <w:b/>
          <w:bCs/>
        </w:rPr>
        <w:t>.</w:t>
      </w:r>
    </w:p>
    <w:p w:rsidR="00632959" w:rsidRPr="00632959" w:rsidRDefault="00632959" w:rsidP="00632959">
      <w:pPr>
        <w:pStyle w:val="NormaaliWWW"/>
        <w:rPr>
          <w:rFonts w:asciiTheme="minorHAnsi" w:hAnsiTheme="minorHAnsi" w:cs="Arial"/>
        </w:rPr>
      </w:pPr>
      <w:r w:rsidRPr="00632959">
        <w:rPr>
          <w:rFonts w:asciiTheme="minorHAnsi" w:hAnsiTheme="minorHAnsi" w:cs="Arial"/>
        </w:rPr>
        <w:t>10:</w:t>
      </w:r>
      <w:proofErr w:type="gramStart"/>
      <w:r w:rsidRPr="00632959">
        <w:rPr>
          <w:rFonts w:asciiTheme="minorHAnsi" w:hAnsiTheme="minorHAnsi" w:cs="Arial"/>
        </w:rPr>
        <w:t xml:space="preserve">45  </w:t>
      </w:r>
      <w:r w:rsidRPr="00632959">
        <w:rPr>
          <w:rFonts w:asciiTheme="minorHAnsi" w:hAnsiTheme="minorHAnsi" w:cs="Arial"/>
          <w:b/>
          <w:bCs/>
        </w:rPr>
        <w:t>Kestävä</w:t>
      </w:r>
      <w:proofErr w:type="gramEnd"/>
      <w:r w:rsidRPr="00632959">
        <w:rPr>
          <w:rFonts w:asciiTheme="minorHAnsi" w:hAnsiTheme="minorHAnsi" w:cs="Arial"/>
          <w:b/>
          <w:bCs/>
        </w:rPr>
        <w:t xml:space="preserve"> elämäntapa uusissa opetussuunnitelmissa: oppiaineiden, monialaisuuden ja koulun toimintakulttuurin näkökulmia.</w:t>
      </w:r>
      <w:r w:rsidRPr="00632959">
        <w:rPr>
          <w:rFonts w:asciiTheme="minorHAnsi" w:hAnsiTheme="minorHAnsi" w:cs="Arial"/>
        </w:rPr>
        <w:t xml:space="preserve"> </w:t>
      </w:r>
      <w:r w:rsidRPr="00632959">
        <w:rPr>
          <w:rFonts w:asciiTheme="minorHAnsi" w:hAnsiTheme="minorHAnsi" w:cs="Arial"/>
          <w:i/>
          <w:iCs/>
        </w:rPr>
        <w:t xml:space="preserve">Hannele Cantell, dosentti. Opettajankoulutuslaitos, Helsingin yliopisto </w:t>
      </w:r>
    </w:p>
    <w:p w:rsidR="00632959" w:rsidRPr="00632959" w:rsidRDefault="00632959" w:rsidP="00632959">
      <w:pPr>
        <w:pStyle w:val="NormaaliWWW"/>
        <w:rPr>
          <w:rFonts w:asciiTheme="minorHAnsi" w:hAnsiTheme="minorHAnsi" w:cs="Arial"/>
        </w:rPr>
      </w:pPr>
      <w:r w:rsidRPr="00632959">
        <w:rPr>
          <w:rFonts w:asciiTheme="minorHAnsi" w:hAnsiTheme="minorHAnsi" w:cs="Arial"/>
        </w:rPr>
        <w:t>11:</w:t>
      </w:r>
      <w:proofErr w:type="gramStart"/>
      <w:r w:rsidRPr="00632959">
        <w:rPr>
          <w:rFonts w:asciiTheme="minorHAnsi" w:hAnsiTheme="minorHAnsi" w:cs="Arial"/>
        </w:rPr>
        <w:t xml:space="preserve">30  </w:t>
      </w:r>
      <w:r w:rsidRPr="00632959">
        <w:rPr>
          <w:rFonts w:asciiTheme="minorHAnsi" w:hAnsiTheme="minorHAnsi" w:cs="Arial"/>
          <w:b/>
          <w:bCs/>
        </w:rPr>
        <w:t>Lounas</w:t>
      </w:r>
      <w:proofErr w:type="gramEnd"/>
      <w:r w:rsidRPr="00632959">
        <w:rPr>
          <w:rFonts w:asciiTheme="minorHAnsi" w:hAnsiTheme="minorHAnsi" w:cs="Arial"/>
          <w:b/>
          <w:bCs/>
        </w:rPr>
        <w:t xml:space="preserve"> sekä minimessut &amp; posterit</w:t>
      </w:r>
      <w:r w:rsidRPr="00632959">
        <w:rPr>
          <w:rFonts w:asciiTheme="minorHAnsi" w:hAnsiTheme="minorHAnsi" w:cs="Arial"/>
        </w:rPr>
        <w:t xml:space="preserve">: Hankemaailman helmiä ja tutkimus tutuksi. </w:t>
      </w:r>
    </w:p>
    <w:p w:rsidR="00632959" w:rsidRPr="00632959" w:rsidRDefault="00632959" w:rsidP="00632959">
      <w:pPr>
        <w:pStyle w:val="NormaaliWWW"/>
        <w:rPr>
          <w:rFonts w:asciiTheme="minorHAnsi" w:hAnsiTheme="minorHAnsi" w:cs="Arial"/>
        </w:rPr>
      </w:pPr>
      <w:r w:rsidRPr="00632959">
        <w:rPr>
          <w:rFonts w:asciiTheme="minorHAnsi" w:hAnsiTheme="minorHAnsi" w:cs="Arial"/>
        </w:rPr>
        <w:t>13:</w:t>
      </w:r>
      <w:proofErr w:type="gramStart"/>
      <w:r w:rsidRPr="00632959">
        <w:rPr>
          <w:rFonts w:asciiTheme="minorHAnsi" w:hAnsiTheme="minorHAnsi" w:cs="Arial"/>
        </w:rPr>
        <w:t>00</w:t>
      </w:r>
      <w:r w:rsidRPr="00632959">
        <w:rPr>
          <w:rFonts w:asciiTheme="minorHAnsi" w:hAnsiTheme="minorHAnsi" w:cs="Arial"/>
          <w:b/>
          <w:bCs/>
        </w:rPr>
        <w:t>  Ilmastonmuutoksen</w:t>
      </w:r>
      <w:proofErr w:type="gramEnd"/>
      <w:r w:rsidRPr="00632959">
        <w:rPr>
          <w:rFonts w:asciiTheme="minorHAnsi" w:hAnsiTheme="minorHAnsi" w:cs="Arial"/>
          <w:b/>
          <w:bCs/>
        </w:rPr>
        <w:t xml:space="preserve"> hillinnän ratkaisut.</w:t>
      </w:r>
      <w:r w:rsidRPr="00632959">
        <w:rPr>
          <w:rFonts w:asciiTheme="minorHAnsi" w:hAnsiTheme="minorHAnsi" w:cs="Arial"/>
          <w:i/>
          <w:iCs/>
        </w:rPr>
        <w:t xml:space="preserve"> </w:t>
      </w:r>
      <w:proofErr w:type="gramStart"/>
      <w:r w:rsidRPr="00632959">
        <w:rPr>
          <w:rFonts w:asciiTheme="minorHAnsi" w:hAnsiTheme="minorHAnsi" w:cs="Arial"/>
          <w:i/>
          <w:iCs/>
        </w:rPr>
        <w:t>Hanna-Liisa Kangas, tutkija, Suomen Ympäristökeskus.</w:t>
      </w:r>
      <w:proofErr w:type="gramEnd"/>
    </w:p>
    <w:p w:rsidR="00632959" w:rsidRPr="00632959" w:rsidRDefault="00632959" w:rsidP="00632959">
      <w:pPr>
        <w:pStyle w:val="NormaaliWWW"/>
        <w:rPr>
          <w:rFonts w:asciiTheme="minorHAnsi" w:hAnsiTheme="minorHAnsi" w:cs="Arial"/>
        </w:rPr>
      </w:pPr>
      <w:r w:rsidRPr="00632959">
        <w:rPr>
          <w:rFonts w:asciiTheme="minorHAnsi" w:hAnsiTheme="minorHAnsi" w:cs="Arial"/>
        </w:rPr>
        <w:t>13.</w:t>
      </w:r>
      <w:proofErr w:type="gramStart"/>
      <w:r w:rsidRPr="00632959">
        <w:rPr>
          <w:rFonts w:asciiTheme="minorHAnsi" w:hAnsiTheme="minorHAnsi" w:cs="Arial"/>
        </w:rPr>
        <w:t>45</w:t>
      </w:r>
      <w:r w:rsidRPr="00632959">
        <w:rPr>
          <w:rFonts w:asciiTheme="minorHAnsi" w:hAnsiTheme="minorHAnsi" w:cs="Arial"/>
          <w:b/>
          <w:bCs/>
        </w:rPr>
        <w:t>  Tulevaisuusskenaariot</w:t>
      </w:r>
      <w:proofErr w:type="gramEnd"/>
      <w:r w:rsidRPr="00632959">
        <w:rPr>
          <w:rFonts w:asciiTheme="minorHAnsi" w:hAnsiTheme="minorHAnsi" w:cs="Arial"/>
          <w:b/>
          <w:bCs/>
        </w:rPr>
        <w:t xml:space="preserve"> - monta mahdollista tietä kestävään elämäntapaan  </w:t>
      </w:r>
      <w:r w:rsidRPr="00632959">
        <w:rPr>
          <w:rFonts w:asciiTheme="minorHAnsi" w:hAnsiTheme="minorHAnsi" w:cs="Arial"/>
        </w:rPr>
        <w:t>(</w:t>
      </w:r>
      <w:proofErr w:type="spellStart"/>
      <w:r w:rsidRPr="00632959">
        <w:rPr>
          <w:rFonts w:asciiTheme="minorHAnsi" w:hAnsiTheme="minorHAnsi" w:cs="Arial"/>
        </w:rPr>
        <w:t>Draft</w:t>
      </w:r>
      <w:proofErr w:type="spellEnd"/>
      <w:r w:rsidRPr="00632959">
        <w:rPr>
          <w:rFonts w:asciiTheme="minorHAnsi" w:hAnsiTheme="minorHAnsi" w:cs="Arial"/>
        </w:rPr>
        <w:t>)</w:t>
      </w:r>
      <w:r w:rsidRPr="00632959">
        <w:rPr>
          <w:rFonts w:asciiTheme="minorHAnsi" w:hAnsiTheme="minorHAnsi" w:cs="Arial"/>
          <w:i/>
          <w:iCs/>
        </w:rPr>
        <w:t xml:space="preserve">. Maria Ritola, tutkija, </w:t>
      </w:r>
      <w:proofErr w:type="spellStart"/>
      <w:r w:rsidRPr="00632959">
        <w:rPr>
          <w:rFonts w:asciiTheme="minorHAnsi" w:hAnsiTheme="minorHAnsi" w:cs="Arial"/>
          <w:i/>
          <w:iCs/>
        </w:rPr>
        <w:t>DemosHelsinki</w:t>
      </w:r>
      <w:proofErr w:type="spellEnd"/>
    </w:p>
    <w:p w:rsidR="00632959" w:rsidRPr="00632959" w:rsidRDefault="00632959" w:rsidP="00632959">
      <w:pPr>
        <w:pStyle w:val="NormaaliWWW"/>
        <w:rPr>
          <w:rFonts w:asciiTheme="minorHAnsi" w:hAnsiTheme="minorHAnsi" w:cs="Arial"/>
        </w:rPr>
      </w:pPr>
      <w:r w:rsidRPr="00632959">
        <w:rPr>
          <w:rFonts w:asciiTheme="minorHAnsi" w:hAnsiTheme="minorHAnsi" w:cs="Arial"/>
        </w:rPr>
        <w:t>14:</w:t>
      </w:r>
      <w:proofErr w:type="gramStart"/>
      <w:r w:rsidRPr="00632959">
        <w:rPr>
          <w:rFonts w:asciiTheme="minorHAnsi" w:hAnsiTheme="minorHAnsi" w:cs="Arial"/>
        </w:rPr>
        <w:t>30</w:t>
      </w:r>
      <w:r w:rsidRPr="00632959">
        <w:rPr>
          <w:rFonts w:asciiTheme="minorHAnsi" w:hAnsiTheme="minorHAnsi" w:cs="Arial"/>
          <w:b/>
          <w:bCs/>
        </w:rPr>
        <w:t xml:space="preserve">  Kahvi</w:t>
      </w:r>
      <w:proofErr w:type="gramEnd"/>
      <w:r w:rsidRPr="00632959">
        <w:rPr>
          <w:rFonts w:asciiTheme="minorHAnsi" w:hAnsiTheme="minorHAnsi" w:cs="Arial"/>
          <w:b/>
          <w:bCs/>
        </w:rPr>
        <w:t xml:space="preserve"> </w:t>
      </w:r>
    </w:p>
    <w:p w:rsidR="00632959" w:rsidRPr="00632959" w:rsidRDefault="00632959" w:rsidP="00632959">
      <w:pPr>
        <w:pStyle w:val="NormaaliWWW"/>
        <w:rPr>
          <w:rFonts w:asciiTheme="minorHAnsi" w:hAnsiTheme="minorHAnsi" w:cs="Arial"/>
        </w:rPr>
      </w:pPr>
      <w:r w:rsidRPr="00632959">
        <w:rPr>
          <w:rFonts w:asciiTheme="minorHAnsi" w:hAnsiTheme="minorHAnsi" w:cs="Arial"/>
        </w:rPr>
        <w:t>15:</w:t>
      </w:r>
      <w:proofErr w:type="gramStart"/>
      <w:r w:rsidRPr="00632959">
        <w:rPr>
          <w:rFonts w:asciiTheme="minorHAnsi" w:hAnsiTheme="minorHAnsi" w:cs="Arial"/>
        </w:rPr>
        <w:t>00</w:t>
      </w:r>
      <w:r w:rsidRPr="00632959">
        <w:rPr>
          <w:rFonts w:asciiTheme="minorHAnsi" w:hAnsiTheme="minorHAnsi" w:cs="Arial"/>
          <w:b/>
          <w:bCs/>
        </w:rPr>
        <w:t xml:space="preserve">  </w:t>
      </w:r>
      <w:r w:rsidRPr="00632959">
        <w:rPr>
          <w:rFonts w:asciiTheme="minorHAnsi" w:hAnsiTheme="minorHAnsi" w:cs="Arial"/>
        </w:rPr>
        <w:fldChar w:fldCharType="begin"/>
      </w:r>
      <w:proofErr w:type="gramEnd"/>
      <w:r w:rsidRPr="00632959">
        <w:rPr>
          <w:rFonts w:asciiTheme="minorHAnsi" w:hAnsiTheme="minorHAnsi" w:cs="Arial"/>
        </w:rPr>
        <w:instrText xml:space="preserve"> HYPERLINK "http://www.ymparistokasvatuspaivat.fi/images/documents/YKP/pajat_to_2015.pdf" \t "_blank" </w:instrText>
      </w:r>
      <w:r w:rsidRPr="00632959">
        <w:rPr>
          <w:rFonts w:asciiTheme="minorHAnsi" w:hAnsiTheme="minorHAnsi" w:cs="Arial"/>
        </w:rPr>
        <w:fldChar w:fldCharType="separate"/>
      </w:r>
      <w:r w:rsidRPr="00632959">
        <w:rPr>
          <w:rFonts w:asciiTheme="minorHAnsi" w:hAnsiTheme="minorHAnsi" w:cs="Arial"/>
          <w:color w:val="E6561E"/>
        </w:rPr>
        <w:t>Työpajat</w:t>
      </w:r>
      <w:r w:rsidRPr="00632959">
        <w:rPr>
          <w:rFonts w:asciiTheme="minorHAnsi" w:hAnsiTheme="minorHAnsi" w:cs="Arial"/>
        </w:rPr>
        <w:fldChar w:fldCharType="end"/>
      </w:r>
      <w:hyperlink r:id="rId5" w:tgtFrame="_blank" w:history="1">
        <w:r w:rsidRPr="00632959">
          <w:rPr>
            <w:rFonts w:asciiTheme="minorHAnsi" w:hAnsiTheme="minorHAnsi" w:cs="Arial"/>
            <w:color w:val="E6561E"/>
          </w:rPr>
          <w:t xml:space="preserve"> </w:t>
        </w:r>
      </w:hyperlink>
    </w:p>
    <w:p w:rsidR="00632959" w:rsidRPr="00632959" w:rsidRDefault="00632959" w:rsidP="00632959">
      <w:pPr>
        <w:pStyle w:val="NormaaliWWW"/>
        <w:rPr>
          <w:rFonts w:asciiTheme="minorHAnsi" w:hAnsiTheme="minorHAnsi" w:cs="Arial"/>
        </w:rPr>
      </w:pPr>
      <w:r w:rsidRPr="00632959">
        <w:rPr>
          <w:rFonts w:asciiTheme="minorHAnsi" w:hAnsiTheme="minorHAnsi" w:cs="Arial"/>
        </w:rPr>
        <w:lastRenderedPageBreak/>
        <w:t>17.</w:t>
      </w:r>
      <w:proofErr w:type="gramStart"/>
      <w:r w:rsidRPr="00632959">
        <w:rPr>
          <w:rFonts w:asciiTheme="minorHAnsi" w:hAnsiTheme="minorHAnsi" w:cs="Arial"/>
        </w:rPr>
        <w:t>00  Mahdollisuus</w:t>
      </w:r>
      <w:proofErr w:type="gramEnd"/>
      <w:r w:rsidRPr="00632959">
        <w:rPr>
          <w:rFonts w:asciiTheme="minorHAnsi" w:hAnsiTheme="minorHAnsi" w:cs="Arial"/>
        </w:rPr>
        <w:t xml:space="preserve"> tutustua Luonnontieteellisen keskusmuseon näyttelyihin ja ympäristökasvatustoimintaan. Tietoiskut Luomuksen ympäristökasvatuksesta klo 17 </w:t>
      </w:r>
      <w:proofErr w:type="gramStart"/>
      <w:r w:rsidRPr="00632959">
        <w:rPr>
          <w:rFonts w:asciiTheme="minorHAnsi" w:hAnsiTheme="minorHAnsi" w:cs="Arial"/>
        </w:rPr>
        <w:t>ja  17</w:t>
      </w:r>
      <w:proofErr w:type="gramEnd"/>
      <w:r w:rsidRPr="00632959">
        <w:rPr>
          <w:rFonts w:asciiTheme="minorHAnsi" w:hAnsiTheme="minorHAnsi" w:cs="Arial"/>
        </w:rPr>
        <w:t xml:space="preserve">.30 museon työpajassa. </w:t>
      </w:r>
    </w:p>
    <w:p w:rsidR="00632959" w:rsidRDefault="00632959" w:rsidP="00632959">
      <w:pPr>
        <w:pStyle w:val="NormaaliWWW"/>
        <w:rPr>
          <w:rFonts w:ascii="Helvetica" w:hAnsi="Helvetica" w:cs="Arial"/>
          <w:sz w:val="18"/>
          <w:szCs w:val="18"/>
        </w:rPr>
      </w:pPr>
    </w:p>
    <w:p w:rsidR="00EB4D9A" w:rsidRDefault="00EB4D9A" w:rsidP="00632959">
      <w:pPr>
        <w:pStyle w:val="Default"/>
        <w:rPr>
          <w:b/>
          <w:bCs/>
          <w:sz w:val="22"/>
          <w:szCs w:val="22"/>
        </w:rPr>
      </w:pPr>
      <w:proofErr w:type="spellStart"/>
      <w:r>
        <w:rPr>
          <w:b/>
          <w:bCs/>
          <w:sz w:val="22"/>
          <w:szCs w:val="22"/>
        </w:rPr>
        <w:t>Workshops</w:t>
      </w:r>
      <w:proofErr w:type="spellEnd"/>
      <w:r>
        <w:rPr>
          <w:b/>
          <w:bCs/>
          <w:sz w:val="22"/>
          <w:szCs w:val="22"/>
        </w:rPr>
        <w:t xml:space="preserve"> - </w:t>
      </w:r>
      <w:r w:rsidR="00632959">
        <w:rPr>
          <w:b/>
          <w:bCs/>
          <w:sz w:val="22"/>
          <w:szCs w:val="22"/>
        </w:rPr>
        <w:t xml:space="preserve">Työpajat torstaina 5.11.2015 klo </w:t>
      </w:r>
      <w:proofErr w:type="gramStart"/>
      <w:r w:rsidR="00632959">
        <w:rPr>
          <w:b/>
          <w:bCs/>
          <w:sz w:val="22"/>
          <w:szCs w:val="22"/>
        </w:rPr>
        <w:t>15-17</w:t>
      </w:r>
      <w:proofErr w:type="gramEnd"/>
      <w:r w:rsidR="00632959">
        <w:rPr>
          <w:b/>
          <w:bCs/>
          <w:sz w:val="22"/>
          <w:szCs w:val="22"/>
        </w:rPr>
        <w:t xml:space="preserve"> </w:t>
      </w:r>
    </w:p>
    <w:p w:rsidR="00632959" w:rsidRPr="00EB4D9A" w:rsidRDefault="00632959" w:rsidP="00632959">
      <w:pPr>
        <w:pStyle w:val="Default"/>
        <w:rPr>
          <w:b/>
          <w:bCs/>
          <w:sz w:val="22"/>
          <w:szCs w:val="22"/>
        </w:rPr>
      </w:pPr>
      <w:r>
        <w:rPr>
          <w:b/>
          <w:bCs/>
          <w:sz w:val="22"/>
          <w:szCs w:val="22"/>
        </w:rPr>
        <w:t xml:space="preserve">1. Riittääkö virtaa? kysyy WWF </w:t>
      </w:r>
    </w:p>
    <w:p w:rsidR="00632959" w:rsidRDefault="00632959" w:rsidP="00632959">
      <w:pPr>
        <w:pStyle w:val="Default"/>
        <w:rPr>
          <w:sz w:val="22"/>
          <w:szCs w:val="22"/>
        </w:rPr>
      </w:pPr>
      <w:r>
        <w:rPr>
          <w:b/>
          <w:bCs/>
          <w:sz w:val="22"/>
          <w:szCs w:val="22"/>
        </w:rPr>
        <w:t xml:space="preserve">2. Yhteinen maapallo </w:t>
      </w:r>
    </w:p>
    <w:p w:rsidR="00632959" w:rsidRDefault="00632959" w:rsidP="00632959">
      <w:pPr>
        <w:pStyle w:val="Default"/>
        <w:rPr>
          <w:sz w:val="22"/>
          <w:szCs w:val="22"/>
        </w:rPr>
      </w:pPr>
      <w:r>
        <w:rPr>
          <w:b/>
          <w:bCs/>
          <w:sz w:val="22"/>
          <w:szCs w:val="22"/>
        </w:rPr>
        <w:t xml:space="preserve">3. Kestävät ruokavalinnat - väittämien viidakossa </w:t>
      </w:r>
    </w:p>
    <w:p w:rsidR="00632959" w:rsidRDefault="00632959" w:rsidP="00632959">
      <w:pPr>
        <w:pStyle w:val="Default"/>
        <w:rPr>
          <w:sz w:val="22"/>
          <w:szCs w:val="22"/>
        </w:rPr>
      </w:pPr>
      <w:r>
        <w:rPr>
          <w:b/>
          <w:bCs/>
          <w:sz w:val="22"/>
          <w:szCs w:val="22"/>
        </w:rPr>
        <w:t xml:space="preserve">4. Pelillinen oppiminen ympäristökasvatuksessa </w:t>
      </w:r>
      <w:r w:rsidR="00EB4D9A">
        <w:rPr>
          <w:b/>
          <w:bCs/>
          <w:sz w:val="22"/>
          <w:szCs w:val="22"/>
        </w:rPr>
        <w:t xml:space="preserve">– Learning </w:t>
      </w:r>
      <w:proofErr w:type="spellStart"/>
      <w:r w:rsidR="00671082">
        <w:rPr>
          <w:b/>
          <w:bCs/>
          <w:sz w:val="22"/>
          <w:szCs w:val="22"/>
        </w:rPr>
        <w:t>with</w:t>
      </w:r>
      <w:proofErr w:type="spellEnd"/>
      <w:r w:rsidR="00EB4D9A">
        <w:rPr>
          <w:b/>
          <w:bCs/>
          <w:sz w:val="22"/>
          <w:szCs w:val="22"/>
        </w:rPr>
        <w:t xml:space="preserve"> </w:t>
      </w:r>
      <w:proofErr w:type="spellStart"/>
      <w:r w:rsidR="00EB4D9A">
        <w:rPr>
          <w:b/>
          <w:bCs/>
          <w:sz w:val="22"/>
          <w:szCs w:val="22"/>
        </w:rPr>
        <w:t>games</w:t>
      </w:r>
      <w:proofErr w:type="spellEnd"/>
      <w:r w:rsidR="00EB4D9A">
        <w:rPr>
          <w:b/>
          <w:bCs/>
          <w:sz w:val="22"/>
          <w:szCs w:val="22"/>
        </w:rPr>
        <w:t xml:space="preserve"> in </w:t>
      </w:r>
      <w:proofErr w:type="spellStart"/>
      <w:r w:rsidR="00EB4D9A">
        <w:rPr>
          <w:b/>
          <w:bCs/>
          <w:sz w:val="22"/>
          <w:szCs w:val="22"/>
        </w:rPr>
        <w:t>environme</w:t>
      </w:r>
      <w:r w:rsidR="000A2C4C">
        <w:rPr>
          <w:b/>
          <w:bCs/>
          <w:sz w:val="22"/>
          <w:szCs w:val="22"/>
        </w:rPr>
        <w:t>n</w:t>
      </w:r>
      <w:r w:rsidR="00EB4D9A">
        <w:rPr>
          <w:b/>
          <w:bCs/>
          <w:sz w:val="22"/>
          <w:szCs w:val="22"/>
        </w:rPr>
        <w:t>tal</w:t>
      </w:r>
      <w:proofErr w:type="spellEnd"/>
      <w:r w:rsidR="00EB4D9A">
        <w:rPr>
          <w:b/>
          <w:bCs/>
          <w:sz w:val="22"/>
          <w:szCs w:val="22"/>
        </w:rPr>
        <w:t xml:space="preserve"> </w:t>
      </w:r>
      <w:proofErr w:type="spellStart"/>
      <w:r w:rsidR="00EB4D9A">
        <w:rPr>
          <w:b/>
          <w:bCs/>
          <w:sz w:val="22"/>
          <w:szCs w:val="22"/>
        </w:rPr>
        <w:t>education</w:t>
      </w:r>
      <w:proofErr w:type="spellEnd"/>
    </w:p>
    <w:p w:rsidR="00632959" w:rsidRDefault="00632959" w:rsidP="00632959">
      <w:pPr>
        <w:pStyle w:val="Default"/>
        <w:rPr>
          <w:sz w:val="22"/>
          <w:szCs w:val="22"/>
        </w:rPr>
      </w:pPr>
      <w:proofErr w:type="gramStart"/>
      <w:r>
        <w:rPr>
          <w:i/>
          <w:iCs/>
          <w:sz w:val="22"/>
          <w:szCs w:val="22"/>
        </w:rPr>
        <w:t>Kohderyhmä: yläkoulujen opettajat ja muut kiinnostuneet</w:t>
      </w:r>
      <w:proofErr w:type="gramEnd"/>
      <w:r>
        <w:rPr>
          <w:i/>
          <w:iCs/>
          <w:sz w:val="22"/>
          <w:szCs w:val="22"/>
        </w:rPr>
        <w:t xml:space="preserve"> </w:t>
      </w:r>
    </w:p>
    <w:p w:rsidR="00632959" w:rsidRDefault="00632959" w:rsidP="00632959">
      <w:pPr>
        <w:pStyle w:val="Default"/>
        <w:rPr>
          <w:sz w:val="22"/>
          <w:szCs w:val="22"/>
        </w:rPr>
      </w:pPr>
      <w:r>
        <w:rPr>
          <w:sz w:val="22"/>
          <w:szCs w:val="22"/>
        </w:rPr>
        <w:t xml:space="preserve">Miten soveltaa pelillisyyttä ja mobiilisovelluksia ympäristökasvatuksessa? Koulutuksessa tutustutaan Kierrätyskeskuksen Ympäristökoulu Polun uuteen yläkouluille suunnattuun mobiilioppimispolkuun. Oppimispolussa tutkitaan tavaroiden valmistamista ilmiönä fyysistä ja virtuaalista ympäristöä yhdistämällä. Teemana ovat tuotteen elinkaari, luonnonvarojen kulutus ja kestävän elämäntavan edistäminen. Koulutuksesta saa ideoita ilmiöpohjaisen oppimisen soveltamisesta esimerkiksi Vihreä lippu -ohjelmassa. </w:t>
      </w:r>
    </w:p>
    <w:p w:rsidR="00632959" w:rsidRDefault="00632959" w:rsidP="00632959">
      <w:pPr>
        <w:pStyle w:val="Default"/>
        <w:rPr>
          <w:sz w:val="22"/>
          <w:szCs w:val="22"/>
        </w:rPr>
      </w:pPr>
      <w:r>
        <w:rPr>
          <w:sz w:val="22"/>
          <w:szCs w:val="22"/>
        </w:rPr>
        <w:t xml:space="preserve">Pajan vetäjät: ympäristökasvattajat Johanna </w:t>
      </w:r>
      <w:proofErr w:type="spellStart"/>
      <w:r>
        <w:rPr>
          <w:sz w:val="22"/>
          <w:szCs w:val="22"/>
        </w:rPr>
        <w:t>Sunikka</w:t>
      </w:r>
      <w:proofErr w:type="spellEnd"/>
      <w:r>
        <w:rPr>
          <w:sz w:val="22"/>
          <w:szCs w:val="22"/>
        </w:rPr>
        <w:t xml:space="preserve"> ja Anu Kaila, Pääkaupunkiseudun Kierrätyskeskus oy/ Ympäristökoulu Polku </w:t>
      </w:r>
    </w:p>
    <w:p w:rsidR="00632959" w:rsidRDefault="00632959" w:rsidP="00632959">
      <w:pPr>
        <w:pStyle w:val="Default"/>
        <w:rPr>
          <w:sz w:val="22"/>
          <w:szCs w:val="22"/>
        </w:rPr>
      </w:pPr>
      <w:r>
        <w:rPr>
          <w:b/>
          <w:bCs/>
          <w:sz w:val="22"/>
          <w:szCs w:val="22"/>
        </w:rPr>
        <w:t xml:space="preserve">5. Luokasta luontoon </w:t>
      </w:r>
    </w:p>
    <w:p w:rsidR="00632959" w:rsidRDefault="00632959" w:rsidP="00632959">
      <w:pPr>
        <w:pStyle w:val="Default"/>
        <w:rPr>
          <w:sz w:val="22"/>
          <w:szCs w:val="22"/>
        </w:rPr>
      </w:pPr>
      <w:r>
        <w:rPr>
          <w:b/>
          <w:bCs/>
          <w:sz w:val="22"/>
          <w:szCs w:val="22"/>
        </w:rPr>
        <w:t xml:space="preserve">6. Ihan nurkan takana </w:t>
      </w:r>
    </w:p>
    <w:p w:rsidR="00632959" w:rsidRDefault="00632959" w:rsidP="00632959">
      <w:pPr>
        <w:pStyle w:val="Default"/>
        <w:rPr>
          <w:b/>
          <w:bCs/>
          <w:sz w:val="22"/>
          <w:szCs w:val="22"/>
        </w:rPr>
      </w:pPr>
      <w:r>
        <w:rPr>
          <w:b/>
          <w:bCs/>
          <w:sz w:val="22"/>
          <w:szCs w:val="22"/>
        </w:rPr>
        <w:t xml:space="preserve">7. Kestävä koulukulttuuri </w:t>
      </w:r>
    </w:p>
    <w:p w:rsidR="00632959" w:rsidRDefault="00632959" w:rsidP="00632959">
      <w:pPr>
        <w:pStyle w:val="Default"/>
        <w:rPr>
          <w:sz w:val="22"/>
          <w:szCs w:val="22"/>
        </w:rPr>
      </w:pPr>
      <w:r>
        <w:rPr>
          <w:b/>
          <w:bCs/>
          <w:sz w:val="22"/>
          <w:szCs w:val="22"/>
        </w:rPr>
        <w:t xml:space="preserve">8. Kestävä liikkuminen -liikkumissuunnitelmat kouluille </w:t>
      </w:r>
    </w:p>
    <w:p w:rsidR="00632959" w:rsidRDefault="00632959" w:rsidP="00632959">
      <w:pPr>
        <w:pStyle w:val="Default"/>
        <w:rPr>
          <w:sz w:val="22"/>
          <w:szCs w:val="22"/>
        </w:rPr>
      </w:pPr>
      <w:r>
        <w:rPr>
          <w:b/>
          <w:bCs/>
          <w:sz w:val="22"/>
          <w:szCs w:val="22"/>
        </w:rPr>
        <w:t xml:space="preserve">9. </w:t>
      </w:r>
      <w:proofErr w:type="gramStart"/>
      <w:r>
        <w:rPr>
          <w:b/>
          <w:bCs/>
          <w:sz w:val="22"/>
          <w:szCs w:val="22"/>
        </w:rPr>
        <w:t>Ekotukitoiminta kouluissa – energiansäästöllä todellista tulosta!</w:t>
      </w:r>
      <w:proofErr w:type="gramEnd"/>
      <w:r>
        <w:rPr>
          <w:b/>
          <w:bCs/>
          <w:sz w:val="22"/>
          <w:szCs w:val="22"/>
        </w:rPr>
        <w:t xml:space="preserve"> </w:t>
      </w:r>
    </w:p>
    <w:p w:rsidR="00632959" w:rsidRDefault="00632959" w:rsidP="00632959">
      <w:pPr>
        <w:pStyle w:val="Default"/>
        <w:rPr>
          <w:sz w:val="22"/>
          <w:szCs w:val="22"/>
        </w:rPr>
      </w:pPr>
      <w:r>
        <w:rPr>
          <w:b/>
          <w:bCs/>
          <w:sz w:val="22"/>
          <w:szCs w:val="22"/>
        </w:rPr>
        <w:t xml:space="preserve">10. Innostavaa ympäristökasvatuksellista tekemistä Green Key hotellissa </w:t>
      </w:r>
    </w:p>
    <w:p w:rsidR="00632959" w:rsidRDefault="00632959" w:rsidP="00632959">
      <w:pPr>
        <w:pStyle w:val="NormaaliWWW"/>
        <w:rPr>
          <w:rFonts w:ascii="Helvetica" w:hAnsi="Helvetica" w:cs="Arial"/>
          <w:sz w:val="18"/>
          <w:szCs w:val="18"/>
        </w:rPr>
      </w:pPr>
    </w:p>
    <w:p w:rsidR="00632959" w:rsidRDefault="00632959" w:rsidP="00632959">
      <w:pPr>
        <w:pStyle w:val="NormaaliWWW"/>
        <w:rPr>
          <w:rFonts w:ascii="Helvetica" w:hAnsi="Helvetica" w:cs="Arial"/>
          <w:sz w:val="18"/>
          <w:szCs w:val="18"/>
        </w:rPr>
      </w:pPr>
    </w:p>
    <w:p w:rsidR="00EB4D9A" w:rsidRDefault="00EB4D9A" w:rsidP="00A06BA6">
      <w:pPr>
        <w:rPr>
          <w:b/>
          <w:sz w:val="32"/>
          <w:szCs w:val="32"/>
        </w:rPr>
      </w:pPr>
    </w:p>
    <w:p w:rsidR="00DC0CCF" w:rsidRPr="000A2C4C" w:rsidRDefault="00A06BA6" w:rsidP="00A06BA6">
      <w:pPr>
        <w:rPr>
          <w:b/>
          <w:sz w:val="32"/>
          <w:szCs w:val="32"/>
          <w:lang w:val="en-US"/>
        </w:rPr>
      </w:pPr>
      <w:r w:rsidRPr="000A2C4C">
        <w:rPr>
          <w:b/>
          <w:sz w:val="32"/>
          <w:szCs w:val="32"/>
          <w:lang w:val="en-US"/>
        </w:rPr>
        <w:t xml:space="preserve">Keep Loop mobile microscope </w:t>
      </w:r>
    </w:p>
    <w:p w:rsidR="00A06BA6" w:rsidRPr="00EB4D9A" w:rsidRDefault="00A06BA6" w:rsidP="00A06BA6">
      <w:pPr>
        <w:rPr>
          <w:sz w:val="28"/>
          <w:szCs w:val="28"/>
          <w:lang w:val="en-US"/>
        </w:rPr>
      </w:pPr>
      <w:r w:rsidRPr="00EB4D9A">
        <w:rPr>
          <w:sz w:val="28"/>
          <w:szCs w:val="28"/>
          <w:lang w:val="en-US"/>
        </w:rPr>
        <w:t xml:space="preserve">During </w:t>
      </w:r>
      <w:proofErr w:type="spellStart"/>
      <w:r w:rsidRPr="00EB4D9A">
        <w:rPr>
          <w:i/>
          <w:sz w:val="28"/>
          <w:szCs w:val="28"/>
          <w:lang w:val="en-US"/>
        </w:rPr>
        <w:t>Ympäristökasvatuspäivät</w:t>
      </w:r>
      <w:proofErr w:type="spellEnd"/>
      <w:r w:rsidRPr="00EB4D9A">
        <w:rPr>
          <w:sz w:val="28"/>
          <w:szCs w:val="28"/>
          <w:lang w:val="en-US"/>
        </w:rPr>
        <w:t xml:space="preserve"> we </w:t>
      </w:r>
      <w:r w:rsidR="00EB4D9A" w:rsidRPr="00EB4D9A">
        <w:rPr>
          <w:sz w:val="28"/>
          <w:szCs w:val="28"/>
          <w:lang w:val="en-US"/>
        </w:rPr>
        <w:t xml:space="preserve">also </w:t>
      </w:r>
      <w:r w:rsidRPr="00EB4D9A">
        <w:rPr>
          <w:sz w:val="28"/>
          <w:szCs w:val="28"/>
          <w:lang w:val="en-US"/>
        </w:rPr>
        <w:t xml:space="preserve">got to know about Keep Loop mobile microscopes. They are used together with the camera of a tablet or a mobile phone. </w:t>
      </w:r>
      <w:r w:rsidR="00882FDC" w:rsidRPr="00EB4D9A">
        <w:rPr>
          <w:sz w:val="28"/>
          <w:szCs w:val="28"/>
          <w:lang w:val="en-US"/>
        </w:rPr>
        <w:t xml:space="preserve">At first </w:t>
      </w:r>
      <w:r w:rsidR="00D852CD" w:rsidRPr="00EB4D9A">
        <w:rPr>
          <w:sz w:val="28"/>
          <w:szCs w:val="28"/>
          <w:lang w:val="en-US"/>
        </w:rPr>
        <w:t>we had no clear idea on buying these and trying out these in the project implementation</w:t>
      </w:r>
      <w:r w:rsidR="00882FDC" w:rsidRPr="00EB4D9A">
        <w:rPr>
          <w:sz w:val="28"/>
          <w:szCs w:val="28"/>
          <w:lang w:val="en-US"/>
        </w:rPr>
        <w:t>s</w:t>
      </w:r>
      <w:r w:rsidR="00EB4D9A" w:rsidRPr="00EB4D9A">
        <w:rPr>
          <w:sz w:val="28"/>
          <w:szCs w:val="28"/>
          <w:lang w:val="en-US"/>
        </w:rPr>
        <w:t>, because we concentrated on other things to learn</w:t>
      </w:r>
      <w:r w:rsidR="00D852CD" w:rsidRPr="00EB4D9A">
        <w:rPr>
          <w:sz w:val="28"/>
          <w:szCs w:val="28"/>
          <w:lang w:val="en-US"/>
        </w:rPr>
        <w:t xml:space="preserve">.  However, we are </w:t>
      </w:r>
      <w:r w:rsidR="00882FDC" w:rsidRPr="00EB4D9A">
        <w:rPr>
          <w:sz w:val="28"/>
          <w:szCs w:val="28"/>
          <w:lang w:val="en-US"/>
        </w:rPr>
        <w:t xml:space="preserve">now </w:t>
      </w:r>
      <w:r w:rsidR="00D852CD" w:rsidRPr="00EB4D9A">
        <w:rPr>
          <w:sz w:val="28"/>
          <w:szCs w:val="28"/>
          <w:lang w:val="en-US"/>
        </w:rPr>
        <w:t xml:space="preserve">going to get these, because they will enable new learning experiences in studying, sharing virtually etc. </w:t>
      </w:r>
    </w:p>
    <w:p w:rsidR="0020102B" w:rsidRPr="00EB4D9A" w:rsidRDefault="0020102B" w:rsidP="00A06BA6">
      <w:pPr>
        <w:rPr>
          <w:sz w:val="28"/>
          <w:szCs w:val="28"/>
          <w:lang w:val="en-US"/>
        </w:rPr>
      </w:pPr>
      <w:r w:rsidRPr="00EB4D9A">
        <w:rPr>
          <w:sz w:val="28"/>
          <w:szCs w:val="28"/>
          <w:lang w:val="en-US"/>
        </w:rPr>
        <w:t>Keep Loop mobile microscope enables students to study and observe plants and insects, various structures and surfa</w:t>
      </w:r>
      <w:r w:rsidR="00E01FE7" w:rsidRPr="00EB4D9A">
        <w:rPr>
          <w:sz w:val="28"/>
          <w:szCs w:val="28"/>
          <w:lang w:val="en-US"/>
        </w:rPr>
        <w:t>ces and take pictures of them for</w:t>
      </w:r>
      <w:r w:rsidRPr="00EB4D9A">
        <w:rPr>
          <w:sz w:val="28"/>
          <w:szCs w:val="28"/>
          <w:lang w:val="en-US"/>
        </w:rPr>
        <w:t xml:space="preserve"> further analysis. </w:t>
      </w:r>
    </w:p>
    <w:p w:rsidR="0020102B" w:rsidRPr="00EB4D9A" w:rsidRDefault="00F018D9" w:rsidP="00A06BA6">
      <w:pPr>
        <w:rPr>
          <w:sz w:val="28"/>
          <w:szCs w:val="28"/>
          <w:lang w:val="en-US"/>
        </w:rPr>
      </w:pPr>
      <w:r w:rsidRPr="00EB4D9A">
        <w:rPr>
          <w:sz w:val="28"/>
          <w:szCs w:val="28"/>
          <w:lang w:val="en-US"/>
        </w:rPr>
        <w:t xml:space="preserve">Please, have a look at Keep Loop’s introduction at: </w:t>
      </w:r>
    </w:p>
    <w:p w:rsidR="00D852CD" w:rsidRPr="00EB4D9A" w:rsidRDefault="00854DB4" w:rsidP="00A06BA6">
      <w:pPr>
        <w:rPr>
          <w:sz w:val="28"/>
          <w:szCs w:val="28"/>
          <w:lang w:val="en-US"/>
        </w:rPr>
      </w:pPr>
      <w:hyperlink r:id="rId6" w:history="1">
        <w:r w:rsidR="00800B29" w:rsidRPr="00EB4D9A">
          <w:rPr>
            <w:rStyle w:val="Hyperlinkki"/>
            <w:sz w:val="28"/>
            <w:szCs w:val="28"/>
            <w:lang w:val="en-US"/>
          </w:rPr>
          <w:t>http://www.keeploop.com/</w:t>
        </w:r>
      </w:hyperlink>
      <w:r w:rsidR="00800B29" w:rsidRPr="00EB4D9A">
        <w:rPr>
          <w:sz w:val="28"/>
          <w:szCs w:val="28"/>
          <w:lang w:val="en-US"/>
        </w:rPr>
        <w:t xml:space="preserve"> </w:t>
      </w:r>
    </w:p>
    <w:sectPr w:rsidR="00D852CD" w:rsidRPr="00EB4D9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1476E"/>
    <w:multiLevelType w:val="hybridMultilevel"/>
    <w:tmpl w:val="4E625D78"/>
    <w:lvl w:ilvl="0" w:tplc="C62C3D70">
      <w:numFmt w:val="bullet"/>
      <w:lvlText w:val="-"/>
      <w:lvlJc w:val="left"/>
      <w:pPr>
        <w:ind w:left="720" w:hanging="360"/>
      </w:pPr>
      <w:rPr>
        <w:rFonts w:ascii="Helvetica" w:eastAsia="Times New Roman" w:hAnsi="Helvetica" w:cs="Helvetic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CCF"/>
    <w:rsid w:val="000A2C4C"/>
    <w:rsid w:val="00124DB7"/>
    <w:rsid w:val="0020102B"/>
    <w:rsid w:val="00454A29"/>
    <w:rsid w:val="00632959"/>
    <w:rsid w:val="00640DE1"/>
    <w:rsid w:val="00671082"/>
    <w:rsid w:val="00800B29"/>
    <w:rsid w:val="00854DB4"/>
    <w:rsid w:val="00882FDC"/>
    <w:rsid w:val="00A06BA6"/>
    <w:rsid w:val="00C20E86"/>
    <w:rsid w:val="00D852CD"/>
    <w:rsid w:val="00DC0CCF"/>
    <w:rsid w:val="00E01FE7"/>
    <w:rsid w:val="00EB4D9A"/>
    <w:rsid w:val="00F018D9"/>
    <w:rsid w:val="00F028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5C5E0-8277-46EA-84F3-35B0C5ED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800B29"/>
    <w:rPr>
      <w:color w:val="0563C1" w:themeColor="hyperlink"/>
      <w:u w:val="single"/>
    </w:rPr>
  </w:style>
  <w:style w:type="paragraph" w:styleId="NormaaliWWW">
    <w:name w:val="Normal (Web)"/>
    <w:basedOn w:val="Normaali"/>
    <w:uiPriority w:val="99"/>
    <w:semiHidden/>
    <w:unhideWhenUsed/>
    <w:rsid w:val="00632959"/>
    <w:pPr>
      <w:spacing w:after="75" w:line="240" w:lineRule="auto"/>
    </w:pPr>
    <w:rPr>
      <w:rFonts w:ascii="Times New Roman" w:eastAsia="Times New Roman" w:hAnsi="Times New Roman" w:cs="Times New Roman"/>
      <w:color w:val="000000"/>
      <w:sz w:val="24"/>
      <w:szCs w:val="24"/>
      <w:lang w:eastAsia="fi-FI"/>
    </w:rPr>
  </w:style>
  <w:style w:type="paragraph" w:customStyle="1" w:styleId="Default">
    <w:name w:val="Default"/>
    <w:rsid w:val="00632959"/>
    <w:pPr>
      <w:autoSpaceDE w:val="0"/>
      <w:autoSpaceDN w:val="0"/>
      <w:adjustRightInd w:val="0"/>
      <w:spacing w:after="0" w:line="240" w:lineRule="auto"/>
    </w:pPr>
    <w:rPr>
      <w:rFonts w:ascii="Calibri" w:hAnsi="Calibri" w:cs="Calibri"/>
      <w:color w:val="000000"/>
      <w:sz w:val="24"/>
      <w:szCs w:val="24"/>
    </w:rPr>
  </w:style>
  <w:style w:type="paragraph" w:styleId="Luettelokappale">
    <w:name w:val="List Paragraph"/>
    <w:basedOn w:val="Normaali"/>
    <w:uiPriority w:val="34"/>
    <w:qFormat/>
    <w:rsid w:val="00854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eeploop.com/" TargetMode="External"/><Relationship Id="rId5" Type="http://schemas.openxmlformats.org/officeDocument/2006/relationships/hyperlink" Target="http://www.ymparistokasvatuspaivat.fi/images/documents/YKP/pajat_to_201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451</Words>
  <Characters>3660</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
    </vt:vector>
  </TitlesOfParts>
  <Company>Kouvola</Company>
  <LinksUpToDate>false</LinksUpToDate>
  <CharactersWithSpaces>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Hämäläinen Tiina</dc:creator>
  <cp:keywords/>
  <dc:description/>
  <cp:lastModifiedBy>Matti</cp:lastModifiedBy>
  <cp:revision>9</cp:revision>
  <dcterms:created xsi:type="dcterms:W3CDTF">2016-10-24T16:30:00Z</dcterms:created>
  <dcterms:modified xsi:type="dcterms:W3CDTF">2016-10-24T18:00:00Z</dcterms:modified>
</cp:coreProperties>
</file>