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kern w:val="2"/>
          <w:sz w:val="22"/>
          <w:szCs w:val="22"/>
          <w:lang w:eastAsia="en-US"/>
          <w14:ligatures w14:val="standardContextual"/>
        </w:rPr>
        <w:id w:val="1545096662"/>
        <w:docPartObj>
          <w:docPartGallery w:val="Table of Contents"/>
          <w:docPartUnique/>
        </w:docPartObj>
      </w:sdtPr>
      <w:sdtEndPr>
        <w:rPr>
          <w:b/>
          <w:bCs/>
        </w:rPr>
      </w:sdtEndPr>
      <w:sdtContent>
        <w:p w14:paraId="34C131B8" w14:textId="77C3774F" w:rsidR="00BD6744" w:rsidRDefault="00232F80">
          <w:pPr>
            <w:pStyle w:val="Sisllysluettelonotsikko"/>
          </w:pPr>
          <w:r>
            <w:t>Kouvolan Yhteislyseon aikuislinjan opinto-opas</w:t>
          </w:r>
        </w:p>
        <w:p w14:paraId="1BD408D8" w14:textId="44FAAAB4" w:rsidR="00980F0C" w:rsidRDefault="00BD6744">
          <w:pPr>
            <w:pStyle w:val="Sisluet1"/>
            <w:tabs>
              <w:tab w:val="right" w:leader="dot" w:pos="9628"/>
            </w:tabs>
            <w:rPr>
              <w:rFonts w:eastAsiaTheme="minorEastAsia"/>
              <w:noProof/>
              <w:sz w:val="24"/>
              <w:szCs w:val="24"/>
              <w:lang w:eastAsia="fi-FI"/>
            </w:rPr>
          </w:pPr>
          <w:r>
            <w:fldChar w:fldCharType="begin"/>
          </w:r>
          <w:r>
            <w:instrText xml:space="preserve"> TOC \o "1-2" \h \z \u </w:instrText>
          </w:r>
          <w:r>
            <w:fldChar w:fldCharType="separate"/>
          </w:r>
          <w:hyperlink w:anchor="_Toc193977148" w:history="1">
            <w:r w:rsidR="00980F0C" w:rsidRPr="005E5C8B">
              <w:rPr>
                <w:rStyle w:val="Hyperlinkki"/>
                <w:rFonts w:cstheme="minorHAnsi"/>
                <w:noProof/>
              </w:rPr>
              <w:t>1 AIKUISLUKIO-OPINTOJEN ALOITUS JA SUUNNITTELU</w:t>
            </w:r>
            <w:r w:rsidR="00980F0C">
              <w:rPr>
                <w:noProof/>
                <w:webHidden/>
              </w:rPr>
              <w:tab/>
            </w:r>
            <w:r w:rsidR="00980F0C">
              <w:rPr>
                <w:noProof/>
                <w:webHidden/>
              </w:rPr>
              <w:fldChar w:fldCharType="begin"/>
            </w:r>
            <w:r w:rsidR="00980F0C">
              <w:rPr>
                <w:noProof/>
                <w:webHidden/>
              </w:rPr>
              <w:instrText xml:space="preserve"> PAGEREF _Toc193977148 \h </w:instrText>
            </w:r>
            <w:r w:rsidR="00980F0C">
              <w:rPr>
                <w:noProof/>
                <w:webHidden/>
              </w:rPr>
            </w:r>
            <w:r w:rsidR="00980F0C">
              <w:rPr>
                <w:noProof/>
                <w:webHidden/>
              </w:rPr>
              <w:fldChar w:fldCharType="separate"/>
            </w:r>
            <w:r w:rsidR="00980F0C">
              <w:rPr>
                <w:noProof/>
                <w:webHidden/>
              </w:rPr>
              <w:t>2</w:t>
            </w:r>
            <w:r w:rsidR="00980F0C">
              <w:rPr>
                <w:noProof/>
                <w:webHidden/>
              </w:rPr>
              <w:fldChar w:fldCharType="end"/>
            </w:r>
          </w:hyperlink>
        </w:p>
        <w:p w14:paraId="30641824" w14:textId="39D019C1" w:rsidR="00980F0C" w:rsidRDefault="00F27A39">
          <w:pPr>
            <w:pStyle w:val="Sisluet1"/>
            <w:tabs>
              <w:tab w:val="right" w:leader="dot" w:pos="9628"/>
            </w:tabs>
            <w:rPr>
              <w:rFonts w:eastAsiaTheme="minorEastAsia"/>
              <w:noProof/>
              <w:sz w:val="24"/>
              <w:szCs w:val="24"/>
              <w:lang w:eastAsia="fi-FI"/>
            </w:rPr>
          </w:pPr>
          <w:hyperlink w:anchor="_Toc193977149" w:history="1">
            <w:r w:rsidR="00980F0C" w:rsidRPr="005E5C8B">
              <w:rPr>
                <w:rStyle w:val="Hyperlinkki"/>
                <w:rFonts w:cstheme="minorHAnsi"/>
                <w:noProof/>
              </w:rPr>
              <w:t>2 OPINTOJEN EDISTYMINEN JA ARVIOINTI</w:t>
            </w:r>
            <w:r w:rsidR="00980F0C">
              <w:rPr>
                <w:noProof/>
                <w:webHidden/>
              </w:rPr>
              <w:tab/>
            </w:r>
            <w:r w:rsidR="00980F0C">
              <w:rPr>
                <w:noProof/>
                <w:webHidden/>
              </w:rPr>
              <w:fldChar w:fldCharType="begin"/>
            </w:r>
            <w:r w:rsidR="00980F0C">
              <w:rPr>
                <w:noProof/>
                <w:webHidden/>
              </w:rPr>
              <w:instrText xml:space="preserve"> PAGEREF _Toc193977149 \h </w:instrText>
            </w:r>
            <w:r w:rsidR="00980F0C">
              <w:rPr>
                <w:noProof/>
                <w:webHidden/>
              </w:rPr>
            </w:r>
            <w:r w:rsidR="00980F0C">
              <w:rPr>
                <w:noProof/>
                <w:webHidden/>
              </w:rPr>
              <w:fldChar w:fldCharType="separate"/>
            </w:r>
            <w:r w:rsidR="00980F0C">
              <w:rPr>
                <w:noProof/>
                <w:webHidden/>
              </w:rPr>
              <w:t>5</w:t>
            </w:r>
            <w:r w:rsidR="00980F0C">
              <w:rPr>
                <w:noProof/>
                <w:webHidden/>
              </w:rPr>
              <w:fldChar w:fldCharType="end"/>
            </w:r>
          </w:hyperlink>
        </w:p>
        <w:p w14:paraId="0AFEF679" w14:textId="02520A4C" w:rsidR="00980F0C" w:rsidRDefault="00F27A39">
          <w:pPr>
            <w:pStyle w:val="Sisluet2"/>
            <w:tabs>
              <w:tab w:val="right" w:leader="dot" w:pos="9628"/>
            </w:tabs>
            <w:rPr>
              <w:rFonts w:eastAsiaTheme="minorEastAsia"/>
              <w:noProof/>
              <w:sz w:val="24"/>
              <w:szCs w:val="24"/>
              <w:lang w:eastAsia="fi-FI"/>
            </w:rPr>
          </w:pPr>
          <w:hyperlink w:anchor="_Toc193977150" w:history="1">
            <w:r w:rsidR="00980F0C" w:rsidRPr="005E5C8B">
              <w:rPr>
                <w:rStyle w:val="Hyperlinkki"/>
                <w:rFonts w:cstheme="minorHAnsi"/>
                <w:noProof/>
              </w:rPr>
              <w:t>Opintojaksot</w:t>
            </w:r>
            <w:r w:rsidR="00980F0C">
              <w:rPr>
                <w:noProof/>
                <w:webHidden/>
              </w:rPr>
              <w:tab/>
            </w:r>
            <w:r w:rsidR="00980F0C">
              <w:rPr>
                <w:noProof/>
                <w:webHidden/>
              </w:rPr>
              <w:fldChar w:fldCharType="begin"/>
            </w:r>
            <w:r w:rsidR="00980F0C">
              <w:rPr>
                <w:noProof/>
                <w:webHidden/>
              </w:rPr>
              <w:instrText xml:space="preserve"> PAGEREF _Toc193977150 \h </w:instrText>
            </w:r>
            <w:r w:rsidR="00980F0C">
              <w:rPr>
                <w:noProof/>
                <w:webHidden/>
              </w:rPr>
            </w:r>
            <w:r w:rsidR="00980F0C">
              <w:rPr>
                <w:noProof/>
                <w:webHidden/>
              </w:rPr>
              <w:fldChar w:fldCharType="separate"/>
            </w:r>
            <w:r w:rsidR="00980F0C">
              <w:rPr>
                <w:noProof/>
                <w:webHidden/>
              </w:rPr>
              <w:t>5</w:t>
            </w:r>
            <w:r w:rsidR="00980F0C">
              <w:rPr>
                <w:noProof/>
                <w:webHidden/>
              </w:rPr>
              <w:fldChar w:fldCharType="end"/>
            </w:r>
          </w:hyperlink>
        </w:p>
        <w:p w14:paraId="724227D1" w14:textId="6BD66D31" w:rsidR="00980F0C" w:rsidRDefault="00F27A39">
          <w:pPr>
            <w:pStyle w:val="Sisluet2"/>
            <w:tabs>
              <w:tab w:val="right" w:leader="dot" w:pos="9628"/>
            </w:tabs>
            <w:rPr>
              <w:rFonts w:eastAsiaTheme="minorEastAsia"/>
              <w:noProof/>
              <w:sz w:val="24"/>
              <w:szCs w:val="24"/>
              <w:lang w:eastAsia="fi-FI"/>
            </w:rPr>
          </w:pPr>
          <w:hyperlink w:anchor="_Toc193977151" w:history="1">
            <w:r w:rsidR="00980F0C" w:rsidRPr="005E5C8B">
              <w:rPr>
                <w:rStyle w:val="Hyperlinkki"/>
                <w:noProof/>
              </w:rPr>
              <w:t>Oppitunnit</w:t>
            </w:r>
            <w:r w:rsidR="00980F0C">
              <w:rPr>
                <w:noProof/>
                <w:webHidden/>
              </w:rPr>
              <w:tab/>
            </w:r>
            <w:r w:rsidR="00980F0C">
              <w:rPr>
                <w:noProof/>
                <w:webHidden/>
              </w:rPr>
              <w:fldChar w:fldCharType="begin"/>
            </w:r>
            <w:r w:rsidR="00980F0C">
              <w:rPr>
                <w:noProof/>
                <w:webHidden/>
              </w:rPr>
              <w:instrText xml:space="preserve"> PAGEREF _Toc193977151 \h </w:instrText>
            </w:r>
            <w:r w:rsidR="00980F0C">
              <w:rPr>
                <w:noProof/>
                <w:webHidden/>
              </w:rPr>
            </w:r>
            <w:r w:rsidR="00980F0C">
              <w:rPr>
                <w:noProof/>
                <w:webHidden/>
              </w:rPr>
              <w:fldChar w:fldCharType="separate"/>
            </w:r>
            <w:r w:rsidR="00980F0C">
              <w:rPr>
                <w:noProof/>
                <w:webHidden/>
              </w:rPr>
              <w:t>6</w:t>
            </w:r>
            <w:r w:rsidR="00980F0C">
              <w:rPr>
                <w:noProof/>
                <w:webHidden/>
              </w:rPr>
              <w:fldChar w:fldCharType="end"/>
            </w:r>
          </w:hyperlink>
        </w:p>
        <w:p w14:paraId="6EFE6F0A" w14:textId="62E5FECF" w:rsidR="00980F0C" w:rsidRDefault="00F27A39">
          <w:pPr>
            <w:pStyle w:val="Sisluet2"/>
            <w:tabs>
              <w:tab w:val="right" w:leader="dot" w:pos="9628"/>
            </w:tabs>
            <w:rPr>
              <w:rFonts w:eastAsiaTheme="minorEastAsia"/>
              <w:noProof/>
              <w:sz w:val="24"/>
              <w:szCs w:val="24"/>
              <w:lang w:eastAsia="fi-FI"/>
            </w:rPr>
          </w:pPr>
          <w:hyperlink w:anchor="_Toc193977152" w:history="1">
            <w:r w:rsidR="00980F0C" w:rsidRPr="005E5C8B">
              <w:rPr>
                <w:rStyle w:val="Hyperlinkki"/>
                <w:noProof/>
              </w:rPr>
              <w:t>Wilma</w:t>
            </w:r>
            <w:r w:rsidR="00980F0C">
              <w:rPr>
                <w:noProof/>
                <w:webHidden/>
              </w:rPr>
              <w:tab/>
            </w:r>
            <w:r w:rsidR="00980F0C">
              <w:rPr>
                <w:noProof/>
                <w:webHidden/>
              </w:rPr>
              <w:fldChar w:fldCharType="begin"/>
            </w:r>
            <w:r w:rsidR="00980F0C">
              <w:rPr>
                <w:noProof/>
                <w:webHidden/>
              </w:rPr>
              <w:instrText xml:space="preserve"> PAGEREF _Toc193977152 \h </w:instrText>
            </w:r>
            <w:r w:rsidR="00980F0C">
              <w:rPr>
                <w:noProof/>
                <w:webHidden/>
              </w:rPr>
            </w:r>
            <w:r w:rsidR="00980F0C">
              <w:rPr>
                <w:noProof/>
                <w:webHidden/>
              </w:rPr>
              <w:fldChar w:fldCharType="separate"/>
            </w:r>
            <w:r w:rsidR="00980F0C">
              <w:rPr>
                <w:noProof/>
                <w:webHidden/>
              </w:rPr>
              <w:t>6</w:t>
            </w:r>
            <w:r w:rsidR="00980F0C">
              <w:rPr>
                <w:noProof/>
                <w:webHidden/>
              </w:rPr>
              <w:fldChar w:fldCharType="end"/>
            </w:r>
          </w:hyperlink>
        </w:p>
        <w:p w14:paraId="31F6C50D" w14:textId="4CCE2FD6" w:rsidR="00980F0C" w:rsidRDefault="00F27A39">
          <w:pPr>
            <w:pStyle w:val="Sisluet2"/>
            <w:tabs>
              <w:tab w:val="right" w:leader="dot" w:pos="9628"/>
            </w:tabs>
            <w:rPr>
              <w:rFonts w:eastAsiaTheme="minorEastAsia"/>
              <w:noProof/>
              <w:sz w:val="24"/>
              <w:szCs w:val="24"/>
              <w:lang w:eastAsia="fi-FI"/>
            </w:rPr>
          </w:pPr>
          <w:hyperlink w:anchor="_Toc193977153" w:history="1">
            <w:r w:rsidR="00980F0C" w:rsidRPr="005E5C8B">
              <w:rPr>
                <w:rStyle w:val="Hyperlinkki"/>
                <w:noProof/>
              </w:rPr>
              <w:t>Arviointi</w:t>
            </w:r>
            <w:r w:rsidR="00980F0C">
              <w:rPr>
                <w:noProof/>
                <w:webHidden/>
              </w:rPr>
              <w:tab/>
            </w:r>
            <w:r w:rsidR="00980F0C">
              <w:rPr>
                <w:noProof/>
                <w:webHidden/>
              </w:rPr>
              <w:fldChar w:fldCharType="begin"/>
            </w:r>
            <w:r w:rsidR="00980F0C">
              <w:rPr>
                <w:noProof/>
                <w:webHidden/>
              </w:rPr>
              <w:instrText xml:space="preserve"> PAGEREF _Toc193977153 \h </w:instrText>
            </w:r>
            <w:r w:rsidR="00980F0C">
              <w:rPr>
                <w:noProof/>
                <w:webHidden/>
              </w:rPr>
            </w:r>
            <w:r w:rsidR="00980F0C">
              <w:rPr>
                <w:noProof/>
                <w:webHidden/>
              </w:rPr>
              <w:fldChar w:fldCharType="separate"/>
            </w:r>
            <w:r w:rsidR="00980F0C">
              <w:rPr>
                <w:noProof/>
                <w:webHidden/>
              </w:rPr>
              <w:t>6</w:t>
            </w:r>
            <w:r w:rsidR="00980F0C">
              <w:rPr>
                <w:noProof/>
                <w:webHidden/>
              </w:rPr>
              <w:fldChar w:fldCharType="end"/>
            </w:r>
          </w:hyperlink>
        </w:p>
        <w:p w14:paraId="62F24548" w14:textId="29A37A2D" w:rsidR="00980F0C" w:rsidRDefault="00F27A39">
          <w:pPr>
            <w:pStyle w:val="Sisluet1"/>
            <w:tabs>
              <w:tab w:val="right" w:leader="dot" w:pos="9628"/>
            </w:tabs>
            <w:rPr>
              <w:rFonts w:eastAsiaTheme="minorEastAsia"/>
              <w:noProof/>
              <w:sz w:val="24"/>
              <w:szCs w:val="24"/>
              <w:lang w:eastAsia="fi-FI"/>
            </w:rPr>
          </w:pPr>
          <w:hyperlink w:anchor="_Toc193977154" w:history="1">
            <w:r w:rsidR="00980F0C" w:rsidRPr="005E5C8B">
              <w:rPr>
                <w:rStyle w:val="Hyperlinkki"/>
                <w:rFonts w:cstheme="minorHAnsi"/>
                <w:noProof/>
              </w:rPr>
              <w:t>3 OHJEITA JA KÄYTÄNTEITÄ</w:t>
            </w:r>
            <w:r w:rsidR="00980F0C">
              <w:rPr>
                <w:noProof/>
                <w:webHidden/>
              </w:rPr>
              <w:tab/>
            </w:r>
            <w:r w:rsidR="00980F0C">
              <w:rPr>
                <w:noProof/>
                <w:webHidden/>
              </w:rPr>
              <w:fldChar w:fldCharType="begin"/>
            </w:r>
            <w:r w:rsidR="00980F0C">
              <w:rPr>
                <w:noProof/>
                <w:webHidden/>
              </w:rPr>
              <w:instrText xml:space="preserve"> PAGEREF _Toc193977154 \h </w:instrText>
            </w:r>
            <w:r w:rsidR="00980F0C">
              <w:rPr>
                <w:noProof/>
                <w:webHidden/>
              </w:rPr>
            </w:r>
            <w:r w:rsidR="00980F0C">
              <w:rPr>
                <w:noProof/>
                <w:webHidden/>
              </w:rPr>
              <w:fldChar w:fldCharType="separate"/>
            </w:r>
            <w:r w:rsidR="00980F0C">
              <w:rPr>
                <w:noProof/>
                <w:webHidden/>
              </w:rPr>
              <w:t>10</w:t>
            </w:r>
            <w:r w:rsidR="00980F0C">
              <w:rPr>
                <w:noProof/>
                <w:webHidden/>
              </w:rPr>
              <w:fldChar w:fldCharType="end"/>
            </w:r>
          </w:hyperlink>
        </w:p>
        <w:p w14:paraId="0358D8E4" w14:textId="03C0EE26" w:rsidR="00980F0C" w:rsidRDefault="00F27A39">
          <w:pPr>
            <w:pStyle w:val="Sisluet2"/>
            <w:tabs>
              <w:tab w:val="right" w:leader="dot" w:pos="9628"/>
            </w:tabs>
            <w:rPr>
              <w:rFonts w:eastAsiaTheme="minorEastAsia"/>
              <w:noProof/>
              <w:sz w:val="24"/>
              <w:szCs w:val="24"/>
              <w:lang w:eastAsia="fi-FI"/>
            </w:rPr>
          </w:pPr>
          <w:hyperlink w:anchor="_Toc193977155" w:history="1">
            <w:r w:rsidR="00980F0C" w:rsidRPr="005E5C8B">
              <w:rPr>
                <w:rStyle w:val="Hyperlinkki"/>
                <w:rFonts w:cstheme="minorHAnsi"/>
                <w:noProof/>
              </w:rPr>
              <w:t>Poissaolot ja niiden selvittäminen</w:t>
            </w:r>
            <w:r w:rsidR="00980F0C">
              <w:rPr>
                <w:noProof/>
                <w:webHidden/>
              </w:rPr>
              <w:tab/>
            </w:r>
            <w:r w:rsidR="00980F0C">
              <w:rPr>
                <w:noProof/>
                <w:webHidden/>
              </w:rPr>
              <w:fldChar w:fldCharType="begin"/>
            </w:r>
            <w:r w:rsidR="00980F0C">
              <w:rPr>
                <w:noProof/>
                <w:webHidden/>
              </w:rPr>
              <w:instrText xml:space="preserve"> PAGEREF _Toc193977155 \h </w:instrText>
            </w:r>
            <w:r w:rsidR="00980F0C">
              <w:rPr>
                <w:noProof/>
                <w:webHidden/>
              </w:rPr>
            </w:r>
            <w:r w:rsidR="00980F0C">
              <w:rPr>
                <w:noProof/>
                <w:webHidden/>
              </w:rPr>
              <w:fldChar w:fldCharType="separate"/>
            </w:r>
            <w:r w:rsidR="00980F0C">
              <w:rPr>
                <w:noProof/>
                <w:webHidden/>
              </w:rPr>
              <w:t>10</w:t>
            </w:r>
            <w:r w:rsidR="00980F0C">
              <w:rPr>
                <w:noProof/>
                <w:webHidden/>
              </w:rPr>
              <w:fldChar w:fldCharType="end"/>
            </w:r>
          </w:hyperlink>
        </w:p>
        <w:p w14:paraId="02854E5E" w14:textId="6E6422C2" w:rsidR="00980F0C" w:rsidRDefault="00F27A39">
          <w:pPr>
            <w:pStyle w:val="Sisluet2"/>
            <w:tabs>
              <w:tab w:val="right" w:leader="dot" w:pos="9628"/>
            </w:tabs>
            <w:rPr>
              <w:rFonts w:eastAsiaTheme="minorEastAsia"/>
              <w:noProof/>
              <w:sz w:val="24"/>
              <w:szCs w:val="24"/>
              <w:lang w:eastAsia="fi-FI"/>
            </w:rPr>
          </w:pPr>
          <w:hyperlink w:anchor="_Toc193977156" w:history="1">
            <w:r w:rsidR="00980F0C" w:rsidRPr="005E5C8B">
              <w:rPr>
                <w:rStyle w:val="Hyperlinkki"/>
                <w:rFonts w:cstheme="minorHAnsi"/>
                <w:noProof/>
              </w:rPr>
              <w:t>Opinto-ohjelman muuttaminen</w:t>
            </w:r>
            <w:r w:rsidR="00980F0C">
              <w:rPr>
                <w:noProof/>
                <w:webHidden/>
              </w:rPr>
              <w:tab/>
            </w:r>
            <w:r w:rsidR="00980F0C">
              <w:rPr>
                <w:noProof/>
                <w:webHidden/>
              </w:rPr>
              <w:fldChar w:fldCharType="begin"/>
            </w:r>
            <w:r w:rsidR="00980F0C">
              <w:rPr>
                <w:noProof/>
                <w:webHidden/>
              </w:rPr>
              <w:instrText xml:space="preserve"> PAGEREF _Toc193977156 \h </w:instrText>
            </w:r>
            <w:r w:rsidR="00980F0C">
              <w:rPr>
                <w:noProof/>
                <w:webHidden/>
              </w:rPr>
            </w:r>
            <w:r w:rsidR="00980F0C">
              <w:rPr>
                <w:noProof/>
                <w:webHidden/>
              </w:rPr>
              <w:fldChar w:fldCharType="separate"/>
            </w:r>
            <w:r w:rsidR="00980F0C">
              <w:rPr>
                <w:noProof/>
                <w:webHidden/>
              </w:rPr>
              <w:t>10</w:t>
            </w:r>
            <w:r w:rsidR="00980F0C">
              <w:rPr>
                <w:noProof/>
                <w:webHidden/>
              </w:rPr>
              <w:fldChar w:fldCharType="end"/>
            </w:r>
          </w:hyperlink>
        </w:p>
        <w:p w14:paraId="4F1C0DB7" w14:textId="5ECB2E1A" w:rsidR="00980F0C" w:rsidRDefault="00F27A39">
          <w:pPr>
            <w:pStyle w:val="Sisluet2"/>
            <w:tabs>
              <w:tab w:val="right" w:leader="dot" w:pos="9628"/>
            </w:tabs>
            <w:rPr>
              <w:rFonts w:eastAsiaTheme="minorEastAsia"/>
              <w:noProof/>
              <w:sz w:val="24"/>
              <w:szCs w:val="24"/>
              <w:lang w:eastAsia="fi-FI"/>
            </w:rPr>
          </w:pPr>
          <w:hyperlink w:anchor="_Toc193977157" w:history="1">
            <w:r w:rsidR="00980F0C" w:rsidRPr="005E5C8B">
              <w:rPr>
                <w:rStyle w:val="Hyperlinkki"/>
                <w:rFonts w:cstheme="minorHAnsi"/>
                <w:noProof/>
              </w:rPr>
              <w:t>Muualla suoritetut opinnot</w:t>
            </w:r>
            <w:r w:rsidR="00980F0C">
              <w:rPr>
                <w:noProof/>
                <w:webHidden/>
              </w:rPr>
              <w:tab/>
            </w:r>
            <w:r w:rsidR="00980F0C">
              <w:rPr>
                <w:noProof/>
                <w:webHidden/>
              </w:rPr>
              <w:fldChar w:fldCharType="begin"/>
            </w:r>
            <w:r w:rsidR="00980F0C">
              <w:rPr>
                <w:noProof/>
                <w:webHidden/>
              </w:rPr>
              <w:instrText xml:space="preserve"> PAGEREF _Toc193977157 \h </w:instrText>
            </w:r>
            <w:r w:rsidR="00980F0C">
              <w:rPr>
                <w:noProof/>
                <w:webHidden/>
              </w:rPr>
            </w:r>
            <w:r w:rsidR="00980F0C">
              <w:rPr>
                <w:noProof/>
                <w:webHidden/>
              </w:rPr>
              <w:fldChar w:fldCharType="separate"/>
            </w:r>
            <w:r w:rsidR="00980F0C">
              <w:rPr>
                <w:noProof/>
                <w:webHidden/>
              </w:rPr>
              <w:t>11</w:t>
            </w:r>
            <w:r w:rsidR="00980F0C">
              <w:rPr>
                <w:noProof/>
                <w:webHidden/>
              </w:rPr>
              <w:fldChar w:fldCharType="end"/>
            </w:r>
          </w:hyperlink>
        </w:p>
        <w:p w14:paraId="02470DB6" w14:textId="4A3CD4EB" w:rsidR="00980F0C" w:rsidRDefault="00F27A39">
          <w:pPr>
            <w:pStyle w:val="Sisluet2"/>
            <w:tabs>
              <w:tab w:val="right" w:leader="dot" w:pos="9628"/>
            </w:tabs>
            <w:rPr>
              <w:rFonts w:eastAsiaTheme="minorEastAsia"/>
              <w:noProof/>
              <w:sz w:val="24"/>
              <w:szCs w:val="24"/>
              <w:lang w:eastAsia="fi-FI"/>
            </w:rPr>
          </w:pPr>
          <w:hyperlink w:anchor="_Toc193977158" w:history="1">
            <w:r w:rsidR="00980F0C" w:rsidRPr="005E5C8B">
              <w:rPr>
                <w:rStyle w:val="Hyperlinkki"/>
                <w:rFonts w:cstheme="minorHAnsi"/>
                <w:noProof/>
              </w:rPr>
              <w:t>Maksut</w:t>
            </w:r>
            <w:r w:rsidR="00980F0C">
              <w:rPr>
                <w:noProof/>
                <w:webHidden/>
              </w:rPr>
              <w:tab/>
            </w:r>
            <w:r w:rsidR="00980F0C">
              <w:rPr>
                <w:noProof/>
                <w:webHidden/>
              </w:rPr>
              <w:fldChar w:fldCharType="begin"/>
            </w:r>
            <w:r w:rsidR="00980F0C">
              <w:rPr>
                <w:noProof/>
                <w:webHidden/>
              </w:rPr>
              <w:instrText xml:space="preserve"> PAGEREF _Toc193977158 \h </w:instrText>
            </w:r>
            <w:r w:rsidR="00980F0C">
              <w:rPr>
                <w:noProof/>
                <w:webHidden/>
              </w:rPr>
            </w:r>
            <w:r w:rsidR="00980F0C">
              <w:rPr>
                <w:noProof/>
                <w:webHidden/>
              </w:rPr>
              <w:fldChar w:fldCharType="separate"/>
            </w:r>
            <w:r w:rsidR="00980F0C">
              <w:rPr>
                <w:noProof/>
                <w:webHidden/>
              </w:rPr>
              <w:t>11</w:t>
            </w:r>
            <w:r w:rsidR="00980F0C">
              <w:rPr>
                <w:noProof/>
                <w:webHidden/>
              </w:rPr>
              <w:fldChar w:fldCharType="end"/>
            </w:r>
          </w:hyperlink>
        </w:p>
        <w:p w14:paraId="7AE5BCA1" w14:textId="646AE4D4" w:rsidR="00980F0C" w:rsidRDefault="00F27A39">
          <w:pPr>
            <w:pStyle w:val="Sisluet2"/>
            <w:tabs>
              <w:tab w:val="right" w:leader="dot" w:pos="9628"/>
            </w:tabs>
            <w:rPr>
              <w:rFonts w:eastAsiaTheme="minorEastAsia"/>
              <w:noProof/>
              <w:sz w:val="24"/>
              <w:szCs w:val="24"/>
              <w:lang w:eastAsia="fi-FI"/>
            </w:rPr>
          </w:pPr>
          <w:hyperlink w:anchor="_Toc193977159" w:history="1">
            <w:r w:rsidR="00980F0C" w:rsidRPr="005E5C8B">
              <w:rPr>
                <w:rStyle w:val="Hyperlinkki"/>
                <w:rFonts w:cstheme="minorHAnsi"/>
                <w:noProof/>
              </w:rPr>
              <w:t>Digiasiat</w:t>
            </w:r>
            <w:r w:rsidR="00980F0C">
              <w:rPr>
                <w:noProof/>
                <w:webHidden/>
              </w:rPr>
              <w:tab/>
            </w:r>
            <w:r w:rsidR="00980F0C">
              <w:rPr>
                <w:noProof/>
                <w:webHidden/>
              </w:rPr>
              <w:fldChar w:fldCharType="begin"/>
            </w:r>
            <w:r w:rsidR="00980F0C">
              <w:rPr>
                <w:noProof/>
                <w:webHidden/>
              </w:rPr>
              <w:instrText xml:space="preserve"> PAGEREF _Toc193977159 \h </w:instrText>
            </w:r>
            <w:r w:rsidR="00980F0C">
              <w:rPr>
                <w:noProof/>
                <w:webHidden/>
              </w:rPr>
            </w:r>
            <w:r w:rsidR="00980F0C">
              <w:rPr>
                <w:noProof/>
                <w:webHidden/>
              </w:rPr>
              <w:fldChar w:fldCharType="separate"/>
            </w:r>
            <w:r w:rsidR="00980F0C">
              <w:rPr>
                <w:noProof/>
                <w:webHidden/>
              </w:rPr>
              <w:t>11</w:t>
            </w:r>
            <w:r w:rsidR="00980F0C">
              <w:rPr>
                <w:noProof/>
                <w:webHidden/>
              </w:rPr>
              <w:fldChar w:fldCharType="end"/>
            </w:r>
          </w:hyperlink>
        </w:p>
        <w:p w14:paraId="5A827190" w14:textId="0AA7D9AB" w:rsidR="00980F0C" w:rsidRDefault="00F27A39">
          <w:pPr>
            <w:pStyle w:val="Sisluet2"/>
            <w:tabs>
              <w:tab w:val="right" w:leader="dot" w:pos="9628"/>
            </w:tabs>
            <w:rPr>
              <w:rFonts w:eastAsiaTheme="minorEastAsia"/>
              <w:noProof/>
              <w:sz w:val="24"/>
              <w:szCs w:val="24"/>
              <w:lang w:eastAsia="fi-FI"/>
            </w:rPr>
          </w:pPr>
          <w:hyperlink w:anchor="_Toc193977160" w:history="1">
            <w:r w:rsidR="00980F0C" w:rsidRPr="005E5C8B">
              <w:rPr>
                <w:rStyle w:val="Hyperlinkki"/>
                <w:rFonts w:cstheme="minorHAnsi"/>
                <w:noProof/>
              </w:rPr>
              <w:t>Oppilaitoksen vaihtaminen</w:t>
            </w:r>
            <w:r w:rsidR="00980F0C">
              <w:rPr>
                <w:noProof/>
                <w:webHidden/>
              </w:rPr>
              <w:tab/>
            </w:r>
            <w:r w:rsidR="00980F0C">
              <w:rPr>
                <w:noProof/>
                <w:webHidden/>
              </w:rPr>
              <w:fldChar w:fldCharType="begin"/>
            </w:r>
            <w:r w:rsidR="00980F0C">
              <w:rPr>
                <w:noProof/>
                <w:webHidden/>
              </w:rPr>
              <w:instrText xml:space="preserve"> PAGEREF _Toc193977160 \h </w:instrText>
            </w:r>
            <w:r w:rsidR="00980F0C">
              <w:rPr>
                <w:noProof/>
                <w:webHidden/>
              </w:rPr>
            </w:r>
            <w:r w:rsidR="00980F0C">
              <w:rPr>
                <w:noProof/>
                <w:webHidden/>
              </w:rPr>
              <w:fldChar w:fldCharType="separate"/>
            </w:r>
            <w:r w:rsidR="00980F0C">
              <w:rPr>
                <w:noProof/>
                <w:webHidden/>
              </w:rPr>
              <w:t>12</w:t>
            </w:r>
            <w:r w:rsidR="00980F0C">
              <w:rPr>
                <w:noProof/>
                <w:webHidden/>
              </w:rPr>
              <w:fldChar w:fldCharType="end"/>
            </w:r>
          </w:hyperlink>
        </w:p>
        <w:p w14:paraId="594B82A5" w14:textId="6D1904EF" w:rsidR="00980F0C" w:rsidRDefault="00F27A39">
          <w:pPr>
            <w:pStyle w:val="Sisluet1"/>
            <w:tabs>
              <w:tab w:val="right" w:leader="dot" w:pos="9628"/>
            </w:tabs>
            <w:rPr>
              <w:rFonts w:eastAsiaTheme="minorEastAsia"/>
              <w:noProof/>
              <w:sz w:val="24"/>
              <w:szCs w:val="24"/>
              <w:lang w:eastAsia="fi-FI"/>
            </w:rPr>
          </w:pPr>
          <w:hyperlink w:anchor="_Toc193977161" w:history="1">
            <w:r w:rsidR="00980F0C" w:rsidRPr="005E5C8B">
              <w:rPr>
                <w:rStyle w:val="Hyperlinkki"/>
                <w:rFonts w:cstheme="minorHAnsi"/>
                <w:noProof/>
              </w:rPr>
              <w:t>4 OPISKELUN TUKI JA OHJAUS</w:t>
            </w:r>
            <w:r w:rsidR="00980F0C">
              <w:rPr>
                <w:noProof/>
                <w:webHidden/>
              </w:rPr>
              <w:tab/>
            </w:r>
            <w:r w:rsidR="00980F0C">
              <w:rPr>
                <w:noProof/>
                <w:webHidden/>
              </w:rPr>
              <w:fldChar w:fldCharType="begin"/>
            </w:r>
            <w:r w:rsidR="00980F0C">
              <w:rPr>
                <w:noProof/>
                <w:webHidden/>
              </w:rPr>
              <w:instrText xml:space="preserve"> PAGEREF _Toc193977161 \h </w:instrText>
            </w:r>
            <w:r w:rsidR="00980F0C">
              <w:rPr>
                <w:noProof/>
                <w:webHidden/>
              </w:rPr>
            </w:r>
            <w:r w:rsidR="00980F0C">
              <w:rPr>
                <w:noProof/>
                <w:webHidden/>
              </w:rPr>
              <w:fldChar w:fldCharType="separate"/>
            </w:r>
            <w:r w:rsidR="00980F0C">
              <w:rPr>
                <w:noProof/>
                <w:webHidden/>
              </w:rPr>
              <w:t>13</w:t>
            </w:r>
            <w:r w:rsidR="00980F0C">
              <w:rPr>
                <w:noProof/>
                <w:webHidden/>
              </w:rPr>
              <w:fldChar w:fldCharType="end"/>
            </w:r>
          </w:hyperlink>
        </w:p>
        <w:p w14:paraId="40DFCBE8" w14:textId="2FFBC415" w:rsidR="00980F0C" w:rsidRDefault="00F27A39">
          <w:pPr>
            <w:pStyle w:val="Sisluet2"/>
            <w:tabs>
              <w:tab w:val="right" w:leader="dot" w:pos="9628"/>
            </w:tabs>
            <w:rPr>
              <w:rFonts w:eastAsiaTheme="minorEastAsia"/>
              <w:noProof/>
              <w:sz w:val="24"/>
              <w:szCs w:val="24"/>
              <w:lang w:eastAsia="fi-FI"/>
            </w:rPr>
          </w:pPr>
          <w:hyperlink w:anchor="_Toc193977162" w:history="1">
            <w:r w:rsidR="00980F0C" w:rsidRPr="005E5C8B">
              <w:rPr>
                <w:rStyle w:val="Hyperlinkki"/>
                <w:noProof/>
              </w:rPr>
              <w:t>Lukion ohjaustoimijat</w:t>
            </w:r>
            <w:r w:rsidR="00980F0C">
              <w:rPr>
                <w:noProof/>
                <w:webHidden/>
              </w:rPr>
              <w:tab/>
            </w:r>
            <w:r w:rsidR="00980F0C">
              <w:rPr>
                <w:noProof/>
                <w:webHidden/>
              </w:rPr>
              <w:fldChar w:fldCharType="begin"/>
            </w:r>
            <w:r w:rsidR="00980F0C">
              <w:rPr>
                <w:noProof/>
                <w:webHidden/>
              </w:rPr>
              <w:instrText xml:space="preserve"> PAGEREF _Toc193977162 \h </w:instrText>
            </w:r>
            <w:r w:rsidR="00980F0C">
              <w:rPr>
                <w:noProof/>
                <w:webHidden/>
              </w:rPr>
            </w:r>
            <w:r w:rsidR="00980F0C">
              <w:rPr>
                <w:noProof/>
                <w:webHidden/>
              </w:rPr>
              <w:fldChar w:fldCharType="separate"/>
            </w:r>
            <w:r w:rsidR="00980F0C">
              <w:rPr>
                <w:noProof/>
                <w:webHidden/>
              </w:rPr>
              <w:t>13</w:t>
            </w:r>
            <w:r w:rsidR="00980F0C">
              <w:rPr>
                <w:noProof/>
                <w:webHidden/>
              </w:rPr>
              <w:fldChar w:fldCharType="end"/>
            </w:r>
          </w:hyperlink>
        </w:p>
        <w:p w14:paraId="649E668F" w14:textId="5DAEF111" w:rsidR="00980F0C" w:rsidRDefault="00F27A39">
          <w:pPr>
            <w:pStyle w:val="Sisluet2"/>
            <w:tabs>
              <w:tab w:val="right" w:leader="dot" w:pos="9628"/>
            </w:tabs>
            <w:rPr>
              <w:rFonts w:eastAsiaTheme="minorEastAsia"/>
              <w:noProof/>
              <w:sz w:val="24"/>
              <w:szCs w:val="24"/>
              <w:lang w:eastAsia="fi-FI"/>
            </w:rPr>
          </w:pPr>
          <w:hyperlink w:anchor="_Toc193977163" w:history="1">
            <w:r w:rsidR="00980F0C" w:rsidRPr="005E5C8B">
              <w:rPr>
                <w:rStyle w:val="Hyperlinkki"/>
                <w:noProof/>
              </w:rPr>
              <w:t>Opiskeluhuolto</w:t>
            </w:r>
            <w:r w:rsidR="00980F0C">
              <w:rPr>
                <w:noProof/>
                <w:webHidden/>
              </w:rPr>
              <w:tab/>
            </w:r>
            <w:r w:rsidR="00980F0C">
              <w:rPr>
                <w:noProof/>
                <w:webHidden/>
              </w:rPr>
              <w:fldChar w:fldCharType="begin"/>
            </w:r>
            <w:r w:rsidR="00980F0C">
              <w:rPr>
                <w:noProof/>
                <w:webHidden/>
              </w:rPr>
              <w:instrText xml:space="preserve"> PAGEREF _Toc193977163 \h </w:instrText>
            </w:r>
            <w:r w:rsidR="00980F0C">
              <w:rPr>
                <w:noProof/>
                <w:webHidden/>
              </w:rPr>
            </w:r>
            <w:r w:rsidR="00980F0C">
              <w:rPr>
                <w:noProof/>
                <w:webHidden/>
              </w:rPr>
              <w:fldChar w:fldCharType="separate"/>
            </w:r>
            <w:r w:rsidR="00980F0C">
              <w:rPr>
                <w:noProof/>
                <w:webHidden/>
              </w:rPr>
              <w:t>14</w:t>
            </w:r>
            <w:r w:rsidR="00980F0C">
              <w:rPr>
                <w:noProof/>
                <w:webHidden/>
              </w:rPr>
              <w:fldChar w:fldCharType="end"/>
            </w:r>
          </w:hyperlink>
        </w:p>
        <w:p w14:paraId="2BD16FA4" w14:textId="675278E4" w:rsidR="00980F0C" w:rsidRDefault="00F27A39">
          <w:pPr>
            <w:pStyle w:val="Sisluet2"/>
            <w:tabs>
              <w:tab w:val="right" w:leader="dot" w:pos="9628"/>
            </w:tabs>
            <w:rPr>
              <w:rFonts w:eastAsiaTheme="minorEastAsia"/>
              <w:noProof/>
              <w:sz w:val="24"/>
              <w:szCs w:val="24"/>
              <w:lang w:eastAsia="fi-FI"/>
            </w:rPr>
          </w:pPr>
          <w:hyperlink w:anchor="_Toc193977164" w:history="1">
            <w:r w:rsidR="00980F0C" w:rsidRPr="005E5C8B">
              <w:rPr>
                <w:rStyle w:val="Hyperlinkki"/>
                <w:noProof/>
              </w:rPr>
              <w:t>Opiskeluterveydenhuolto</w:t>
            </w:r>
            <w:r w:rsidR="00980F0C">
              <w:rPr>
                <w:noProof/>
                <w:webHidden/>
              </w:rPr>
              <w:tab/>
            </w:r>
            <w:r w:rsidR="00980F0C">
              <w:rPr>
                <w:noProof/>
                <w:webHidden/>
              </w:rPr>
              <w:fldChar w:fldCharType="begin"/>
            </w:r>
            <w:r w:rsidR="00980F0C">
              <w:rPr>
                <w:noProof/>
                <w:webHidden/>
              </w:rPr>
              <w:instrText xml:space="preserve"> PAGEREF _Toc193977164 \h </w:instrText>
            </w:r>
            <w:r w:rsidR="00980F0C">
              <w:rPr>
                <w:noProof/>
                <w:webHidden/>
              </w:rPr>
            </w:r>
            <w:r w:rsidR="00980F0C">
              <w:rPr>
                <w:noProof/>
                <w:webHidden/>
              </w:rPr>
              <w:fldChar w:fldCharType="separate"/>
            </w:r>
            <w:r w:rsidR="00980F0C">
              <w:rPr>
                <w:noProof/>
                <w:webHidden/>
              </w:rPr>
              <w:t>15</w:t>
            </w:r>
            <w:r w:rsidR="00980F0C">
              <w:rPr>
                <w:noProof/>
                <w:webHidden/>
              </w:rPr>
              <w:fldChar w:fldCharType="end"/>
            </w:r>
          </w:hyperlink>
        </w:p>
        <w:p w14:paraId="1CB4AB71" w14:textId="69848277" w:rsidR="00980F0C" w:rsidRDefault="00F27A39">
          <w:pPr>
            <w:pStyle w:val="Sisluet1"/>
            <w:tabs>
              <w:tab w:val="right" w:leader="dot" w:pos="9628"/>
            </w:tabs>
            <w:rPr>
              <w:rFonts w:eastAsiaTheme="minorEastAsia"/>
              <w:noProof/>
              <w:sz w:val="24"/>
              <w:szCs w:val="24"/>
              <w:lang w:eastAsia="fi-FI"/>
            </w:rPr>
          </w:pPr>
          <w:hyperlink w:anchor="_Toc193977165" w:history="1">
            <w:r w:rsidR="00980F0C" w:rsidRPr="005E5C8B">
              <w:rPr>
                <w:rStyle w:val="Hyperlinkki"/>
                <w:rFonts w:cstheme="minorHAnsi"/>
                <w:noProof/>
              </w:rPr>
              <w:t>5 VERKKOLUKIO JA ETÄOPISKELU</w:t>
            </w:r>
            <w:r w:rsidR="00980F0C">
              <w:rPr>
                <w:noProof/>
                <w:webHidden/>
              </w:rPr>
              <w:tab/>
            </w:r>
            <w:r w:rsidR="00980F0C">
              <w:rPr>
                <w:noProof/>
                <w:webHidden/>
              </w:rPr>
              <w:fldChar w:fldCharType="begin"/>
            </w:r>
            <w:r w:rsidR="00980F0C">
              <w:rPr>
                <w:noProof/>
                <w:webHidden/>
              </w:rPr>
              <w:instrText xml:space="preserve"> PAGEREF _Toc193977165 \h </w:instrText>
            </w:r>
            <w:r w:rsidR="00980F0C">
              <w:rPr>
                <w:noProof/>
                <w:webHidden/>
              </w:rPr>
            </w:r>
            <w:r w:rsidR="00980F0C">
              <w:rPr>
                <w:noProof/>
                <w:webHidden/>
              </w:rPr>
              <w:fldChar w:fldCharType="separate"/>
            </w:r>
            <w:r w:rsidR="00980F0C">
              <w:rPr>
                <w:noProof/>
                <w:webHidden/>
              </w:rPr>
              <w:t>16</w:t>
            </w:r>
            <w:r w:rsidR="00980F0C">
              <w:rPr>
                <w:noProof/>
                <w:webHidden/>
              </w:rPr>
              <w:fldChar w:fldCharType="end"/>
            </w:r>
          </w:hyperlink>
        </w:p>
        <w:p w14:paraId="5A21BEC1" w14:textId="72BF0AD4" w:rsidR="00980F0C" w:rsidRDefault="00F27A39">
          <w:pPr>
            <w:pStyle w:val="Sisluet2"/>
            <w:tabs>
              <w:tab w:val="right" w:leader="dot" w:pos="9628"/>
            </w:tabs>
            <w:rPr>
              <w:rFonts w:eastAsiaTheme="minorEastAsia"/>
              <w:noProof/>
              <w:sz w:val="24"/>
              <w:szCs w:val="24"/>
              <w:lang w:eastAsia="fi-FI"/>
            </w:rPr>
          </w:pPr>
          <w:hyperlink w:anchor="_Toc193977166" w:history="1">
            <w:r w:rsidR="00980F0C" w:rsidRPr="005E5C8B">
              <w:rPr>
                <w:rStyle w:val="Hyperlinkki"/>
                <w:rFonts w:cstheme="minorHAnsi"/>
                <w:noProof/>
              </w:rPr>
              <w:t>Verkko-opintojen aloittaminen – 3 askelta</w:t>
            </w:r>
            <w:r w:rsidR="00980F0C">
              <w:rPr>
                <w:noProof/>
                <w:webHidden/>
              </w:rPr>
              <w:tab/>
            </w:r>
            <w:r w:rsidR="00980F0C">
              <w:rPr>
                <w:noProof/>
                <w:webHidden/>
              </w:rPr>
              <w:fldChar w:fldCharType="begin"/>
            </w:r>
            <w:r w:rsidR="00980F0C">
              <w:rPr>
                <w:noProof/>
                <w:webHidden/>
              </w:rPr>
              <w:instrText xml:space="preserve"> PAGEREF _Toc193977166 \h </w:instrText>
            </w:r>
            <w:r w:rsidR="00980F0C">
              <w:rPr>
                <w:noProof/>
                <w:webHidden/>
              </w:rPr>
            </w:r>
            <w:r w:rsidR="00980F0C">
              <w:rPr>
                <w:noProof/>
                <w:webHidden/>
              </w:rPr>
              <w:fldChar w:fldCharType="separate"/>
            </w:r>
            <w:r w:rsidR="00980F0C">
              <w:rPr>
                <w:noProof/>
                <w:webHidden/>
              </w:rPr>
              <w:t>16</w:t>
            </w:r>
            <w:r w:rsidR="00980F0C">
              <w:rPr>
                <w:noProof/>
                <w:webHidden/>
              </w:rPr>
              <w:fldChar w:fldCharType="end"/>
            </w:r>
          </w:hyperlink>
        </w:p>
        <w:p w14:paraId="5B9FCE80" w14:textId="75046005" w:rsidR="00980F0C" w:rsidRDefault="00F27A39">
          <w:pPr>
            <w:pStyle w:val="Sisluet2"/>
            <w:tabs>
              <w:tab w:val="right" w:leader="dot" w:pos="9628"/>
            </w:tabs>
            <w:rPr>
              <w:rFonts w:eastAsiaTheme="minorEastAsia"/>
              <w:noProof/>
              <w:sz w:val="24"/>
              <w:szCs w:val="24"/>
              <w:lang w:eastAsia="fi-FI"/>
            </w:rPr>
          </w:pPr>
          <w:hyperlink w:anchor="_Toc193977167" w:history="1">
            <w:r w:rsidR="00980F0C" w:rsidRPr="005E5C8B">
              <w:rPr>
                <w:rStyle w:val="Hyperlinkki"/>
                <w:rFonts w:cstheme="minorHAnsi"/>
                <w:noProof/>
              </w:rPr>
              <w:t>Miten verkkolukio toimii?</w:t>
            </w:r>
            <w:r w:rsidR="00980F0C">
              <w:rPr>
                <w:noProof/>
                <w:webHidden/>
              </w:rPr>
              <w:tab/>
            </w:r>
            <w:r w:rsidR="00980F0C">
              <w:rPr>
                <w:noProof/>
                <w:webHidden/>
              </w:rPr>
              <w:fldChar w:fldCharType="begin"/>
            </w:r>
            <w:r w:rsidR="00980F0C">
              <w:rPr>
                <w:noProof/>
                <w:webHidden/>
              </w:rPr>
              <w:instrText xml:space="preserve"> PAGEREF _Toc193977167 \h </w:instrText>
            </w:r>
            <w:r w:rsidR="00980F0C">
              <w:rPr>
                <w:noProof/>
                <w:webHidden/>
              </w:rPr>
            </w:r>
            <w:r w:rsidR="00980F0C">
              <w:rPr>
                <w:noProof/>
                <w:webHidden/>
              </w:rPr>
              <w:fldChar w:fldCharType="separate"/>
            </w:r>
            <w:r w:rsidR="00980F0C">
              <w:rPr>
                <w:noProof/>
                <w:webHidden/>
              </w:rPr>
              <w:t>16</w:t>
            </w:r>
            <w:r w:rsidR="00980F0C">
              <w:rPr>
                <w:noProof/>
                <w:webHidden/>
              </w:rPr>
              <w:fldChar w:fldCharType="end"/>
            </w:r>
          </w:hyperlink>
        </w:p>
        <w:p w14:paraId="1CC1DCEB" w14:textId="51C37E33" w:rsidR="00980F0C" w:rsidRDefault="00F27A39">
          <w:pPr>
            <w:pStyle w:val="Sisluet1"/>
            <w:tabs>
              <w:tab w:val="right" w:leader="dot" w:pos="9628"/>
            </w:tabs>
            <w:rPr>
              <w:rFonts w:eastAsiaTheme="minorEastAsia"/>
              <w:noProof/>
              <w:sz w:val="24"/>
              <w:szCs w:val="24"/>
              <w:lang w:eastAsia="fi-FI"/>
            </w:rPr>
          </w:pPr>
          <w:hyperlink w:anchor="_Toc193977168" w:history="1">
            <w:r w:rsidR="00980F0C" w:rsidRPr="005E5C8B">
              <w:rPr>
                <w:rStyle w:val="Hyperlinkki"/>
                <w:rFonts w:cstheme="minorHAnsi"/>
                <w:b/>
                <w:noProof/>
              </w:rPr>
              <w:t>6</w:t>
            </w:r>
            <w:r w:rsidR="00980F0C" w:rsidRPr="005E5C8B">
              <w:rPr>
                <w:rStyle w:val="Hyperlinkki"/>
                <w:rFonts w:cstheme="minorHAnsi"/>
                <w:noProof/>
              </w:rPr>
              <w:t xml:space="preserve"> TURVALLINEN OPISKELUYMPÄRISTÖ</w:t>
            </w:r>
            <w:r w:rsidR="00980F0C">
              <w:rPr>
                <w:noProof/>
                <w:webHidden/>
              </w:rPr>
              <w:tab/>
            </w:r>
            <w:r w:rsidR="00980F0C">
              <w:rPr>
                <w:noProof/>
                <w:webHidden/>
              </w:rPr>
              <w:fldChar w:fldCharType="begin"/>
            </w:r>
            <w:r w:rsidR="00980F0C">
              <w:rPr>
                <w:noProof/>
                <w:webHidden/>
              </w:rPr>
              <w:instrText xml:space="preserve"> PAGEREF _Toc193977168 \h </w:instrText>
            </w:r>
            <w:r w:rsidR="00980F0C">
              <w:rPr>
                <w:noProof/>
                <w:webHidden/>
              </w:rPr>
            </w:r>
            <w:r w:rsidR="00980F0C">
              <w:rPr>
                <w:noProof/>
                <w:webHidden/>
              </w:rPr>
              <w:fldChar w:fldCharType="separate"/>
            </w:r>
            <w:r w:rsidR="00980F0C">
              <w:rPr>
                <w:noProof/>
                <w:webHidden/>
              </w:rPr>
              <w:t>18</w:t>
            </w:r>
            <w:r w:rsidR="00980F0C">
              <w:rPr>
                <w:noProof/>
                <w:webHidden/>
              </w:rPr>
              <w:fldChar w:fldCharType="end"/>
            </w:r>
          </w:hyperlink>
        </w:p>
        <w:p w14:paraId="5444E3BC" w14:textId="1D663A4D" w:rsidR="00980F0C" w:rsidRDefault="00F27A39">
          <w:pPr>
            <w:pStyle w:val="Sisluet2"/>
            <w:tabs>
              <w:tab w:val="right" w:leader="dot" w:pos="9628"/>
            </w:tabs>
            <w:rPr>
              <w:rFonts w:eastAsiaTheme="minorEastAsia"/>
              <w:noProof/>
              <w:sz w:val="24"/>
              <w:szCs w:val="24"/>
              <w:lang w:eastAsia="fi-FI"/>
            </w:rPr>
          </w:pPr>
          <w:hyperlink w:anchor="_Toc193977169" w:history="1">
            <w:r w:rsidR="00980F0C" w:rsidRPr="005E5C8B">
              <w:rPr>
                <w:rStyle w:val="Hyperlinkki"/>
                <w:noProof/>
              </w:rPr>
              <w:t>Koulun järjestyssäännöt ja opiskelijan vastuu:</w:t>
            </w:r>
            <w:r w:rsidR="00980F0C">
              <w:rPr>
                <w:noProof/>
                <w:webHidden/>
              </w:rPr>
              <w:tab/>
            </w:r>
            <w:r w:rsidR="00980F0C">
              <w:rPr>
                <w:noProof/>
                <w:webHidden/>
              </w:rPr>
              <w:fldChar w:fldCharType="begin"/>
            </w:r>
            <w:r w:rsidR="00980F0C">
              <w:rPr>
                <w:noProof/>
                <w:webHidden/>
              </w:rPr>
              <w:instrText xml:space="preserve"> PAGEREF _Toc193977169 \h </w:instrText>
            </w:r>
            <w:r w:rsidR="00980F0C">
              <w:rPr>
                <w:noProof/>
                <w:webHidden/>
              </w:rPr>
            </w:r>
            <w:r w:rsidR="00980F0C">
              <w:rPr>
                <w:noProof/>
                <w:webHidden/>
              </w:rPr>
              <w:fldChar w:fldCharType="separate"/>
            </w:r>
            <w:r w:rsidR="00980F0C">
              <w:rPr>
                <w:noProof/>
                <w:webHidden/>
              </w:rPr>
              <w:t>18</w:t>
            </w:r>
            <w:r w:rsidR="00980F0C">
              <w:rPr>
                <w:noProof/>
                <w:webHidden/>
              </w:rPr>
              <w:fldChar w:fldCharType="end"/>
            </w:r>
          </w:hyperlink>
        </w:p>
        <w:p w14:paraId="71E17E42" w14:textId="23564857" w:rsidR="00980F0C" w:rsidRDefault="00F27A39">
          <w:pPr>
            <w:pStyle w:val="Sisluet2"/>
            <w:tabs>
              <w:tab w:val="right" w:leader="dot" w:pos="9628"/>
            </w:tabs>
            <w:rPr>
              <w:rFonts w:eastAsiaTheme="minorEastAsia"/>
              <w:noProof/>
              <w:sz w:val="24"/>
              <w:szCs w:val="24"/>
              <w:lang w:eastAsia="fi-FI"/>
            </w:rPr>
          </w:pPr>
          <w:hyperlink w:anchor="_Toc193977170" w:history="1">
            <w:r w:rsidR="00980F0C" w:rsidRPr="005E5C8B">
              <w:rPr>
                <w:rStyle w:val="Hyperlinkki"/>
                <w:noProof/>
              </w:rPr>
              <w:t>Tupakointi, nuuska ja päihteet</w:t>
            </w:r>
            <w:r w:rsidR="00980F0C">
              <w:rPr>
                <w:noProof/>
                <w:webHidden/>
              </w:rPr>
              <w:tab/>
            </w:r>
            <w:r w:rsidR="00980F0C">
              <w:rPr>
                <w:noProof/>
                <w:webHidden/>
              </w:rPr>
              <w:fldChar w:fldCharType="begin"/>
            </w:r>
            <w:r w:rsidR="00980F0C">
              <w:rPr>
                <w:noProof/>
                <w:webHidden/>
              </w:rPr>
              <w:instrText xml:space="preserve"> PAGEREF _Toc193977170 \h </w:instrText>
            </w:r>
            <w:r w:rsidR="00980F0C">
              <w:rPr>
                <w:noProof/>
                <w:webHidden/>
              </w:rPr>
            </w:r>
            <w:r w:rsidR="00980F0C">
              <w:rPr>
                <w:noProof/>
                <w:webHidden/>
              </w:rPr>
              <w:fldChar w:fldCharType="separate"/>
            </w:r>
            <w:r w:rsidR="00980F0C">
              <w:rPr>
                <w:noProof/>
                <w:webHidden/>
              </w:rPr>
              <w:t>18</w:t>
            </w:r>
            <w:r w:rsidR="00980F0C">
              <w:rPr>
                <w:noProof/>
                <w:webHidden/>
              </w:rPr>
              <w:fldChar w:fldCharType="end"/>
            </w:r>
          </w:hyperlink>
        </w:p>
        <w:p w14:paraId="72B59772" w14:textId="1DDD658A" w:rsidR="00980F0C" w:rsidRDefault="00F27A39">
          <w:pPr>
            <w:pStyle w:val="Sisluet2"/>
            <w:tabs>
              <w:tab w:val="right" w:leader="dot" w:pos="9628"/>
            </w:tabs>
            <w:rPr>
              <w:rFonts w:eastAsiaTheme="minorEastAsia"/>
              <w:noProof/>
              <w:sz w:val="24"/>
              <w:szCs w:val="24"/>
              <w:lang w:eastAsia="fi-FI"/>
            </w:rPr>
          </w:pPr>
          <w:hyperlink w:anchor="_Toc193977171" w:history="1">
            <w:r w:rsidR="00980F0C" w:rsidRPr="005E5C8B">
              <w:rPr>
                <w:rStyle w:val="Hyperlinkki"/>
                <w:noProof/>
              </w:rPr>
              <w:t>Turvallisuus ja tapaturmat</w:t>
            </w:r>
            <w:r w:rsidR="00980F0C">
              <w:rPr>
                <w:noProof/>
                <w:webHidden/>
              </w:rPr>
              <w:tab/>
            </w:r>
            <w:r w:rsidR="00980F0C">
              <w:rPr>
                <w:noProof/>
                <w:webHidden/>
              </w:rPr>
              <w:fldChar w:fldCharType="begin"/>
            </w:r>
            <w:r w:rsidR="00980F0C">
              <w:rPr>
                <w:noProof/>
                <w:webHidden/>
              </w:rPr>
              <w:instrText xml:space="preserve"> PAGEREF _Toc193977171 \h </w:instrText>
            </w:r>
            <w:r w:rsidR="00980F0C">
              <w:rPr>
                <w:noProof/>
                <w:webHidden/>
              </w:rPr>
            </w:r>
            <w:r w:rsidR="00980F0C">
              <w:rPr>
                <w:noProof/>
                <w:webHidden/>
              </w:rPr>
              <w:fldChar w:fldCharType="separate"/>
            </w:r>
            <w:r w:rsidR="00980F0C">
              <w:rPr>
                <w:noProof/>
                <w:webHidden/>
              </w:rPr>
              <w:t>18</w:t>
            </w:r>
            <w:r w:rsidR="00980F0C">
              <w:rPr>
                <w:noProof/>
                <w:webHidden/>
              </w:rPr>
              <w:fldChar w:fldCharType="end"/>
            </w:r>
          </w:hyperlink>
        </w:p>
        <w:p w14:paraId="3B7FD8CA" w14:textId="10399B2D" w:rsidR="00980F0C" w:rsidRDefault="00F27A39">
          <w:pPr>
            <w:pStyle w:val="Sisluet2"/>
            <w:tabs>
              <w:tab w:val="right" w:leader="dot" w:pos="9628"/>
            </w:tabs>
            <w:rPr>
              <w:rFonts w:eastAsiaTheme="minorEastAsia"/>
              <w:noProof/>
              <w:sz w:val="24"/>
              <w:szCs w:val="24"/>
              <w:lang w:eastAsia="fi-FI"/>
            </w:rPr>
          </w:pPr>
          <w:hyperlink w:anchor="_Toc193977172" w:history="1">
            <w:r w:rsidR="00980F0C" w:rsidRPr="005E5C8B">
              <w:rPr>
                <w:rStyle w:val="Hyperlinkki"/>
                <w:noProof/>
              </w:rPr>
              <w:t>Pysäköinti ja arvoesineet</w:t>
            </w:r>
            <w:r w:rsidR="00980F0C">
              <w:rPr>
                <w:noProof/>
                <w:webHidden/>
              </w:rPr>
              <w:tab/>
            </w:r>
            <w:r w:rsidR="00980F0C">
              <w:rPr>
                <w:noProof/>
                <w:webHidden/>
              </w:rPr>
              <w:fldChar w:fldCharType="begin"/>
            </w:r>
            <w:r w:rsidR="00980F0C">
              <w:rPr>
                <w:noProof/>
                <w:webHidden/>
              </w:rPr>
              <w:instrText xml:space="preserve"> PAGEREF _Toc193977172 \h </w:instrText>
            </w:r>
            <w:r w:rsidR="00980F0C">
              <w:rPr>
                <w:noProof/>
                <w:webHidden/>
              </w:rPr>
            </w:r>
            <w:r w:rsidR="00980F0C">
              <w:rPr>
                <w:noProof/>
                <w:webHidden/>
              </w:rPr>
              <w:fldChar w:fldCharType="separate"/>
            </w:r>
            <w:r w:rsidR="00980F0C">
              <w:rPr>
                <w:noProof/>
                <w:webHidden/>
              </w:rPr>
              <w:t>19</w:t>
            </w:r>
            <w:r w:rsidR="00980F0C">
              <w:rPr>
                <w:noProof/>
                <w:webHidden/>
              </w:rPr>
              <w:fldChar w:fldCharType="end"/>
            </w:r>
          </w:hyperlink>
        </w:p>
        <w:p w14:paraId="32AC9846" w14:textId="60A5F98E" w:rsidR="00980F0C" w:rsidRDefault="00F27A39">
          <w:pPr>
            <w:pStyle w:val="Sisluet1"/>
            <w:tabs>
              <w:tab w:val="right" w:leader="dot" w:pos="9628"/>
            </w:tabs>
            <w:rPr>
              <w:rFonts w:eastAsiaTheme="minorEastAsia"/>
              <w:noProof/>
              <w:sz w:val="24"/>
              <w:szCs w:val="24"/>
              <w:lang w:eastAsia="fi-FI"/>
            </w:rPr>
          </w:pPr>
          <w:hyperlink w:anchor="_Toc193977173" w:history="1">
            <w:r w:rsidR="00980F0C" w:rsidRPr="005E5C8B">
              <w:rPr>
                <w:rStyle w:val="Hyperlinkki"/>
                <w:rFonts w:cstheme="minorHAnsi"/>
                <w:b/>
                <w:noProof/>
              </w:rPr>
              <w:t xml:space="preserve">7 </w:t>
            </w:r>
            <w:r w:rsidR="00980F0C" w:rsidRPr="005E5C8B">
              <w:rPr>
                <w:rStyle w:val="Hyperlinkki"/>
                <w:rFonts w:cstheme="minorHAnsi"/>
                <w:noProof/>
              </w:rPr>
              <w:t>KÄYTÄNNÖN ASIAT JA OPISKELIJAN ARKI</w:t>
            </w:r>
            <w:r w:rsidR="00980F0C">
              <w:rPr>
                <w:noProof/>
                <w:webHidden/>
              </w:rPr>
              <w:tab/>
            </w:r>
            <w:r w:rsidR="00980F0C">
              <w:rPr>
                <w:noProof/>
                <w:webHidden/>
              </w:rPr>
              <w:fldChar w:fldCharType="begin"/>
            </w:r>
            <w:r w:rsidR="00980F0C">
              <w:rPr>
                <w:noProof/>
                <w:webHidden/>
              </w:rPr>
              <w:instrText xml:space="preserve"> PAGEREF _Toc193977173 \h </w:instrText>
            </w:r>
            <w:r w:rsidR="00980F0C">
              <w:rPr>
                <w:noProof/>
                <w:webHidden/>
              </w:rPr>
            </w:r>
            <w:r w:rsidR="00980F0C">
              <w:rPr>
                <w:noProof/>
                <w:webHidden/>
              </w:rPr>
              <w:fldChar w:fldCharType="separate"/>
            </w:r>
            <w:r w:rsidR="00980F0C">
              <w:rPr>
                <w:noProof/>
                <w:webHidden/>
              </w:rPr>
              <w:t>21</w:t>
            </w:r>
            <w:r w:rsidR="00980F0C">
              <w:rPr>
                <w:noProof/>
                <w:webHidden/>
              </w:rPr>
              <w:fldChar w:fldCharType="end"/>
            </w:r>
          </w:hyperlink>
        </w:p>
        <w:p w14:paraId="225A7592" w14:textId="02F50C7F" w:rsidR="00980F0C" w:rsidRDefault="00F27A39">
          <w:pPr>
            <w:pStyle w:val="Sisluet2"/>
            <w:tabs>
              <w:tab w:val="right" w:leader="dot" w:pos="9628"/>
            </w:tabs>
            <w:rPr>
              <w:rFonts w:eastAsiaTheme="minorEastAsia"/>
              <w:noProof/>
              <w:sz w:val="24"/>
              <w:szCs w:val="24"/>
              <w:lang w:eastAsia="fi-FI"/>
            </w:rPr>
          </w:pPr>
          <w:hyperlink w:anchor="_Toc193977174" w:history="1">
            <w:r w:rsidR="00980F0C" w:rsidRPr="005E5C8B">
              <w:rPr>
                <w:rStyle w:val="Hyperlinkki"/>
                <w:noProof/>
              </w:rPr>
              <w:t>Koulun tilat ja palvelut</w:t>
            </w:r>
            <w:r w:rsidR="00980F0C">
              <w:rPr>
                <w:noProof/>
                <w:webHidden/>
              </w:rPr>
              <w:tab/>
            </w:r>
            <w:r w:rsidR="00980F0C">
              <w:rPr>
                <w:noProof/>
                <w:webHidden/>
              </w:rPr>
              <w:fldChar w:fldCharType="begin"/>
            </w:r>
            <w:r w:rsidR="00980F0C">
              <w:rPr>
                <w:noProof/>
                <w:webHidden/>
              </w:rPr>
              <w:instrText xml:space="preserve"> PAGEREF _Toc193977174 \h </w:instrText>
            </w:r>
            <w:r w:rsidR="00980F0C">
              <w:rPr>
                <w:noProof/>
                <w:webHidden/>
              </w:rPr>
            </w:r>
            <w:r w:rsidR="00980F0C">
              <w:rPr>
                <w:noProof/>
                <w:webHidden/>
              </w:rPr>
              <w:fldChar w:fldCharType="separate"/>
            </w:r>
            <w:r w:rsidR="00980F0C">
              <w:rPr>
                <w:noProof/>
                <w:webHidden/>
              </w:rPr>
              <w:t>21</w:t>
            </w:r>
            <w:r w:rsidR="00980F0C">
              <w:rPr>
                <w:noProof/>
                <w:webHidden/>
              </w:rPr>
              <w:fldChar w:fldCharType="end"/>
            </w:r>
          </w:hyperlink>
        </w:p>
        <w:p w14:paraId="035D281A" w14:textId="49DDC93F" w:rsidR="00980F0C" w:rsidRDefault="00F27A39">
          <w:pPr>
            <w:pStyle w:val="Sisluet2"/>
            <w:tabs>
              <w:tab w:val="right" w:leader="dot" w:pos="9628"/>
            </w:tabs>
            <w:rPr>
              <w:rFonts w:eastAsiaTheme="minorEastAsia"/>
              <w:noProof/>
              <w:sz w:val="24"/>
              <w:szCs w:val="24"/>
              <w:lang w:eastAsia="fi-FI"/>
            </w:rPr>
          </w:pPr>
          <w:hyperlink w:anchor="_Toc193977175" w:history="1">
            <w:r w:rsidR="00980F0C" w:rsidRPr="005E5C8B">
              <w:rPr>
                <w:rStyle w:val="Hyperlinkki"/>
                <w:noProof/>
              </w:rPr>
              <w:t>Opiskelijan etuudet</w:t>
            </w:r>
            <w:r w:rsidR="00980F0C">
              <w:rPr>
                <w:noProof/>
                <w:webHidden/>
              </w:rPr>
              <w:tab/>
            </w:r>
            <w:r w:rsidR="00980F0C">
              <w:rPr>
                <w:noProof/>
                <w:webHidden/>
              </w:rPr>
              <w:fldChar w:fldCharType="begin"/>
            </w:r>
            <w:r w:rsidR="00980F0C">
              <w:rPr>
                <w:noProof/>
                <w:webHidden/>
              </w:rPr>
              <w:instrText xml:space="preserve"> PAGEREF _Toc193977175 \h </w:instrText>
            </w:r>
            <w:r w:rsidR="00980F0C">
              <w:rPr>
                <w:noProof/>
                <w:webHidden/>
              </w:rPr>
            </w:r>
            <w:r w:rsidR="00980F0C">
              <w:rPr>
                <w:noProof/>
                <w:webHidden/>
              </w:rPr>
              <w:fldChar w:fldCharType="separate"/>
            </w:r>
            <w:r w:rsidR="00980F0C">
              <w:rPr>
                <w:noProof/>
                <w:webHidden/>
              </w:rPr>
              <w:t>21</w:t>
            </w:r>
            <w:r w:rsidR="00980F0C">
              <w:rPr>
                <w:noProof/>
                <w:webHidden/>
              </w:rPr>
              <w:fldChar w:fldCharType="end"/>
            </w:r>
          </w:hyperlink>
        </w:p>
        <w:p w14:paraId="27D81A8E" w14:textId="0EC320A6" w:rsidR="00980F0C" w:rsidRDefault="00F27A39">
          <w:pPr>
            <w:pStyle w:val="Sisluet1"/>
            <w:tabs>
              <w:tab w:val="right" w:leader="dot" w:pos="9628"/>
            </w:tabs>
            <w:rPr>
              <w:rFonts w:eastAsiaTheme="minorEastAsia"/>
              <w:noProof/>
              <w:sz w:val="24"/>
              <w:szCs w:val="24"/>
              <w:lang w:eastAsia="fi-FI"/>
            </w:rPr>
          </w:pPr>
          <w:hyperlink w:anchor="_Toc193977176" w:history="1">
            <w:r w:rsidR="00980F0C" w:rsidRPr="005E5C8B">
              <w:rPr>
                <w:rStyle w:val="Hyperlinkki"/>
                <w:noProof/>
              </w:rPr>
              <w:t>8 YLIOPPILASTUTKINTO</w:t>
            </w:r>
            <w:r w:rsidR="00980F0C">
              <w:rPr>
                <w:noProof/>
                <w:webHidden/>
              </w:rPr>
              <w:tab/>
            </w:r>
            <w:r w:rsidR="00980F0C">
              <w:rPr>
                <w:noProof/>
                <w:webHidden/>
              </w:rPr>
              <w:fldChar w:fldCharType="begin"/>
            </w:r>
            <w:r w:rsidR="00980F0C">
              <w:rPr>
                <w:noProof/>
                <w:webHidden/>
              </w:rPr>
              <w:instrText xml:space="preserve"> PAGEREF _Toc193977176 \h </w:instrText>
            </w:r>
            <w:r w:rsidR="00980F0C">
              <w:rPr>
                <w:noProof/>
                <w:webHidden/>
              </w:rPr>
            </w:r>
            <w:r w:rsidR="00980F0C">
              <w:rPr>
                <w:noProof/>
                <w:webHidden/>
              </w:rPr>
              <w:fldChar w:fldCharType="separate"/>
            </w:r>
            <w:r w:rsidR="00980F0C">
              <w:rPr>
                <w:noProof/>
                <w:webHidden/>
              </w:rPr>
              <w:t>23</w:t>
            </w:r>
            <w:r w:rsidR="00980F0C">
              <w:rPr>
                <w:noProof/>
                <w:webHidden/>
              </w:rPr>
              <w:fldChar w:fldCharType="end"/>
            </w:r>
          </w:hyperlink>
        </w:p>
        <w:p w14:paraId="729D1E68" w14:textId="287F7A67" w:rsidR="00BD6744" w:rsidRDefault="00BD6744">
          <w:r>
            <w:fldChar w:fldCharType="end"/>
          </w:r>
        </w:p>
      </w:sdtContent>
    </w:sdt>
    <w:p w14:paraId="19634278" w14:textId="77777777" w:rsidR="00046965" w:rsidRPr="000F4213" w:rsidRDefault="00046965" w:rsidP="00046965">
      <w:pPr>
        <w:jc w:val="both"/>
        <w:rPr>
          <w:rFonts w:eastAsiaTheme="majorEastAsia" w:cstheme="minorHAnsi"/>
          <w:color w:val="2F5496" w:themeColor="accent1" w:themeShade="BF"/>
          <w:sz w:val="20"/>
          <w:szCs w:val="20"/>
        </w:rPr>
      </w:pPr>
      <w:r w:rsidRPr="000F4213">
        <w:rPr>
          <w:rFonts w:cstheme="minorHAnsi"/>
          <w:sz w:val="14"/>
          <w:szCs w:val="14"/>
        </w:rPr>
        <w:br w:type="page"/>
      </w:r>
    </w:p>
    <w:p w14:paraId="38719ED9" w14:textId="56EB80F5" w:rsidR="0078421E" w:rsidRPr="000F4213" w:rsidRDefault="00346DAC" w:rsidP="00046965">
      <w:pPr>
        <w:pStyle w:val="Otsikko1"/>
        <w:jc w:val="both"/>
        <w:rPr>
          <w:rFonts w:asciiTheme="minorHAnsi" w:hAnsiTheme="minorHAnsi" w:cstheme="minorHAnsi"/>
          <w:color w:val="00B050"/>
          <w:sz w:val="44"/>
        </w:rPr>
      </w:pPr>
      <w:bookmarkStart w:id="0" w:name="_Toc193977148"/>
      <w:r w:rsidRPr="000F4213">
        <w:rPr>
          <w:rFonts w:asciiTheme="minorHAnsi" w:hAnsiTheme="minorHAnsi" w:cstheme="minorHAnsi"/>
        </w:rPr>
        <w:lastRenderedPageBreak/>
        <w:t xml:space="preserve">1 </w:t>
      </w:r>
      <w:r w:rsidR="00046965" w:rsidRPr="000F4213">
        <w:rPr>
          <w:rFonts w:asciiTheme="minorHAnsi" w:hAnsiTheme="minorHAnsi" w:cstheme="minorHAnsi"/>
        </w:rPr>
        <w:t>AIKUISLUKIO-OPINTOJEN ALOITUS JA SUUNNITTELU</w:t>
      </w:r>
      <w:bookmarkEnd w:id="0"/>
    </w:p>
    <w:p w14:paraId="461FE35F" w14:textId="77777777" w:rsidR="00E5513E" w:rsidRDefault="00E5513E" w:rsidP="00046965">
      <w:pPr>
        <w:pStyle w:val="Eivli"/>
        <w:jc w:val="both"/>
        <w:rPr>
          <w:rFonts w:cstheme="minorHAnsi"/>
          <w:color w:val="000000"/>
          <w:szCs w:val="24"/>
        </w:rPr>
      </w:pPr>
    </w:p>
    <w:p w14:paraId="1C6B73AE" w14:textId="77777777" w:rsidR="00E5513E" w:rsidRDefault="00E5513E" w:rsidP="00046965">
      <w:pPr>
        <w:pStyle w:val="Eivli"/>
        <w:jc w:val="both"/>
        <w:rPr>
          <w:rFonts w:cstheme="minorHAnsi"/>
          <w:color w:val="000000"/>
          <w:szCs w:val="24"/>
        </w:rPr>
      </w:pPr>
    </w:p>
    <w:p w14:paraId="6FB016C5" w14:textId="3A109E58" w:rsidR="007F7BF9" w:rsidRPr="000F4213" w:rsidRDefault="003830C9" w:rsidP="00046965">
      <w:pPr>
        <w:pStyle w:val="Eivli"/>
        <w:jc w:val="both"/>
        <w:rPr>
          <w:rFonts w:cstheme="minorHAnsi"/>
          <w:color w:val="00B050"/>
          <w:sz w:val="24"/>
          <w:szCs w:val="24"/>
        </w:rPr>
      </w:pPr>
      <w:r w:rsidRPr="000F4213">
        <w:rPr>
          <w:rFonts w:cstheme="minorHAnsi"/>
          <w:color w:val="000000"/>
          <w:szCs w:val="24"/>
        </w:rPr>
        <w:t xml:space="preserve">Lukuvuoden alussa järjestetään perehdytysilta, jossa käydään läpi aikuislukion käytänteet, opiskelutavat ja tärkeät aikataulut. Perehdytysilta on hyödyllinen </w:t>
      </w:r>
      <w:r w:rsidR="00CD2BBF">
        <w:rPr>
          <w:rFonts w:cstheme="minorHAnsi"/>
          <w:color w:val="000000"/>
          <w:szCs w:val="24"/>
        </w:rPr>
        <w:t>kaikille</w:t>
      </w:r>
      <w:r w:rsidRPr="000F4213">
        <w:rPr>
          <w:rFonts w:cstheme="minorHAnsi"/>
          <w:color w:val="000000"/>
          <w:szCs w:val="24"/>
        </w:rPr>
        <w:t xml:space="preserve"> uusille opiskelijoille, ja sen tallenne on saatavilla aikuislinjan Peda.net-sivulla myöhempää katselua varten.</w:t>
      </w:r>
    </w:p>
    <w:p w14:paraId="46AB4EA9" w14:textId="77777777" w:rsidR="003830C9" w:rsidRPr="000F4213" w:rsidRDefault="003830C9" w:rsidP="00046965">
      <w:pPr>
        <w:pStyle w:val="Eivli"/>
        <w:jc w:val="both"/>
        <w:rPr>
          <w:rFonts w:cstheme="minorHAnsi"/>
          <w:color w:val="00B050"/>
          <w:sz w:val="24"/>
          <w:szCs w:val="24"/>
        </w:rPr>
      </w:pPr>
    </w:p>
    <w:p w14:paraId="6D032434" w14:textId="506826F4" w:rsidR="00D17C9D" w:rsidRPr="000F4213" w:rsidRDefault="00D17C9D" w:rsidP="00046965">
      <w:pPr>
        <w:pStyle w:val="Eivli"/>
        <w:jc w:val="both"/>
        <w:rPr>
          <w:rFonts w:cstheme="minorHAnsi"/>
          <w:color w:val="00B050"/>
          <w:sz w:val="24"/>
          <w:szCs w:val="24"/>
        </w:rPr>
      </w:pPr>
      <w:r w:rsidRPr="000F4213">
        <w:rPr>
          <w:rFonts w:cstheme="minorHAnsi"/>
          <w:color w:val="000000"/>
          <w:szCs w:val="24"/>
        </w:rPr>
        <w:t>Aikuislukiossa opiskelu on joustavaa ja monimuotoista, joten se sopii eri elämäntilanteissa oleville opiskelijoille. Aikuislukiossa voi opiskella:</w:t>
      </w:r>
    </w:p>
    <w:p w14:paraId="2C90D162" w14:textId="669083E2"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koko aikuislukion oppimäärän ja suorittaa ylioppilaskirjoitukset</w:t>
      </w:r>
    </w:p>
    <w:p w14:paraId="4ABD650F" w14:textId="5CF21F2F"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pelkän aikuislukion oppimäärän ilman ylioppilastutkintoa</w:t>
      </w:r>
    </w:p>
    <w:p w14:paraId="5EDABCBA" w14:textId="77777777" w:rsidR="00D17C9D" w:rsidRPr="000F4213" w:rsidRDefault="00D17C9D" w:rsidP="00046965">
      <w:pPr>
        <w:pStyle w:val="Eivli"/>
        <w:numPr>
          <w:ilvl w:val="0"/>
          <w:numId w:val="22"/>
        </w:numPr>
        <w:jc w:val="both"/>
        <w:rPr>
          <w:rFonts w:cstheme="minorHAnsi"/>
          <w:color w:val="00B050"/>
          <w:sz w:val="24"/>
          <w:szCs w:val="24"/>
        </w:rPr>
      </w:pPr>
      <w:r w:rsidRPr="000F4213">
        <w:rPr>
          <w:color w:val="000000" w:themeColor="text1"/>
        </w:rPr>
        <w:t>yhdistelmäopinnoissa ammatillisen perustutkinnon ohella lukio-opintoja ja ylioppilastutkinnon</w:t>
      </w:r>
    </w:p>
    <w:p w14:paraId="12A47C51" w14:textId="19343EDD" w:rsidR="175188B7" w:rsidRPr="000F4213" w:rsidRDefault="175188B7" w:rsidP="35020439">
      <w:pPr>
        <w:pStyle w:val="Eivli"/>
        <w:numPr>
          <w:ilvl w:val="0"/>
          <w:numId w:val="22"/>
        </w:numPr>
        <w:jc w:val="both"/>
        <w:rPr>
          <w:color w:val="00B050"/>
        </w:rPr>
      </w:pPr>
      <w:r w:rsidRPr="000F4213">
        <w:rPr>
          <w:color w:val="000000" w:themeColor="text1"/>
        </w:rPr>
        <w:t>ammatillisen perustutkinnon pohjalta ylioppilastutkinnon</w:t>
      </w:r>
    </w:p>
    <w:p w14:paraId="088701F7" w14:textId="77777777"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kesken jääneen lukion tutkinnon loppuun</w:t>
      </w:r>
    </w:p>
    <w:p w14:paraId="7C864A57" w14:textId="77777777"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täydentäviä opintoja päivälukion rinnalla</w:t>
      </w:r>
    </w:p>
    <w:p w14:paraId="46DEF553" w14:textId="77777777"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yksittäisiä aineita tai opintojaksoja omaksi iloksi tai yleissivistyksen vuoksi</w:t>
      </w:r>
    </w:p>
    <w:p w14:paraId="72764598" w14:textId="77777777" w:rsidR="00D17C9D" w:rsidRPr="000F4213" w:rsidRDefault="00D17C9D" w:rsidP="00046965">
      <w:pPr>
        <w:pStyle w:val="Eivli"/>
        <w:numPr>
          <w:ilvl w:val="0"/>
          <w:numId w:val="22"/>
        </w:numPr>
        <w:jc w:val="both"/>
        <w:rPr>
          <w:rFonts w:cstheme="minorHAnsi"/>
          <w:color w:val="00B050"/>
          <w:sz w:val="24"/>
          <w:szCs w:val="24"/>
        </w:rPr>
      </w:pPr>
      <w:r w:rsidRPr="000F4213">
        <w:rPr>
          <w:rFonts w:cstheme="minorHAnsi"/>
          <w:color w:val="000000"/>
          <w:szCs w:val="24"/>
        </w:rPr>
        <w:t>suomen kielen opintoja eri tasoilla, alkeista lukiotasoiseen opiskeluun.</w:t>
      </w:r>
    </w:p>
    <w:p w14:paraId="3499DFBE" w14:textId="77777777" w:rsidR="0078421E" w:rsidRPr="000F4213" w:rsidRDefault="0078421E" w:rsidP="00046965">
      <w:pPr>
        <w:pStyle w:val="Eivli"/>
        <w:jc w:val="both"/>
        <w:rPr>
          <w:rFonts w:cstheme="minorHAnsi"/>
          <w:color w:val="00B050"/>
          <w:sz w:val="24"/>
          <w:szCs w:val="24"/>
        </w:rPr>
      </w:pPr>
    </w:p>
    <w:p w14:paraId="23C48FFC" w14:textId="68C754DC" w:rsidR="00F6212D" w:rsidRPr="000F4213" w:rsidRDefault="00F6212D" w:rsidP="00046965">
      <w:pPr>
        <w:pStyle w:val="Eivli"/>
        <w:jc w:val="both"/>
        <w:rPr>
          <w:rFonts w:cstheme="minorHAnsi"/>
          <w:color w:val="00B050"/>
          <w:sz w:val="24"/>
          <w:szCs w:val="24"/>
        </w:rPr>
      </w:pPr>
      <w:r w:rsidRPr="000F4213">
        <w:rPr>
          <w:rFonts w:cstheme="minorHAnsi"/>
          <w:color w:val="000000"/>
          <w:szCs w:val="24"/>
        </w:rPr>
        <w:t>Opiskelumuotoina ovat lähiopetus koululla, ohjattu verkko-opiskelu</w:t>
      </w:r>
      <w:r w:rsidR="0071061C" w:rsidRPr="000F4213">
        <w:rPr>
          <w:rFonts w:cstheme="minorHAnsi"/>
          <w:color w:val="000000"/>
          <w:szCs w:val="24"/>
        </w:rPr>
        <w:t xml:space="preserve"> (ks. opinto-oppaan oma luku)</w:t>
      </w:r>
      <w:r w:rsidRPr="000F4213">
        <w:rPr>
          <w:rFonts w:cstheme="minorHAnsi"/>
          <w:color w:val="000000"/>
          <w:szCs w:val="24"/>
        </w:rPr>
        <w:t xml:space="preserve"> sekä työpajat, joissa voi saada tukea oppiainekohtaisesti.</w:t>
      </w:r>
      <w:r w:rsidR="002264DD" w:rsidRPr="000F4213">
        <w:rPr>
          <w:rFonts w:cstheme="minorHAnsi"/>
          <w:color w:val="000000"/>
          <w:szCs w:val="24"/>
        </w:rPr>
        <w:t xml:space="preserve"> </w:t>
      </w:r>
      <w:r w:rsidR="001965ED">
        <w:rPr>
          <w:rFonts w:cstheme="minorHAnsi"/>
          <w:color w:val="000000"/>
          <w:szCs w:val="24"/>
        </w:rPr>
        <w:t>Iltaopintojen l</w:t>
      </w:r>
      <w:r w:rsidRPr="000F4213">
        <w:rPr>
          <w:rFonts w:cstheme="minorHAnsi"/>
          <w:color w:val="000000"/>
          <w:szCs w:val="24"/>
        </w:rPr>
        <w:t xml:space="preserve">ähiopetusta järjestetään </w:t>
      </w:r>
      <w:r w:rsidR="001F0CA5">
        <w:rPr>
          <w:rFonts w:cstheme="minorHAnsi"/>
          <w:color w:val="000000"/>
          <w:szCs w:val="24"/>
        </w:rPr>
        <w:t xml:space="preserve">Palomäenkatu 33:ssa </w:t>
      </w:r>
      <w:r w:rsidRPr="000F4213">
        <w:rPr>
          <w:rFonts w:cstheme="minorHAnsi"/>
          <w:color w:val="000000"/>
          <w:szCs w:val="24"/>
        </w:rPr>
        <w:t>klo 16.30–20.50, mikä mahdollistaa opiskelun työn ohessa. Osa opiskelijoista opiskelee kokopäiväisesti yhdistäen lähi- ja verkko-opetusta. Kelan myöntämää opintotukea voi kuitenkin saada vain, jos kuuluu maksuttomuuden piiriin (alle 20-vuotiaat).</w:t>
      </w:r>
      <w:r w:rsidR="006A4D20">
        <w:rPr>
          <w:rFonts w:cstheme="minorHAnsi"/>
          <w:color w:val="000000"/>
          <w:szCs w:val="24"/>
        </w:rPr>
        <w:t xml:space="preserve"> Yhdistelmäopinnoissa oppitunnit pidetään </w:t>
      </w:r>
      <w:r w:rsidR="001F0CA5">
        <w:rPr>
          <w:rFonts w:cstheme="minorHAnsi"/>
          <w:color w:val="000000"/>
          <w:szCs w:val="24"/>
        </w:rPr>
        <w:t>Utinkatu</w:t>
      </w:r>
      <w:r w:rsidR="000C5D60">
        <w:rPr>
          <w:rFonts w:cstheme="minorHAnsi"/>
          <w:color w:val="000000"/>
          <w:szCs w:val="24"/>
        </w:rPr>
        <w:t xml:space="preserve"> 44 Edukon tiloissa </w:t>
      </w:r>
      <w:r w:rsidR="006A4D20">
        <w:rPr>
          <w:rFonts w:cstheme="minorHAnsi"/>
          <w:color w:val="000000"/>
          <w:szCs w:val="24"/>
        </w:rPr>
        <w:t xml:space="preserve">klo </w:t>
      </w:r>
      <w:r w:rsidR="00B64AC4">
        <w:rPr>
          <w:rFonts w:cstheme="minorHAnsi"/>
          <w:color w:val="000000"/>
          <w:szCs w:val="24"/>
        </w:rPr>
        <w:t>11:50</w:t>
      </w:r>
      <w:r w:rsidR="006A4D20" w:rsidRPr="000F4213">
        <w:rPr>
          <w:rFonts w:cstheme="minorHAnsi"/>
          <w:color w:val="000000"/>
          <w:szCs w:val="24"/>
        </w:rPr>
        <w:t>–</w:t>
      </w:r>
      <w:r w:rsidR="006A4D20">
        <w:rPr>
          <w:rFonts w:cstheme="minorHAnsi"/>
          <w:color w:val="000000"/>
          <w:szCs w:val="24"/>
        </w:rPr>
        <w:t>15:40 välisenä aikana.</w:t>
      </w:r>
    </w:p>
    <w:p w14:paraId="5CEB16C3" w14:textId="77777777" w:rsidR="00F6212D" w:rsidRPr="000F4213" w:rsidRDefault="00F6212D" w:rsidP="00046965">
      <w:pPr>
        <w:pStyle w:val="Eivli"/>
        <w:jc w:val="both"/>
        <w:rPr>
          <w:rFonts w:cstheme="minorHAnsi"/>
          <w:color w:val="00B050"/>
          <w:sz w:val="24"/>
          <w:szCs w:val="24"/>
        </w:rPr>
      </w:pPr>
    </w:p>
    <w:p w14:paraId="21264318" w14:textId="74607302" w:rsidR="0042242E" w:rsidRPr="000F4213" w:rsidRDefault="00F6212D" w:rsidP="00046965">
      <w:pPr>
        <w:pStyle w:val="Eivli"/>
        <w:jc w:val="both"/>
        <w:rPr>
          <w:rFonts w:cstheme="minorHAnsi"/>
          <w:color w:val="00B050"/>
          <w:sz w:val="24"/>
          <w:szCs w:val="24"/>
        </w:rPr>
      </w:pPr>
      <w:r w:rsidRPr="000F4213">
        <w:rPr>
          <w:rFonts w:cstheme="minorHAnsi"/>
          <w:color w:val="000000"/>
          <w:szCs w:val="24"/>
        </w:rPr>
        <w:t>Lukion lukuvuosi on jaettu viiteen periodiin, joista kukin kestää noin seitsemän viikkoa.</w:t>
      </w:r>
      <w:r w:rsidR="00F254AF" w:rsidRPr="000F4213">
        <w:rPr>
          <w:rFonts w:cstheme="minorHAnsi"/>
          <w:color w:val="000000"/>
          <w:szCs w:val="24"/>
        </w:rPr>
        <w:t xml:space="preserve"> Kunkin periodin lopussa on arviointiviikko, jolloin ei pidetä oppitunteja.</w:t>
      </w:r>
      <w:r w:rsidRPr="000F4213">
        <w:rPr>
          <w:rFonts w:cstheme="minorHAnsi"/>
          <w:color w:val="000000"/>
          <w:szCs w:val="24"/>
        </w:rPr>
        <w:t xml:space="preserve"> </w:t>
      </w:r>
      <w:r w:rsidR="001965ED">
        <w:rPr>
          <w:rFonts w:cstheme="minorHAnsi"/>
          <w:color w:val="000000"/>
          <w:szCs w:val="24"/>
        </w:rPr>
        <w:t>Iltaopintojen k</w:t>
      </w:r>
      <w:r w:rsidR="002264DD" w:rsidRPr="000F4213">
        <w:rPr>
          <w:rFonts w:cstheme="minorHAnsi"/>
          <w:color w:val="000000"/>
          <w:szCs w:val="24"/>
        </w:rPr>
        <w:t xml:space="preserve">ouluviikko on neljäpäiväinen kestäen maanantaista torstaihin. </w:t>
      </w:r>
      <w:r w:rsidR="000F226A" w:rsidRPr="000F226A">
        <w:rPr>
          <w:rFonts w:cstheme="minorHAnsi"/>
          <w:color w:val="000000"/>
          <w:szCs w:val="24"/>
        </w:rPr>
        <w:t>Yhdistelmäopinnoissa oppituntien ajankohdat määräytyvät opintotarjottimen mukaisesti, eikä erillistä tuntikaaviota ole.</w:t>
      </w:r>
      <w:r w:rsidR="000F226A">
        <w:rPr>
          <w:rFonts w:cstheme="minorHAnsi"/>
          <w:color w:val="000000"/>
          <w:szCs w:val="24"/>
        </w:rPr>
        <w:t xml:space="preserve"> </w:t>
      </w:r>
      <w:r w:rsidR="007E5FC2" w:rsidRPr="000F4213">
        <w:rPr>
          <w:rFonts w:cstheme="minorHAnsi"/>
          <w:color w:val="000000"/>
          <w:szCs w:val="24"/>
        </w:rPr>
        <w:t xml:space="preserve">Opetus toteutuu </w:t>
      </w:r>
      <w:r w:rsidR="006A4D20">
        <w:rPr>
          <w:rFonts w:cstheme="minorHAnsi"/>
          <w:color w:val="000000"/>
          <w:szCs w:val="24"/>
        </w:rPr>
        <w:t xml:space="preserve">iltaopinnoissa </w:t>
      </w:r>
      <w:r w:rsidR="007E5FC2" w:rsidRPr="000F4213">
        <w:rPr>
          <w:rFonts w:cstheme="minorHAnsi"/>
          <w:color w:val="000000"/>
          <w:szCs w:val="24"/>
        </w:rPr>
        <w:t>seuraavan tuntikaavion mukaisesti:</w:t>
      </w:r>
      <w:r w:rsidR="000F4D1A">
        <w:rPr>
          <w:rFonts w:cstheme="minorHAnsi"/>
          <w:color w:val="000000"/>
          <w:szCs w:val="24"/>
        </w:rPr>
        <w:t xml:space="preserve"> </w:t>
      </w:r>
    </w:p>
    <w:p w14:paraId="47A1ACB9" w14:textId="77777777" w:rsidR="007E5FC2" w:rsidRPr="000F4213" w:rsidRDefault="007E5FC2" w:rsidP="00046965">
      <w:pPr>
        <w:pStyle w:val="Eivli"/>
        <w:jc w:val="both"/>
        <w:rPr>
          <w:rFonts w:cstheme="minorHAnsi"/>
          <w:color w:val="00B050"/>
          <w:sz w:val="24"/>
          <w:szCs w:val="24"/>
        </w:rPr>
      </w:pPr>
    </w:p>
    <w:tbl>
      <w:tblPr>
        <w:tblpPr w:leftFromText="141" w:rightFromText="141" w:vertAnchor="text" w:tblpY="1"/>
        <w:tblOverlap w:val="never"/>
        <w:tblW w:w="3772" w:type="dxa"/>
        <w:shd w:val="clear" w:color="auto" w:fill="FFFFFF"/>
        <w:tblCellMar>
          <w:left w:w="0" w:type="dxa"/>
          <w:right w:w="0" w:type="dxa"/>
        </w:tblCellMar>
        <w:tblLook w:val="04A0" w:firstRow="1" w:lastRow="0" w:firstColumn="1" w:lastColumn="0" w:noHBand="0" w:noVBand="1"/>
      </w:tblPr>
      <w:tblGrid>
        <w:gridCol w:w="743"/>
        <w:gridCol w:w="726"/>
        <w:gridCol w:w="715"/>
        <w:gridCol w:w="723"/>
        <w:gridCol w:w="726"/>
        <w:gridCol w:w="16"/>
        <w:gridCol w:w="123"/>
      </w:tblGrid>
      <w:tr w:rsidR="004B38B9" w:rsidRPr="000F4213" w14:paraId="407EC0DD" w14:textId="77777777" w:rsidTr="00E4038F">
        <w:trPr>
          <w:gridAfter w:val="1"/>
          <w:wAfter w:w="123" w:type="dxa"/>
          <w:trHeight w:val="207"/>
        </w:trPr>
        <w:tc>
          <w:tcPr>
            <w:tcW w:w="3635" w:type="dxa"/>
            <w:gridSpan w:val="5"/>
            <w:vMerge w:val="restar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2D248"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OPPITUNTIEN TUNTIKAAVIO</w:t>
            </w:r>
          </w:p>
        </w:tc>
        <w:tc>
          <w:tcPr>
            <w:tcW w:w="14" w:type="dxa"/>
            <w:tcBorders>
              <w:top w:val="nil"/>
              <w:left w:val="nil"/>
              <w:bottom w:val="nil"/>
              <w:right w:val="nil"/>
            </w:tcBorders>
            <w:shd w:val="clear" w:color="auto" w:fill="FFFFFF"/>
            <w:vAlign w:val="center"/>
            <w:hideMark/>
          </w:tcPr>
          <w:p w14:paraId="2449DBB7" w14:textId="77777777" w:rsidR="004B38B9" w:rsidRPr="000F4213" w:rsidRDefault="004B38B9" w:rsidP="00046965">
            <w:pPr>
              <w:pStyle w:val="Eivli"/>
              <w:jc w:val="both"/>
              <w:rPr>
                <w:rFonts w:cstheme="minorHAnsi"/>
                <w:color w:val="00B050"/>
                <w:sz w:val="24"/>
                <w:szCs w:val="24"/>
              </w:rPr>
            </w:pPr>
          </w:p>
        </w:tc>
      </w:tr>
      <w:tr w:rsidR="004B38B9" w:rsidRPr="000F4213" w14:paraId="416EC8E8" w14:textId="77777777" w:rsidTr="00E4038F">
        <w:trPr>
          <w:trHeight w:val="129"/>
        </w:trPr>
        <w:tc>
          <w:tcPr>
            <w:tcW w:w="0" w:type="auto"/>
            <w:gridSpan w:val="5"/>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9B9BFC4" w14:textId="77777777" w:rsidR="004B38B9" w:rsidRPr="000F4213" w:rsidRDefault="004B38B9" w:rsidP="00E4038F">
            <w:pPr>
              <w:pStyle w:val="Eivli"/>
              <w:jc w:val="center"/>
              <w:rPr>
                <w:rFonts w:cstheme="minorHAnsi"/>
                <w:color w:val="000000" w:themeColor="text1"/>
                <w:sz w:val="24"/>
                <w:szCs w:val="24"/>
              </w:rPr>
            </w:pPr>
          </w:p>
        </w:tc>
        <w:tc>
          <w:tcPr>
            <w:tcW w:w="0" w:type="auto"/>
            <w:shd w:val="clear" w:color="auto" w:fill="FFFFFF"/>
            <w:vAlign w:val="center"/>
            <w:hideMark/>
          </w:tcPr>
          <w:p w14:paraId="45FEA81B" w14:textId="77777777" w:rsidR="004B38B9" w:rsidRPr="000F4213" w:rsidRDefault="004B38B9" w:rsidP="00046965">
            <w:pPr>
              <w:pStyle w:val="Eivli"/>
              <w:jc w:val="both"/>
              <w:rPr>
                <w:rFonts w:cstheme="minorHAnsi"/>
                <w:color w:val="00B050"/>
                <w:sz w:val="24"/>
                <w:szCs w:val="24"/>
              </w:rPr>
            </w:pPr>
          </w:p>
        </w:tc>
        <w:tc>
          <w:tcPr>
            <w:tcW w:w="123" w:type="dxa"/>
            <w:tcBorders>
              <w:top w:val="nil"/>
              <w:left w:val="nil"/>
              <w:bottom w:val="nil"/>
              <w:right w:val="nil"/>
            </w:tcBorders>
            <w:shd w:val="clear" w:color="auto" w:fill="FFFFFF"/>
            <w:vAlign w:val="center"/>
            <w:hideMark/>
          </w:tcPr>
          <w:p w14:paraId="5583EED8" w14:textId="77777777" w:rsidR="004B38B9" w:rsidRPr="000F4213" w:rsidRDefault="004B38B9" w:rsidP="00046965">
            <w:pPr>
              <w:pStyle w:val="Eivli"/>
              <w:jc w:val="both"/>
              <w:rPr>
                <w:rFonts w:cstheme="minorHAnsi"/>
                <w:color w:val="00B050"/>
                <w:sz w:val="24"/>
                <w:szCs w:val="24"/>
              </w:rPr>
            </w:pPr>
            <w:r w:rsidRPr="000F4213">
              <w:rPr>
                <w:rFonts w:cstheme="minorHAnsi"/>
                <w:color w:val="00B050"/>
                <w:sz w:val="24"/>
                <w:szCs w:val="24"/>
              </w:rPr>
              <w:t> </w:t>
            </w:r>
          </w:p>
        </w:tc>
      </w:tr>
      <w:tr w:rsidR="004B38B9" w:rsidRPr="000F4213" w14:paraId="71A38DB4" w14:textId="77777777" w:rsidTr="00E4038F">
        <w:trPr>
          <w:trHeight w:val="378"/>
        </w:trPr>
        <w:tc>
          <w:tcPr>
            <w:tcW w:w="74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hideMark/>
          </w:tcPr>
          <w:p w14:paraId="521E5076" w14:textId="2DE6DF0A" w:rsidR="004B38B9" w:rsidRPr="000F4213" w:rsidRDefault="004B38B9" w:rsidP="00E4038F">
            <w:pPr>
              <w:pStyle w:val="Eivli"/>
              <w:jc w:val="center"/>
              <w:rPr>
                <w:rFonts w:cstheme="minorHAnsi"/>
                <w:color w:val="000000" w:themeColor="text1"/>
                <w:sz w:val="24"/>
                <w:szCs w:val="24"/>
              </w:rPr>
            </w:pPr>
          </w:p>
        </w:tc>
        <w:tc>
          <w:tcPr>
            <w:tcW w:w="72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70019315"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MA</w:t>
            </w:r>
          </w:p>
        </w:tc>
        <w:tc>
          <w:tcPr>
            <w:tcW w:w="71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07749321"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TI</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1E3D0E44"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KE</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758FFCD"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TO</w:t>
            </w:r>
          </w:p>
        </w:tc>
        <w:tc>
          <w:tcPr>
            <w:tcW w:w="0" w:type="auto"/>
            <w:tcBorders>
              <w:left w:val="single" w:sz="8" w:space="0" w:color="auto"/>
            </w:tcBorders>
            <w:shd w:val="clear" w:color="auto" w:fill="FFFFFF"/>
            <w:vAlign w:val="center"/>
            <w:hideMark/>
          </w:tcPr>
          <w:p w14:paraId="1C5A1EB0" w14:textId="77777777" w:rsidR="004B38B9" w:rsidRPr="000F4213" w:rsidRDefault="004B38B9" w:rsidP="00046965">
            <w:pPr>
              <w:pStyle w:val="Eivli"/>
              <w:jc w:val="both"/>
              <w:rPr>
                <w:rFonts w:cstheme="minorHAnsi"/>
                <w:color w:val="00B050"/>
                <w:sz w:val="24"/>
                <w:szCs w:val="24"/>
              </w:rPr>
            </w:pPr>
          </w:p>
        </w:tc>
        <w:tc>
          <w:tcPr>
            <w:tcW w:w="123" w:type="dxa"/>
            <w:tcBorders>
              <w:top w:val="nil"/>
              <w:left w:val="nil"/>
              <w:bottom w:val="nil"/>
              <w:right w:val="nil"/>
            </w:tcBorders>
            <w:shd w:val="clear" w:color="auto" w:fill="FFFFFF"/>
            <w:vAlign w:val="center"/>
            <w:hideMark/>
          </w:tcPr>
          <w:p w14:paraId="4857F6CA" w14:textId="77777777" w:rsidR="004B38B9" w:rsidRPr="000F4213" w:rsidRDefault="004B38B9" w:rsidP="00046965">
            <w:pPr>
              <w:pStyle w:val="Eivli"/>
              <w:jc w:val="both"/>
              <w:rPr>
                <w:rFonts w:cstheme="minorHAnsi"/>
                <w:color w:val="00B050"/>
                <w:sz w:val="24"/>
                <w:szCs w:val="24"/>
              </w:rPr>
            </w:pPr>
          </w:p>
        </w:tc>
      </w:tr>
      <w:tr w:rsidR="004B38B9" w:rsidRPr="000F4213" w14:paraId="30A0E94F" w14:textId="77777777" w:rsidTr="00E4038F">
        <w:trPr>
          <w:trHeight w:val="595"/>
        </w:trPr>
        <w:tc>
          <w:tcPr>
            <w:tcW w:w="74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A8028EE"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16.30–17.50</w:t>
            </w:r>
          </w:p>
        </w:tc>
        <w:tc>
          <w:tcPr>
            <w:tcW w:w="72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11AEF3BA"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1</w:t>
            </w:r>
          </w:p>
        </w:tc>
        <w:tc>
          <w:tcPr>
            <w:tcW w:w="71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7FC8E20F"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2</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58956231"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1</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75E4DEAB"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2</w:t>
            </w:r>
          </w:p>
        </w:tc>
        <w:tc>
          <w:tcPr>
            <w:tcW w:w="0" w:type="auto"/>
            <w:tcBorders>
              <w:left w:val="single" w:sz="8" w:space="0" w:color="auto"/>
            </w:tcBorders>
            <w:shd w:val="clear" w:color="auto" w:fill="FFFFFF"/>
            <w:vAlign w:val="center"/>
            <w:hideMark/>
          </w:tcPr>
          <w:p w14:paraId="683F4366" w14:textId="77777777" w:rsidR="004B38B9" w:rsidRPr="000F4213" w:rsidRDefault="004B38B9" w:rsidP="00046965">
            <w:pPr>
              <w:pStyle w:val="Eivli"/>
              <w:jc w:val="both"/>
              <w:rPr>
                <w:rFonts w:cstheme="minorHAnsi"/>
                <w:color w:val="00B050"/>
                <w:sz w:val="24"/>
                <w:szCs w:val="24"/>
              </w:rPr>
            </w:pPr>
          </w:p>
        </w:tc>
        <w:tc>
          <w:tcPr>
            <w:tcW w:w="123" w:type="dxa"/>
            <w:tcBorders>
              <w:top w:val="nil"/>
              <w:left w:val="nil"/>
              <w:bottom w:val="nil"/>
              <w:right w:val="nil"/>
            </w:tcBorders>
            <w:shd w:val="clear" w:color="auto" w:fill="FFFFFF"/>
            <w:vAlign w:val="center"/>
            <w:hideMark/>
          </w:tcPr>
          <w:p w14:paraId="5E0994DE" w14:textId="77777777" w:rsidR="004B38B9" w:rsidRPr="000F4213" w:rsidRDefault="004B38B9" w:rsidP="00046965">
            <w:pPr>
              <w:pStyle w:val="Eivli"/>
              <w:jc w:val="both"/>
              <w:rPr>
                <w:rFonts w:cstheme="minorHAnsi"/>
                <w:color w:val="00B050"/>
                <w:sz w:val="24"/>
                <w:szCs w:val="24"/>
              </w:rPr>
            </w:pPr>
          </w:p>
        </w:tc>
      </w:tr>
      <w:tr w:rsidR="004B38B9" w:rsidRPr="000F4213" w14:paraId="4BCD5CA4" w14:textId="77777777" w:rsidTr="00E4038F">
        <w:trPr>
          <w:trHeight w:val="608"/>
        </w:trPr>
        <w:tc>
          <w:tcPr>
            <w:tcW w:w="74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8233B51"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18.00–19.20</w:t>
            </w:r>
          </w:p>
        </w:tc>
        <w:tc>
          <w:tcPr>
            <w:tcW w:w="72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6AA74E11"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3</w:t>
            </w:r>
          </w:p>
        </w:tc>
        <w:tc>
          <w:tcPr>
            <w:tcW w:w="71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F6AD27F" w14:textId="77777777" w:rsidR="004B38B9" w:rsidRPr="000F4213" w:rsidRDefault="004B38B9" w:rsidP="00E4038F">
            <w:pPr>
              <w:pStyle w:val="Eivli"/>
              <w:jc w:val="center"/>
              <w:rPr>
                <w:rFonts w:cstheme="minorHAnsi"/>
                <w:b/>
                <w:bCs/>
                <w:color w:val="000000" w:themeColor="text1"/>
                <w:sz w:val="24"/>
                <w:szCs w:val="24"/>
              </w:rPr>
            </w:pPr>
            <w:r w:rsidRPr="000F4213">
              <w:rPr>
                <w:rFonts w:cstheme="minorHAnsi"/>
                <w:b/>
                <w:bCs/>
                <w:color w:val="000000" w:themeColor="text1"/>
                <w:sz w:val="24"/>
                <w:szCs w:val="24"/>
              </w:rPr>
              <w:t>4</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01A1054" w14:textId="0FBD92D2" w:rsidR="004B38B9" w:rsidRPr="000F4213" w:rsidRDefault="004B38B9" w:rsidP="00E4038F">
            <w:pPr>
              <w:pStyle w:val="Eivli"/>
              <w:jc w:val="center"/>
              <w:rPr>
                <w:rFonts w:cstheme="minorHAnsi"/>
                <w:b/>
                <w:bCs/>
                <w:color w:val="000000" w:themeColor="text1"/>
                <w:sz w:val="24"/>
                <w:szCs w:val="24"/>
              </w:rPr>
            </w:pPr>
            <w:r w:rsidRPr="000F4213">
              <w:rPr>
                <w:rFonts w:cstheme="minorHAnsi"/>
                <w:b/>
                <w:bCs/>
                <w:color w:val="000000" w:themeColor="text1"/>
                <w:sz w:val="24"/>
                <w:szCs w:val="24"/>
              </w:rPr>
              <w:t>3</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72F13736"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4</w:t>
            </w:r>
          </w:p>
        </w:tc>
        <w:tc>
          <w:tcPr>
            <w:tcW w:w="0" w:type="auto"/>
            <w:tcBorders>
              <w:left w:val="single" w:sz="8" w:space="0" w:color="auto"/>
            </w:tcBorders>
            <w:shd w:val="clear" w:color="auto" w:fill="FFFFFF"/>
            <w:vAlign w:val="center"/>
            <w:hideMark/>
          </w:tcPr>
          <w:p w14:paraId="2AE00483" w14:textId="77777777" w:rsidR="004B38B9" w:rsidRPr="000F4213" w:rsidRDefault="004B38B9" w:rsidP="00046965">
            <w:pPr>
              <w:pStyle w:val="Eivli"/>
              <w:jc w:val="both"/>
              <w:rPr>
                <w:rFonts w:cstheme="minorHAnsi"/>
                <w:color w:val="00B050"/>
                <w:sz w:val="24"/>
                <w:szCs w:val="24"/>
              </w:rPr>
            </w:pPr>
          </w:p>
        </w:tc>
        <w:tc>
          <w:tcPr>
            <w:tcW w:w="123" w:type="dxa"/>
            <w:tcBorders>
              <w:top w:val="nil"/>
              <w:left w:val="nil"/>
              <w:bottom w:val="nil"/>
              <w:right w:val="nil"/>
            </w:tcBorders>
            <w:shd w:val="clear" w:color="auto" w:fill="FFFFFF"/>
            <w:vAlign w:val="center"/>
            <w:hideMark/>
          </w:tcPr>
          <w:p w14:paraId="6F19CCA9" w14:textId="77777777" w:rsidR="004B38B9" w:rsidRPr="000F4213" w:rsidRDefault="004B38B9" w:rsidP="00046965">
            <w:pPr>
              <w:pStyle w:val="Eivli"/>
              <w:jc w:val="both"/>
              <w:rPr>
                <w:rFonts w:cstheme="minorHAnsi"/>
                <w:color w:val="00B050"/>
                <w:sz w:val="24"/>
                <w:szCs w:val="24"/>
              </w:rPr>
            </w:pPr>
          </w:p>
        </w:tc>
      </w:tr>
      <w:tr w:rsidR="004B38B9" w:rsidRPr="000F4213" w14:paraId="45E84AA4" w14:textId="77777777" w:rsidTr="00E4038F">
        <w:trPr>
          <w:trHeight w:val="608"/>
        </w:trPr>
        <w:tc>
          <w:tcPr>
            <w:tcW w:w="744"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067D320"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19.30–20.50</w:t>
            </w:r>
          </w:p>
        </w:tc>
        <w:tc>
          <w:tcPr>
            <w:tcW w:w="72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4A1B3A68"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5</w:t>
            </w:r>
          </w:p>
        </w:tc>
        <w:tc>
          <w:tcPr>
            <w:tcW w:w="716"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119C8213" w14:textId="77777777" w:rsidR="004B38B9" w:rsidRPr="000F4213" w:rsidRDefault="004B38B9" w:rsidP="00E4038F">
            <w:pPr>
              <w:pStyle w:val="Eivli"/>
              <w:jc w:val="center"/>
              <w:rPr>
                <w:rFonts w:cstheme="minorHAnsi"/>
                <w:b/>
                <w:bCs/>
                <w:color w:val="000000" w:themeColor="text1"/>
                <w:sz w:val="24"/>
                <w:szCs w:val="24"/>
              </w:rPr>
            </w:pPr>
            <w:r w:rsidRPr="000F4213">
              <w:rPr>
                <w:rFonts w:cstheme="minorHAnsi"/>
                <w:b/>
                <w:bCs/>
                <w:color w:val="000000" w:themeColor="text1"/>
                <w:sz w:val="24"/>
                <w:szCs w:val="24"/>
              </w:rPr>
              <w:t>6</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3C36C1A8" w14:textId="76B6475F" w:rsidR="004B38B9" w:rsidRPr="000F4213" w:rsidRDefault="004B38B9" w:rsidP="00E4038F">
            <w:pPr>
              <w:pStyle w:val="Eivli"/>
              <w:jc w:val="center"/>
              <w:rPr>
                <w:rFonts w:cstheme="minorHAnsi"/>
                <w:b/>
                <w:bCs/>
                <w:color w:val="000000" w:themeColor="text1"/>
                <w:sz w:val="24"/>
                <w:szCs w:val="24"/>
              </w:rPr>
            </w:pPr>
            <w:r w:rsidRPr="000F4213">
              <w:rPr>
                <w:rFonts w:cstheme="minorHAnsi"/>
                <w:b/>
                <w:bCs/>
                <w:color w:val="000000" w:themeColor="text1"/>
                <w:sz w:val="24"/>
                <w:szCs w:val="24"/>
              </w:rPr>
              <w:t>5</w:t>
            </w:r>
          </w:p>
        </w:tc>
        <w:tc>
          <w:tcPr>
            <w:tcW w:w="723" w:type="dxa"/>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1BB0310F" w14:textId="77777777" w:rsidR="004B38B9" w:rsidRPr="000F4213" w:rsidRDefault="004B38B9" w:rsidP="00E4038F">
            <w:pPr>
              <w:pStyle w:val="Eivli"/>
              <w:jc w:val="center"/>
              <w:rPr>
                <w:rFonts w:cstheme="minorHAnsi"/>
                <w:color w:val="000000" w:themeColor="text1"/>
                <w:sz w:val="24"/>
                <w:szCs w:val="24"/>
              </w:rPr>
            </w:pPr>
            <w:r w:rsidRPr="000F4213">
              <w:rPr>
                <w:rFonts w:cstheme="minorHAnsi"/>
                <w:b/>
                <w:bCs/>
                <w:color w:val="000000" w:themeColor="text1"/>
                <w:sz w:val="24"/>
                <w:szCs w:val="24"/>
              </w:rPr>
              <w:t>6</w:t>
            </w:r>
          </w:p>
        </w:tc>
        <w:tc>
          <w:tcPr>
            <w:tcW w:w="0" w:type="auto"/>
            <w:tcBorders>
              <w:left w:val="single" w:sz="8" w:space="0" w:color="auto"/>
            </w:tcBorders>
            <w:shd w:val="clear" w:color="auto" w:fill="FFFFFF"/>
            <w:vAlign w:val="center"/>
            <w:hideMark/>
          </w:tcPr>
          <w:p w14:paraId="5156DCEC" w14:textId="77777777" w:rsidR="004B38B9" w:rsidRPr="000F4213" w:rsidRDefault="004B38B9" w:rsidP="00046965">
            <w:pPr>
              <w:pStyle w:val="Eivli"/>
              <w:jc w:val="both"/>
              <w:rPr>
                <w:rFonts w:cstheme="minorHAnsi"/>
                <w:color w:val="00B050"/>
                <w:sz w:val="24"/>
                <w:szCs w:val="24"/>
              </w:rPr>
            </w:pPr>
          </w:p>
        </w:tc>
        <w:tc>
          <w:tcPr>
            <w:tcW w:w="0" w:type="auto"/>
            <w:shd w:val="clear" w:color="auto" w:fill="FFFFFF"/>
            <w:vAlign w:val="center"/>
            <w:hideMark/>
          </w:tcPr>
          <w:p w14:paraId="0C6626B9" w14:textId="77777777" w:rsidR="004B38B9" w:rsidRPr="000F4213" w:rsidRDefault="004B38B9" w:rsidP="00046965">
            <w:pPr>
              <w:pStyle w:val="Eivli"/>
              <w:jc w:val="both"/>
              <w:rPr>
                <w:rFonts w:cstheme="minorHAnsi"/>
                <w:color w:val="00B050"/>
                <w:sz w:val="24"/>
                <w:szCs w:val="24"/>
              </w:rPr>
            </w:pPr>
          </w:p>
        </w:tc>
      </w:tr>
    </w:tbl>
    <w:p w14:paraId="6B61FE59" w14:textId="77777777" w:rsidR="007E5FC2" w:rsidRPr="000F4213" w:rsidRDefault="007E5FC2" w:rsidP="00046965">
      <w:pPr>
        <w:pStyle w:val="Eivli"/>
        <w:jc w:val="both"/>
        <w:rPr>
          <w:rFonts w:cstheme="minorHAnsi"/>
          <w:color w:val="00B050"/>
          <w:sz w:val="24"/>
          <w:szCs w:val="24"/>
        </w:rPr>
      </w:pPr>
    </w:p>
    <w:p w14:paraId="033AE0BA" w14:textId="7D598B96" w:rsidR="007C4D9E" w:rsidRPr="000F4213" w:rsidRDefault="007C4D9E" w:rsidP="00046965">
      <w:pPr>
        <w:pStyle w:val="Eivli"/>
        <w:jc w:val="both"/>
        <w:rPr>
          <w:rFonts w:cstheme="minorHAnsi"/>
          <w:color w:val="00B050"/>
          <w:sz w:val="24"/>
          <w:szCs w:val="24"/>
        </w:rPr>
      </w:pPr>
      <w:r w:rsidRPr="000F4213">
        <w:rPr>
          <w:rFonts w:cstheme="minorHAnsi"/>
          <w:color w:val="000000"/>
          <w:szCs w:val="24"/>
        </w:rPr>
        <w:t>Tuntikaavio toimii siten, että illan aikana on kolme oppituntia, joista kukin kestää 80 minuuttia. Lukion lähitunnit on sijoiteltu opintotarjottimessa tuntipaikoille 1–6, joiden mukaisesti oppitunnit aikataulutetaan työjärjestyksiin. Työjärjestys muodostuu automaattisesti</w:t>
      </w:r>
      <w:r w:rsidR="00E4038F" w:rsidRPr="000F4213">
        <w:rPr>
          <w:rFonts w:cstheme="minorHAnsi"/>
          <w:color w:val="000000"/>
          <w:szCs w:val="24"/>
        </w:rPr>
        <w:t>,</w:t>
      </w:r>
      <w:r w:rsidRPr="000F4213">
        <w:rPr>
          <w:rFonts w:cstheme="minorHAnsi"/>
          <w:color w:val="000000"/>
          <w:szCs w:val="24"/>
        </w:rPr>
        <w:t xml:space="preserve"> kun opiskelija tekee opintojaksovalinnat </w:t>
      </w:r>
      <w:r w:rsidR="00037929" w:rsidRPr="000F4213">
        <w:rPr>
          <w:rFonts w:cstheme="minorHAnsi"/>
          <w:color w:val="000000"/>
          <w:szCs w:val="24"/>
        </w:rPr>
        <w:t>W</w:t>
      </w:r>
      <w:r w:rsidRPr="000F4213">
        <w:rPr>
          <w:rFonts w:cstheme="minorHAnsi"/>
          <w:color w:val="000000"/>
          <w:szCs w:val="24"/>
        </w:rPr>
        <w:t>ilman kurssitarjottimessa</w:t>
      </w:r>
      <w:r w:rsidR="00933550">
        <w:rPr>
          <w:rFonts w:cstheme="minorHAnsi"/>
          <w:color w:val="000000"/>
          <w:szCs w:val="24"/>
        </w:rPr>
        <w:t xml:space="preserve">. Yhdistelmäopinnoissa ei ole </w:t>
      </w:r>
      <w:r w:rsidR="004C56F0">
        <w:rPr>
          <w:rFonts w:cstheme="minorHAnsi"/>
          <w:color w:val="000000"/>
          <w:szCs w:val="24"/>
        </w:rPr>
        <w:t xml:space="preserve">käytössä </w:t>
      </w:r>
      <w:r w:rsidR="00933550">
        <w:rPr>
          <w:rFonts w:cstheme="minorHAnsi"/>
          <w:color w:val="000000"/>
          <w:szCs w:val="24"/>
        </w:rPr>
        <w:t>erillistä tuntikaavio</w:t>
      </w:r>
      <w:r w:rsidR="001D2257">
        <w:rPr>
          <w:rFonts w:cstheme="minorHAnsi"/>
          <w:color w:val="000000"/>
          <w:szCs w:val="24"/>
        </w:rPr>
        <w:t>ta</w:t>
      </w:r>
      <w:r w:rsidR="000C5D60">
        <w:rPr>
          <w:rFonts w:cstheme="minorHAnsi"/>
          <w:color w:val="000000"/>
          <w:szCs w:val="24"/>
        </w:rPr>
        <w:t xml:space="preserve"> </w:t>
      </w:r>
    </w:p>
    <w:p w14:paraId="595942DA" w14:textId="77777777" w:rsidR="007E5FC2" w:rsidRPr="000F4213" w:rsidRDefault="007E5FC2" w:rsidP="00046965">
      <w:pPr>
        <w:pStyle w:val="Eivli"/>
        <w:jc w:val="both"/>
        <w:rPr>
          <w:rFonts w:cstheme="minorHAnsi"/>
          <w:color w:val="00B050"/>
          <w:sz w:val="24"/>
          <w:szCs w:val="24"/>
        </w:rPr>
      </w:pPr>
    </w:p>
    <w:p w14:paraId="5D94F722" w14:textId="7D102840" w:rsidR="00187466" w:rsidRPr="000F4213" w:rsidRDefault="00187466" w:rsidP="00046965">
      <w:pPr>
        <w:pStyle w:val="Eivli"/>
        <w:jc w:val="both"/>
        <w:rPr>
          <w:rFonts w:cstheme="minorHAnsi"/>
          <w:color w:val="00B050"/>
          <w:sz w:val="24"/>
          <w:szCs w:val="24"/>
        </w:rPr>
      </w:pPr>
      <w:r w:rsidRPr="000F4213">
        <w:rPr>
          <w:rFonts w:cstheme="minorHAnsi"/>
          <w:color w:val="000000"/>
          <w:szCs w:val="24"/>
        </w:rPr>
        <w:t xml:space="preserve">Aikuislukio-opiskelun voi aloittaa minkä tahansa periodin alussa. Opiskelijaksi ilmoittaudutaan sähköisellä ilmoittautumislomakkeella osoitteessa </w:t>
      </w:r>
      <w:hyperlink r:id="rId9" w:history="1">
        <w:r w:rsidR="000E7BAD" w:rsidRPr="000F4213">
          <w:rPr>
            <w:rStyle w:val="Hyperlinkki"/>
            <w:rFonts w:cstheme="minorHAnsi"/>
            <w:sz w:val="24"/>
            <w:szCs w:val="24"/>
          </w:rPr>
          <w:t>kouvola.inschool.fi/browsecourses</w:t>
        </w:r>
      </w:hyperlink>
      <w:r w:rsidR="000E7BAD" w:rsidRPr="000F4213">
        <w:rPr>
          <w:rFonts w:cstheme="minorHAnsi"/>
          <w:color w:val="000000"/>
          <w:szCs w:val="24"/>
        </w:rPr>
        <w:t xml:space="preserve"> </w:t>
      </w:r>
      <w:r w:rsidRPr="000F4213">
        <w:rPr>
          <w:rFonts w:cstheme="minorHAnsi"/>
          <w:color w:val="000000"/>
          <w:szCs w:val="24"/>
        </w:rPr>
        <w:t>Ilmoittautumisen jälkeen opiskelija saa pääsyn Wilmaan, jossa hän voi valita opintojaksoja ja seurata opintosuorituksiaan. Opintojaksotarjottimet ovat avoinna periodin alkuun asti, minkä jälkeen valintoja voi muokata vain opinto-ohjaajan tai opettajan kautta.</w:t>
      </w:r>
    </w:p>
    <w:p w14:paraId="2891E888" w14:textId="77777777" w:rsidR="005B3023" w:rsidRPr="000F4213" w:rsidRDefault="005B3023" w:rsidP="00046965">
      <w:pPr>
        <w:pStyle w:val="Eivli"/>
        <w:jc w:val="both"/>
        <w:rPr>
          <w:rFonts w:cstheme="minorHAnsi"/>
          <w:color w:val="00B050"/>
          <w:sz w:val="24"/>
          <w:szCs w:val="24"/>
        </w:rPr>
      </w:pPr>
    </w:p>
    <w:p w14:paraId="00B35564" w14:textId="4925315F" w:rsidR="00B47147" w:rsidRPr="000F4213" w:rsidRDefault="00B47147" w:rsidP="00046965">
      <w:pPr>
        <w:pStyle w:val="Eivli"/>
        <w:jc w:val="both"/>
        <w:rPr>
          <w:color w:val="00B050"/>
          <w:sz w:val="24"/>
          <w:szCs w:val="24"/>
        </w:rPr>
      </w:pPr>
      <w:r w:rsidRPr="000F4213">
        <w:rPr>
          <w:color w:val="000000" w:themeColor="text1"/>
        </w:rPr>
        <w:t xml:space="preserve">Jokainen opiskelija laatii henkilökohtaisen opiskelusuunnitelman (HOPS), jossa huomioidaan opiskelijan tavoitteet ja elämäntilanne. Opinto-ohjaaja auttaa </w:t>
      </w:r>
      <w:r w:rsidR="00F254AF" w:rsidRPr="000F4213">
        <w:rPr>
          <w:color w:val="000000" w:themeColor="text1"/>
        </w:rPr>
        <w:t xml:space="preserve">ja ohjeistaa </w:t>
      </w:r>
      <w:r w:rsidRPr="000F4213">
        <w:rPr>
          <w:color w:val="000000" w:themeColor="text1"/>
        </w:rPr>
        <w:t xml:space="preserve">suunnitelman laatimisessa. Opiskeluaika on joustava, mutta tutkintotavoitteisen opiskelijan on valmistuttava neljässä vuodessa. Poikkeustapauksissa voi anoa lisävuotta rehtorilta, mutta viiden vuoden jälkeen opiskelu muuttuu aineopiskeluksi, josta peritään 40 euroa </w:t>
      </w:r>
      <w:r w:rsidR="1C3EF2A4" w:rsidRPr="000F4213">
        <w:rPr>
          <w:color w:val="000000" w:themeColor="text1"/>
        </w:rPr>
        <w:t>/</w:t>
      </w:r>
      <w:r w:rsidRPr="000F4213">
        <w:rPr>
          <w:color w:val="000000" w:themeColor="text1"/>
        </w:rPr>
        <w:t xml:space="preserve"> periodi.</w:t>
      </w:r>
    </w:p>
    <w:p w14:paraId="7FAD1A5D" w14:textId="77777777" w:rsidR="005B3023" w:rsidRPr="000F4213" w:rsidRDefault="005B3023" w:rsidP="00046965">
      <w:pPr>
        <w:pStyle w:val="Eivli"/>
        <w:jc w:val="both"/>
        <w:rPr>
          <w:rFonts w:cstheme="minorHAnsi"/>
          <w:color w:val="00B050"/>
          <w:sz w:val="24"/>
          <w:szCs w:val="24"/>
        </w:rPr>
      </w:pPr>
    </w:p>
    <w:p w14:paraId="5BED0584" w14:textId="29C1174A" w:rsidR="0017045C" w:rsidRPr="000F4213" w:rsidRDefault="00CE0D8F" w:rsidP="00046965">
      <w:pPr>
        <w:pStyle w:val="Eivli"/>
        <w:jc w:val="both"/>
        <w:rPr>
          <w:rFonts w:cstheme="minorHAnsi"/>
          <w:color w:val="00B050"/>
          <w:sz w:val="24"/>
          <w:szCs w:val="24"/>
        </w:rPr>
      </w:pPr>
      <w:r>
        <w:rPr>
          <w:rFonts w:cstheme="minorHAnsi"/>
          <w:color w:val="000000"/>
          <w:szCs w:val="24"/>
        </w:rPr>
        <w:t>Illan l</w:t>
      </w:r>
      <w:r w:rsidR="0017045C" w:rsidRPr="000F4213">
        <w:rPr>
          <w:rFonts w:cstheme="minorHAnsi"/>
          <w:color w:val="000000"/>
          <w:szCs w:val="24"/>
        </w:rPr>
        <w:t>ähiopintojaksot järjestetään, jos opiskelijoita ilmoittautuu vähintään kahdeksan. Jos opiskelijoita on vähemmän, kurssi voidaan perua tai toteuttaa osittain itsenäisesti.</w:t>
      </w:r>
    </w:p>
    <w:p w14:paraId="2C61B4C1" w14:textId="77777777" w:rsidR="00CE64A0" w:rsidRPr="000F4213" w:rsidRDefault="00CE64A0" w:rsidP="00046965">
      <w:pPr>
        <w:pStyle w:val="Eivli"/>
        <w:jc w:val="both"/>
        <w:rPr>
          <w:rFonts w:cstheme="minorHAnsi"/>
          <w:color w:val="00B050"/>
          <w:sz w:val="24"/>
          <w:szCs w:val="24"/>
        </w:rPr>
      </w:pPr>
    </w:p>
    <w:p w14:paraId="14654E39" w14:textId="77777777" w:rsidR="00416549" w:rsidRPr="000F4213" w:rsidRDefault="00416549" w:rsidP="00046965">
      <w:pPr>
        <w:pStyle w:val="Eivli"/>
        <w:jc w:val="both"/>
        <w:rPr>
          <w:rFonts w:cstheme="minorHAnsi"/>
          <w:color w:val="00B050"/>
          <w:sz w:val="24"/>
          <w:szCs w:val="24"/>
        </w:rPr>
      </w:pPr>
      <w:r w:rsidRPr="000F4213">
        <w:rPr>
          <w:rFonts w:cstheme="minorHAnsi"/>
          <w:color w:val="000000"/>
          <w:szCs w:val="24"/>
        </w:rPr>
        <w:t>Lukio-opinnot koostuvat seuraavista opintojaksoista:</w:t>
      </w:r>
    </w:p>
    <w:p w14:paraId="0D769A7B" w14:textId="77777777" w:rsidR="00416549" w:rsidRPr="000F4213" w:rsidRDefault="00416549" w:rsidP="00046965">
      <w:pPr>
        <w:pStyle w:val="Eivli"/>
        <w:numPr>
          <w:ilvl w:val="0"/>
          <w:numId w:val="23"/>
        </w:numPr>
        <w:jc w:val="both"/>
        <w:rPr>
          <w:rFonts w:cstheme="minorHAnsi"/>
          <w:color w:val="00B050"/>
          <w:sz w:val="24"/>
          <w:szCs w:val="24"/>
        </w:rPr>
      </w:pPr>
      <w:r w:rsidRPr="000F4213">
        <w:rPr>
          <w:rFonts w:cstheme="minorHAnsi"/>
          <w:color w:val="000000"/>
          <w:szCs w:val="24"/>
        </w:rPr>
        <w:t>valtakunnalliset pakolliset opintojaksot</w:t>
      </w:r>
    </w:p>
    <w:p w14:paraId="1A1115E3" w14:textId="77777777" w:rsidR="00416549" w:rsidRPr="000F4213" w:rsidRDefault="00416549" w:rsidP="00046965">
      <w:pPr>
        <w:pStyle w:val="Eivli"/>
        <w:numPr>
          <w:ilvl w:val="0"/>
          <w:numId w:val="23"/>
        </w:numPr>
        <w:jc w:val="both"/>
        <w:rPr>
          <w:rFonts w:cstheme="minorHAnsi"/>
          <w:color w:val="00B050"/>
          <w:sz w:val="24"/>
          <w:szCs w:val="24"/>
        </w:rPr>
      </w:pPr>
      <w:r w:rsidRPr="000F4213">
        <w:rPr>
          <w:rFonts w:cstheme="minorHAnsi"/>
          <w:color w:val="000000"/>
          <w:szCs w:val="24"/>
        </w:rPr>
        <w:t>valtakunnalliset valinnaiset opintojaksot</w:t>
      </w:r>
    </w:p>
    <w:p w14:paraId="1C815798" w14:textId="77777777" w:rsidR="00416549" w:rsidRPr="000F4213" w:rsidRDefault="00416549" w:rsidP="00046965">
      <w:pPr>
        <w:pStyle w:val="Eivli"/>
        <w:numPr>
          <w:ilvl w:val="0"/>
          <w:numId w:val="23"/>
        </w:numPr>
        <w:jc w:val="both"/>
        <w:rPr>
          <w:rFonts w:cstheme="minorHAnsi"/>
          <w:color w:val="00B050"/>
          <w:sz w:val="24"/>
          <w:szCs w:val="24"/>
        </w:rPr>
      </w:pPr>
      <w:r w:rsidRPr="000F4213">
        <w:rPr>
          <w:rFonts w:cstheme="minorHAnsi"/>
          <w:color w:val="000000"/>
          <w:szCs w:val="24"/>
        </w:rPr>
        <w:t>paikalliset opintojaksot.</w:t>
      </w:r>
    </w:p>
    <w:p w14:paraId="3B8B8920" w14:textId="77777777" w:rsidR="00613121" w:rsidRPr="000F4213" w:rsidRDefault="00613121" w:rsidP="00046965">
      <w:pPr>
        <w:pStyle w:val="Eivli"/>
        <w:jc w:val="both"/>
        <w:rPr>
          <w:rFonts w:cstheme="minorHAnsi"/>
          <w:color w:val="00B050"/>
          <w:sz w:val="24"/>
          <w:szCs w:val="24"/>
        </w:rPr>
      </w:pPr>
    </w:p>
    <w:p w14:paraId="7E2F02E4" w14:textId="038B2244" w:rsidR="00474BFC" w:rsidRPr="000F4213" w:rsidRDefault="00474BFC" w:rsidP="00046965">
      <w:pPr>
        <w:pStyle w:val="Eivli"/>
        <w:jc w:val="both"/>
        <w:rPr>
          <w:color w:val="00B050"/>
          <w:sz w:val="24"/>
          <w:szCs w:val="24"/>
        </w:rPr>
      </w:pPr>
      <w:r w:rsidRPr="000F4213">
        <w:rPr>
          <w:color w:val="000000" w:themeColor="text1"/>
        </w:rPr>
        <w:t xml:space="preserve">Pakolliset opintojaksot ovat tutkintoa suorittaville välttämättömiä. </w:t>
      </w:r>
      <w:r w:rsidR="00E71E3A">
        <w:rPr>
          <w:color w:val="000000" w:themeColor="text1"/>
        </w:rPr>
        <w:t>Y</w:t>
      </w:r>
      <w:r w:rsidRPr="000F4213">
        <w:rPr>
          <w:color w:val="000000" w:themeColor="text1"/>
        </w:rPr>
        <w:t xml:space="preserve">lioppilaskirjoitukset perustuvat valtakunnallisten pakollisten ja valinnaisten opintojaksojen sisältöihin, joten </w:t>
      </w:r>
      <w:r w:rsidR="2765314B" w:rsidRPr="000F4213">
        <w:rPr>
          <w:color w:val="000000" w:themeColor="text1"/>
        </w:rPr>
        <w:t>valinnaistenkin</w:t>
      </w:r>
      <w:r w:rsidRPr="000F4213">
        <w:rPr>
          <w:color w:val="000000" w:themeColor="text1"/>
        </w:rPr>
        <w:t xml:space="preserve"> suorittaminen on suositeltavaa.</w:t>
      </w:r>
    </w:p>
    <w:p w14:paraId="1E4D893C" w14:textId="77777777" w:rsidR="002F2847" w:rsidRPr="000F4213" w:rsidRDefault="002F2847" w:rsidP="00046965">
      <w:pPr>
        <w:pStyle w:val="Eivli"/>
        <w:jc w:val="both"/>
        <w:rPr>
          <w:rFonts w:cstheme="minorHAnsi"/>
          <w:color w:val="00B050"/>
          <w:sz w:val="24"/>
          <w:szCs w:val="24"/>
        </w:rPr>
      </w:pPr>
    </w:p>
    <w:p w14:paraId="06CD58DA" w14:textId="62A1EBE0" w:rsidR="001C0FE6" w:rsidRDefault="002F2847" w:rsidP="00046965">
      <w:pPr>
        <w:pStyle w:val="Eivli"/>
        <w:jc w:val="both"/>
        <w:rPr>
          <w:color w:val="000000" w:themeColor="text1"/>
        </w:rPr>
      </w:pPr>
      <w:r w:rsidRPr="000F4213">
        <w:rPr>
          <w:color w:val="000000" w:themeColor="text1"/>
        </w:rPr>
        <w:t>Aikuislukiossa ei edellytetä tiettyä määrää valtakunnallisia valinnaisia opintojaksoja</w:t>
      </w:r>
      <w:r w:rsidR="150C3750" w:rsidRPr="000F4213">
        <w:rPr>
          <w:color w:val="000000" w:themeColor="text1"/>
        </w:rPr>
        <w:t>. Koko aikuis</w:t>
      </w:r>
      <w:r w:rsidRPr="000F4213">
        <w:rPr>
          <w:color w:val="000000" w:themeColor="text1"/>
        </w:rPr>
        <w:t xml:space="preserve">lukion oppimäärä on 88 opintopistettä. </w:t>
      </w:r>
      <w:r w:rsidR="003B06CE" w:rsidRPr="003B06CE">
        <w:rPr>
          <w:color w:val="000000" w:themeColor="text1"/>
        </w:rPr>
        <w:t>Yhdistelmäopinnoissa (kaksoistutkinnossa) ei ole lukio-opintojen osalta minimimäärää opintopisteille. Tavoitteena on suorittaa riittävä määrä opintoja, jotta opiskelija menestyy ylioppilaskokeissa. Sen sijaan kolmoistutkintoa suorittaville kuuluu koko aikuislukion oppimäärä.</w:t>
      </w:r>
    </w:p>
    <w:p w14:paraId="6B371030" w14:textId="77777777" w:rsidR="00FA13DF" w:rsidRDefault="00FA13DF" w:rsidP="00046965">
      <w:pPr>
        <w:pStyle w:val="Eivli"/>
        <w:jc w:val="both"/>
        <w:rPr>
          <w:color w:val="000000" w:themeColor="text1"/>
        </w:rPr>
      </w:pPr>
    </w:p>
    <w:p w14:paraId="478AAE1A" w14:textId="0D044CFE" w:rsidR="002F2847" w:rsidRPr="000F4213" w:rsidRDefault="002F2847" w:rsidP="00046965">
      <w:pPr>
        <w:pStyle w:val="Eivli"/>
        <w:jc w:val="both"/>
        <w:rPr>
          <w:color w:val="00B050"/>
          <w:sz w:val="24"/>
          <w:szCs w:val="24"/>
        </w:rPr>
      </w:pPr>
      <w:r w:rsidRPr="000F4213">
        <w:rPr>
          <w:color w:val="000000" w:themeColor="text1"/>
        </w:rPr>
        <w:t>Opintojaksojen sisällöt löytyvät Wilman Opinnot-välilehdeltä sekä</w:t>
      </w:r>
      <w:r w:rsidR="003B06CE">
        <w:rPr>
          <w:color w:val="000000" w:themeColor="text1"/>
        </w:rPr>
        <w:t xml:space="preserve"> aikuislinjan peda.net -sivuilta löytyvästä </w:t>
      </w:r>
      <w:r w:rsidRPr="000F4213">
        <w:rPr>
          <w:color w:val="000000" w:themeColor="text1"/>
        </w:rPr>
        <w:t>opetussuunnitelmasta</w:t>
      </w:r>
      <w:r w:rsidR="003B06CE">
        <w:rPr>
          <w:color w:val="000000" w:themeColor="text1"/>
        </w:rPr>
        <w:t>.</w:t>
      </w:r>
    </w:p>
    <w:p w14:paraId="5658401D" w14:textId="77777777" w:rsidR="00B341FA" w:rsidRPr="000F4213" w:rsidRDefault="00B341FA" w:rsidP="00046965">
      <w:pPr>
        <w:pStyle w:val="Eivli"/>
        <w:jc w:val="both"/>
        <w:rPr>
          <w:rFonts w:cstheme="minorHAnsi"/>
          <w:color w:val="00B050"/>
          <w:sz w:val="24"/>
          <w:szCs w:val="24"/>
        </w:rPr>
      </w:pPr>
    </w:p>
    <w:p w14:paraId="3C2E30FB" w14:textId="77777777" w:rsidR="00695976" w:rsidRPr="000F4213" w:rsidRDefault="00695976" w:rsidP="00046965">
      <w:pPr>
        <w:pStyle w:val="Eivli"/>
        <w:jc w:val="both"/>
        <w:rPr>
          <w:rFonts w:cstheme="minorHAnsi"/>
          <w:color w:val="000000"/>
          <w:szCs w:val="24"/>
        </w:rPr>
      </w:pPr>
      <w:r w:rsidRPr="000F4213">
        <w:rPr>
          <w:rFonts w:cstheme="minorHAnsi"/>
          <w:color w:val="000000"/>
          <w:szCs w:val="24"/>
        </w:rPr>
        <w:t>Aikuislukion oppimäärään kuuluvat seuraavat oppiaineet ja opintopisteet:</w:t>
      </w:r>
    </w:p>
    <w:p w14:paraId="207BBC53" w14:textId="77777777" w:rsidR="00E4038F" w:rsidRPr="000F4213" w:rsidRDefault="00E4038F" w:rsidP="00046965">
      <w:pPr>
        <w:pStyle w:val="Eivli"/>
        <w:jc w:val="both"/>
        <w:rPr>
          <w:rFonts w:cstheme="minorHAnsi"/>
          <w:color w:val="00B050"/>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812"/>
        <w:gridCol w:w="1559"/>
        <w:gridCol w:w="1701"/>
        <w:gridCol w:w="1550"/>
      </w:tblGrid>
      <w:tr w:rsidR="00E4038F" w:rsidRPr="000F4213" w14:paraId="2810F266"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546A0D52" w14:textId="77777777" w:rsidR="00E4038F" w:rsidRPr="000F4213" w:rsidRDefault="00E4038F" w:rsidP="003B06CE">
            <w:pPr>
              <w:pStyle w:val="Eivli"/>
              <w:rPr>
                <w:rFonts w:cstheme="minorHAnsi"/>
                <w:b/>
                <w:bCs/>
                <w:color w:val="000000" w:themeColor="text1"/>
                <w:sz w:val="28"/>
                <w:szCs w:val="28"/>
              </w:rPr>
            </w:pPr>
            <w:r w:rsidRPr="000F4213">
              <w:rPr>
                <w:rFonts w:cstheme="minorHAnsi"/>
                <w:b/>
                <w:bCs/>
                <w:color w:val="000000" w:themeColor="text1"/>
                <w:sz w:val="28"/>
                <w:szCs w:val="28"/>
              </w:rPr>
              <w:t>Oppiaineet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038DEE3E" w14:textId="77777777" w:rsidR="00E4038F" w:rsidRPr="000F4213" w:rsidRDefault="00E4038F" w:rsidP="003B06CE">
            <w:pPr>
              <w:pStyle w:val="Eivli"/>
              <w:rPr>
                <w:rFonts w:cstheme="minorHAnsi"/>
                <w:b/>
                <w:bCs/>
                <w:color w:val="000000" w:themeColor="text1"/>
                <w:sz w:val="28"/>
                <w:szCs w:val="28"/>
              </w:rPr>
            </w:pPr>
            <w:r w:rsidRPr="000F4213">
              <w:rPr>
                <w:rFonts w:cstheme="minorHAnsi"/>
                <w:b/>
                <w:bCs/>
                <w:color w:val="000000" w:themeColor="text1"/>
                <w:sz w:val="28"/>
                <w:szCs w:val="28"/>
              </w:rPr>
              <w:t>Pakolliset opinnot opintopisteinä</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76F95FC4" w14:textId="77777777" w:rsidR="00E4038F" w:rsidRPr="000F4213" w:rsidRDefault="00E4038F" w:rsidP="003B06CE">
            <w:pPr>
              <w:pStyle w:val="Eivli"/>
              <w:rPr>
                <w:rFonts w:cstheme="minorHAnsi"/>
                <w:b/>
                <w:bCs/>
                <w:color w:val="000000" w:themeColor="text1"/>
                <w:sz w:val="28"/>
                <w:szCs w:val="28"/>
              </w:rPr>
            </w:pPr>
            <w:r w:rsidRPr="000F4213">
              <w:rPr>
                <w:rFonts w:cstheme="minorHAnsi"/>
                <w:b/>
                <w:bCs/>
                <w:color w:val="000000" w:themeColor="text1"/>
                <w:sz w:val="28"/>
                <w:szCs w:val="28"/>
              </w:rPr>
              <w:t>Syventävät valtakunnalliset opinnot opintopisteinä</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57DBD897" w14:textId="77777777" w:rsidR="00E4038F" w:rsidRPr="000F4213" w:rsidRDefault="00E4038F" w:rsidP="003B06CE">
            <w:pPr>
              <w:pStyle w:val="Eivli"/>
              <w:rPr>
                <w:rFonts w:cstheme="minorHAnsi"/>
                <w:b/>
                <w:bCs/>
                <w:color w:val="000000" w:themeColor="text1"/>
                <w:sz w:val="28"/>
                <w:szCs w:val="28"/>
              </w:rPr>
            </w:pPr>
            <w:r w:rsidRPr="000F4213">
              <w:rPr>
                <w:rFonts w:cstheme="minorHAnsi"/>
                <w:b/>
                <w:bCs/>
                <w:color w:val="000000" w:themeColor="text1"/>
                <w:sz w:val="28"/>
                <w:szCs w:val="28"/>
              </w:rPr>
              <w:t>Syventävät paikalliset opinnot</w:t>
            </w:r>
          </w:p>
        </w:tc>
      </w:tr>
      <w:tr w:rsidR="00E4038F" w:rsidRPr="000F4213" w14:paraId="6CAA502A"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2D2FE8DB"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Äidinkielen ja kirjallisuuden, toisen kotimaisen ja vieraiden kielten opinnot</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2204DD1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2FA1C84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C8CB28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2D6666C3"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CD25B29"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äidinkieli ja kirjallisuus</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D00102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677B2D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9145DF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3CA2C131"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C8114FD"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suomen kieli ja kirjallisuus</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F0F191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141248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B23EF5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029BFF8D"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ADA38AF"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suomi toisena kielenä ja kirjallisuus</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0BD812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1102DA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4B5196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35BD32AC"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35A77F1E"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Toinen kotimainen kieli ja vieraat kielet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75C472E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0C78B999"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E74E68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72C841B0"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364DB199"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B1-kieli: ruotsi B1-oppimäärä</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5DA30E8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53702F1F"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11CCA45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13B6D253"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078CF8B9"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A-kieli: englanti ja venäjä</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462E876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12</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020C7A9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33C7D157"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EA 14, VA 2</w:t>
            </w:r>
          </w:p>
        </w:tc>
      </w:tr>
      <w:tr w:rsidR="00E4038F" w:rsidRPr="000F4213" w14:paraId="0309757E"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67AF6ADB"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B3-kielet: saksa/ranska/venäjä/espanja </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4FA32FF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42732F5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12</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57EB903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VEB3 6</w:t>
            </w:r>
          </w:p>
        </w:tc>
      </w:tr>
      <w:tr w:rsidR="00E4038F" w:rsidRPr="000F4213" w14:paraId="4F35E322"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CED0385"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Matematiikka</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BACC74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E64F37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1DCD07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7701C255"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15765E4"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yhteinen opintojakso</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0ECD429"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8941E2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555C8B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43B6B50A"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9893D61"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lyhyt oppimäärä</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104678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103EC0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E8371E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r>
      <w:tr w:rsidR="00E4038F" w:rsidRPr="000F4213" w14:paraId="55F5AFA9"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34C2AF5"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pitkä oppimäärä</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2C18C92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18</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DEAAAD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EA8349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49D5D259"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4D60D271"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Luonnontieteelliset opinnot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1676100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4A524B6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5223FE0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3DB6E97F"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2AF37ED1"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fysiikka</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5A54F3A3" w14:textId="7E01451A"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r w:rsidR="00B64AC4" w:rsidRPr="000F4213">
              <w:rPr>
                <w:rFonts w:cstheme="minorHAnsi"/>
                <w:color w:val="000000"/>
                <w:szCs w:val="24"/>
              </w:rPr>
              <w:t>–</w:t>
            </w:r>
            <w:r w:rsidRPr="000F4213">
              <w:rPr>
                <w:rFonts w:cstheme="minorHAnsi"/>
                <w:color w:val="000000" w:themeColor="text1"/>
                <w:sz w:val="24"/>
                <w:szCs w:val="24"/>
              </w:rPr>
              <w:t>4 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08139AA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12</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73206B07"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1A4B7902"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2D289404"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kemia</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08C31FFE" w14:textId="4C60011B" w:rsidR="00E4038F" w:rsidRPr="000F4213" w:rsidRDefault="00B64AC4" w:rsidP="00E4038F">
            <w:pPr>
              <w:pStyle w:val="Eivli"/>
              <w:jc w:val="both"/>
              <w:rPr>
                <w:rFonts w:cstheme="minorHAnsi"/>
                <w:color w:val="000000" w:themeColor="text1"/>
                <w:sz w:val="24"/>
                <w:szCs w:val="24"/>
              </w:rPr>
            </w:pPr>
            <w:r w:rsidRPr="000F4213">
              <w:rPr>
                <w:rFonts w:cstheme="minorHAnsi"/>
                <w:color w:val="000000" w:themeColor="text1"/>
                <w:sz w:val="24"/>
                <w:szCs w:val="24"/>
              </w:rPr>
              <w:t>2</w:t>
            </w:r>
            <w:r w:rsidRPr="000F4213">
              <w:rPr>
                <w:rFonts w:cstheme="minorHAnsi"/>
                <w:color w:val="000000"/>
                <w:szCs w:val="24"/>
              </w:rPr>
              <w:t>–</w:t>
            </w:r>
            <w:r w:rsidRPr="000F4213">
              <w:rPr>
                <w:rFonts w:cstheme="minorHAnsi"/>
                <w:color w:val="000000" w:themeColor="text1"/>
                <w:sz w:val="24"/>
                <w:szCs w:val="24"/>
              </w:rPr>
              <w:t>4 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40AF122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8</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1757B1C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5CAFBE78"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5C6DFC2B"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biologia</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026FF18A" w14:textId="0E9AD4D1" w:rsidR="00E4038F" w:rsidRPr="000F4213" w:rsidRDefault="00B64AC4" w:rsidP="00E4038F">
            <w:pPr>
              <w:pStyle w:val="Eivli"/>
              <w:jc w:val="both"/>
              <w:rPr>
                <w:color w:val="000000" w:themeColor="text1"/>
                <w:sz w:val="24"/>
                <w:szCs w:val="24"/>
              </w:rPr>
            </w:pPr>
            <w:r w:rsidRPr="5ABD7BE8">
              <w:rPr>
                <w:color w:val="000000" w:themeColor="text1"/>
                <w:sz w:val="24"/>
                <w:szCs w:val="24"/>
              </w:rPr>
              <w:t>2</w:t>
            </w:r>
            <w:r w:rsidRPr="000F4213">
              <w:rPr>
                <w:rFonts w:cstheme="minorHAnsi"/>
                <w:color w:val="000000"/>
                <w:szCs w:val="24"/>
              </w:rPr>
              <w:t>–</w:t>
            </w:r>
            <w:r w:rsidRPr="5ABD7BE8">
              <w:rPr>
                <w:color w:val="000000" w:themeColor="text1"/>
                <w:sz w:val="24"/>
                <w:szCs w:val="24"/>
              </w:rPr>
              <w:t>4</w:t>
            </w: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1B91EE89"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8</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4878C87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771D738E"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5D2AECBD"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lastRenderedPageBreak/>
              <w:t>maantiede</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52C9051F" w14:textId="0FA35F17" w:rsidR="00E4038F" w:rsidRPr="000F4213" w:rsidRDefault="00B64AC4" w:rsidP="00E4038F">
            <w:pPr>
              <w:pStyle w:val="Eivli"/>
              <w:jc w:val="both"/>
              <w:rPr>
                <w:rFonts w:cstheme="minorHAnsi"/>
                <w:color w:val="000000" w:themeColor="text1"/>
                <w:sz w:val="24"/>
                <w:szCs w:val="24"/>
              </w:rPr>
            </w:pPr>
            <w:r w:rsidRPr="000F4213">
              <w:rPr>
                <w:rFonts w:cstheme="minorHAnsi"/>
                <w:color w:val="000000" w:themeColor="text1"/>
                <w:sz w:val="24"/>
                <w:szCs w:val="24"/>
              </w:rPr>
              <w:t>2</w:t>
            </w:r>
            <w:r w:rsidRPr="000F4213">
              <w:rPr>
                <w:rFonts w:cstheme="minorHAnsi"/>
                <w:color w:val="000000"/>
                <w:szCs w:val="24"/>
              </w:rPr>
              <w:t>–</w:t>
            </w:r>
            <w:r w:rsidRPr="000F4213">
              <w:rPr>
                <w:rFonts w:cstheme="minorHAnsi"/>
                <w:color w:val="000000" w:themeColor="text1"/>
                <w:sz w:val="24"/>
                <w:szCs w:val="24"/>
              </w:rPr>
              <w:t>4 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04D656C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2DCB9B9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34FC33F9" w14:textId="77777777" w:rsidTr="003B06CE">
        <w:tc>
          <w:tcPr>
            <w:tcW w:w="4812" w:type="dxa"/>
            <w:vMerge w:val="restart"/>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FE6FE28"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Humanistis-yhteiskunnalliset opinnot</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BB109D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1D3579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3D5326C"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0F0E547A" w14:textId="77777777" w:rsidTr="5ABD7BE8">
        <w:tc>
          <w:tcPr>
            <w:tcW w:w="4812" w:type="dxa"/>
            <w:vMerge/>
            <w:vAlign w:val="center"/>
            <w:hideMark/>
          </w:tcPr>
          <w:p w14:paraId="4A62B006" w14:textId="77777777" w:rsidR="00E4038F" w:rsidRPr="000F4213" w:rsidRDefault="00E4038F" w:rsidP="003B06CE">
            <w:pPr>
              <w:pStyle w:val="Eivli"/>
              <w:rPr>
                <w:rFonts w:cstheme="minorHAnsi"/>
                <w:color w:val="000000" w:themeColor="text1"/>
                <w:sz w:val="24"/>
                <w:szCs w:val="24"/>
              </w:rPr>
            </w:pP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707A47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12</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B3DD56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E30BEA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3B3F72B4"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3CB76F5"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Uskonto tai elämänkatsomustieto</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F9F560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EB4B0F3" w14:textId="253BD8F0"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w:t>
            </w:r>
            <w:r w:rsidR="00687B5D" w:rsidRPr="000F4213">
              <w:rPr>
                <w:rFonts w:cstheme="minorHAnsi"/>
                <w:color w:val="000000" w:themeColor="text1"/>
                <w:sz w:val="24"/>
                <w:szCs w:val="24"/>
              </w:rPr>
              <w:softHyphen/>
            </w:r>
            <w:r w:rsidR="00687B5D" w:rsidRPr="000F4213">
              <w:rPr>
                <w:rFonts w:cstheme="minorHAnsi"/>
                <w:color w:val="000000" w:themeColor="text1"/>
                <w:sz w:val="24"/>
                <w:szCs w:val="24"/>
              </w:rPr>
              <w:softHyphen/>
            </w:r>
            <w:r w:rsidRPr="000F4213">
              <w:rPr>
                <w:rFonts w:cstheme="minorHAnsi"/>
                <w:color w:val="000000" w:themeColor="text1"/>
                <w:sz w:val="24"/>
                <w:szCs w:val="24"/>
              </w:rPr>
              <w:t>0</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4F522A9"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07D09B31"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C203DE8"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Historia</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BF3B0F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ED7E83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8</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BF4579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31BA72C4"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8DE52C8"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Yhteiskuntaoppi</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41AB46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F877C8D"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BC222B7"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4BBBB1CD"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8D18A17"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Filosofia</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9AB79B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269F1E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572AF4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06E80142"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7AA0F27D"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Psykologia</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B83B0A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61BD6D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10</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50E0BD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418BAD56" w14:textId="77777777" w:rsidTr="00E4038F">
        <w:tc>
          <w:tcPr>
            <w:tcW w:w="0" w:type="auto"/>
            <w:gridSpan w:val="4"/>
            <w:tcBorders>
              <w:top w:val="single" w:sz="6" w:space="0" w:color="CCCCCC"/>
              <w:left w:val="single" w:sz="6" w:space="0" w:color="CCCCCC"/>
              <w:bottom w:val="single" w:sz="6" w:space="0" w:color="CCCCCC"/>
              <w:right w:val="single" w:sz="6" w:space="0" w:color="CCCCCC"/>
            </w:tcBorders>
            <w:shd w:val="clear" w:color="auto" w:fill="F7F7F7"/>
            <w:hideMark/>
          </w:tcPr>
          <w:p w14:paraId="0D84FA86"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6641F415"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2685A119"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Muut lukion tehtävään kuuluvat oppiaineet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6F82024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699EB24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82A9FD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r>
      <w:tr w:rsidR="00E4038F" w:rsidRPr="000F4213" w14:paraId="15527ED1"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0B3DBDB2"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Opinto-ohjaus</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5AA3170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3DB643D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1454D3E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22EFF4AA"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18D7E45B"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Liikunta</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2D603507"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5EDF095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2D76002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r>
      <w:tr w:rsidR="00E4038F" w:rsidRPr="000F4213" w14:paraId="4ED7C848"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6A89EF34"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Kuvataide</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48AA88BD"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514C953F"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20682E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r>
      <w:tr w:rsidR="00E4038F" w:rsidRPr="000F4213" w14:paraId="4A2CCB63"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472B4421"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Musiikki</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61E18BE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24C084D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8B606B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r>
      <w:tr w:rsidR="00E4038F" w:rsidRPr="000F4213" w14:paraId="2FD78E34"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3383692F"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Terveystieto</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53671035"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33E59CD1"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ABDD66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7597AB62"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7B7737BB"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Yrittäjyys- ja työelämätaidot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27A1EEC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0A522D3A"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0D9DB0E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4</w:t>
            </w:r>
          </w:p>
        </w:tc>
      </w:tr>
      <w:tr w:rsidR="00E4038F" w:rsidRPr="000F4213" w14:paraId="734B30A1"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F7F7F7"/>
            <w:hideMark/>
          </w:tcPr>
          <w:p w14:paraId="5696D446"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Digitaidot</w:t>
            </w:r>
          </w:p>
        </w:tc>
        <w:tc>
          <w:tcPr>
            <w:tcW w:w="1559" w:type="dxa"/>
            <w:tcBorders>
              <w:top w:val="single" w:sz="6" w:space="0" w:color="CCCCCC"/>
              <w:left w:val="single" w:sz="6" w:space="0" w:color="CCCCCC"/>
              <w:bottom w:val="single" w:sz="6" w:space="0" w:color="CCCCCC"/>
              <w:right w:val="single" w:sz="6" w:space="0" w:color="CCCCCC"/>
            </w:tcBorders>
            <w:shd w:val="clear" w:color="auto" w:fill="F7F7F7"/>
            <w:hideMark/>
          </w:tcPr>
          <w:p w14:paraId="735A5D1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F7F7F7"/>
            <w:hideMark/>
          </w:tcPr>
          <w:p w14:paraId="6CB134A2"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550" w:type="dxa"/>
            <w:tcBorders>
              <w:top w:val="single" w:sz="6" w:space="0" w:color="CCCCCC"/>
              <w:left w:val="single" w:sz="6" w:space="0" w:color="CCCCCC"/>
              <w:bottom w:val="single" w:sz="6" w:space="0" w:color="CCCCCC"/>
              <w:right w:val="single" w:sz="6" w:space="0" w:color="CCCCCC"/>
            </w:tcBorders>
            <w:shd w:val="clear" w:color="auto" w:fill="F7F7F7"/>
            <w:hideMark/>
          </w:tcPr>
          <w:p w14:paraId="653D1493"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6</w:t>
            </w:r>
          </w:p>
        </w:tc>
      </w:tr>
      <w:tr w:rsidR="00E4038F" w:rsidRPr="000F4213" w14:paraId="4F647015" w14:textId="77777777" w:rsidTr="00E4038F">
        <w:tc>
          <w:tcPr>
            <w:tcW w:w="0" w:type="auto"/>
            <w:gridSpan w:val="4"/>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2695798A" w14:textId="77777777" w:rsidR="00E4038F" w:rsidRPr="000F4213" w:rsidRDefault="00E4038F" w:rsidP="003B06CE">
            <w:pPr>
              <w:pStyle w:val="Eivli"/>
              <w:rPr>
                <w:rFonts w:cstheme="minorHAnsi"/>
                <w:b/>
                <w:bCs/>
                <w:color w:val="000000" w:themeColor="text1"/>
                <w:sz w:val="24"/>
                <w:szCs w:val="24"/>
              </w:rPr>
            </w:pPr>
            <w:r w:rsidRPr="000F4213">
              <w:rPr>
                <w:rFonts w:cstheme="minorHAnsi"/>
                <w:b/>
                <w:bCs/>
                <w:color w:val="000000" w:themeColor="text1"/>
                <w:sz w:val="24"/>
                <w:szCs w:val="24"/>
              </w:rPr>
              <w:t>Muut koulukohtaiset aineet (ei lasketa kokonaiskurssimäärään)</w:t>
            </w:r>
          </w:p>
        </w:tc>
      </w:tr>
      <w:tr w:rsidR="00E4038F" w:rsidRPr="000F4213" w14:paraId="2EB38F9E"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B2CC45F"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Lukioon valmentava äidinkieli ja kirjallisuus</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F765C2F"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ABB519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ÄV</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F35D18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2BD31AE9"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99971FF"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Lukioon valmentava ruotsi</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4EB7160F"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0D60FCB"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RV</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F28D07E"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0990602B"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5CBC2BC4"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Lukioon valmentava englanti</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9E7F737"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303B9DF"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EV</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10FE5F08"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025D7387" w14:textId="77777777" w:rsidTr="003B06CE">
        <w:tc>
          <w:tcPr>
            <w:tcW w:w="4812"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2C6162F" w14:textId="77777777" w:rsidR="00E4038F" w:rsidRPr="000F4213" w:rsidRDefault="00E4038F" w:rsidP="003B06CE">
            <w:pPr>
              <w:pStyle w:val="Eivli"/>
              <w:rPr>
                <w:rFonts w:cstheme="minorHAnsi"/>
                <w:color w:val="000000" w:themeColor="text1"/>
                <w:sz w:val="24"/>
                <w:szCs w:val="24"/>
              </w:rPr>
            </w:pPr>
            <w:r w:rsidRPr="000F4213">
              <w:rPr>
                <w:rFonts w:cstheme="minorHAnsi"/>
                <w:color w:val="000000" w:themeColor="text1"/>
                <w:sz w:val="24"/>
                <w:szCs w:val="24"/>
              </w:rPr>
              <w:t>Lukioon valmentava matematiikka</w:t>
            </w:r>
          </w:p>
        </w:tc>
        <w:tc>
          <w:tcPr>
            <w:tcW w:w="1559"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044DC446"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 </w:t>
            </w:r>
          </w:p>
        </w:tc>
        <w:tc>
          <w:tcPr>
            <w:tcW w:w="1701"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366F5194"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MV</w:t>
            </w:r>
          </w:p>
        </w:tc>
        <w:tc>
          <w:tcPr>
            <w:tcW w:w="1550" w:type="dxa"/>
            <w:tcBorders>
              <w:top w:val="single" w:sz="6" w:space="0" w:color="CCCCCC"/>
              <w:left w:val="single" w:sz="6" w:space="0" w:color="CCCCCC"/>
              <w:bottom w:val="single" w:sz="6" w:space="0" w:color="CCCCCC"/>
              <w:right w:val="single" w:sz="6" w:space="0" w:color="CCCCCC"/>
            </w:tcBorders>
            <w:shd w:val="clear" w:color="auto" w:fill="D9D9D9" w:themeFill="background1" w:themeFillShade="D9"/>
            <w:hideMark/>
          </w:tcPr>
          <w:p w14:paraId="67996250" w14:textId="77777777" w:rsidR="00E4038F" w:rsidRPr="000F4213" w:rsidRDefault="00E4038F" w:rsidP="00E4038F">
            <w:pPr>
              <w:pStyle w:val="Eivli"/>
              <w:jc w:val="both"/>
              <w:rPr>
                <w:rFonts w:cstheme="minorHAnsi"/>
                <w:color w:val="000000" w:themeColor="text1"/>
                <w:sz w:val="24"/>
                <w:szCs w:val="24"/>
              </w:rPr>
            </w:pPr>
            <w:r w:rsidRPr="000F4213">
              <w:rPr>
                <w:rFonts w:cstheme="minorHAnsi"/>
                <w:color w:val="000000" w:themeColor="text1"/>
                <w:sz w:val="24"/>
                <w:szCs w:val="24"/>
              </w:rPr>
              <w:t>2</w:t>
            </w:r>
          </w:p>
        </w:tc>
      </w:tr>
      <w:tr w:rsidR="00E4038F" w:rsidRPr="000F4213" w14:paraId="35354C7C" w14:textId="77777777" w:rsidTr="003B06CE">
        <w:tc>
          <w:tcPr>
            <w:tcW w:w="6371" w:type="dxa"/>
            <w:gridSpan w:val="2"/>
            <w:tcBorders>
              <w:top w:val="single" w:sz="6" w:space="0" w:color="CCCCCC"/>
              <w:left w:val="single" w:sz="6" w:space="0" w:color="CCCCCC"/>
              <w:bottom w:val="single" w:sz="6" w:space="0" w:color="CCCCCC"/>
              <w:right w:val="single" w:sz="6" w:space="0" w:color="CCCCCC"/>
            </w:tcBorders>
            <w:shd w:val="clear" w:color="auto" w:fill="F7F7F7"/>
            <w:hideMark/>
          </w:tcPr>
          <w:p w14:paraId="5134219B" w14:textId="57FA22FB" w:rsidR="00E4038F" w:rsidRPr="000F4213" w:rsidRDefault="00E4038F" w:rsidP="00E4038F">
            <w:pPr>
              <w:pStyle w:val="Eivli"/>
              <w:jc w:val="center"/>
              <w:rPr>
                <w:rFonts w:cstheme="minorHAnsi"/>
                <w:b/>
                <w:bCs/>
                <w:color w:val="000000" w:themeColor="text1"/>
                <w:sz w:val="28"/>
                <w:szCs w:val="28"/>
              </w:rPr>
            </w:pPr>
            <w:r w:rsidRPr="000F4213">
              <w:rPr>
                <w:rFonts w:cstheme="minorHAnsi"/>
                <w:b/>
                <w:bCs/>
                <w:color w:val="000000" w:themeColor="text1"/>
                <w:sz w:val="28"/>
                <w:szCs w:val="28"/>
              </w:rPr>
              <w:t>Pakolliset opinnot yhteensä</w:t>
            </w:r>
          </w:p>
          <w:p w14:paraId="0086376D" w14:textId="05A97683" w:rsidR="00E4038F" w:rsidRPr="000F4213" w:rsidRDefault="00E4038F" w:rsidP="00E4038F">
            <w:pPr>
              <w:pStyle w:val="Eivli"/>
              <w:jc w:val="center"/>
              <w:rPr>
                <w:rFonts w:cstheme="minorHAnsi"/>
                <w:b/>
                <w:bCs/>
                <w:color w:val="000000" w:themeColor="text1"/>
                <w:sz w:val="28"/>
                <w:szCs w:val="28"/>
              </w:rPr>
            </w:pPr>
            <w:r w:rsidRPr="000F4213">
              <w:rPr>
                <w:rFonts w:cstheme="minorHAnsi"/>
                <w:b/>
                <w:bCs/>
                <w:color w:val="000000" w:themeColor="text1"/>
                <w:sz w:val="28"/>
                <w:szCs w:val="28"/>
              </w:rPr>
              <w:t>vähintään</w:t>
            </w:r>
          </w:p>
        </w:tc>
        <w:tc>
          <w:tcPr>
            <w:tcW w:w="3251" w:type="dxa"/>
            <w:gridSpan w:val="2"/>
            <w:tcBorders>
              <w:top w:val="single" w:sz="6" w:space="0" w:color="CCCCCC"/>
              <w:left w:val="single" w:sz="6" w:space="0" w:color="CCCCCC"/>
              <w:bottom w:val="single" w:sz="6" w:space="0" w:color="CCCCCC"/>
              <w:right w:val="single" w:sz="6" w:space="0" w:color="CCCCCC"/>
            </w:tcBorders>
            <w:shd w:val="clear" w:color="auto" w:fill="F7F7F7"/>
            <w:hideMark/>
          </w:tcPr>
          <w:p w14:paraId="561BDAE5" w14:textId="321CD1B3" w:rsidR="00E4038F" w:rsidRPr="000F4213" w:rsidRDefault="00E4038F" w:rsidP="00E4038F">
            <w:pPr>
              <w:pStyle w:val="Eivli"/>
              <w:jc w:val="center"/>
              <w:rPr>
                <w:rFonts w:cstheme="minorHAnsi"/>
                <w:b/>
                <w:bCs/>
                <w:color w:val="000000" w:themeColor="text1"/>
                <w:sz w:val="28"/>
                <w:szCs w:val="28"/>
              </w:rPr>
            </w:pPr>
            <w:r w:rsidRPr="000F4213">
              <w:rPr>
                <w:rFonts w:cstheme="minorHAnsi"/>
                <w:b/>
                <w:bCs/>
                <w:color w:val="000000" w:themeColor="text1"/>
                <w:sz w:val="28"/>
                <w:szCs w:val="28"/>
              </w:rPr>
              <w:t>66 tai 74 opintopistettä</w:t>
            </w:r>
          </w:p>
          <w:p w14:paraId="4ADA5680" w14:textId="16A583B1" w:rsidR="00E4038F" w:rsidRPr="000F4213" w:rsidRDefault="00E4038F" w:rsidP="00E4038F">
            <w:pPr>
              <w:pStyle w:val="Eivli"/>
              <w:jc w:val="center"/>
              <w:rPr>
                <w:rFonts w:cstheme="minorHAnsi"/>
                <w:b/>
                <w:bCs/>
                <w:color w:val="000000" w:themeColor="text1"/>
                <w:sz w:val="28"/>
                <w:szCs w:val="28"/>
              </w:rPr>
            </w:pPr>
          </w:p>
        </w:tc>
      </w:tr>
    </w:tbl>
    <w:p w14:paraId="2467A3D5" w14:textId="77777777" w:rsidR="0062053C" w:rsidRPr="000F4213" w:rsidRDefault="0062053C" w:rsidP="00046965">
      <w:pPr>
        <w:pStyle w:val="Eivli"/>
        <w:jc w:val="both"/>
        <w:rPr>
          <w:rFonts w:cstheme="minorHAnsi"/>
          <w:color w:val="00B050"/>
          <w:sz w:val="24"/>
          <w:szCs w:val="24"/>
        </w:rPr>
      </w:pPr>
    </w:p>
    <w:p w14:paraId="2647F86A" w14:textId="55F9B099" w:rsidR="0076729C" w:rsidRPr="000F4213" w:rsidRDefault="0076729C" w:rsidP="00046965">
      <w:pPr>
        <w:pStyle w:val="Eivli"/>
        <w:numPr>
          <w:ilvl w:val="0"/>
          <w:numId w:val="24"/>
        </w:numPr>
        <w:jc w:val="both"/>
        <w:rPr>
          <w:rFonts w:cstheme="minorHAnsi"/>
          <w:color w:val="000000" w:themeColor="text1"/>
        </w:rPr>
      </w:pPr>
      <w:r w:rsidRPr="000F4213">
        <w:rPr>
          <w:rFonts w:cstheme="minorHAnsi"/>
          <w:color w:val="000000" w:themeColor="text1"/>
        </w:rPr>
        <w:t>Opiskelijan tulee opiskella vähintään yhtä kieltä A-oppimäärän mukaisesti. Joko A-kielen tai B1-kielen tulee olla toinen kotimainen kieli.</w:t>
      </w:r>
    </w:p>
    <w:p w14:paraId="3211B33B" w14:textId="77777777" w:rsidR="0076729C" w:rsidRPr="000F4213" w:rsidRDefault="0076729C" w:rsidP="00046965">
      <w:pPr>
        <w:pStyle w:val="Eivli"/>
        <w:numPr>
          <w:ilvl w:val="0"/>
          <w:numId w:val="24"/>
        </w:numPr>
        <w:jc w:val="both"/>
        <w:rPr>
          <w:rFonts w:cstheme="minorHAnsi"/>
          <w:color w:val="000000" w:themeColor="text1"/>
        </w:rPr>
      </w:pPr>
      <w:r w:rsidRPr="000F4213">
        <w:rPr>
          <w:rFonts w:cstheme="minorHAnsi"/>
          <w:color w:val="000000" w:themeColor="text1"/>
        </w:rPr>
        <w:t>Luonnontieteellisissä opinnoissa oppilaitos tarjoaa pakollisten kurssien lisäksi viisi valtakunnallista syventävää kurssia. Pakollisina kursseina opiskelijan tulee suorittaa kolmessa oppiaineessa yksi pakollinen kurssi ja yhdessä kaksi pakollista kurssia (esim. BI1, KE1, FY1, GE1 ja GE2).</w:t>
      </w:r>
    </w:p>
    <w:p w14:paraId="0DBA52D0" w14:textId="37846510" w:rsidR="00736341" w:rsidRPr="000F4213" w:rsidRDefault="0076729C" w:rsidP="008A1335">
      <w:pPr>
        <w:pStyle w:val="Eivli"/>
        <w:numPr>
          <w:ilvl w:val="0"/>
          <w:numId w:val="24"/>
        </w:numPr>
        <w:jc w:val="both"/>
        <w:rPr>
          <w:rFonts w:cstheme="minorHAnsi"/>
          <w:color w:val="00B050"/>
        </w:rPr>
      </w:pPr>
      <w:r w:rsidRPr="000F4213">
        <w:rPr>
          <w:rFonts w:cstheme="minorHAnsi"/>
          <w:color w:val="000000" w:themeColor="text1"/>
        </w:rPr>
        <w:t xml:space="preserve">Opiskelijan henkilökohtaisen opiskelusuunnitelman (HOPS) mukaisesti kursseja voi suorittaa joustavasti eri järjestyksessä, kun se tukee opiskelijan etenemistä. Opintojaksojen sisällöt löytyvät </w:t>
      </w:r>
      <w:r w:rsidRPr="000F4213">
        <w:rPr>
          <w:rFonts w:cstheme="minorHAnsi"/>
          <w:color w:val="000000"/>
        </w:rPr>
        <w:t>Wilman Opinnot-välilehdeltä sekä opetussuunnitelmasta Peda.netissä</w:t>
      </w:r>
      <w:r w:rsidR="00736341" w:rsidRPr="000F4213">
        <w:rPr>
          <w:rFonts w:cstheme="minorHAnsi"/>
          <w:color w:val="000000"/>
        </w:rPr>
        <w:t>.</w:t>
      </w:r>
    </w:p>
    <w:p w14:paraId="09F3AAE7" w14:textId="77777777" w:rsidR="000059DD" w:rsidRPr="000F4213" w:rsidRDefault="000059DD" w:rsidP="00046965">
      <w:pPr>
        <w:pStyle w:val="Eivli"/>
        <w:jc w:val="both"/>
        <w:rPr>
          <w:rFonts w:cstheme="minorHAnsi"/>
          <w:color w:val="00B050"/>
        </w:rPr>
      </w:pPr>
    </w:p>
    <w:p w14:paraId="17755083" w14:textId="77777777" w:rsidR="000059DD" w:rsidRPr="000F4213" w:rsidRDefault="000059DD" w:rsidP="00046965">
      <w:pPr>
        <w:pStyle w:val="Eivli"/>
        <w:jc w:val="both"/>
        <w:rPr>
          <w:rFonts w:cstheme="minorHAnsi"/>
          <w:color w:val="00B050"/>
        </w:rPr>
      </w:pPr>
    </w:p>
    <w:p w14:paraId="239CA480" w14:textId="424E4FC3" w:rsidR="0012106E" w:rsidRPr="000F4213" w:rsidRDefault="0012106E" w:rsidP="00046965">
      <w:pPr>
        <w:pStyle w:val="Eivli"/>
        <w:jc w:val="both"/>
        <w:rPr>
          <w:rFonts w:cstheme="minorHAnsi"/>
          <w:color w:val="00B050"/>
        </w:rPr>
      </w:pPr>
      <w:r w:rsidRPr="000F4213">
        <w:rPr>
          <w:rFonts w:cstheme="minorHAnsi"/>
          <w:color w:val="000000"/>
        </w:rPr>
        <w:t>Lukuvuoden 2025</w:t>
      </w:r>
      <w:r w:rsidR="00B64AC4" w:rsidRPr="000F4213">
        <w:rPr>
          <w:rFonts w:cstheme="minorHAnsi"/>
          <w:color w:val="000000"/>
          <w:szCs w:val="24"/>
        </w:rPr>
        <w:t>–</w:t>
      </w:r>
      <w:r w:rsidRPr="000F4213">
        <w:rPr>
          <w:rFonts w:cstheme="minorHAnsi"/>
          <w:color w:val="000000"/>
        </w:rPr>
        <w:t>2026 työ- ja loma-ajat ovat löydettävissä aikuislinjan peda.net -sivulta</w:t>
      </w:r>
    </w:p>
    <w:p w14:paraId="561003D3" w14:textId="77777777" w:rsidR="00AA2FE7" w:rsidRPr="000F4213" w:rsidRDefault="00AA2FE7" w:rsidP="00046965">
      <w:pPr>
        <w:pStyle w:val="Eivli"/>
        <w:jc w:val="both"/>
        <w:rPr>
          <w:rFonts w:cstheme="minorHAnsi"/>
          <w:color w:val="00B050"/>
        </w:rPr>
      </w:pPr>
    </w:p>
    <w:p w14:paraId="4F342FDE" w14:textId="77777777" w:rsidR="008B3CD3" w:rsidRPr="000F4213" w:rsidRDefault="008B3CD3" w:rsidP="00046965">
      <w:pPr>
        <w:pStyle w:val="Otsikko1"/>
        <w:jc w:val="both"/>
        <w:rPr>
          <w:rFonts w:asciiTheme="minorHAnsi" w:hAnsiTheme="minorHAnsi" w:cstheme="minorHAnsi"/>
          <w:sz w:val="28"/>
        </w:rPr>
      </w:pPr>
    </w:p>
    <w:p w14:paraId="0370B7BB" w14:textId="77777777" w:rsidR="00E95D57" w:rsidRPr="000F4213" w:rsidRDefault="00E95D57" w:rsidP="00046965">
      <w:pPr>
        <w:pStyle w:val="Otsikko1"/>
        <w:jc w:val="both"/>
        <w:rPr>
          <w:rFonts w:asciiTheme="minorHAnsi" w:hAnsiTheme="minorHAnsi" w:cstheme="minorHAnsi"/>
          <w:sz w:val="28"/>
        </w:rPr>
      </w:pPr>
    </w:p>
    <w:p w14:paraId="64DD0A23" w14:textId="292C5616" w:rsidR="00E95D57" w:rsidRDefault="00E95D57">
      <w:pPr>
        <w:rPr>
          <w:rFonts w:cstheme="minorHAnsi"/>
          <w:sz w:val="28"/>
        </w:rPr>
      </w:pPr>
    </w:p>
    <w:p w14:paraId="0B82DA56" w14:textId="77777777" w:rsidR="00E5513E" w:rsidRDefault="00E5513E">
      <w:pPr>
        <w:rPr>
          <w:rFonts w:cstheme="minorHAnsi"/>
          <w:sz w:val="28"/>
        </w:rPr>
      </w:pPr>
    </w:p>
    <w:p w14:paraId="7004C950" w14:textId="3FAB02C5" w:rsidR="007B2C32" w:rsidRPr="000F4213" w:rsidRDefault="3567E582" w:rsidP="00046965">
      <w:pPr>
        <w:pStyle w:val="Otsikko1"/>
        <w:jc w:val="both"/>
        <w:rPr>
          <w:rFonts w:asciiTheme="minorHAnsi" w:hAnsiTheme="minorHAnsi" w:cstheme="minorHAnsi"/>
          <w:color w:val="00B050"/>
          <w:sz w:val="44"/>
        </w:rPr>
      </w:pPr>
      <w:bookmarkStart w:id="1" w:name="_Toc193977149"/>
      <w:r w:rsidRPr="000F4213">
        <w:rPr>
          <w:rFonts w:asciiTheme="minorHAnsi" w:hAnsiTheme="minorHAnsi" w:cstheme="minorHAnsi"/>
          <w:sz w:val="28"/>
        </w:rPr>
        <w:lastRenderedPageBreak/>
        <w:t xml:space="preserve">2 </w:t>
      </w:r>
      <w:r w:rsidR="007B2C32" w:rsidRPr="000F4213">
        <w:rPr>
          <w:rFonts w:asciiTheme="minorHAnsi" w:hAnsiTheme="minorHAnsi" w:cstheme="minorHAnsi"/>
        </w:rPr>
        <w:t>O</w:t>
      </w:r>
      <w:r w:rsidR="00AE3E0D" w:rsidRPr="000F4213">
        <w:rPr>
          <w:rFonts w:asciiTheme="minorHAnsi" w:hAnsiTheme="minorHAnsi" w:cstheme="minorHAnsi"/>
        </w:rPr>
        <w:t>PINTOJEN EDISTYMINEN JA ARVIOINTI</w:t>
      </w:r>
      <w:bookmarkEnd w:id="1"/>
    </w:p>
    <w:p w14:paraId="62EACE91" w14:textId="77777777" w:rsidR="004B3498" w:rsidRPr="000F4213" w:rsidRDefault="004B3498" w:rsidP="00046965">
      <w:pPr>
        <w:pStyle w:val="Eivli"/>
        <w:jc w:val="both"/>
        <w:rPr>
          <w:rFonts w:cstheme="minorHAnsi"/>
          <w:color w:val="00B050"/>
          <w:sz w:val="24"/>
          <w:szCs w:val="24"/>
        </w:rPr>
      </w:pPr>
    </w:p>
    <w:p w14:paraId="79B99722" w14:textId="77777777" w:rsidR="006A56B3" w:rsidRPr="000F4213" w:rsidRDefault="006A56B3" w:rsidP="00046965">
      <w:pPr>
        <w:pStyle w:val="Eivli"/>
        <w:jc w:val="both"/>
        <w:rPr>
          <w:rFonts w:cstheme="minorHAnsi"/>
          <w:color w:val="00B050"/>
          <w:sz w:val="24"/>
          <w:szCs w:val="24"/>
        </w:rPr>
      </w:pPr>
    </w:p>
    <w:p w14:paraId="78E03EA5" w14:textId="77777777" w:rsidR="006A56B3" w:rsidRPr="000F4213" w:rsidRDefault="006A56B3" w:rsidP="00046965">
      <w:pPr>
        <w:pStyle w:val="Otsikko2"/>
        <w:jc w:val="both"/>
        <w:rPr>
          <w:rFonts w:asciiTheme="minorHAnsi" w:hAnsiTheme="minorHAnsi" w:cstheme="minorHAnsi"/>
          <w:color w:val="00B050"/>
          <w:sz w:val="24"/>
        </w:rPr>
      </w:pPr>
      <w:bookmarkStart w:id="2" w:name="_Toc193977150"/>
      <w:r w:rsidRPr="000F4213">
        <w:rPr>
          <w:rFonts w:asciiTheme="minorHAnsi" w:hAnsiTheme="minorHAnsi" w:cstheme="minorHAnsi"/>
        </w:rPr>
        <w:t>Opintojaksot</w:t>
      </w:r>
      <w:bookmarkEnd w:id="2"/>
      <w:r w:rsidRPr="000F4213">
        <w:rPr>
          <w:rFonts w:asciiTheme="minorHAnsi" w:hAnsiTheme="minorHAnsi" w:cstheme="minorHAnsi"/>
        </w:rPr>
        <w:t xml:space="preserve"> </w:t>
      </w:r>
    </w:p>
    <w:p w14:paraId="6818C334" w14:textId="02629E11" w:rsidR="00C605FE" w:rsidRPr="000F4213" w:rsidRDefault="00C605FE" w:rsidP="00046965">
      <w:pPr>
        <w:pStyle w:val="Eivli"/>
        <w:jc w:val="both"/>
        <w:rPr>
          <w:rFonts w:cstheme="minorHAnsi"/>
          <w:color w:val="00B050"/>
          <w:sz w:val="24"/>
          <w:szCs w:val="24"/>
        </w:rPr>
      </w:pPr>
      <w:r w:rsidRPr="000F4213">
        <w:rPr>
          <w:rFonts w:cstheme="minorHAnsi"/>
          <w:color w:val="000000"/>
          <w:szCs w:val="24"/>
        </w:rPr>
        <w:t xml:space="preserve">Opintojaksot koostuvat moduuleista, joiden määrä vaihtelee opintojaksoittain. Osa opintojaksoista koostuu vain yhdestä moduulista kuten MAY1 ja osa useasta moduulista kuten ÄI010203. </w:t>
      </w:r>
      <w:r w:rsidR="00705222" w:rsidRPr="00705222">
        <w:rPr>
          <w:rFonts w:cstheme="minorHAnsi"/>
          <w:color w:val="000000"/>
          <w:szCs w:val="24"/>
        </w:rPr>
        <w:t>Opintojaksot arvioidaan aina kokonaisuutena. Suoritusmerkinnät annetaan vasta, kun kaikki moduulit on suoritettu.</w:t>
      </w:r>
      <w:r w:rsidR="00705222">
        <w:rPr>
          <w:rFonts w:cstheme="minorHAnsi"/>
          <w:color w:val="000000"/>
          <w:szCs w:val="24"/>
        </w:rPr>
        <w:t xml:space="preserve"> </w:t>
      </w:r>
      <w:r w:rsidR="00122A82" w:rsidRPr="00122A82">
        <w:rPr>
          <w:rFonts w:cstheme="minorHAnsi"/>
          <w:color w:val="000000"/>
          <w:szCs w:val="24"/>
        </w:rPr>
        <w:t xml:space="preserve">Suurin osa opintojaksoista on laajuudeltaan 2 opintopistettä, mikä tarkoittaa aikuislukiossa noin </w:t>
      </w:r>
      <w:r w:rsidR="00DF7021">
        <w:rPr>
          <w:rFonts w:cstheme="minorHAnsi"/>
          <w:color w:val="000000"/>
          <w:szCs w:val="24"/>
        </w:rPr>
        <w:t>16 oppituntia.</w:t>
      </w:r>
      <w:r w:rsidR="00122A82" w:rsidRPr="00122A82">
        <w:rPr>
          <w:rFonts w:cstheme="minorHAnsi"/>
          <w:color w:val="000000"/>
          <w:szCs w:val="24"/>
        </w:rPr>
        <w:t xml:space="preserve"> Tämän lisäksi opettaja voi määritellä tarpeellisen määrän itsenäistä opiskelua (läksyt)</w:t>
      </w:r>
      <w:r w:rsidR="00DF7021">
        <w:rPr>
          <w:rFonts w:cstheme="minorHAnsi"/>
          <w:color w:val="000000"/>
          <w:szCs w:val="24"/>
        </w:rPr>
        <w:t xml:space="preserve">. </w:t>
      </w:r>
      <w:r w:rsidRPr="000F4213">
        <w:rPr>
          <w:rFonts w:cstheme="minorHAnsi"/>
          <w:color w:val="000000"/>
          <w:szCs w:val="24"/>
        </w:rPr>
        <w:t xml:space="preserve">Osa opintojaksoista on laajuudeltaan 4 opintopisteen laajuisia, jolloin opiskelu voi kestää kahden tai useamman periodin ajan. Osa opintojaksoista taas on 1 opintopisteen laajuisia, jolloin opintojakson opiskelu voi kestää vain puoli jaksoa tai sitten oppitunteja on vain tunti viikossa. </w:t>
      </w:r>
    </w:p>
    <w:p w14:paraId="19058FD0" w14:textId="77777777" w:rsidR="00C605FE" w:rsidRPr="000F4213" w:rsidRDefault="00C605FE" w:rsidP="00046965">
      <w:pPr>
        <w:pStyle w:val="Eivli"/>
        <w:jc w:val="both"/>
        <w:rPr>
          <w:rFonts w:cstheme="minorHAnsi"/>
          <w:color w:val="00B050"/>
          <w:sz w:val="24"/>
          <w:szCs w:val="24"/>
        </w:rPr>
      </w:pPr>
    </w:p>
    <w:p w14:paraId="2643CA36" w14:textId="77777777" w:rsidR="006A56B3" w:rsidRPr="000F4213" w:rsidRDefault="006A56B3" w:rsidP="00046965">
      <w:pPr>
        <w:pStyle w:val="Eivli"/>
        <w:jc w:val="both"/>
        <w:rPr>
          <w:rFonts w:cstheme="minorHAnsi"/>
          <w:color w:val="00B050"/>
          <w:sz w:val="24"/>
          <w:szCs w:val="24"/>
        </w:rPr>
      </w:pPr>
    </w:p>
    <w:p w14:paraId="2042B022" w14:textId="6C4B77E7" w:rsidR="006A56B3" w:rsidRPr="000F4213" w:rsidRDefault="006A56B3" w:rsidP="00BD6744">
      <w:pPr>
        <w:pStyle w:val="Otsikko3"/>
        <w:rPr>
          <w:color w:val="00B050"/>
          <w:sz w:val="24"/>
        </w:rPr>
      </w:pPr>
      <w:r w:rsidRPr="000F4213">
        <w:t xml:space="preserve">Opintojaksotarjotin ja työjärjestys </w:t>
      </w:r>
    </w:p>
    <w:p w14:paraId="1463B9B5" w14:textId="77777777" w:rsidR="00F254AF" w:rsidRPr="000F4213" w:rsidRDefault="006A56B3" w:rsidP="00046965">
      <w:pPr>
        <w:pStyle w:val="Eivli"/>
        <w:jc w:val="both"/>
        <w:rPr>
          <w:rFonts w:cstheme="minorHAnsi"/>
          <w:color w:val="000000"/>
          <w:szCs w:val="24"/>
        </w:rPr>
      </w:pPr>
      <w:r w:rsidRPr="000F4213">
        <w:rPr>
          <w:rFonts w:cstheme="minorHAnsi"/>
          <w:color w:val="000000"/>
          <w:szCs w:val="24"/>
        </w:rPr>
        <w:t xml:space="preserve">Lukiossa opiskeltavat eri oppiaineisiin liittyvät opintojaksot löytyvät </w:t>
      </w:r>
      <w:r w:rsidR="551786DA" w:rsidRPr="000F4213">
        <w:rPr>
          <w:rFonts w:cstheme="minorHAnsi"/>
          <w:color w:val="000000"/>
          <w:szCs w:val="24"/>
        </w:rPr>
        <w:t>opinto</w:t>
      </w:r>
      <w:r w:rsidR="052A71E9" w:rsidRPr="000F4213">
        <w:rPr>
          <w:rFonts w:cstheme="minorHAnsi"/>
          <w:color w:val="000000"/>
          <w:szCs w:val="24"/>
        </w:rPr>
        <w:t>jakso</w:t>
      </w:r>
      <w:r w:rsidRPr="000F4213">
        <w:rPr>
          <w:rFonts w:cstheme="minorHAnsi"/>
          <w:color w:val="000000"/>
          <w:szCs w:val="24"/>
        </w:rPr>
        <w:t>tarjottimelta.</w:t>
      </w:r>
    </w:p>
    <w:p w14:paraId="0C9ADBC5" w14:textId="77777777" w:rsidR="00F254AF" w:rsidRPr="000F4213" w:rsidRDefault="00F254AF" w:rsidP="00046965">
      <w:pPr>
        <w:pStyle w:val="Eivli"/>
        <w:jc w:val="both"/>
        <w:rPr>
          <w:rFonts w:cstheme="minorHAnsi"/>
          <w:color w:val="000000"/>
          <w:szCs w:val="24"/>
        </w:rPr>
      </w:pPr>
    </w:p>
    <w:p w14:paraId="186A0731" w14:textId="072E226D" w:rsidR="00F254AF" w:rsidRPr="000F4213" w:rsidRDefault="00F254AF" w:rsidP="00E4038F">
      <w:pPr>
        <w:pStyle w:val="Eivli"/>
        <w:rPr>
          <w:rFonts w:cstheme="minorHAnsi"/>
          <w:color w:val="000000"/>
          <w:szCs w:val="24"/>
        </w:rPr>
      </w:pPr>
      <w:r w:rsidRPr="000F4213">
        <w:rPr>
          <w:rFonts w:cstheme="minorHAnsi"/>
          <w:b/>
          <w:bCs/>
          <w:color w:val="000000"/>
          <w:szCs w:val="24"/>
        </w:rPr>
        <w:t>Opintojaksotarjottimella voidaan tarkoittaa kahta eri asiaa:</w:t>
      </w:r>
      <w:r w:rsidRPr="000F4213">
        <w:rPr>
          <w:rFonts w:cstheme="minorHAnsi"/>
          <w:color w:val="000000"/>
          <w:szCs w:val="24"/>
        </w:rPr>
        <w:br/>
        <w:t xml:space="preserve">A) </w:t>
      </w:r>
      <w:r w:rsidRPr="000F4213">
        <w:rPr>
          <w:rFonts w:cstheme="minorHAnsi"/>
          <w:b/>
          <w:bCs/>
          <w:color w:val="000000"/>
          <w:szCs w:val="24"/>
        </w:rPr>
        <w:t>PDF-muotoista opintotarjotinta</w:t>
      </w:r>
      <w:r w:rsidRPr="000F4213">
        <w:rPr>
          <w:rFonts w:cstheme="minorHAnsi"/>
          <w:color w:val="000000"/>
          <w:szCs w:val="24"/>
        </w:rPr>
        <w:t xml:space="preserve"> (saatavilla aikuislinjan Peda.netissä), joka auttaa opintojen suunnittelussa.</w:t>
      </w:r>
      <w:r w:rsidRPr="000F4213">
        <w:rPr>
          <w:rFonts w:cstheme="minorHAnsi"/>
          <w:color w:val="000000"/>
          <w:szCs w:val="24"/>
        </w:rPr>
        <w:br/>
        <w:t xml:space="preserve">B) </w:t>
      </w:r>
      <w:r w:rsidRPr="000F4213">
        <w:rPr>
          <w:rFonts w:cstheme="minorHAnsi"/>
          <w:b/>
          <w:bCs/>
          <w:color w:val="000000"/>
          <w:szCs w:val="24"/>
        </w:rPr>
        <w:t>Wilman opintotarjotinta</w:t>
      </w:r>
      <w:r w:rsidRPr="000F4213">
        <w:rPr>
          <w:rFonts w:cstheme="minorHAnsi"/>
          <w:color w:val="000000"/>
          <w:szCs w:val="24"/>
        </w:rPr>
        <w:t>, johon opiskelija tekee varsinaiset opintojaksovalinnat ja jonka perusteella työjärjestys muodostuu.</w:t>
      </w:r>
    </w:p>
    <w:p w14:paraId="1EA02BDC" w14:textId="77777777" w:rsidR="00F254AF" w:rsidRPr="000F4213" w:rsidRDefault="00F254AF" w:rsidP="00046965">
      <w:pPr>
        <w:pStyle w:val="Eivli"/>
        <w:jc w:val="both"/>
        <w:rPr>
          <w:rFonts w:cstheme="minorHAnsi"/>
          <w:color w:val="000000"/>
          <w:szCs w:val="24"/>
        </w:rPr>
      </w:pPr>
    </w:p>
    <w:p w14:paraId="796FB360" w14:textId="2959FD58" w:rsidR="006A56B3" w:rsidRPr="000F4213" w:rsidRDefault="00A8757E" w:rsidP="00046965">
      <w:pPr>
        <w:pStyle w:val="Eivli"/>
        <w:jc w:val="both"/>
        <w:rPr>
          <w:color w:val="00B050"/>
          <w:sz w:val="24"/>
          <w:szCs w:val="24"/>
        </w:rPr>
      </w:pPr>
      <w:r w:rsidRPr="00A8757E">
        <w:rPr>
          <w:color w:val="000000" w:themeColor="text1"/>
        </w:rPr>
        <w:t>Aikuislukiossa on useita eri opintotarjottimia. Tarkista aina, että valitset oikean tarjottimen.</w:t>
      </w:r>
      <w:r>
        <w:rPr>
          <w:color w:val="000000" w:themeColor="text1"/>
        </w:rPr>
        <w:t xml:space="preserve"> </w:t>
      </w:r>
      <w:r w:rsidR="55FB9DE4" w:rsidRPr="4F1484BA">
        <w:rPr>
          <w:color w:val="000000" w:themeColor="text1"/>
        </w:rPr>
        <w:t>Opintojaksot</w:t>
      </w:r>
      <w:r w:rsidR="006A56B3" w:rsidRPr="4F1484BA">
        <w:rPr>
          <w:color w:val="000000" w:themeColor="text1"/>
        </w:rPr>
        <w:t xml:space="preserve"> on merkitty tarjottimelle ainelyhenteellä, jonka perässä on opintojakson numero ja tarvittaessa ryhmänumero (MAA2 = pitkä matematiikka, opintojakso 2; PS03.1 = psykologia, opintojakso 3, ryhmä 1; HI04.2= historia, opintojakso 4, ryhmä 2). Kun opintojaksossa on ryhmänumero, kyseisen opintojakson ryhmiä on useita ja niistä valitaan yksi. </w:t>
      </w:r>
    </w:p>
    <w:p w14:paraId="30C7F50F" w14:textId="77777777" w:rsidR="006A56B3" w:rsidRPr="000F4213" w:rsidRDefault="006A56B3" w:rsidP="00046965">
      <w:pPr>
        <w:pStyle w:val="Eivli"/>
        <w:jc w:val="both"/>
        <w:rPr>
          <w:rFonts w:cstheme="minorHAnsi"/>
          <w:color w:val="00B050"/>
          <w:sz w:val="24"/>
          <w:szCs w:val="24"/>
        </w:rPr>
      </w:pPr>
    </w:p>
    <w:p w14:paraId="021106A9" w14:textId="09D38285" w:rsidR="006A56B3" w:rsidRPr="000F4213" w:rsidRDefault="63FD0E60" w:rsidP="00046965">
      <w:pPr>
        <w:pStyle w:val="Eivli"/>
        <w:jc w:val="both"/>
        <w:rPr>
          <w:rFonts w:cstheme="minorHAnsi"/>
          <w:color w:val="00B050"/>
          <w:sz w:val="24"/>
          <w:szCs w:val="24"/>
        </w:rPr>
      </w:pPr>
      <w:r w:rsidRPr="000F4213">
        <w:rPr>
          <w:rFonts w:cstheme="minorHAnsi"/>
          <w:color w:val="000000"/>
          <w:szCs w:val="24"/>
        </w:rPr>
        <w:t>Opintojaksot</w:t>
      </w:r>
      <w:r w:rsidR="006A56B3" w:rsidRPr="000F4213">
        <w:rPr>
          <w:rFonts w:cstheme="minorHAnsi"/>
          <w:color w:val="000000"/>
          <w:szCs w:val="24"/>
        </w:rPr>
        <w:t>arjotinta on helppo käyttää; kullakin rivillä voi olla valittuna vain yksi opintojakso, koska saman rivin opintojaksojen tunnit ovat yhtä aikaa. Tarjottimen oikeassa alanurkassa olevaa numeroruudukkoa kutsutaan tuntikaavioksi.  Yhdellä rivillä (rivit 1–</w:t>
      </w:r>
      <w:r w:rsidR="00D0098D" w:rsidRPr="000F4213">
        <w:rPr>
          <w:rFonts w:cstheme="minorHAnsi"/>
          <w:color w:val="000000"/>
          <w:szCs w:val="24"/>
        </w:rPr>
        <w:t>6</w:t>
      </w:r>
      <w:r w:rsidR="006A56B3" w:rsidRPr="000F4213">
        <w:rPr>
          <w:rFonts w:cstheme="minorHAnsi"/>
          <w:color w:val="000000"/>
          <w:szCs w:val="24"/>
        </w:rPr>
        <w:t xml:space="preserve">) oleva opintojakso on tarjottimen tuntikaaviossa vastaavan numeron paikalla.  </w:t>
      </w:r>
    </w:p>
    <w:p w14:paraId="62393C70" w14:textId="77777777" w:rsidR="006A56B3" w:rsidRPr="000F4213" w:rsidRDefault="006A56B3" w:rsidP="00046965">
      <w:pPr>
        <w:pStyle w:val="Eivli"/>
        <w:jc w:val="both"/>
        <w:rPr>
          <w:rFonts w:cstheme="minorHAnsi"/>
          <w:color w:val="00B050"/>
          <w:sz w:val="24"/>
          <w:szCs w:val="24"/>
        </w:rPr>
      </w:pPr>
    </w:p>
    <w:p w14:paraId="6B8A9549" w14:textId="3E223CED" w:rsidR="00D0098D" w:rsidRPr="000F4213" w:rsidRDefault="00D0098D" w:rsidP="00046965">
      <w:pPr>
        <w:pStyle w:val="Eivli"/>
        <w:jc w:val="both"/>
        <w:rPr>
          <w:color w:val="00B050"/>
          <w:sz w:val="24"/>
          <w:szCs w:val="24"/>
        </w:rPr>
      </w:pPr>
      <w:r w:rsidRPr="605AB494">
        <w:rPr>
          <w:color w:val="000000" w:themeColor="text1"/>
        </w:rPr>
        <w:t xml:space="preserve">Opintojaksoille ilmoittaudutaan Wilman kurssitarjottimella, jonka käyttämiseen annetaan ohjeita perehdytysillassa. </w:t>
      </w:r>
      <w:r w:rsidR="00115D69" w:rsidRPr="00115D69">
        <w:rPr>
          <w:color w:val="000000" w:themeColor="text1"/>
        </w:rPr>
        <w:t>Yhdistelmäopiskelijoille opintotarjottimen käyttö ja opintojaksojen valinta käydään läpi ensimmäisillä oppitunneilla.</w:t>
      </w:r>
    </w:p>
    <w:p w14:paraId="00CCB0AA" w14:textId="56E12514" w:rsidR="2DECD381" w:rsidRPr="000F4213" w:rsidRDefault="2DECD381" w:rsidP="00046965">
      <w:pPr>
        <w:pStyle w:val="Eivli"/>
        <w:jc w:val="both"/>
        <w:rPr>
          <w:rFonts w:cstheme="minorHAnsi"/>
          <w:color w:val="00B050"/>
          <w:sz w:val="24"/>
          <w:szCs w:val="24"/>
        </w:rPr>
      </w:pPr>
    </w:p>
    <w:p w14:paraId="3E8E0822" w14:textId="77777777" w:rsidR="00D0098D" w:rsidRPr="000F4213" w:rsidRDefault="00D0098D" w:rsidP="00046965">
      <w:pPr>
        <w:pStyle w:val="Eivli"/>
        <w:jc w:val="both"/>
        <w:rPr>
          <w:rFonts w:cstheme="minorHAnsi"/>
          <w:color w:val="00B050"/>
          <w:sz w:val="24"/>
          <w:szCs w:val="24"/>
        </w:rPr>
      </w:pPr>
      <w:r w:rsidRPr="000F4213">
        <w:rPr>
          <w:rFonts w:cstheme="minorHAnsi"/>
          <w:color w:val="000000"/>
          <w:szCs w:val="24"/>
        </w:rPr>
        <w:t>Opintojaksovalinnat voi tehdä jakso kerrallaan, mutta on suositeltavaa tehdä lukuvuoden alussa valinnat, joita voi tarvittaessa muokata lukuvuoden aikana. Opinto-ohjaaja auttaa valintojen tekemisessä ja suunnittelussa tarvittaessa.</w:t>
      </w:r>
    </w:p>
    <w:p w14:paraId="0C4912AD" w14:textId="77777777" w:rsidR="00D0098D" w:rsidRPr="000F4213" w:rsidRDefault="00D0098D" w:rsidP="00046965">
      <w:pPr>
        <w:pStyle w:val="Eivli"/>
        <w:jc w:val="both"/>
        <w:rPr>
          <w:rFonts w:cstheme="minorHAnsi"/>
          <w:color w:val="00B050"/>
          <w:sz w:val="24"/>
          <w:szCs w:val="24"/>
        </w:rPr>
      </w:pPr>
    </w:p>
    <w:p w14:paraId="48D073A0" w14:textId="3A7C567A" w:rsidR="006A56B3" w:rsidRPr="000F4213" w:rsidRDefault="006A56B3" w:rsidP="00046965">
      <w:pPr>
        <w:pStyle w:val="Eivli"/>
        <w:jc w:val="both"/>
        <w:rPr>
          <w:rFonts w:cstheme="minorHAnsi"/>
          <w:color w:val="00B050"/>
          <w:sz w:val="24"/>
          <w:szCs w:val="24"/>
        </w:rPr>
      </w:pPr>
      <w:r w:rsidRPr="000F4213">
        <w:rPr>
          <w:rFonts w:cstheme="minorHAnsi"/>
          <w:color w:val="000000"/>
          <w:szCs w:val="24"/>
        </w:rPr>
        <w:t xml:space="preserve">Tarjotin saattaa muuttua lukuvuoden aikana, mistä tiedotetaan Wilmassa. Viimeisin tarjotin on aina luettavissa Wilmassa ja </w:t>
      </w:r>
      <w:r w:rsidR="001D1CAC" w:rsidRPr="000F4213">
        <w:rPr>
          <w:rFonts w:cstheme="minorHAnsi"/>
          <w:color w:val="000000"/>
          <w:szCs w:val="24"/>
        </w:rPr>
        <w:t>aikuislinjan</w:t>
      </w:r>
      <w:r w:rsidR="00D0098D" w:rsidRPr="000F4213">
        <w:rPr>
          <w:rFonts w:cstheme="minorHAnsi"/>
          <w:color w:val="000000"/>
          <w:szCs w:val="24"/>
        </w:rPr>
        <w:t xml:space="preserve"> peda.net -sivuilla</w:t>
      </w:r>
      <w:r w:rsidRPr="000F4213">
        <w:rPr>
          <w:rFonts w:cstheme="minorHAnsi"/>
          <w:color w:val="000000"/>
          <w:szCs w:val="24"/>
        </w:rPr>
        <w:t xml:space="preserve">. </w:t>
      </w:r>
    </w:p>
    <w:p w14:paraId="24942676" w14:textId="77777777" w:rsidR="006A56B3" w:rsidRPr="000F4213" w:rsidRDefault="006A56B3" w:rsidP="00046965">
      <w:pPr>
        <w:pStyle w:val="Eivli"/>
        <w:jc w:val="both"/>
        <w:rPr>
          <w:rFonts w:cstheme="minorHAnsi"/>
          <w:color w:val="00B050"/>
          <w:sz w:val="24"/>
          <w:szCs w:val="24"/>
        </w:rPr>
      </w:pPr>
    </w:p>
    <w:p w14:paraId="79E3EEE7" w14:textId="77777777" w:rsidR="00F254AF" w:rsidRPr="000F4213" w:rsidRDefault="00F254AF" w:rsidP="00046965">
      <w:pPr>
        <w:pStyle w:val="Eivli"/>
        <w:jc w:val="both"/>
        <w:rPr>
          <w:rFonts w:cstheme="minorHAnsi"/>
          <w:color w:val="00B050"/>
          <w:sz w:val="24"/>
          <w:szCs w:val="24"/>
        </w:rPr>
      </w:pPr>
    </w:p>
    <w:p w14:paraId="506F6A50" w14:textId="51F4431F" w:rsidR="008F53BD" w:rsidRPr="000F4213" w:rsidRDefault="008F53BD" w:rsidP="00BD6744">
      <w:pPr>
        <w:pStyle w:val="Otsikko3"/>
      </w:pPr>
      <w:r w:rsidRPr="65FCD596">
        <w:t>Opintojaksojen suorittami</w:t>
      </w:r>
      <w:r w:rsidR="00B362AD" w:rsidRPr="65FCD596">
        <w:t>nen</w:t>
      </w:r>
      <w:r w:rsidRPr="65FCD596">
        <w:t xml:space="preserve"> </w:t>
      </w:r>
    </w:p>
    <w:p w14:paraId="42463FEB" w14:textId="0BA6777F" w:rsidR="65FCD596" w:rsidRDefault="65FCD596" w:rsidP="65FCD596">
      <w:pPr>
        <w:pStyle w:val="Eivli"/>
        <w:jc w:val="both"/>
        <w:rPr>
          <w:color w:val="000000" w:themeColor="text1"/>
        </w:rPr>
      </w:pPr>
    </w:p>
    <w:p w14:paraId="1C1C548E" w14:textId="68B3F6CE" w:rsidR="008F53BD" w:rsidRPr="000F4213" w:rsidRDefault="009B0DA9" w:rsidP="00046965">
      <w:pPr>
        <w:pStyle w:val="Eivli"/>
        <w:jc w:val="both"/>
        <w:rPr>
          <w:color w:val="00B050"/>
          <w:sz w:val="24"/>
          <w:szCs w:val="24"/>
        </w:rPr>
      </w:pPr>
      <w:r w:rsidRPr="65FCD596">
        <w:rPr>
          <w:color w:val="000000" w:themeColor="text1"/>
        </w:rPr>
        <w:lastRenderedPageBreak/>
        <w:t>Oppiaineen valtakunnallisista pakollisista ja valinnaisista opintojaksoista on suoritettava vähintään 2/3 hyväksytysti (arvosana 5–10).</w:t>
      </w:r>
    </w:p>
    <w:p w14:paraId="76288F72" w14:textId="44DA4C1E" w:rsidR="002218A2" w:rsidRPr="000F4213" w:rsidRDefault="002218A2" w:rsidP="65FCD596">
      <w:pPr>
        <w:pStyle w:val="Eivli"/>
        <w:jc w:val="both"/>
        <w:rPr>
          <w:color w:val="000000" w:themeColor="text1"/>
        </w:rPr>
      </w:pPr>
    </w:p>
    <w:p w14:paraId="3F70D964" w14:textId="13FB4C2A" w:rsidR="002218A2" w:rsidRPr="000F4213" w:rsidRDefault="00CF79F8" w:rsidP="00046965">
      <w:pPr>
        <w:pStyle w:val="Eivli"/>
        <w:jc w:val="both"/>
        <w:rPr>
          <w:color w:val="00B050"/>
          <w:sz w:val="24"/>
          <w:szCs w:val="24"/>
        </w:rPr>
      </w:pPr>
      <w:r w:rsidRPr="65FCD596">
        <w:rPr>
          <w:color w:val="000000" w:themeColor="text1"/>
        </w:rPr>
        <w:t>Pakolliset opintojaksot on suositeltavaa opiskella numerojärjestyksessä, mutta</w:t>
      </w:r>
      <w:r w:rsidR="00327A76" w:rsidRPr="65FCD596">
        <w:rPr>
          <w:color w:val="000000" w:themeColor="text1"/>
        </w:rPr>
        <w:t xml:space="preserve"> tästä voi tarvittaessa poiketa. Valtakunnallisten v</w:t>
      </w:r>
      <w:r w:rsidR="002218A2" w:rsidRPr="65FCD596">
        <w:rPr>
          <w:color w:val="000000" w:themeColor="text1"/>
        </w:rPr>
        <w:t xml:space="preserve">alinnaisten ja </w:t>
      </w:r>
      <w:r w:rsidR="0075470C" w:rsidRPr="65FCD596">
        <w:rPr>
          <w:color w:val="000000" w:themeColor="text1"/>
        </w:rPr>
        <w:t>koulukohtaisten valinnaisten opiskelujärjestyksestä voi kysyä lisää aineenopettajalta tai opinto-ohjaajalta.</w:t>
      </w:r>
    </w:p>
    <w:p w14:paraId="1B5A42A9" w14:textId="77777777" w:rsidR="000B1D3B" w:rsidRPr="000F4213" w:rsidRDefault="000B1D3B" w:rsidP="00046965">
      <w:pPr>
        <w:pStyle w:val="Eivli"/>
        <w:jc w:val="both"/>
        <w:rPr>
          <w:color w:val="00B050"/>
          <w:sz w:val="24"/>
          <w:szCs w:val="24"/>
        </w:rPr>
      </w:pPr>
    </w:p>
    <w:p w14:paraId="573598C1" w14:textId="366F2357" w:rsidR="00251D6B" w:rsidRPr="00251D6B" w:rsidRDefault="7CC0AAB9" w:rsidP="00251D6B">
      <w:pPr>
        <w:pStyle w:val="Otsikko2"/>
        <w:jc w:val="both"/>
        <w:rPr>
          <w:rFonts w:asciiTheme="minorHAnsi" w:hAnsiTheme="minorHAnsi" w:cstheme="minorBidi"/>
        </w:rPr>
      </w:pPr>
      <w:bookmarkStart w:id="3" w:name="_Toc193977151"/>
      <w:r w:rsidRPr="65FCD596">
        <w:rPr>
          <w:rFonts w:asciiTheme="minorHAnsi" w:hAnsiTheme="minorHAnsi" w:cstheme="minorBidi"/>
        </w:rPr>
        <w:t>Oppitunnit</w:t>
      </w:r>
      <w:bookmarkEnd w:id="3"/>
    </w:p>
    <w:p w14:paraId="03BE7DAC" w14:textId="5BBBDA00" w:rsidR="00390149" w:rsidRPr="000F4213" w:rsidRDefault="001D1CAC" w:rsidP="00046965">
      <w:pPr>
        <w:pStyle w:val="Eivli"/>
        <w:jc w:val="both"/>
        <w:rPr>
          <w:color w:val="00B050"/>
          <w:sz w:val="24"/>
          <w:szCs w:val="24"/>
        </w:rPr>
      </w:pPr>
      <w:r w:rsidRPr="615F0798">
        <w:rPr>
          <w:color w:val="000000" w:themeColor="text1"/>
        </w:rPr>
        <w:t>Aikuislinjan</w:t>
      </w:r>
      <w:r w:rsidR="007675DF" w:rsidRPr="615F0798">
        <w:rPr>
          <w:color w:val="000000" w:themeColor="text1"/>
        </w:rPr>
        <w:t xml:space="preserve"> </w:t>
      </w:r>
      <w:r w:rsidR="582FFDF9" w:rsidRPr="505995FB">
        <w:rPr>
          <w:color w:val="000000" w:themeColor="text1"/>
        </w:rPr>
        <w:t xml:space="preserve">iltaopintojen </w:t>
      </w:r>
      <w:r w:rsidR="007675DF" w:rsidRPr="505995FB">
        <w:rPr>
          <w:color w:val="000000" w:themeColor="text1"/>
        </w:rPr>
        <w:t>lähioppitunnit</w:t>
      </w:r>
      <w:r w:rsidR="007675DF" w:rsidRPr="615F0798">
        <w:rPr>
          <w:color w:val="000000" w:themeColor="text1"/>
        </w:rPr>
        <w:t xml:space="preserve"> pidetään klo</w:t>
      </w:r>
      <w:r w:rsidR="00FA7FEC" w:rsidRPr="615F0798">
        <w:rPr>
          <w:color w:val="000000" w:themeColor="text1"/>
        </w:rPr>
        <w:t xml:space="preserve"> </w:t>
      </w:r>
      <w:r w:rsidR="007675DF" w:rsidRPr="615F0798">
        <w:rPr>
          <w:color w:val="000000" w:themeColor="text1"/>
        </w:rPr>
        <w:t>16.30</w:t>
      </w:r>
      <w:r w:rsidR="00B64AC4" w:rsidRPr="000F4213">
        <w:rPr>
          <w:rFonts w:cstheme="minorHAnsi"/>
          <w:color w:val="000000"/>
          <w:szCs w:val="24"/>
        </w:rPr>
        <w:t>–</w:t>
      </w:r>
      <w:r w:rsidR="007675DF" w:rsidRPr="615F0798">
        <w:rPr>
          <w:color w:val="000000" w:themeColor="text1"/>
        </w:rPr>
        <w:t xml:space="preserve">20.50 välisenä aikana ja </w:t>
      </w:r>
      <w:r w:rsidR="00537A7F" w:rsidRPr="615F0798">
        <w:rPr>
          <w:color w:val="000000" w:themeColor="text1"/>
        </w:rPr>
        <w:t>yksittäisen opintojakson oppitunteja voi olla korkeintaan 2 x 80 minuuttia viikossa.</w:t>
      </w:r>
    </w:p>
    <w:p w14:paraId="3429D837" w14:textId="6BFF3CB2" w:rsidR="31288B32" w:rsidRPr="000F4213" w:rsidRDefault="31288B32" w:rsidP="00046965">
      <w:pPr>
        <w:pStyle w:val="Eivli"/>
        <w:jc w:val="both"/>
        <w:rPr>
          <w:rFonts w:cstheme="minorHAnsi"/>
          <w:color w:val="00B050"/>
          <w:sz w:val="24"/>
          <w:szCs w:val="24"/>
        </w:rPr>
      </w:pPr>
    </w:p>
    <w:p w14:paraId="17303320" w14:textId="391A04C3" w:rsidR="48268085" w:rsidRPr="000F4213" w:rsidRDefault="48268085" w:rsidP="00046965">
      <w:pPr>
        <w:pStyle w:val="Eivli"/>
        <w:jc w:val="both"/>
        <w:rPr>
          <w:color w:val="00B050"/>
          <w:sz w:val="24"/>
          <w:szCs w:val="24"/>
        </w:rPr>
      </w:pPr>
      <w:r w:rsidRPr="000F4213">
        <w:rPr>
          <w:color w:val="000000" w:themeColor="text1"/>
        </w:rPr>
        <w:t>Yhdistelmäopintojen lähioppitunnit pidetään Edukon Utinkatu 44</w:t>
      </w:r>
      <w:r w:rsidR="00B64AC4" w:rsidRPr="5531BB74">
        <w:rPr>
          <w:color w:val="000000" w:themeColor="text1"/>
        </w:rPr>
        <w:t>–</w:t>
      </w:r>
      <w:r w:rsidRPr="000F4213">
        <w:rPr>
          <w:color w:val="000000" w:themeColor="text1"/>
        </w:rPr>
        <w:t>48 toimipisteen tiloissa</w:t>
      </w:r>
      <w:r w:rsidR="51349CB9" w:rsidRPr="505995FB">
        <w:rPr>
          <w:color w:val="000000" w:themeColor="text1"/>
        </w:rPr>
        <w:t xml:space="preserve"> klo 11.50</w:t>
      </w:r>
      <w:r w:rsidR="00B64AC4" w:rsidRPr="5531BB74">
        <w:rPr>
          <w:color w:val="000000" w:themeColor="text1"/>
        </w:rPr>
        <w:t>–</w:t>
      </w:r>
      <w:r w:rsidR="51349CB9" w:rsidRPr="505995FB">
        <w:rPr>
          <w:color w:val="000000" w:themeColor="text1"/>
        </w:rPr>
        <w:t>15.40 välillä</w:t>
      </w:r>
      <w:r w:rsidRPr="505995FB">
        <w:rPr>
          <w:color w:val="000000" w:themeColor="text1"/>
        </w:rPr>
        <w:t>.</w:t>
      </w:r>
      <w:r w:rsidR="5D9E6A10" w:rsidRPr="505995FB">
        <w:rPr>
          <w:color w:val="000000" w:themeColor="text1"/>
        </w:rPr>
        <w:t xml:space="preserve"> Kullakin vuosiluokalla on oppitunteja kahtena päivänä viikossa</w:t>
      </w:r>
      <w:r w:rsidRPr="000F4213">
        <w:rPr>
          <w:color w:val="000000" w:themeColor="text1"/>
        </w:rPr>
        <w:t>.</w:t>
      </w:r>
    </w:p>
    <w:p w14:paraId="2594E27A" w14:textId="461B2E3E" w:rsidR="009E29E2" w:rsidRPr="000F4213" w:rsidRDefault="009E29E2" w:rsidP="00046965">
      <w:pPr>
        <w:pStyle w:val="Eivli"/>
        <w:jc w:val="both"/>
        <w:rPr>
          <w:rFonts w:cstheme="minorHAnsi"/>
          <w:color w:val="00B050"/>
          <w:sz w:val="24"/>
          <w:szCs w:val="24"/>
        </w:rPr>
      </w:pPr>
    </w:p>
    <w:p w14:paraId="27021388" w14:textId="4CD6AE54" w:rsidR="0027719D" w:rsidRPr="000F4213" w:rsidRDefault="0027719D" w:rsidP="00046965">
      <w:pPr>
        <w:pStyle w:val="Eivli"/>
        <w:jc w:val="both"/>
        <w:rPr>
          <w:rFonts w:cstheme="minorHAnsi"/>
          <w:color w:val="00B050"/>
          <w:sz w:val="24"/>
          <w:szCs w:val="24"/>
        </w:rPr>
      </w:pPr>
      <w:r w:rsidRPr="000F4213">
        <w:rPr>
          <w:rFonts w:cstheme="minorHAnsi"/>
          <w:color w:val="000000"/>
          <w:szCs w:val="24"/>
        </w:rPr>
        <w:t xml:space="preserve">Oppituntien luokkatilat ovat näkyvissä </w:t>
      </w:r>
      <w:r w:rsidR="5994665B" w:rsidRPr="000F4213">
        <w:rPr>
          <w:rFonts w:cstheme="minorHAnsi"/>
          <w:color w:val="000000"/>
          <w:szCs w:val="24"/>
        </w:rPr>
        <w:t>W</w:t>
      </w:r>
      <w:r w:rsidRPr="000F4213">
        <w:rPr>
          <w:rFonts w:cstheme="minorHAnsi"/>
          <w:color w:val="000000"/>
          <w:szCs w:val="24"/>
        </w:rPr>
        <w:t xml:space="preserve">ilman työjärjestyksessä, kun opiskelija on tehnyt valinnan opintojaksolle. </w:t>
      </w:r>
      <w:r w:rsidR="41D146D9" w:rsidRPr="000F4213">
        <w:rPr>
          <w:rFonts w:cstheme="minorHAnsi"/>
          <w:color w:val="000000"/>
          <w:szCs w:val="24"/>
        </w:rPr>
        <w:t>Palomäenkatu 33 l</w:t>
      </w:r>
      <w:r w:rsidRPr="000F4213">
        <w:rPr>
          <w:rFonts w:cstheme="minorHAnsi"/>
          <w:color w:val="000000"/>
          <w:szCs w:val="24"/>
        </w:rPr>
        <w:t xml:space="preserve">ukiorakennuksen uuden puolen luokkatilat </w:t>
      </w:r>
      <w:r w:rsidR="00F05D1C" w:rsidRPr="000F4213">
        <w:rPr>
          <w:rFonts w:cstheme="minorHAnsi"/>
          <w:color w:val="000000"/>
          <w:szCs w:val="24"/>
        </w:rPr>
        <w:t>on merkitty esim. luokka U102, kun taas vanhan puolen luokkatilat ovat vain numeroita esim. luokka 205.</w:t>
      </w:r>
      <w:r w:rsidR="00233CFC" w:rsidRPr="000F4213">
        <w:rPr>
          <w:rFonts w:cstheme="minorHAnsi"/>
          <w:color w:val="000000"/>
          <w:szCs w:val="24"/>
        </w:rPr>
        <w:t xml:space="preserve"> </w:t>
      </w:r>
    </w:p>
    <w:p w14:paraId="056EC06D" w14:textId="77777777" w:rsidR="00420E3B" w:rsidRDefault="00420E3B" w:rsidP="00046965">
      <w:pPr>
        <w:pStyle w:val="Eivli"/>
        <w:jc w:val="both"/>
        <w:rPr>
          <w:rFonts w:cstheme="minorHAnsi"/>
          <w:color w:val="00B050"/>
          <w:sz w:val="24"/>
          <w:szCs w:val="24"/>
        </w:rPr>
      </w:pPr>
    </w:p>
    <w:p w14:paraId="69DC286C" w14:textId="2F34FB52" w:rsidR="00420E3B" w:rsidRPr="00980F0C" w:rsidRDefault="00420E3B" w:rsidP="00251D6B">
      <w:pPr>
        <w:pStyle w:val="Otsikko2"/>
      </w:pPr>
      <w:bookmarkStart w:id="4" w:name="_Toc193977152"/>
      <w:r w:rsidRPr="00980F0C">
        <w:t>Wilma</w:t>
      </w:r>
      <w:bookmarkEnd w:id="4"/>
    </w:p>
    <w:p w14:paraId="3E07A11C" w14:textId="77777777" w:rsidR="00420E3B" w:rsidRPr="000F4213" w:rsidRDefault="00420E3B" w:rsidP="00420E3B">
      <w:pPr>
        <w:pStyle w:val="Eivli"/>
        <w:jc w:val="both"/>
        <w:rPr>
          <w:rFonts w:cstheme="minorHAnsi"/>
          <w:color w:val="00B050"/>
          <w:sz w:val="24"/>
          <w:szCs w:val="24"/>
        </w:rPr>
      </w:pPr>
      <w:r w:rsidRPr="000F4213">
        <w:rPr>
          <w:rFonts w:cstheme="minorHAnsi"/>
          <w:color w:val="000000"/>
          <w:szCs w:val="24"/>
        </w:rPr>
        <w:t xml:space="preserve">Wilmassa opiskelija ilmoittautuu opintojaksoille ja tekee mahdolliset opinto-ohjelman muutokset, viestii opettajille ja saa heiltä viestejä. Lisäksi koearvosanat ja opintojaksojen suoritusmerkinnät näkyvät siellä. Myös ylioppilaskokeisiin ilmoittaudutaan Wilmassa. Sitä on seurattava päivittäin, sillä kaikki ajankohtaisviestintä on siellä. Esimerkiksi jos opettaja sairastuu, viesti muuttuvasta ohjelmasta tulee useimmiten Wilmaan.  </w:t>
      </w:r>
    </w:p>
    <w:p w14:paraId="45BC7BE6" w14:textId="77777777" w:rsidR="00420E3B" w:rsidRPr="000F4213" w:rsidRDefault="00420E3B" w:rsidP="00420E3B">
      <w:pPr>
        <w:pStyle w:val="Eivli"/>
        <w:jc w:val="both"/>
        <w:rPr>
          <w:rFonts w:cstheme="minorHAnsi"/>
          <w:color w:val="00B050"/>
          <w:sz w:val="24"/>
          <w:szCs w:val="24"/>
        </w:rPr>
      </w:pPr>
    </w:p>
    <w:p w14:paraId="6AEA0064" w14:textId="77777777" w:rsidR="00420E3B" w:rsidRPr="000F4213" w:rsidRDefault="00420E3B" w:rsidP="00420E3B">
      <w:pPr>
        <w:pStyle w:val="Eivli"/>
        <w:jc w:val="both"/>
        <w:rPr>
          <w:rFonts w:cstheme="minorHAnsi"/>
          <w:color w:val="00B050"/>
          <w:sz w:val="24"/>
          <w:szCs w:val="24"/>
        </w:rPr>
      </w:pPr>
      <w:r w:rsidRPr="000F4213">
        <w:rPr>
          <w:rFonts w:cstheme="minorHAnsi"/>
          <w:color w:val="000000"/>
          <w:szCs w:val="24"/>
        </w:rPr>
        <w:t xml:space="preserve">Huoltaja voi tarkastella alle 18-vuotiaan opintosuorituksia ja lähettää viestejä opettajille ja ryhmänohjaajalle. Hän myös selvittää alaikäisen poissaolot Wilmassa. Kun opiskelija täyttää 18, hän selvittää poissaolonsa itse. Täysi-ikäisen vanhemmalla voi olla lukuoikeus Wilmaan, mikäli opiskelija käy itse antamassa sen omissa tiedoissaan Wilmassa (Lomakkeet).  </w:t>
      </w:r>
    </w:p>
    <w:p w14:paraId="2E1DF45D" w14:textId="77777777" w:rsidR="00420E3B" w:rsidRPr="000F4213" w:rsidRDefault="00420E3B" w:rsidP="00420E3B">
      <w:pPr>
        <w:pStyle w:val="Eivli"/>
        <w:jc w:val="both"/>
        <w:rPr>
          <w:rFonts w:cstheme="minorHAnsi"/>
          <w:color w:val="00B050"/>
          <w:sz w:val="24"/>
          <w:szCs w:val="24"/>
        </w:rPr>
      </w:pPr>
    </w:p>
    <w:p w14:paraId="4E346D53" w14:textId="77777777" w:rsidR="00420E3B" w:rsidRPr="000F4213" w:rsidRDefault="00420E3B" w:rsidP="00420E3B">
      <w:pPr>
        <w:pStyle w:val="Eivli"/>
        <w:jc w:val="both"/>
        <w:rPr>
          <w:rFonts w:cstheme="minorHAnsi"/>
          <w:color w:val="00B050"/>
          <w:sz w:val="24"/>
          <w:szCs w:val="24"/>
        </w:rPr>
      </w:pPr>
      <w:r w:rsidRPr="000F4213">
        <w:rPr>
          <w:rFonts w:cstheme="minorHAnsi"/>
          <w:color w:val="000000"/>
          <w:szCs w:val="24"/>
        </w:rPr>
        <w:t xml:space="preserve">Wilma-tunnukset lähetään opiskelijan sähköpostiin ilmoittautumisen jälkeen. Wilmaan pääsee kirjautumaan osoitteessa https://kouvola.inschool.fi/. Se toimii myös kännykkäsovelluksella. Wilma-tunnukset ovat voimassa koko lukioajan. OPISKELIJA EI SAA ANTAA TUNNUKSIAAN KENELLEKÄÄN! Jos Wilma-tunnus ei toimi, on otettava yhteyttä lukion kansliaan. </w:t>
      </w:r>
    </w:p>
    <w:p w14:paraId="4C52E550" w14:textId="77777777" w:rsidR="00420E3B" w:rsidRPr="000F4213" w:rsidRDefault="00420E3B" w:rsidP="00420E3B">
      <w:pPr>
        <w:pStyle w:val="Eivli"/>
        <w:jc w:val="both"/>
        <w:rPr>
          <w:rFonts w:cstheme="minorHAnsi"/>
          <w:color w:val="00B050"/>
          <w:sz w:val="24"/>
          <w:szCs w:val="24"/>
        </w:rPr>
      </w:pPr>
    </w:p>
    <w:p w14:paraId="233417F0" w14:textId="77777777" w:rsidR="00420E3B" w:rsidRPr="000F4213" w:rsidRDefault="00420E3B" w:rsidP="00420E3B">
      <w:pPr>
        <w:pStyle w:val="Eivli"/>
        <w:jc w:val="both"/>
        <w:rPr>
          <w:rFonts w:cstheme="minorHAnsi"/>
          <w:color w:val="00B050"/>
          <w:sz w:val="24"/>
          <w:szCs w:val="24"/>
        </w:rPr>
      </w:pPr>
      <w:r w:rsidRPr="000F4213">
        <w:rPr>
          <w:rFonts w:cstheme="minorHAnsi"/>
          <w:color w:val="000000"/>
          <w:szCs w:val="24"/>
        </w:rPr>
        <w:t xml:space="preserve">Opintojaksojen valinta ja päivittäminen edellyttävät toimivat Wilma-tunnukset. Opintojaksoille ilmoittautuminen on auki rajallisen ajan, ja mikäli ryhmään ei pysty ilmoittautumaan (ryhmä on täynnä tai ilmoittautumisaika on ohi), on otettava yhteyttä omaan opinto-ohjaajaan. Opintojaksojen ilmoittautumisajoista ilmoitetaan Wilmassa. </w:t>
      </w:r>
    </w:p>
    <w:p w14:paraId="0BB7EECD" w14:textId="77777777" w:rsidR="00420E3B" w:rsidRDefault="00420E3B" w:rsidP="00046965">
      <w:pPr>
        <w:pStyle w:val="Eivli"/>
        <w:jc w:val="both"/>
        <w:rPr>
          <w:rFonts w:cstheme="minorHAnsi"/>
          <w:color w:val="00B050"/>
          <w:sz w:val="24"/>
          <w:szCs w:val="24"/>
        </w:rPr>
      </w:pPr>
    </w:p>
    <w:p w14:paraId="7DF2E22F" w14:textId="77777777" w:rsidR="00420E3B" w:rsidRPr="000F4213" w:rsidRDefault="00420E3B" w:rsidP="00046965">
      <w:pPr>
        <w:pStyle w:val="Eivli"/>
        <w:jc w:val="both"/>
        <w:rPr>
          <w:rFonts w:cstheme="minorHAnsi"/>
          <w:color w:val="00B050"/>
          <w:sz w:val="24"/>
          <w:szCs w:val="24"/>
        </w:rPr>
      </w:pPr>
    </w:p>
    <w:p w14:paraId="7EF7D6C7" w14:textId="1A3C8744" w:rsidR="00420E3B" w:rsidRPr="00980F0C" w:rsidRDefault="00420E3B" w:rsidP="00251D6B">
      <w:pPr>
        <w:pStyle w:val="Otsikko2"/>
      </w:pPr>
      <w:bookmarkStart w:id="5" w:name="_Toc193977153"/>
      <w:r w:rsidRPr="00980F0C">
        <w:t>Arviointi</w:t>
      </w:r>
      <w:bookmarkEnd w:id="5"/>
    </w:p>
    <w:p w14:paraId="09111EA2" w14:textId="7B7510ED" w:rsidR="004B3498" w:rsidRPr="000F4213" w:rsidRDefault="00B362AD" w:rsidP="00420E3B">
      <w:pPr>
        <w:pStyle w:val="Otsikko3"/>
        <w:rPr>
          <w:color w:val="00B050"/>
        </w:rPr>
      </w:pPr>
      <w:r w:rsidRPr="000F4213">
        <w:t>Arviointiviikko ja uusintakoetilaisuudet</w:t>
      </w:r>
    </w:p>
    <w:p w14:paraId="72CF4B47" w14:textId="7083782B" w:rsidR="00664C7C" w:rsidRPr="000F4213" w:rsidRDefault="00664C7C" w:rsidP="00046965">
      <w:pPr>
        <w:pStyle w:val="Eivli"/>
        <w:jc w:val="both"/>
        <w:rPr>
          <w:color w:val="000000" w:themeColor="text1"/>
        </w:rPr>
      </w:pPr>
      <w:r w:rsidRPr="1E62DFF6">
        <w:rPr>
          <w:color w:val="000000" w:themeColor="text1"/>
        </w:rPr>
        <w:t xml:space="preserve">Opintojaksojen kokeet järjestetään pääsääntöisesti arviointiviikolla kunkin periodin lopussa. </w:t>
      </w:r>
      <w:r w:rsidR="00917E96" w:rsidRPr="1E62DFF6">
        <w:rPr>
          <w:color w:val="000000" w:themeColor="text1"/>
        </w:rPr>
        <w:t xml:space="preserve">Erilaisia välikokeita voidaan pitää myös muina ajankohtina periodin aikana. </w:t>
      </w:r>
      <w:r w:rsidRPr="1E62DFF6">
        <w:rPr>
          <w:color w:val="000000" w:themeColor="text1"/>
        </w:rPr>
        <w:t>Arviointiviikolla ei ole normaaleja oppitunteja. Koeaika on aikuislinjalla klo 17.00</w:t>
      </w:r>
      <w:r w:rsidR="00B64AC4" w:rsidRPr="000F4213">
        <w:rPr>
          <w:rFonts w:cstheme="minorHAnsi"/>
          <w:color w:val="000000"/>
          <w:szCs w:val="24"/>
        </w:rPr>
        <w:t>–</w:t>
      </w:r>
      <w:r w:rsidRPr="1E62DFF6">
        <w:rPr>
          <w:color w:val="000000" w:themeColor="text1"/>
        </w:rPr>
        <w:t xml:space="preserve">20.00. </w:t>
      </w:r>
      <w:r w:rsidR="2A02D537" w:rsidRPr="1E62DFF6">
        <w:rPr>
          <w:color w:val="000000" w:themeColor="text1"/>
        </w:rPr>
        <w:t xml:space="preserve">Opettaja voi määrätä aikaisemman päättymisajan kokeen vaativuuden mukaan. </w:t>
      </w:r>
      <w:r w:rsidR="09ABC260" w:rsidRPr="1E62DFF6">
        <w:rPr>
          <w:color w:val="000000" w:themeColor="text1"/>
        </w:rPr>
        <w:t>Kokeeseen tulee saapua klo 18.00 mennessä. Kokeesta saa poistua aikaisintaan klo 18.00.</w:t>
      </w:r>
      <w:r w:rsidR="23D35985" w:rsidRPr="1E62DFF6">
        <w:rPr>
          <w:color w:val="000000" w:themeColor="text1"/>
        </w:rPr>
        <w:t xml:space="preserve"> </w:t>
      </w:r>
    </w:p>
    <w:p w14:paraId="10CB0A73" w14:textId="4427906F" w:rsidR="00664C7C" w:rsidRPr="000F4213" w:rsidRDefault="00664C7C" w:rsidP="00046965">
      <w:pPr>
        <w:pStyle w:val="Eivli"/>
        <w:jc w:val="both"/>
        <w:rPr>
          <w:rFonts w:cstheme="minorHAnsi"/>
          <w:color w:val="00B050"/>
          <w:sz w:val="24"/>
          <w:szCs w:val="24"/>
        </w:rPr>
      </w:pPr>
    </w:p>
    <w:p w14:paraId="18A3EA91" w14:textId="539A292C" w:rsidR="00664C7C" w:rsidRPr="000F4213" w:rsidRDefault="00B15ED6" w:rsidP="00046965">
      <w:pPr>
        <w:pStyle w:val="Eivli"/>
        <w:jc w:val="both"/>
        <w:rPr>
          <w:rFonts w:cstheme="minorHAnsi"/>
          <w:color w:val="00B050"/>
          <w:sz w:val="24"/>
          <w:szCs w:val="24"/>
        </w:rPr>
      </w:pPr>
      <w:r>
        <w:rPr>
          <w:rFonts w:cstheme="minorHAnsi"/>
          <w:color w:val="000000"/>
          <w:szCs w:val="24"/>
        </w:rPr>
        <w:t>Iltaopinnoissa periodin</w:t>
      </w:r>
      <w:r w:rsidR="00664C7C" w:rsidRPr="000F4213">
        <w:rPr>
          <w:rFonts w:cstheme="minorHAnsi"/>
          <w:color w:val="000000"/>
          <w:szCs w:val="24"/>
        </w:rPr>
        <w:t xml:space="preserve"> 6 viimeistä päivää ovat koepäiviä siten, että</w:t>
      </w:r>
    </w:p>
    <w:p w14:paraId="636A8EA5" w14:textId="77777777" w:rsidR="00664C7C" w:rsidRPr="000F4213" w:rsidRDefault="00664C7C" w:rsidP="00046965">
      <w:pPr>
        <w:pStyle w:val="Eivli"/>
        <w:jc w:val="both"/>
        <w:rPr>
          <w:rFonts w:cstheme="minorHAnsi"/>
          <w:color w:val="00B050"/>
          <w:sz w:val="24"/>
          <w:szCs w:val="24"/>
        </w:rPr>
      </w:pPr>
    </w:p>
    <w:p w14:paraId="09EF4535" w14:textId="287C8DAD" w:rsidR="00664C7C" w:rsidRPr="000F4213" w:rsidRDefault="322CCFFF" w:rsidP="7A121E14">
      <w:pPr>
        <w:pStyle w:val="Eivli"/>
        <w:jc w:val="both"/>
        <w:rPr>
          <w:color w:val="000000" w:themeColor="text1"/>
        </w:rPr>
      </w:pPr>
      <w:r w:rsidRPr="7A121E14">
        <w:rPr>
          <w:color w:val="000000" w:themeColor="text1"/>
        </w:rPr>
        <w:lastRenderedPageBreak/>
        <w:t xml:space="preserve">1. </w:t>
      </w:r>
      <w:r w:rsidR="00664C7C" w:rsidRPr="03810342">
        <w:rPr>
          <w:color w:val="000000" w:themeColor="text1"/>
        </w:rPr>
        <w:t>koepäivänä</w:t>
      </w:r>
      <w:r w:rsidR="00664C7C" w:rsidRPr="39090E1E">
        <w:rPr>
          <w:color w:val="000000" w:themeColor="text1"/>
        </w:rPr>
        <w:t xml:space="preserve"> on oppitunnin nro 1 koe</w:t>
      </w:r>
    </w:p>
    <w:p w14:paraId="3B3EBFFF" w14:textId="4ED7F2CA" w:rsidR="00664C7C" w:rsidRPr="000F4213" w:rsidRDefault="4491AE68" w:rsidP="6C3AFE97">
      <w:pPr>
        <w:pStyle w:val="Eivli"/>
        <w:jc w:val="both"/>
        <w:rPr>
          <w:color w:val="00B050"/>
          <w:sz w:val="24"/>
          <w:szCs w:val="24"/>
        </w:rPr>
      </w:pPr>
      <w:r w:rsidRPr="6C3AFE97">
        <w:rPr>
          <w:color w:val="000000" w:themeColor="text1"/>
        </w:rPr>
        <w:t xml:space="preserve">2. </w:t>
      </w:r>
      <w:r w:rsidR="00664C7C" w:rsidRPr="7A7E5BD7">
        <w:rPr>
          <w:color w:val="000000" w:themeColor="text1"/>
        </w:rPr>
        <w:t>koepäivänä on oppitunnin nro 2 koe</w:t>
      </w:r>
    </w:p>
    <w:p w14:paraId="715866E3" w14:textId="0E0CC7D8" w:rsidR="00664C7C" w:rsidRPr="000F4213" w:rsidRDefault="2B8DFD64" w:rsidP="0A52C067">
      <w:pPr>
        <w:pStyle w:val="Eivli"/>
        <w:jc w:val="both"/>
        <w:rPr>
          <w:color w:val="00B050"/>
          <w:sz w:val="24"/>
          <w:szCs w:val="24"/>
        </w:rPr>
      </w:pPr>
      <w:r w:rsidRPr="0A52C067">
        <w:rPr>
          <w:color w:val="000000" w:themeColor="text1"/>
        </w:rPr>
        <w:t xml:space="preserve">3. </w:t>
      </w:r>
      <w:r w:rsidR="00664C7C" w:rsidRPr="0A52C067">
        <w:rPr>
          <w:color w:val="000000" w:themeColor="text1"/>
        </w:rPr>
        <w:t>koepäivänä</w:t>
      </w:r>
      <w:r w:rsidR="00664C7C" w:rsidRPr="7A7E5BD7">
        <w:rPr>
          <w:color w:val="000000" w:themeColor="text1"/>
        </w:rPr>
        <w:t xml:space="preserve"> on oppitunnin nro 3 koe</w:t>
      </w:r>
    </w:p>
    <w:p w14:paraId="676FF6B8" w14:textId="2F79062C" w:rsidR="00664C7C" w:rsidRPr="000F4213" w:rsidRDefault="3B56FF9F" w:rsidP="04325E43">
      <w:pPr>
        <w:pStyle w:val="Eivli"/>
        <w:jc w:val="both"/>
        <w:rPr>
          <w:color w:val="00B050"/>
          <w:sz w:val="24"/>
          <w:szCs w:val="24"/>
        </w:rPr>
      </w:pPr>
      <w:r w:rsidRPr="40111C1A">
        <w:rPr>
          <w:color w:val="000000" w:themeColor="text1"/>
        </w:rPr>
        <w:t xml:space="preserve">4. </w:t>
      </w:r>
      <w:r w:rsidR="00664C7C" w:rsidRPr="40111C1A">
        <w:rPr>
          <w:color w:val="000000" w:themeColor="text1"/>
        </w:rPr>
        <w:t>koepäivänä</w:t>
      </w:r>
      <w:r w:rsidR="00664C7C" w:rsidRPr="7A7E5BD7">
        <w:rPr>
          <w:color w:val="000000" w:themeColor="text1"/>
        </w:rPr>
        <w:t xml:space="preserve"> on oppitunnin nro 4 koe</w:t>
      </w:r>
    </w:p>
    <w:p w14:paraId="4D58CC2E" w14:textId="02998063" w:rsidR="00664C7C" w:rsidRPr="000F4213" w:rsidRDefault="5C415FFE" w:rsidP="00046965">
      <w:pPr>
        <w:pStyle w:val="Eivli"/>
        <w:jc w:val="both"/>
        <w:rPr>
          <w:color w:val="000000" w:themeColor="text1"/>
        </w:rPr>
      </w:pPr>
      <w:r w:rsidRPr="6E41A488">
        <w:rPr>
          <w:color w:val="000000" w:themeColor="text1"/>
        </w:rPr>
        <w:t xml:space="preserve">5. </w:t>
      </w:r>
      <w:r w:rsidR="00664C7C" w:rsidRPr="6E41A488">
        <w:rPr>
          <w:color w:val="000000" w:themeColor="text1"/>
        </w:rPr>
        <w:t>koepäivänä</w:t>
      </w:r>
      <w:r w:rsidR="00664C7C" w:rsidRPr="5D9AB8AD">
        <w:rPr>
          <w:color w:val="000000" w:themeColor="text1"/>
        </w:rPr>
        <w:t xml:space="preserve"> on </w:t>
      </w:r>
      <w:r w:rsidR="16A079DD" w:rsidRPr="7A121E14">
        <w:rPr>
          <w:color w:val="000000" w:themeColor="text1"/>
        </w:rPr>
        <w:t xml:space="preserve">verkko-opintojen </w:t>
      </w:r>
      <w:r w:rsidR="16A079DD" w:rsidRPr="4DBF73C3">
        <w:rPr>
          <w:color w:val="000000" w:themeColor="text1"/>
        </w:rPr>
        <w:t>ko</w:t>
      </w:r>
      <w:r w:rsidR="37BC9F87" w:rsidRPr="4DBF73C3">
        <w:rPr>
          <w:color w:val="000000" w:themeColor="text1"/>
        </w:rPr>
        <w:t>keita</w:t>
      </w:r>
    </w:p>
    <w:p w14:paraId="629DEAA8" w14:textId="0807DA54" w:rsidR="00664C7C" w:rsidRPr="000F4213" w:rsidRDefault="16A079DD" w:rsidP="00046965">
      <w:pPr>
        <w:pStyle w:val="Eivli"/>
        <w:jc w:val="both"/>
        <w:rPr>
          <w:color w:val="000000" w:themeColor="text1"/>
        </w:rPr>
      </w:pPr>
      <w:r w:rsidRPr="7A121E14">
        <w:rPr>
          <w:color w:val="000000" w:themeColor="text1"/>
        </w:rPr>
        <w:t xml:space="preserve">6. </w:t>
      </w:r>
      <w:r w:rsidR="00664C7C" w:rsidRPr="7A121E14">
        <w:rPr>
          <w:color w:val="000000" w:themeColor="text1"/>
        </w:rPr>
        <w:t xml:space="preserve">koepäivänä on </w:t>
      </w:r>
      <w:r w:rsidR="32A856E5" w:rsidRPr="7A121E14">
        <w:rPr>
          <w:color w:val="000000" w:themeColor="text1"/>
        </w:rPr>
        <w:t>verkko-opintojen kokeita</w:t>
      </w:r>
    </w:p>
    <w:p w14:paraId="4F414B19" w14:textId="009A0977" w:rsidR="00917E96" w:rsidRPr="000F4213" w:rsidRDefault="6A35F0E8" w:rsidP="00046965">
      <w:pPr>
        <w:pStyle w:val="Eivli"/>
        <w:jc w:val="both"/>
        <w:rPr>
          <w:color w:val="00B050"/>
          <w:sz w:val="24"/>
          <w:szCs w:val="24"/>
        </w:rPr>
      </w:pPr>
      <w:r w:rsidRPr="000F4213">
        <w:rPr>
          <w:color w:val="00B050"/>
          <w:sz w:val="24"/>
          <w:szCs w:val="24"/>
        </w:rPr>
        <w:t xml:space="preserve"> </w:t>
      </w:r>
    </w:p>
    <w:p w14:paraId="4A67957F" w14:textId="5E4B7937" w:rsidR="00B126D2" w:rsidRPr="000F4213" w:rsidRDefault="00B126D2" w:rsidP="00046965">
      <w:pPr>
        <w:pStyle w:val="Eivli"/>
        <w:jc w:val="both"/>
        <w:rPr>
          <w:rFonts w:cstheme="minorHAnsi"/>
          <w:color w:val="00B050"/>
          <w:sz w:val="24"/>
          <w:szCs w:val="24"/>
        </w:rPr>
      </w:pPr>
    </w:p>
    <w:p w14:paraId="3FC86820" w14:textId="23CEC8D1" w:rsidR="00664C7C" w:rsidRPr="000F4213" w:rsidRDefault="3712AC97" w:rsidP="00046965">
      <w:pPr>
        <w:pStyle w:val="Eivli"/>
        <w:jc w:val="both"/>
        <w:rPr>
          <w:color w:val="00B050"/>
        </w:rPr>
      </w:pPr>
      <w:r w:rsidRPr="6AD97D55">
        <w:rPr>
          <w:color w:val="000000" w:themeColor="text1"/>
        </w:rPr>
        <w:t>V</w:t>
      </w:r>
      <w:r w:rsidR="00664C7C" w:rsidRPr="6AD97D55">
        <w:rPr>
          <w:color w:val="000000" w:themeColor="text1"/>
        </w:rPr>
        <w:t xml:space="preserve">erkko-opintojaksojen kokeita järjestetään myös muina ajankohtina, joista sovitaan opettajan kanssa erikseen. </w:t>
      </w:r>
    </w:p>
    <w:p w14:paraId="7F98B87C" w14:textId="383B912A" w:rsidR="579D1D75" w:rsidRPr="000F4213" w:rsidRDefault="579D1D75" w:rsidP="00046965">
      <w:pPr>
        <w:pStyle w:val="Eivli"/>
        <w:jc w:val="both"/>
        <w:rPr>
          <w:rFonts w:cstheme="minorHAnsi"/>
          <w:color w:val="00B050"/>
          <w:sz w:val="24"/>
          <w:szCs w:val="24"/>
        </w:rPr>
      </w:pPr>
    </w:p>
    <w:p w14:paraId="515719E7" w14:textId="4370CF50" w:rsidR="5ACB491A" w:rsidRPr="000F4213" w:rsidRDefault="5ACB491A" w:rsidP="00046965">
      <w:pPr>
        <w:pStyle w:val="Eivli"/>
        <w:jc w:val="both"/>
        <w:rPr>
          <w:rFonts w:cstheme="minorHAnsi"/>
          <w:color w:val="00B050"/>
          <w:sz w:val="24"/>
          <w:szCs w:val="24"/>
        </w:rPr>
      </w:pPr>
      <w:r w:rsidRPr="000F4213">
        <w:rPr>
          <w:rFonts w:cstheme="minorHAnsi"/>
          <w:color w:val="000000"/>
          <w:szCs w:val="24"/>
        </w:rPr>
        <w:t>Yhdistelmäopintojen koeajat ilmoitetaan erikseen.</w:t>
      </w:r>
    </w:p>
    <w:p w14:paraId="31F164F3" w14:textId="77777777" w:rsidR="004B3498" w:rsidRPr="000F4213" w:rsidRDefault="004B3498" w:rsidP="00046965">
      <w:pPr>
        <w:pStyle w:val="Eivli"/>
        <w:jc w:val="both"/>
        <w:rPr>
          <w:rFonts w:cstheme="minorHAnsi"/>
          <w:color w:val="00B050"/>
          <w:sz w:val="24"/>
          <w:szCs w:val="24"/>
        </w:rPr>
      </w:pPr>
    </w:p>
    <w:p w14:paraId="14BA859D" w14:textId="3CB608A9" w:rsidR="004B3498" w:rsidRPr="000F4213" w:rsidRDefault="004B3498" w:rsidP="00046965">
      <w:pPr>
        <w:pStyle w:val="Eivli"/>
        <w:jc w:val="both"/>
        <w:rPr>
          <w:rFonts w:cstheme="minorHAnsi"/>
          <w:color w:val="00B050"/>
          <w:sz w:val="24"/>
          <w:szCs w:val="24"/>
        </w:rPr>
      </w:pPr>
      <w:r w:rsidRPr="000F4213">
        <w:rPr>
          <w:rFonts w:cstheme="minorHAnsi"/>
          <w:color w:val="000000"/>
          <w:szCs w:val="24"/>
        </w:rPr>
        <w:t>Jos opiskelija ei pysty osallistumaan kokeeseen</w:t>
      </w:r>
      <w:r w:rsidR="00B362AD" w:rsidRPr="000F4213">
        <w:rPr>
          <w:rFonts w:cstheme="minorHAnsi"/>
          <w:color w:val="000000"/>
          <w:szCs w:val="24"/>
        </w:rPr>
        <w:t xml:space="preserve"> sairauden tai muun PAKOTTAVAN syyn takia</w:t>
      </w:r>
      <w:r w:rsidRPr="000F4213">
        <w:rPr>
          <w:rFonts w:cstheme="minorHAnsi"/>
          <w:color w:val="000000"/>
          <w:szCs w:val="24"/>
        </w:rPr>
        <w:t xml:space="preserve">, asiasta on ilmoitettava opettajalle viipymättä ja aina ennen kokeen alkua. </w:t>
      </w:r>
    </w:p>
    <w:p w14:paraId="3FCED5B1" w14:textId="77777777" w:rsidR="00B362AD" w:rsidRPr="000F4213" w:rsidRDefault="00B362AD" w:rsidP="00046965">
      <w:pPr>
        <w:pStyle w:val="Eivli"/>
        <w:jc w:val="both"/>
        <w:rPr>
          <w:rFonts w:cstheme="minorHAnsi"/>
          <w:color w:val="00B050"/>
          <w:sz w:val="24"/>
          <w:szCs w:val="24"/>
        </w:rPr>
      </w:pPr>
    </w:p>
    <w:p w14:paraId="08603297" w14:textId="6C2CD529" w:rsidR="00B362AD" w:rsidRPr="000F4213" w:rsidRDefault="00B362AD" w:rsidP="00046965">
      <w:pPr>
        <w:pStyle w:val="Eivli"/>
        <w:jc w:val="both"/>
        <w:rPr>
          <w:rFonts w:cstheme="minorHAnsi"/>
          <w:color w:val="00B050"/>
          <w:sz w:val="24"/>
          <w:szCs w:val="24"/>
        </w:rPr>
      </w:pPr>
      <w:r w:rsidRPr="000F4213">
        <w:rPr>
          <w:rFonts w:cstheme="minorHAnsi"/>
          <w:color w:val="000000"/>
          <w:szCs w:val="24"/>
        </w:rPr>
        <w:t xml:space="preserve">Uusintakoetilaisuuksia järjestetään </w:t>
      </w:r>
      <w:r w:rsidR="00670B8E" w:rsidRPr="000F4213">
        <w:rPr>
          <w:rFonts w:cstheme="minorHAnsi"/>
          <w:color w:val="000000"/>
          <w:szCs w:val="24"/>
          <w:u w:val="single"/>
        </w:rPr>
        <w:t xml:space="preserve">viisi </w:t>
      </w:r>
      <w:r w:rsidRPr="000F4213">
        <w:rPr>
          <w:rFonts w:cstheme="minorHAnsi"/>
          <w:color w:val="000000"/>
          <w:szCs w:val="24"/>
        </w:rPr>
        <w:t>kertaa lukuvuoden aikana erillisen aikataulun mukaisesti</w:t>
      </w:r>
      <w:r w:rsidR="00670B8E" w:rsidRPr="000F4213">
        <w:rPr>
          <w:rFonts w:cstheme="minorHAnsi"/>
          <w:color w:val="000000"/>
          <w:szCs w:val="24"/>
        </w:rPr>
        <w:t xml:space="preserve">, josta tiedotetaan </w:t>
      </w:r>
      <w:r w:rsidR="0CF024A7" w:rsidRPr="000F4213">
        <w:rPr>
          <w:rFonts w:cstheme="minorHAnsi"/>
          <w:color w:val="000000"/>
          <w:szCs w:val="24"/>
        </w:rPr>
        <w:t>W</w:t>
      </w:r>
      <w:r w:rsidR="00670B8E" w:rsidRPr="000F4213">
        <w:rPr>
          <w:rFonts w:cstheme="minorHAnsi"/>
          <w:color w:val="000000"/>
          <w:szCs w:val="24"/>
        </w:rPr>
        <w:t xml:space="preserve">ilmassa. </w:t>
      </w:r>
      <w:r w:rsidR="3690515D" w:rsidRPr="000F4213">
        <w:rPr>
          <w:rFonts w:cstheme="minorHAnsi"/>
          <w:color w:val="000000"/>
          <w:szCs w:val="24"/>
        </w:rPr>
        <w:t>Uusintakoepäivät on merkitty myös Peda.netista löytyviin opintotarjottimiin.</w:t>
      </w:r>
      <w:r w:rsidR="00670B8E" w:rsidRPr="000F4213">
        <w:rPr>
          <w:rFonts w:cstheme="minorHAnsi"/>
          <w:color w:val="000000"/>
          <w:szCs w:val="24"/>
        </w:rPr>
        <w:t xml:space="preserve"> Uusintakokeissa</w:t>
      </w:r>
      <w:r w:rsidRPr="000F4213">
        <w:rPr>
          <w:rFonts w:cstheme="minorHAnsi"/>
          <w:color w:val="000000"/>
          <w:szCs w:val="24"/>
        </w:rPr>
        <w:t xml:space="preserve"> opiskelija saa yrittää korottaa hylättyä arvosanaa tai tehdä kokeen, joka on esim. sairauden takia jäänyt tekemättä arviointiviikolla.</w:t>
      </w:r>
      <w:r w:rsidR="00670B8E" w:rsidRPr="000F4213">
        <w:rPr>
          <w:rFonts w:cstheme="minorHAnsi"/>
          <w:color w:val="000000"/>
          <w:szCs w:val="24"/>
        </w:rPr>
        <w:t xml:space="preserve"> </w:t>
      </w:r>
    </w:p>
    <w:p w14:paraId="013621ED" w14:textId="77777777" w:rsidR="00B362AD" w:rsidRPr="000F4213" w:rsidRDefault="00B362AD" w:rsidP="00046965">
      <w:pPr>
        <w:pStyle w:val="Eivli"/>
        <w:jc w:val="both"/>
        <w:rPr>
          <w:rFonts w:cstheme="minorHAnsi"/>
          <w:color w:val="00B050"/>
          <w:sz w:val="24"/>
          <w:szCs w:val="24"/>
        </w:rPr>
      </w:pPr>
    </w:p>
    <w:p w14:paraId="0A7FEA0F" w14:textId="47CD7628" w:rsidR="00C3320B" w:rsidRPr="000F4213" w:rsidRDefault="00B362AD" w:rsidP="00046965">
      <w:pPr>
        <w:pStyle w:val="Eivli"/>
        <w:jc w:val="both"/>
        <w:rPr>
          <w:color w:val="FF0000"/>
        </w:rPr>
      </w:pPr>
      <w:r w:rsidRPr="53029939">
        <w:rPr>
          <w:color w:val="000000" w:themeColor="text1"/>
        </w:rPr>
        <w:t xml:space="preserve">Yhdessä tilaisuudessa voi tehdä maksimissaan kaksi koetta. Jos tehtäviä kokeita on enemmän, kannattaa selvittää aineenopettajalta </w:t>
      </w:r>
      <w:r w:rsidR="00C3320B" w:rsidRPr="53029939">
        <w:rPr>
          <w:color w:val="000000" w:themeColor="text1"/>
        </w:rPr>
        <w:t xml:space="preserve">mahdollisuutta suorittaa koe jossakin muussa yhteydessä. </w:t>
      </w:r>
    </w:p>
    <w:p w14:paraId="6C600EF7" w14:textId="792C7B3F" w:rsidR="53029939" w:rsidRDefault="53029939" w:rsidP="53029939">
      <w:pPr>
        <w:pStyle w:val="Eivli"/>
        <w:jc w:val="both"/>
        <w:rPr>
          <w:color w:val="000000" w:themeColor="text1"/>
        </w:rPr>
      </w:pPr>
    </w:p>
    <w:p w14:paraId="6D817F3A" w14:textId="67F885AE" w:rsidR="00B362AD" w:rsidRPr="000F4213" w:rsidRDefault="2104DC5D" w:rsidP="00046965">
      <w:pPr>
        <w:pStyle w:val="Eivli"/>
        <w:jc w:val="both"/>
        <w:rPr>
          <w:rFonts w:cstheme="minorHAnsi"/>
          <w:color w:val="00B050"/>
          <w:sz w:val="24"/>
          <w:szCs w:val="24"/>
        </w:rPr>
      </w:pPr>
      <w:r w:rsidRPr="000F4213">
        <w:rPr>
          <w:rFonts w:cstheme="minorHAnsi"/>
          <w:color w:val="000000"/>
          <w:szCs w:val="24"/>
        </w:rPr>
        <w:t>Uusintakoet</w:t>
      </w:r>
      <w:r w:rsidR="00B362AD" w:rsidRPr="000F4213">
        <w:rPr>
          <w:rFonts w:cstheme="minorHAnsi"/>
          <w:color w:val="000000"/>
          <w:szCs w:val="24"/>
        </w:rPr>
        <w:t>ilaisuuksiin ilmoittaudutaan etukäteen</w:t>
      </w:r>
      <w:r w:rsidR="004664E8" w:rsidRPr="000F4213">
        <w:rPr>
          <w:rFonts w:cstheme="minorHAnsi"/>
          <w:color w:val="000000"/>
          <w:szCs w:val="24"/>
        </w:rPr>
        <w:t xml:space="preserve"> Wilmaan tulevien ohjeiden mukaisesti.</w:t>
      </w:r>
      <w:r w:rsidR="00B362AD" w:rsidRPr="000F4213">
        <w:rPr>
          <w:rFonts w:cstheme="minorHAnsi"/>
          <w:color w:val="000000"/>
          <w:szCs w:val="24"/>
        </w:rPr>
        <w:t xml:space="preserve"> Ilmoittautuminen on sitova. Myöhässä tulleita ilmoittautumisia ei oteta vastaan. </w:t>
      </w:r>
    </w:p>
    <w:p w14:paraId="1BFAD300" w14:textId="77777777" w:rsidR="00B362AD" w:rsidRPr="000F4213" w:rsidRDefault="00B362AD" w:rsidP="00046965">
      <w:pPr>
        <w:pStyle w:val="Eivli"/>
        <w:jc w:val="both"/>
        <w:rPr>
          <w:rFonts w:cstheme="minorHAnsi"/>
          <w:color w:val="00B050"/>
          <w:sz w:val="24"/>
          <w:szCs w:val="24"/>
        </w:rPr>
      </w:pPr>
    </w:p>
    <w:p w14:paraId="007D7574" w14:textId="77777777" w:rsidR="00B362AD" w:rsidRPr="000F4213" w:rsidRDefault="00B362AD" w:rsidP="00046965">
      <w:pPr>
        <w:pStyle w:val="Eivli"/>
        <w:jc w:val="both"/>
        <w:rPr>
          <w:rFonts w:cstheme="minorHAnsi"/>
          <w:color w:val="00B050"/>
          <w:sz w:val="24"/>
          <w:szCs w:val="24"/>
        </w:rPr>
      </w:pPr>
      <w:r w:rsidRPr="000F4213">
        <w:rPr>
          <w:rFonts w:cstheme="minorHAnsi"/>
          <w:color w:val="000000"/>
          <w:szCs w:val="24"/>
        </w:rPr>
        <w:t xml:space="preserve">Hylättyä arvosanaa saa yrittää korottaa kaksi kertaa. Ennen toista uusintakertaa on sovittava aineenopettajan kanssa tukiopetuksesta. Uusiminen on mahdollista kolmen opintojakson päättymistä seuraavan periodin aikana järjestettävissä uusintakuulusteluissa. Ensimmäinen uusintakoe tulee kuitenkin suorittaa jo ensimmäisenä mahdollisena uusintakuulustelupäivänä. </w:t>
      </w:r>
    </w:p>
    <w:p w14:paraId="680F9D6F" w14:textId="77777777" w:rsidR="00B362AD" w:rsidRPr="000F4213" w:rsidRDefault="00B362AD" w:rsidP="00046965">
      <w:pPr>
        <w:pStyle w:val="Eivli"/>
        <w:jc w:val="both"/>
        <w:rPr>
          <w:rFonts w:cstheme="minorHAnsi"/>
          <w:color w:val="00B050"/>
          <w:sz w:val="24"/>
          <w:szCs w:val="24"/>
        </w:rPr>
      </w:pPr>
    </w:p>
    <w:p w14:paraId="21F2B2E6" w14:textId="77777777" w:rsidR="005C38B3" w:rsidRPr="000F4213" w:rsidRDefault="005C38B3" w:rsidP="00046965">
      <w:pPr>
        <w:pStyle w:val="Eivli"/>
        <w:jc w:val="both"/>
        <w:rPr>
          <w:rFonts w:cstheme="minorHAnsi"/>
          <w:color w:val="00B050"/>
          <w:sz w:val="24"/>
          <w:szCs w:val="24"/>
        </w:rPr>
      </w:pPr>
      <w:r w:rsidRPr="000F4213">
        <w:rPr>
          <w:rFonts w:cstheme="minorHAnsi"/>
          <w:color w:val="000000"/>
          <w:szCs w:val="24"/>
        </w:rPr>
        <w:t>Jos opiskelija haluaa uusia hyväksytyksi tulleen opintojakson tai kurssin, hänellä on kaksi vaihtoehtoa:</w:t>
      </w:r>
    </w:p>
    <w:p w14:paraId="105855FD" w14:textId="77777777" w:rsidR="005C38B3" w:rsidRPr="000F4213" w:rsidRDefault="005C38B3" w:rsidP="00046965">
      <w:pPr>
        <w:pStyle w:val="Eivli"/>
        <w:jc w:val="both"/>
        <w:rPr>
          <w:rFonts w:cstheme="minorHAnsi"/>
          <w:color w:val="00B050"/>
          <w:sz w:val="24"/>
          <w:szCs w:val="24"/>
        </w:rPr>
      </w:pPr>
    </w:p>
    <w:p w14:paraId="76C5F3D3" w14:textId="77777777" w:rsidR="005C38B3" w:rsidRPr="000F4213" w:rsidRDefault="005C38B3" w:rsidP="00046965">
      <w:pPr>
        <w:pStyle w:val="Eivli"/>
        <w:numPr>
          <w:ilvl w:val="0"/>
          <w:numId w:val="21"/>
        </w:numPr>
        <w:jc w:val="both"/>
        <w:rPr>
          <w:rFonts w:cstheme="minorHAnsi"/>
          <w:color w:val="00B050"/>
          <w:sz w:val="24"/>
          <w:szCs w:val="24"/>
        </w:rPr>
      </w:pPr>
      <w:r w:rsidRPr="000F4213">
        <w:rPr>
          <w:rFonts w:cstheme="minorHAnsi"/>
          <w:color w:val="000000"/>
          <w:szCs w:val="24"/>
        </w:rPr>
        <w:t>Hän voi käydä opintojakson tai kurssin uudestaan joko lähiopetuksena tai verkko-opintoina. Opiskelija ja opettaja sopivat, millaiset tuotokset riittävät keskeisten tietojen ja taitojen osoittamiseen.</w:t>
      </w:r>
    </w:p>
    <w:p w14:paraId="2327D06D" w14:textId="77777777" w:rsidR="005C38B3" w:rsidRPr="000F4213" w:rsidRDefault="005C38B3" w:rsidP="00046965">
      <w:pPr>
        <w:pStyle w:val="Eivli"/>
        <w:numPr>
          <w:ilvl w:val="0"/>
          <w:numId w:val="21"/>
        </w:numPr>
        <w:jc w:val="both"/>
        <w:rPr>
          <w:rFonts w:cstheme="minorHAnsi"/>
          <w:color w:val="00B050"/>
          <w:sz w:val="24"/>
          <w:szCs w:val="24"/>
        </w:rPr>
      </w:pPr>
      <w:r w:rsidRPr="000F4213">
        <w:rPr>
          <w:rFonts w:cstheme="minorHAnsi"/>
          <w:color w:val="000000"/>
          <w:szCs w:val="24"/>
        </w:rPr>
        <w:t>Hän voi osallistua hyväksytyn opintojakson uusintatilaisuuteen, joita järjestetään vuosittain kaksi, lokakuussa 1. jakson koeviikolla ja huhtikuussa 4. jakson koeviikolla. Uusintatilaisuuteen tulee ilmoittautua Wilma-viestillä opettajalle viimeistään viikkoa ennen koeviikon alkua. Uusintatilaisuuden päivä sovitaan opettajan kanssa. Uusinta voi sisältää kokeen ja/tai muita näyttöjä</w:t>
      </w:r>
    </w:p>
    <w:p w14:paraId="5179E8E6" w14:textId="77777777" w:rsidR="00B362AD" w:rsidRDefault="00B362AD" w:rsidP="00046965">
      <w:pPr>
        <w:pStyle w:val="Eivli"/>
        <w:jc w:val="both"/>
        <w:rPr>
          <w:rFonts w:cstheme="minorHAnsi"/>
          <w:color w:val="00B050"/>
          <w:sz w:val="24"/>
          <w:szCs w:val="24"/>
        </w:rPr>
      </w:pPr>
    </w:p>
    <w:p w14:paraId="4E2A3995" w14:textId="77777777" w:rsidR="00251D6B" w:rsidRPr="000F4213" w:rsidRDefault="00251D6B" w:rsidP="00046965">
      <w:pPr>
        <w:pStyle w:val="Eivli"/>
        <w:jc w:val="both"/>
        <w:rPr>
          <w:rFonts w:cstheme="minorHAnsi"/>
          <w:color w:val="00B050"/>
          <w:sz w:val="24"/>
          <w:szCs w:val="24"/>
        </w:rPr>
      </w:pPr>
    </w:p>
    <w:p w14:paraId="7834731F" w14:textId="7BAFCD34" w:rsidR="004B3498" w:rsidRPr="000F4213" w:rsidRDefault="004B3498" w:rsidP="00420E3B">
      <w:pPr>
        <w:pStyle w:val="Otsikko3"/>
        <w:rPr>
          <w:color w:val="00B050"/>
        </w:rPr>
      </w:pPr>
      <w:r w:rsidRPr="000F4213">
        <w:t>Opintojakson arviointi</w:t>
      </w:r>
    </w:p>
    <w:p w14:paraId="64AD8C39" w14:textId="26F36129" w:rsidR="004B3498" w:rsidRPr="000F4213" w:rsidRDefault="004B3498" w:rsidP="00046965">
      <w:pPr>
        <w:pStyle w:val="Eivli"/>
        <w:jc w:val="both"/>
        <w:rPr>
          <w:rFonts w:cstheme="minorHAnsi"/>
          <w:color w:val="00B050"/>
          <w:sz w:val="24"/>
          <w:szCs w:val="24"/>
        </w:rPr>
      </w:pPr>
      <w:r w:rsidRPr="000F4213">
        <w:rPr>
          <w:rFonts w:cstheme="minorHAnsi"/>
          <w:color w:val="000000"/>
          <w:szCs w:val="24"/>
        </w:rPr>
        <w:t xml:space="preserve">Useimmat opintojaksot arvioidaan numeroarvosanalla asteikolla 4–10. Arvosana 4 tarkoittaa hylättyä suoritusta. Joillakin opintojaksoilla on käytössä kirjainarvosana S (suoritettu) tai H (hylätty). Arviointiperusteet kerrotaan kunkin opintojakson alussa, ja ne on selvitetty myös kunkin oppiaineen opetussuunnitelmassa. </w:t>
      </w:r>
    </w:p>
    <w:p w14:paraId="70E96290" w14:textId="77777777" w:rsidR="004B3498" w:rsidRPr="000F4213" w:rsidRDefault="004B3498" w:rsidP="00046965">
      <w:pPr>
        <w:pStyle w:val="Eivli"/>
        <w:jc w:val="both"/>
        <w:rPr>
          <w:rFonts w:cstheme="minorHAnsi"/>
          <w:color w:val="00B050"/>
          <w:sz w:val="24"/>
          <w:szCs w:val="24"/>
        </w:rPr>
      </w:pPr>
    </w:p>
    <w:p w14:paraId="3885BD67" w14:textId="4C938B9E" w:rsidR="004B3498" w:rsidRDefault="007C6BB6" w:rsidP="00046965">
      <w:pPr>
        <w:pStyle w:val="Eivli"/>
        <w:jc w:val="both"/>
        <w:rPr>
          <w:rFonts w:cstheme="minorHAnsi"/>
          <w:color w:val="000000"/>
          <w:szCs w:val="24"/>
        </w:rPr>
      </w:pPr>
      <w:r w:rsidRPr="007C6BB6">
        <w:rPr>
          <w:rFonts w:cstheme="minorHAnsi"/>
          <w:color w:val="000000"/>
          <w:szCs w:val="24"/>
        </w:rPr>
        <w:t xml:space="preserve">Jos </w:t>
      </w:r>
      <w:r>
        <w:rPr>
          <w:rFonts w:cstheme="minorHAnsi"/>
          <w:color w:val="000000"/>
          <w:szCs w:val="24"/>
        </w:rPr>
        <w:t>opintojakson suorituksesta puuttuu jotakin,</w:t>
      </w:r>
      <w:r w:rsidRPr="007C6BB6">
        <w:rPr>
          <w:rFonts w:cstheme="minorHAnsi"/>
          <w:color w:val="000000"/>
          <w:szCs w:val="24"/>
        </w:rPr>
        <w:t xml:space="preserve"> merkinnäksi tulee T (täydennettävä).</w:t>
      </w:r>
      <w:r w:rsidR="004B3498" w:rsidRPr="000F4213">
        <w:rPr>
          <w:rFonts w:cstheme="minorHAnsi"/>
          <w:color w:val="000000"/>
          <w:szCs w:val="24"/>
        </w:rPr>
        <w:t xml:space="preserve"> </w:t>
      </w:r>
      <w:r w:rsidR="00247505" w:rsidRPr="654E2FB6">
        <w:rPr>
          <w:rFonts w:ascii="Times New Roman" w:hAnsi="Times New Roman" w:cs="Times New Roman"/>
          <w:color w:val="00B050"/>
          <w:sz w:val="24"/>
          <w:szCs w:val="24"/>
        </w:rPr>
        <w:t>Opettaja merkitsee arviointikirjaan päivämäärän, mihin mennessä täydennykset on tehtävä</w:t>
      </w:r>
      <w:r w:rsidR="00247505" w:rsidRPr="654E2FB6">
        <w:rPr>
          <w:rFonts w:ascii="Times New Roman" w:hAnsi="Times New Roman" w:cs="Times New Roman"/>
          <w:sz w:val="24"/>
          <w:szCs w:val="24"/>
        </w:rPr>
        <w:t xml:space="preserve">. </w:t>
      </w:r>
      <w:r w:rsidR="004B3498" w:rsidRPr="000F4213">
        <w:rPr>
          <w:rFonts w:cstheme="minorHAnsi"/>
          <w:color w:val="000000"/>
          <w:szCs w:val="24"/>
        </w:rPr>
        <w:t xml:space="preserve">Syynä voivat olla selvittämättömät poissaolot, koe on tekemättä tai jokin pakollinen suoritus puuttuu. Nämä puutteet pitää korjata </w:t>
      </w:r>
      <w:r w:rsidR="004B3498" w:rsidRPr="000F4213">
        <w:rPr>
          <w:rFonts w:cstheme="minorHAnsi"/>
          <w:color w:val="000000"/>
          <w:szCs w:val="24"/>
        </w:rPr>
        <w:lastRenderedPageBreak/>
        <w:t xml:space="preserve">opintojaksoa seuraavan periodin aikana, tai muuten merkinnäksi vaihtuu K. Tämä tarkoittaa, että opintojakson suoritus on keskeytynyt, ja opintojakso pitää suorittaa kokonaan uudestaan. </w:t>
      </w:r>
      <w:r w:rsidR="00F75DF2" w:rsidRPr="00F75DF2">
        <w:rPr>
          <w:rFonts w:cstheme="minorHAnsi"/>
          <w:color w:val="000000"/>
          <w:szCs w:val="24"/>
        </w:rPr>
        <w:t>K-merkintä annetaan myös, jos poissaoloja on niin paljon, ettei opintojakson tavoitteita voida saavuttaa.</w:t>
      </w:r>
    </w:p>
    <w:p w14:paraId="6B31906B" w14:textId="77777777" w:rsidR="000A0F37" w:rsidRDefault="000A0F37" w:rsidP="00046965">
      <w:pPr>
        <w:pStyle w:val="Eivli"/>
        <w:jc w:val="both"/>
        <w:rPr>
          <w:rFonts w:cstheme="minorHAnsi"/>
          <w:color w:val="000000"/>
          <w:szCs w:val="24"/>
        </w:rPr>
      </w:pPr>
    </w:p>
    <w:p w14:paraId="74D5C387" w14:textId="77777777" w:rsidR="000A0F37" w:rsidRDefault="000A0F37" w:rsidP="00046965">
      <w:pPr>
        <w:pStyle w:val="Eivli"/>
        <w:jc w:val="both"/>
        <w:rPr>
          <w:rFonts w:cstheme="minorHAnsi"/>
          <w:color w:val="000000"/>
          <w:szCs w:val="24"/>
        </w:rPr>
      </w:pPr>
    </w:p>
    <w:tbl>
      <w:tblPr>
        <w:tblW w:w="10196"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49"/>
        <w:gridCol w:w="4070"/>
        <w:gridCol w:w="4677"/>
      </w:tblGrid>
      <w:tr w:rsidR="000A0F37" w14:paraId="5F4D5FEB" w14:textId="77777777" w:rsidTr="000A0F37">
        <w:trPr>
          <w:trHeight w:val="300"/>
          <w:jc w:val="center"/>
        </w:trPr>
        <w:tc>
          <w:tcPr>
            <w:tcW w:w="1019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4A4BF58" w14:textId="77777777" w:rsidR="000A0F37" w:rsidRDefault="000A0F37">
            <w:pPr>
              <w:spacing w:line="257" w:lineRule="auto"/>
              <w:jc w:val="center"/>
            </w:pPr>
            <w:r w:rsidRPr="654E2FB6">
              <w:rPr>
                <w:rFonts w:ascii="Aptos" w:eastAsia="Aptos" w:hAnsi="Aptos" w:cs="Aptos"/>
                <w:b/>
                <w:bCs/>
                <w:color w:val="000000" w:themeColor="text1"/>
                <w:sz w:val="28"/>
                <w:szCs w:val="28"/>
              </w:rPr>
              <w:t>ARVIOINTI</w:t>
            </w:r>
          </w:p>
        </w:tc>
      </w:tr>
      <w:tr w:rsidR="000A0F37" w14:paraId="0AA0B93B" w14:textId="77777777" w:rsidTr="000A0F37">
        <w:trPr>
          <w:trHeight w:val="30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65A91E" w14:textId="77777777" w:rsidR="000A0F37" w:rsidRDefault="000A0F37">
            <w:pPr>
              <w:spacing w:line="257" w:lineRule="auto"/>
              <w:jc w:val="center"/>
            </w:pPr>
            <w:r w:rsidRPr="654E2FB6">
              <w:rPr>
                <w:rFonts w:ascii="Aptos" w:eastAsia="Aptos" w:hAnsi="Aptos" w:cs="Aptos"/>
                <w:b/>
                <w:bCs/>
                <w:color w:val="000000" w:themeColor="text1"/>
              </w:rPr>
              <w:t>Arvosana</w:t>
            </w:r>
          </w:p>
        </w:tc>
        <w:tc>
          <w:tcPr>
            <w:tcW w:w="407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15A934" w14:textId="77777777" w:rsidR="000A0F37" w:rsidRDefault="000A0F37">
            <w:pPr>
              <w:spacing w:line="257" w:lineRule="auto"/>
              <w:jc w:val="center"/>
            </w:pPr>
            <w:r w:rsidRPr="654E2FB6">
              <w:rPr>
                <w:rFonts w:ascii="Aptos" w:eastAsia="Aptos" w:hAnsi="Aptos" w:cs="Aptos"/>
                <w:b/>
                <w:bCs/>
                <w:color w:val="000000" w:themeColor="text1"/>
              </w:rPr>
              <w:t>Milloin käytetään</w:t>
            </w:r>
          </w:p>
        </w:tc>
        <w:tc>
          <w:tcPr>
            <w:tcW w:w="467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B0930C4" w14:textId="77777777" w:rsidR="000A0F37" w:rsidRDefault="000A0F37">
            <w:pPr>
              <w:spacing w:line="257" w:lineRule="auto"/>
              <w:jc w:val="center"/>
            </w:pPr>
            <w:r w:rsidRPr="654E2FB6">
              <w:rPr>
                <w:rFonts w:ascii="Aptos" w:eastAsia="Aptos" w:hAnsi="Aptos" w:cs="Aptos"/>
                <w:b/>
                <w:bCs/>
                <w:color w:val="000000" w:themeColor="text1"/>
              </w:rPr>
              <w:t>Seuraukset ja toimintaohjeet</w:t>
            </w:r>
          </w:p>
        </w:tc>
      </w:tr>
      <w:tr w:rsidR="000A0F37" w14:paraId="38177562" w14:textId="77777777" w:rsidTr="000A0F37">
        <w:trPr>
          <w:trHeight w:val="30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52EEC0BC" w14:textId="77777777" w:rsidR="000A0F37" w:rsidRDefault="000A0F37" w:rsidP="000A0F37">
            <w:pPr>
              <w:spacing w:line="257" w:lineRule="auto"/>
              <w:jc w:val="center"/>
            </w:pPr>
            <w:r w:rsidRPr="654E2FB6">
              <w:rPr>
                <w:rFonts w:ascii="Aptos" w:eastAsia="Aptos" w:hAnsi="Aptos" w:cs="Aptos"/>
                <w:color w:val="000000" w:themeColor="text1"/>
              </w:rPr>
              <w:t>5–10</w:t>
            </w:r>
          </w:p>
        </w:tc>
        <w:tc>
          <w:tcPr>
            <w:tcW w:w="4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2C64BDE5" w14:textId="77777777" w:rsidR="000A0F37" w:rsidRDefault="000A0F37" w:rsidP="000A0F37">
            <w:pPr>
              <w:spacing w:line="257" w:lineRule="auto"/>
              <w:jc w:val="center"/>
            </w:pPr>
            <w:r w:rsidRPr="654E2FB6">
              <w:rPr>
                <w:rFonts w:ascii="Aptos" w:eastAsia="Aptos" w:hAnsi="Aptos" w:cs="Aptos"/>
                <w:color w:val="000000" w:themeColor="text1"/>
              </w:rPr>
              <w:t>Opintojakso on hyväksytty.</w:t>
            </w:r>
          </w:p>
        </w:tc>
        <w:tc>
          <w:tcPr>
            <w:tcW w:w="467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4AA8A2C9" w14:textId="77777777" w:rsidR="000A0F37" w:rsidRDefault="000A0F37" w:rsidP="000A0F37">
            <w:pPr>
              <w:spacing w:line="257" w:lineRule="auto"/>
              <w:jc w:val="center"/>
              <w:rPr>
                <w:rFonts w:ascii="Aptos" w:eastAsia="Aptos" w:hAnsi="Aptos" w:cs="Aptos"/>
                <w:color w:val="000000" w:themeColor="text1"/>
              </w:rPr>
            </w:pPr>
            <w:r w:rsidRPr="654E2FB6">
              <w:rPr>
                <w:rFonts w:ascii="Aptos" w:eastAsia="Aptos" w:hAnsi="Aptos" w:cs="Aptos"/>
                <w:color w:val="000000" w:themeColor="text1"/>
              </w:rPr>
              <w:t xml:space="preserve">Opintopisteet lasketaan </w:t>
            </w:r>
          </w:p>
          <w:p w14:paraId="2FD5CC9D" w14:textId="5735EBEC" w:rsidR="000A0F37" w:rsidRDefault="000A0F37" w:rsidP="000A0F37">
            <w:pPr>
              <w:spacing w:line="257" w:lineRule="auto"/>
              <w:jc w:val="center"/>
            </w:pPr>
            <w:r w:rsidRPr="654E2FB6">
              <w:rPr>
                <w:rFonts w:ascii="Aptos" w:eastAsia="Aptos" w:hAnsi="Aptos" w:cs="Aptos"/>
                <w:color w:val="000000" w:themeColor="text1"/>
              </w:rPr>
              <w:t>kokonaisopintopistemäärään.</w:t>
            </w:r>
          </w:p>
        </w:tc>
      </w:tr>
      <w:tr w:rsidR="000A0F37" w14:paraId="53EE208B" w14:textId="77777777" w:rsidTr="000A0F37">
        <w:trPr>
          <w:trHeight w:val="117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76FEFBFA" w14:textId="77777777" w:rsidR="000A0F37" w:rsidRDefault="000A0F37" w:rsidP="000A0F37">
            <w:pPr>
              <w:spacing w:line="257" w:lineRule="auto"/>
              <w:jc w:val="center"/>
            </w:pPr>
            <w:r w:rsidRPr="654E2FB6">
              <w:rPr>
                <w:rFonts w:ascii="Aptos" w:eastAsia="Aptos" w:hAnsi="Aptos" w:cs="Aptos"/>
                <w:color w:val="000000" w:themeColor="text1"/>
              </w:rPr>
              <w:t>4</w:t>
            </w:r>
          </w:p>
        </w:tc>
        <w:tc>
          <w:tcPr>
            <w:tcW w:w="4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2F159BAF" w14:textId="77777777" w:rsidR="000A0F37" w:rsidRDefault="000A0F37" w:rsidP="000A0F37">
            <w:pPr>
              <w:spacing w:line="257" w:lineRule="auto"/>
              <w:jc w:val="center"/>
            </w:pPr>
            <w:r w:rsidRPr="654E2FB6">
              <w:rPr>
                <w:rFonts w:ascii="Aptos" w:eastAsia="Aptos" w:hAnsi="Aptos" w:cs="Aptos"/>
                <w:color w:val="000000" w:themeColor="text1"/>
              </w:rPr>
              <w:t>Opintojakso on suoritettu arvosanalla 4 (= hylätty).</w:t>
            </w:r>
          </w:p>
        </w:tc>
        <w:tc>
          <w:tcPr>
            <w:tcW w:w="4677" w:type="dxa"/>
            <w:vMerge/>
            <w:tcBorders>
              <w:left w:val="single" w:sz="0" w:space="0" w:color="000000" w:themeColor="text1"/>
              <w:right w:val="single" w:sz="0" w:space="0" w:color="000000" w:themeColor="text1"/>
            </w:tcBorders>
            <w:vAlign w:val="center"/>
          </w:tcPr>
          <w:p w14:paraId="6B0257C5" w14:textId="77777777" w:rsidR="000A0F37" w:rsidRDefault="000A0F37" w:rsidP="000A0F37">
            <w:pPr>
              <w:jc w:val="center"/>
            </w:pPr>
          </w:p>
        </w:tc>
      </w:tr>
      <w:tr w:rsidR="000A0F37" w14:paraId="542F8C2A" w14:textId="77777777" w:rsidTr="000A0F37">
        <w:trPr>
          <w:trHeight w:val="30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716357A0" w14:textId="77777777" w:rsidR="000A0F37" w:rsidRDefault="000A0F37" w:rsidP="000A0F37">
            <w:pPr>
              <w:spacing w:line="257" w:lineRule="auto"/>
              <w:jc w:val="center"/>
            </w:pPr>
            <w:r w:rsidRPr="654E2FB6">
              <w:rPr>
                <w:rFonts w:ascii="Aptos" w:eastAsia="Aptos" w:hAnsi="Aptos" w:cs="Aptos"/>
                <w:color w:val="000000" w:themeColor="text1"/>
              </w:rPr>
              <w:t>S</w:t>
            </w:r>
          </w:p>
        </w:tc>
        <w:tc>
          <w:tcPr>
            <w:tcW w:w="4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66FF33"/>
            <w:vAlign w:val="center"/>
          </w:tcPr>
          <w:p w14:paraId="0B257AE2" w14:textId="77777777" w:rsidR="000A0F37" w:rsidRDefault="000A0F37" w:rsidP="000A0F37">
            <w:pPr>
              <w:spacing w:line="257" w:lineRule="auto"/>
              <w:jc w:val="center"/>
            </w:pPr>
            <w:r w:rsidRPr="654E2FB6">
              <w:rPr>
                <w:rFonts w:ascii="Aptos" w:eastAsia="Aptos" w:hAnsi="Aptos" w:cs="Aptos"/>
                <w:color w:val="000000" w:themeColor="text1"/>
              </w:rPr>
              <w:t>Opintojakso on hyväksytty suoritusmerkinnällä.</w:t>
            </w:r>
          </w:p>
        </w:tc>
        <w:tc>
          <w:tcPr>
            <w:tcW w:w="4677" w:type="dxa"/>
            <w:vMerge/>
            <w:tcBorders>
              <w:left w:val="single" w:sz="0" w:space="0" w:color="000000" w:themeColor="text1"/>
              <w:bottom w:val="single" w:sz="0" w:space="0" w:color="000000" w:themeColor="text1"/>
              <w:right w:val="single" w:sz="0" w:space="0" w:color="000000" w:themeColor="text1"/>
            </w:tcBorders>
            <w:vAlign w:val="center"/>
          </w:tcPr>
          <w:p w14:paraId="37E7D6FD" w14:textId="77777777" w:rsidR="000A0F37" w:rsidRDefault="000A0F37" w:rsidP="000A0F37">
            <w:pPr>
              <w:jc w:val="center"/>
            </w:pPr>
          </w:p>
        </w:tc>
      </w:tr>
      <w:tr w:rsidR="000A0F37" w14:paraId="292D735C" w14:textId="77777777" w:rsidTr="000A0F37">
        <w:trPr>
          <w:trHeight w:val="30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F210272" w14:textId="77777777" w:rsidR="000A0F37" w:rsidRDefault="000A0F37" w:rsidP="000A0F37">
            <w:pPr>
              <w:spacing w:line="257" w:lineRule="auto"/>
              <w:jc w:val="center"/>
            </w:pPr>
            <w:r w:rsidRPr="654E2FB6">
              <w:rPr>
                <w:rFonts w:ascii="Aptos" w:eastAsia="Aptos" w:hAnsi="Aptos" w:cs="Aptos"/>
                <w:color w:val="000000" w:themeColor="text1"/>
              </w:rPr>
              <w:t>T =</w:t>
            </w:r>
          </w:p>
          <w:p w14:paraId="7067AB6C" w14:textId="6B32D3AC" w:rsidR="000A0F37" w:rsidRDefault="000A0F37" w:rsidP="000A0F37">
            <w:pPr>
              <w:spacing w:line="257" w:lineRule="auto"/>
              <w:jc w:val="center"/>
              <w:rPr>
                <w:rFonts w:ascii="Aptos" w:eastAsia="Aptos" w:hAnsi="Aptos" w:cs="Aptos"/>
                <w:color w:val="000000" w:themeColor="text1"/>
              </w:rPr>
            </w:pPr>
            <w:r w:rsidRPr="654E2FB6">
              <w:rPr>
                <w:rFonts w:ascii="Aptos" w:eastAsia="Aptos" w:hAnsi="Aptos" w:cs="Aptos"/>
                <w:color w:val="000000" w:themeColor="text1"/>
              </w:rPr>
              <w:t>täydennettävä</w:t>
            </w:r>
          </w:p>
        </w:tc>
        <w:tc>
          <w:tcPr>
            <w:tcW w:w="4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4285089" w14:textId="77777777" w:rsidR="000A0F37" w:rsidRDefault="000A0F37" w:rsidP="000A0F37">
            <w:pPr>
              <w:spacing w:line="257" w:lineRule="auto"/>
              <w:jc w:val="center"/>
            </w:pPr>
            <w:r w:rsidRPr="654E2FB6">
              <w:rPr>
                <w:rFonts w:ascii="Aptos" w:eastAsia="Aptos" w:hAnsi="Aptos" w:cs="Aptos"/>
                <w:color w:val="000000" w:themeColor="text1"/>
              </w:rPr>
              <w:t>Esim. poissaoloja on selvittämättä, koetta ei ole tehty tai jokin opintojaksoon kuuluvista tehtävistä on palauttamatta.</w:t>
            </w:r>
          </w:p>
        </w:tc>
        <w:tc>
          <w:tcPr>
            <w:tcW w:w="4677"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A66CD1" w14:textId="77777777" w:rsidR="000A0F37" w:rsidRDefault="000A0F37" w:rsidP="000A0F37">
            <w:pPr>
              <w:spacing w:line="257" w:lineRule="auto"/>
              <w:jc w:val="center"/>
            </w:pPr>
            <w:r w:rsidRPr="654E2FB6">
              <w:rPr>
                <w:rFonts w:ascii="Aptos" w:eastAsia="Aptos" w:hAnsi="Aptos" w:cs="Aptos"/>
                <w:color w:val="000000" w:themeColor="text1"/>
              </w:rPr>
              <w:t>Puuttuvat suoritukset on tehtävä opintojaksoa seuraavan periodin aikana.</w:t>
            </w:r>
          </w:p>
          <w:p w14:paraId="58DFB978" w14:textId="77777777" w:rsidR="000A0F37" w:rsidRDefault="000A0F37" w:rsidP="000A0F37">
            <w:pPr>
              <w:spacing w:line="257" w:lineRule="auto"/>
              <w:jc w:val="center"/>
              <w:rPr>
                <w:rFonts w:ascii="Aptos" w:eastAsia="Aptos" w:hAnsi="Aptos" w:cs="Aptos"/>
                <w:color w:val="000000" w:themeColor="text1"/>
              </w:rPr>
            </w:pPr>
            <w:r w:rsidRPr="654E2FB6">
              <w:rPr>
                <w:rFonts w:ascii="Aptos" w:eastAsia="Aptos" w:hAnsi="Aptos" w:cs="Aptos"/>
                <w:color w:val="000000" w:themeColor="text1"/>
                <w:u w:val="single"/>
              </w:rPr>
              <w:t>T-merkinnän syy löytyy</w:t>
            </w:r>
            <w:r w:rsidRPr="654E2FB6">
              <w:rPr>
                <w:rFonts w:ascii="Aptos" w:eastAsia="Aptos" w:hAnsi="Aptos" w:cs="Aptos"/>
                <w:color w:val="000000" w:themeColor="text1"/>
              </w:rPr>
              <w:t xml:space="preserve"> </w:t>
            </w:r>
            <w:r w:rsidRPr="654E2FB6">
              <w:rPr>
                <w:rFonts w:ascii="Aptos" w:eastAsia="Aptos" w:hAnsi="Aptos" w:cs="Aptos"/>
                <w:color w:val="000000" w:themeColor="text1"/>
                <w:u w:val="single"/>
              </w:rPr>
              <w:t>Wilmasta</w:t>
            </w:r>
            <w:r w:rsidRPr="654E2FB6">
              <w:rPr>
                <w:rFonts w:ascii="Aptos" w:eastAsia="Aptos" w:hAnsi="Aptos" w:cs="Aptos"/>
                <w:color w:val="000000" w:themeColor="text1"/>
              </w:rPr>
              <w:t xml:space="preserve"> </w:t>
            </w:r>
          </w:p>
          <w:p w14:paraId="70A9479E" w14:textId="1A2454C4" w:rsidR="000A0F37" w:rsidRDefault="000A0F37" w:rsidP="000A0F37">
            <w:pPr>
              <w:spacing w:line="257" w:lineRule="auto"/>
            </w:pPr>
            <w:r w:rsidRPr="654E2FB6">
              <w:rPr>
                <w:rFonts w:ascii="Aptos" w:eastAsia="Aptos" w:hAnsi="Aptos" w:cs="Aptos"/>
                <w:color w:val="000000" w:themeColor="text1"/>
              </w:rPr>
              <w:t xml:space="preserve">(Opinnot </w:t>
            </w:r>
            <w:r w:rsidRPr="000A0F37">
              <w:rPr>
                <w:rFonts w:ascii="Aptos" w:eastAsia="Aptos" w:hAnsi="Aptos" w:cs="Aptos"/>
                <w:color w:val="000000" w:themeColor="text1"/>
              </w:rPr>
              <w:sym w:font="Wingdings" w:char="F0E0"/>
            </w:r>
            <w:r w:rsidRPr="654E2FB6">
              <w:rPr>
                <w:rFonts w:ascii="Aptos" w:eastAsia="Aptos" w:hAnsi="Aptos" w:cs="Aptos"/>
                <w:color w:val="000000" w:themeColor="text1"/>
              </w:rPr>
              <w:t xml:space="preserve"> suoritukset </w:t>
            </w:r>
            <w:r w:rsidRPr="000A0F37">
              <w:rPr>
                <w:rFonts w:ascii="Aptos" w:eastAsia="Aptos" w:hAnsi="Aptos" w:cs="Aptos"/>
                <w:color w:val="000000" w:themeColor="text1"/>
              </w:rPr>
              <w:sym w:font="Wingdings" w:char="F0E0"/>
            </w:r>
            <w:r w:rsidRPr="654E2FB6">
              <w:rPr>
                <w:rFonts w:ascii="Aptos" w:eastAsia="Aptos" w:hAnsi="Aptos" w:cs="Aptos"/>
                <w:color w:val="000000" w:themeColor="text1"/>
              </w:rPr>
              <w:t xml:space="preserve"> ko. aineen kohdalta +/lisätietoja).</w:t>
            </w:r>
          </w:p>
        </w:tc>
      </w:tr>
      <w:tr w:rsidR="000A0F37" w14:paraId="2EAE0F94" w14:textId="77777777" w:rsidTr="000A0F37">
        <w:trPr>
          <w:trHeight w:val="300"/>
          <w:jc w:val="center"/>
        </w:trPr>
        <w:tc>
          <w:tcPr>
            <w:tcW w:w="144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CC"/>
            <w:vAlign w:val="center"/>
          </w:tcPr>
          <w:p w14:paraId="4FAF46BF" w14:textId="77777777" w:rsidR="000A0F37" w:rsidRDefault="000A0F37" w:rsidP="000A0F37">
            <w:pPr>
              <w:spacing w:line="257" w:lineRule="auto"/>
              <w:jc w:val="center"/>
            </w:pPr>
            <w:r w:rsidRPr="654E2FB6">
              <w:rPr>
                <w:rFonts w:ascii="Aptos" w:eastAsia="Aptos" w:hAnsi="Aptos" w:cs="Aptos"/>
                <w:color w:val="000000" w:themeColor="text1"/>
              </w:rPr>
              <w:t>K =</w:t>
            </w:r>
          </w:p>
          <w:p w14:paraId="1239DB51" w14:textId="77777777" w:rsidR="000A0F37" w:rsidRDefault="000A0F37" w:rsidP="000A0F37">
            <w:pPr>
              <w:spacing w:line="257" w:lineRule="auto"/>
              <w:jc w:val="center"/>
            </w:pPr>
            <w:r w:rsidRPr="654E2FB6">
              <w:rPr>
                <w:rFonts w:ascii="Aptos" w:eastAsia="Aptos" w:hAnsi="Aptos" w:cs="Aptos"/>
                <w:color w:val="000000" w:themeColor="text1"/>
              </w:rPr>
              <w:t>keskeytynyt</w:t>
            </w:r>
          </w:p>
        </w:tc>
        <w:tc>
          <w:tcPr>
            <w:tcW w:w="4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CC"/>
            <w:vAlign w:val="center"/>
          </w:tcPr>
          <w:p w14:paraId="509F624E" w14:textId="17EF6D04" w:rsidR="000A0F37" w:rsidRDefault="000A0F37" w:rsidP="000A0F37">
            <w:pPr>
              <w:spacing w:line="257" w:lineRule="auto"/>
              <w:jc w:val="center"/>
            </w:pPr>
          </w:p>
          <w:p w14:paraId="0D8B26CD" w14:textId="77777777" w:rsidR="000A0F37" w:rsidRDefault="000A0F37" w:rsidP="000A0F37">
            <w:pPr>
              <w:spacing w:line="257" w:lineRule="auto"/>
              <w:jc w:val="center"/>
            </w:pPr>
            <w:r w:rsidRPr="654E2FB6">
              <w:rPr>
                <w:rFonts w:ascii="Aptos" w:eastAsia="Aptos" w:hAnsi="Aptos" w:cs="Aptos"/>
                <w:color w:val="000000" w:themeColor="text1"/>
              </w:rPr>
              <w:t>Poissaoloja on kertynyt liikaa kesken opintojakson.</w:t>
            </w:r>
          </w:p>
          <w:p w14:paraId="2E5C3F7F" w14:textId="77777777" w:rsidR="000A0F37" w:rsidRDefault="000A0F37" w:rsidP="000A0F37">
            <w:pPr>
              <w:spacing w:line="257" w:lineRule="auto"/>
              <w:jc w:val="center"/>
            </w:pPr>
            <w:r w:rsidRPr="654E2FB6">
              <w:rPr>
                <w:rFonts w:ascii="Aptos" w:eastAsia="Aptos" w:hAnsi="Aptos" w:cs="Aptos"/>
                <w:color w:val="000000" w:themeColor="text1"/>
              </w:rPr>
              <w:t>Puuttuvat tehtävät ovat palauttamatta tai koe tekemättä määräaikaan mennessä.</w:t>
            </w:r>
          </w:p>
        </w:tc>
        <w:tc>
          <w:tcPr>
            <w:tcW w:w="46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33CC"/>
            <w:vAlign w:val="center"/>
          </w:tcPr>
          <w:p w14:paraId="23FCA762" w14:textId="77777777" w:rsidR="000A0F37" w:rsidRDefault="000A0F37" w:rsidP="000A0F37">
            <w:pPr>
              <w:spacing w:line="257" w:lineRule="auto"/>
              <w:jc w:val="center"/>
            </w:pPr>
            <w:r w:rsidRPr="654E2FB6">
              <w:rPr>
                <w:rFonts w:ascii="Aptos" w:eastAsia="Aptos" w:hAnsi="Aptos" w:cs="Aptos"/>
                <w:color w:val="000000" w:themeColor="text1"/>
              </w:rPr>
              <w:t>Ei hyväksyttyä suoritusta tai opintopisteitä. Opintojakson opiskelu on keskeytynyt. Voit uusia opintojakson vain käymällä sen kokonaan uudelleen.</w:t>
            </w:r>
          </w:p>
        </w:tc>
      </w:tr>
    </w:tbl>
    <w:p w14:paraId="6B39D4C7" w14:textId="77777777" w:rsidR="000A0F37" w:rsidRPr="000F4213" w:rsidRDefault="000A0F37" w:rsidP="00046965">
      <w:pPr>
        <w:pStyle w:val="Eivli"/>
        <w:jc w:val="both"/>
        <w:rPr>
          <w:rFonts w:cstheme="minorHAnsi"/>
          <w:color w:val="00B050"/>
          <w:sz w:val="24"/>
          <w:szCs w:val="24"/>
        </w:rPr>
      </w:pPr>
    </w:p>
    <w:p w14:paraId="502BC9D8" w14:textId="77777777" w:rsidR="005C38B3" w:rsidRPr="000F4213" w:rsidRDefault="005C38B3" w:rsidP="00046965">
      <w:pPr>
        <w:pStyle w:val="Eivli"/>
        <w:jc w:val="both"/>
        <w:rPr>
          <w:rFonts w:cstheme="minorHAnsi"/>
          <w:color w:val="00B050"/>
          <w:sz w:val="24"/>
          <w:szCs w:val="24"/>
        </w:rPr>
      </w:pPr>
    </w:p>
    <w:p w14:paraId="7555AFED" w14:textId="77777777" w:rsidR="004B3498" w:rsidRPr="000F4213" w:rsidRDefault="004B3498" w:rsidP="00046965">
      <w:pPr>
        <w:pStyle w:val="Eivli"/>
        <w:jc w:val="both"/>
        <w:rPr>
          <w:rFonts w:cstheme="minorHAnsi"/>
          <w:color w:val="00B050"/>
          <w:sz w:val="24"/>
          <w:szCs w:val="24"/>
        </w:rPr>
      </w:pPr>
    </w:p>
    <w:p w14:paraId="56F3B0DB" w14:textId="4BE2FAB7" w:rsidR="004B3498" w:rsidRPr="000F4213" w:rsidRDefault="0020563E" w:rsidP="00420E3B">
      <w:pPr>
        <w:pStyle w:val="Otsikko3"/>
        <w:rPr>
          <w:color w:val="00B050"/>
        </w:rPr>
      </w:pPr>
      <w:r w:rsidRPr="000F4213">
        <w:t>Päättöarviointi ja todistukset</w:t>
      </w:r>
    </w:p>
    <w:p w14:paraId="0389B78E" w14:textId="32538E0F" w:rsidR="0020563E" w:rsidRPr="000F4213" w:rsidRDefault="00DB1328" w:rsidP="00046965">
      <w:pPr>
        <w:pStyle w:val="Eivli"/>
        <w:jc w:val="both"/>
        <w:rPr>
          <w:rFonts w:cstheme="minorHAnsi"/>
          <w:color w:val="00B050"/>
          <w:sz w:val="24"/>
          <w:szCs w:val="24"/>
        </w:rPr>
      </w:pPr>
      <w:r w:rsidRPr="04C3E6CA">
        <w:rPr>
          <w:color w:val="000000" w:themeColor="text1"/>
        </w:rPr>
        <w:t>Aikuisl</w:t>
      </w:r>
      <w:r w:rsidR="0020563E" w:rsidRPr="04C3E6CA">
        <w:rPr>
          <w:color w:val="000000" w:themeColor="text1"/>
        </w:rPr>
        <w:t xml:space="preserve">ukion päättötodistus annetaan opiskelijalle, joka on suorittanut </w:t>
      </w:r>
      <w:r w:rsidRPr="04C3E6CA">
        <w:rPr>
          <w:color w:val="000000" w:themeColor="text1"/>
        </w:rPr>
        <w:t>aikuis</w:t>
      </w:r>
      <w:r w:rsidR="0020563E" w:rsidRPr="04C3E6CA">
        <w:rPr>
          <w:color w:val="000000" w:themeColor="text1"/>
        </w:rPr>
        <w:t>lukion koko oppimäärän. Se on suoritettu, kun kaikki opinto-ohjelmaan kuuluvien oppiaineiden oppimäärät on hyväksytysti suoritettu: toisin sanoen kaikki pakolliset opintojaksot on suoritettu ja valtakunnallisten pakollisten ja valinnaisten opintojaksojen hylättyjä arvosanoja ei ole sallittua määrää enempää.  Oppimäärästä ei voi jälkikäteen poistaa opiskelijan opiskelemia pakollisia opintoja eikä hyväksytysti suoritettuja valtakunnallisia valinnaisia opintoja. Lisäksi päättötodistuksen liitteenä voidaan antaa erillistodistuksia lukiodiplomien ja suullisen kielitaidon kokeen suorittamisesta.</w:t>
      </w:r>
    </w:p>
    <w:p w14:paraId="67C439FC" w14:textId="77777777" w:rsidR="00B126D2" w:rsidRPr="000F4213" w:rsidRDefault="00B126D2" w:rsidP="00046965">
      <w:pPr>
        <w:pStyle w:val="Eivli"/>
        <w:jc w:val="both"/>
        <w:rPr>
          <w:rFonts w:cstheme="minorHAnsi"/>
          <w:color w:val="00B050"/>
          <w:sz w:val="24"/>
          <w:szCs w:val="24"/>
        </w:rPr>
      </w:pPr>
    </w:p>
    <w:p w14:paraId="7C6DF851" w14:textId="3E160224" w:rsidR="004D54D0" w:rsidRDefault="004D54D0" w:rsidP="00046965">
      <w:pPr>
        <w:pStyle w:val="Eivli"/>
        <w:jc w:val="both"/>
        <w:rPr>
          <w:rFonts w:cstheme="minorHAnsi"/>
          <w:color w:val="000000"/>
          <w:szCs w:val="24"/>
        </w:rPr>
      </w:pPr>
      <w:r w:rsidRPr="000F4213">
        <w:rPr>
          <w:rFonts w:cstheme="minorHAnsi"/>
          <w:color w:val="000000"/>
          <w:szCs w:val="24"/>
        </w:rPr>
        <w:t>Opiskelijalla saa opetussuunnitelman mukaan olla hylättyjä suorituksia enintään seuraavasti:</w:t>
      </w:r>
    </w:p>
    <w:p w14:paraId="3D989C28" w14:textId="77777777" w:rsidR="00EB669F" w:rsidRDefault="00EB669F" w:rsidP="00046965">
      <w:pPr>
        <w:pStyle w:val="Eivli"/>
        <w:jc w:val="both"/>
        <w:rPr>
          <w:rFonts w:cstheme="minorHAnsi"/>
          <w:color w:val="000000"/>
          <w:sz w:val="24"/>
          <w:szCs w:val="24"/>
        </w:rPr>
      </w:pPr>
    </w:p>
    <w:p w14:paraId="41A6B87B" w14:textId="77777777" w:rsidR="00251D6B" w:rsidRDefault="00251D6B" w:rsidP="00046965">
      <w:pPr>
        <w:pStyle w:val="Eivli"/>
        <w:jc w:val="both"/>
        <w:rPr>
          <w:rFonts w:cstheme="minorHAnsi"/>
          <w:color w:val="000000"/>
          <w:sz w:val="24"/>
          <w:szCs w:val="24"/>
        </w:rPr>
      </w:pPr>
    </w:p>
    <w:p w14:paraId="0553D631" w14:textId="77777777" w:rsidR="00251D6B" w:rsidRDefault="00251D6B" w:rsidP="00046965">
      <w:pPr>
        <w:pStyle w:val="Eivli"/>
        <w:jc w:val="both"/>
        <w:rPr>
          <w:rFonts w:cstheme="minorHAnsi"/>
          <w:color w:val="000000"/>
          <w:sz w:val="24"/>
          <w:szCs w:val="24"/>
        </w:rPr>
      </w:pPr>
    </w:p>
    <w:p w14:paraId="264BB791" w14:textId="77777777" w:rsidR="00251D6B" w:rsidRDefault="00251D6B" w:rsidP="00046965">
      <w:pPr>
        <w:pStyle w:val="Eivli"/>
        <w:jc w:val="both"/>
        <w:rPr>
          <w:rFonts w:cstheme="minorHAnsi"/>
          <w:color w:val="000000"/>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62"/>
        <w:gridCol w:w="4674"/>
      </w:tblGrid>
      <w:tr w:rsidR="00EB669F" w14:paraId="3B08E4F1" w14:textId="77777777">
        <w:trPr>
          <w:trHeight w:val="300"/>
        </w:trPr>
        <w:tc>
          <w:tcPr>
            <w:tcW w:w="89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6DDE8"/>
          </w:tcPr>
          <w:p w14:paraId="3BDD7CC8" w14:textId="77777777" w:rsidR="00EB669F" w:rsidRDefault="00EB669F">
            <w:pPr>
              <w:spacing w:line="257" w:lineRule="auto"/>
              <w:jc w:val="center"/>
            </w:pPr>
            <w:r w:rsidRPr="654E2FB6">
              <w:rPr>
                <w:rFonts w:ascii="Aptos" w:eastAsia="Aptos" w:hAnsi="Aptos" w:cs="Aptos"/>
                <w:color w:val="000000" w:themeColor="text1"/>
              </w:rPr>
              <w:lastRenderedPageBreak/>
              <w:t>Lukion päättötodistus: sallittu hylättyjen opintojaksojen opintopisteiden määrä</w:t>
            </w:r>
          </w:p>
        </w:tc>
      </w:tr>
      <w:tr w:rsidR="00EB669F" w14:paraId="5D7CBD84" w14:textId="77777777">
        <w:trPr>
          <w:trHeight w:val="30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9CBDF"/>
          </w:tcPr>
          <w:p w14:paraId="5F43B4AF" w14:textId="77777777" w:rsidR="00EB669F" w:rsidRDefault="00EB669F">
            <w:pPr>
              <w:spacing w:line="257" w:lineRule="auto"/>
              <w:jc w:val="center"/>
            </w:pPr>
            <w:r w:rsidRPr="654E2FB6">
              <w:rPr>
                <w:rFonts w:ascii="Aptos" w:eastAsia="Aptos" w:hAnsi="Aptos" w:cs="Aptos"/>
                <w:color w:val="000000" w:themeColor="text1"/>
              </w:rPr>
              <w:t>Suoritettuja pakollisia ja valtakunnallisia valinnaisia opintojaksoja yhteensä (op.)</w:t>
            </w:r>
          </w:p>
        </w:tc>
        <w:tc>
          <w:tcPr>
            <w:tcW w:w="4674" w:type="dxa"/>
            <w:tcBorders>
              <w:top w:val="nil"/>
              <w:left w:val="single" w:sz="8" w:space="0" w:color="000000" w:themeColor="text1"/>
              <w:bottom w:val="single" w:sz="8" w:space="0" w:color="000000" w:themeColor="text1"/>
              <w:right w:val="single" w:sz="8" w:space="0" w:color="000000" w:themeColor="text1"/>
            </w:tcBorders>
            <w:shd w:val="clear" w:color="auto" w:fill="F9CBDF"/>
          </w:tcPr>
          <w:p w14:paraId="43779430" w14:textId="77777777" w:rsidR="00EB669F" w:rsidRDefault="00EB669F">
            <w:pPr>
              <w:spacing w:line="257" w:lineRule="auto"/>
              <w:jc w:val="center"/>
            </w:pPr>
            <w:r w:rsidRPr="654E2FB6">
              <w:rPr>
                <w:rFonts w:ascii="Aptos" w:eastAsia="Aptos" w:hAnsi="Aptos" w:cs="Aptos"/>
                <w:color w:val="000000" w:themeColor="text1"/>
              </w:rPr>
              <w:t>joista hylättyjä saa olla enintään (op.)</w:t>
            </w:r>
          </w:p>
        </w:tc>
      </w:tr>
      <w:tr w:rsidR="00EB669F" w14:paraId="496B7FEE" w14:textId="77777777">
        <w:trPr>
          <w:trHeight w:val="30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157F671E" w14:textId="77777777" w:rsidR="00EB669F" w:rsidRDefault="00EB669F">
            <w:pPr>
              <w:spacing w:line="257" w:lineRule="auto"/>
              <w:jc w:val="center"/>
            </w:pPr>
            <w:r w:rsidRPr="654E2FB6">
              <w:rPr>
                <w:rFonts w:ascii="Aptos" w:eastAsia="Aptos" w:hAnsi="Aptos" w:cs="Aptos"/>
                <w:color w:val="000000" w:themeColor="text1"/>
              </w:rPr>
              <w:t>2–5 opintopistettä</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53A3AE88" w14:textId="77777777" w:rsidR="00EB669F" w:rsidRDefault="00EB669F">
            <w:pPr>
              <w:spacing w:line="257" w:lineRule="auto"/>
              <w:jc w:val="center"/>
            </w:pPr>
            <w:r w:rsidRPr="654E2FB6">
              <w:rPr>
                <w:rFonts w:ascii="Aptos" w:eastAsia="Aptos" w:hAnsi="Aptos" w:cs="Aptos"/>
                <w:color w:val="000000" w:themeColor="text1"/>
              </w:rPr>
              <w:t>0</w:t>
            </w:r>
          </w:p>
        </w:tc>
      </w:tr>
      <w:tr w:rsidR="00EB669F" w14:paraId="071A1194" w14:textId="77777777">
        <w:trPr>
          <w:trHeight w:val="30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3C17B636" w14:textId="77777777" w:rsidR="00EB669F" w:rsidRDefault="00EB669F">
            <w:pPr>
              <w:spacing w:line="257" w:lineRule="auto"/>
              <w:jc w:val="center"/>
            </w:pPr>
            <w:r w:rsidRPr="654E2FB6">
              <w:rPr>
                <w:rFonts w:ascii="Aptos" w:eastAsia="Aptos" w:hAnsi="Aptos" w:cs="Aptos"/>
                <w:color w:val="000000" w:themeColor="text1"/>
              </w:rPr>
              <w:t>6–11 opintopistettä</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74B60CE8" w14:textId="77777777" w:rsidR="00EB669F" w:rsidRDefault="00EB669F">
            <w:pPr>
              <w:spacing w:line="257" w:lineRule="auto"/>
              <w:jc w:val="center"/>
            </w:pPr>
            <w:r w:rsidRPr="654E2FB6">
              <w:rPr>
                <w:rFonts w:ascii="Aptos" w:eastAsia="Aptos" w:hAnsi="Aptos" w:cs="Aptos"/>
                <w:color w:val="000000" w:themeColor="text1"/>
              </w:rPr>
              <w:t>2</w:t>
            </w:r>
          </w:p>
        </w:tc>
      </w:tr>
      <w:tr w:rsidR="00EB669F" w14:paraId="68F265AB" w14:textId="77777777">
        <w:trPr>
          <w:trHeight w:val="30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0E210075" w14:textId="77777777" w:rsidR="00EB669F" w:rsidRDefault="00EB669F">
            <w:pPr>
              <w:spacing w:line="257" w:lineRule="auto"/>
              <w:jc w:val="center"/>
            </w:pPr>
            <w:r w:rsidRPr="654E2FB6">
              <w:rPr>
                <w:rFonts w:ascii="Aptos" w:eastAsia="Aptos" w:hAnsi="Aptos" w:cs="Aptos"/>
                <w:color w:val="000000" w:themeColor="text1"/>
              </w:rPr>
              <w:t>12–17 opintopistettä</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231B49FE" w14:textId="77777777" w:rsidR="00EB669F" w:rsidRDefault="00EB669F">
            <w:pPr>
              <w:spacing w:line="257" w:lineRule="auto"/>
              <w:jc w:val="center"/>
            </w:pPr>
            <w:r w:rsidRPr="654E2FB6">
              <w:rPr>
                <w:rFonts w:ascii="Aptos" w:eastAsia="Aptos" w:hAnsi="Aptos" w:cs="Aptos"/>
                <w:color w:val="000000" w:themeColor="text1"/>
              </w:rPr>
              <w:t>4</w:t>
            </w:r>
          </w:p>
        </w:tc>
      </w:tr>
      <w:tr w:rsidR="00EB669F" w14:paraId="1B0F959F" w14:textId="77777777">
        <w:trPr>
          <w:trHeight w:val="30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36334D81" w14:textId="77777777" w:rsidR="00EB669F" w:rsidRDefault="00EB669F">
            <w:pPr>
              <w:spacing w:line="257" w:lineRule="auto"/>
              <w:jc w:val="center"/>
            </w:pPr>
            <w:r w:rsidRPr="654E2FB6">
              <w:rPr>
                <w:rFonts w:ascii="Aptos" w:eastAsia="Aptos" w:hAnsi="Aptos" w:cs="Aptos"/>
                <w:color w:val="000000" w:themeColor="text1"/>
              </w:rPr>
              <w:t>18 opintopistettä tai enemmän</w:t>
            </w:r>
          </w:p>
        </w:tc>
        <w:tc>
          <w:tcPr>
            <w:tcW w:w="46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5F5F5"/>
          </w:tcPr>
          <w:p w14:paraId="6931156B" w14:textId="77777777" w:rsidR="00EB669F" w:rsidRDefault="00EB669F">
            <w:pPr>
              <w:spacing w:line="257" w:lineRule="auto"/>
              <w:jc w:val="center"/>
            </w:pPr>
            <w:r w:rsidRPr="654E2FB6">
              <w:rPr>
                <w:rFonts w:ascii="Aptos" w:eastAsia="Aptos" w:hAnsi="Aptos" w:cs="Aptos"/>
                <w:color w:val="000000" w:themeColor="text1"/>
              </w:rPr>
              <w:t>6</w:t>
            </w:r>
          </w:p>
        </w:tc>
      </w:tr>
    </w:tbl>
    <w:p w14:paraId="08943194" w14:textId="77777777" w:rsidR="004D54D0" w:rsidRPr="000F4213" w:rsidRDefault="004D54D0" w:rsidP="00046965">
      <w:pPr>
        <w:pStyle w:val="Eivli"/>
        <w:jc w:val="both"/>
        <w:rPr>
          <w:rFonts w:cstheme="minorHAnsi"/>
          <w:color w:val="00B050"/>
          <w:sz w:val="24"/>
          <w:szCs w:val="24"/>
        </w:rPr>
      </w:pPr>
    </w:p>
    <w:p w14:paraId="7BC144D2" w14:textId="2693822F" w:rsidR="5220E205" w:rsidRDefault="00BE27D0" w:rsidP="5220E205">
      <w:pPr>
        <w:pStyle w:val="Eivli"/>
        <w:jc w:val="both"/>
      </w:pPr>
      <w:r w:rsidRPr="00BE27D0">
        <w:t>Yhdistelmäopiskelijoiden on suoritettava kaikki opintojaksot hyväksytysti, jotta ne voidaan lukea osaksi ammatillisen perustutkinnon yhteisiä tutkinnon osia.</w:t>
      </w:r>
    </w:p>
    <w:p w14:paraId="3B09A05E" w14:textId="77777777" w:rsidR="00BE27D0" w:rsidRDefault="00BE27D0" w:rsidP="5220E205">
      <w:pPr>
        <w:pStyle w:val="Eivli"/>
        <w:jc w:val="both"/>
      </w:pPr>
    </w:p>
    <w:p w14:paraId="09132B95" w14:textId="77777777"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 xml:space="preserve">Kunkin oppiaineen päättöarvosana määräytyy opiskelijan opiskelemien valtakunnallisten pakollisten ja valinnaisten opintojen arvosanojen opintopisteiden mukaan painotettuna aritmeettisena keskiarvona. Opettajalla on mahdollisuus korottaa arvosanaa, mikäli opiskelijan näytöt kokonaisuutena ovat opintojaksoarvosanojen keskiarvoa paremmat. Esimerkiksi viimeisillä valtakunnallisilla opintojaksoilla osoitettu taito voi olla peruste korottaa päättöarvosanaa.  </w:t>
      </w:r>
    </w:p>
    <w:p w14:paraId="3F7BAEEC" w14:textId="77777777" w:rsidR="0020563E" w:rsidRPr="000F4213" w:rsidRDefault="0020563E" w:rsidP="00046965">
      <w:pPr>
        <w:pStyle w:val="Eivli"/>
        <w:jc w:val="both"/>
        <w:rPr>
          <w:rFonts w:cstheme="minorHAnsi"/>
          <w:color w:val="00B050"/>
          <w:sz w:val="24"/>
          <w:szCs w:val="24"/>
        </w:rPr>
      </w:pPr>
    </w:p>
    <w:p w14:paraId="06F26BA1" w14:textId="2D1BD593"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 xml:space="preserve">Opiskelijalla on myös mahdollisuus ennen päättötodistuksen antamista korottaa oppiaineen arvosanaa osallistumalla ko. aineen koko oppimäärän korotuskuulusteluun. Kuulusteltavan oppimäärän laajuuden määrää opiskelijan opinto-ohjelma. Mahdollinen korotus perustuu kuulustelun ja mahdollisiin muihin näyttöihin. Korotuskuulustelun ajankohdasta tiedotetaan erikseen. </w:t>
      </w:r>
    </w:p>
    <w:p w14:paraId="1D17B570" w14:textId="77777777" w:rsidR="0020563E" w:rsidRPr="000F4213" w:rsidRDefault="0020563E" w:rsidP="00046965">
      <w:pPr>
        <w:pStyle w:val="Eivli"/>
        <w:jc w:val="both"/>
        <w:rPr>
          <w:rFonts w:cstheme="minorHAnsi"/>
          <w:color w:val="00B050"/>
          <w:sz w:val="24"/>
          <w:szCs w:val="24"/>
        </w:rPr>
      </w:pPr>
    </w:p>
    <w:p w14:paraId="31985B23" w14:textId="77777777"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 xml:space="preserve">Kaikki pakolliset oppiaineet ja valinnaiset vieraat kielet arvioidaan numeroin. Muut oppiaineet arvostellaan opetussuunnitelman mukaisesti. </w:t>
      </w:r>
    </w:p>
    <w:p w14:paraId="779F4737" w14:textId="77777777" w:rsidR="0020563E" w:rsidRPr="000F4213" w:rsidRDefault="0020563E" w:rsidP="00046965">
      <w:pPr>
        <w:pStyle w:val="Eivli"/>
        <w:jc w:val="both"/>
        <w:rPr>
          <w:rFonts w:cstheme="minorHAnsi"/>
          <w:color w:val="00B050"/>
          <w:sz w:val="24"/>
          <w:szCs w:val="24"/>
        </w:rPr>
      </w:pPr>
    </w:p>
    <w:p w14:paraId="2E485135" w14:textId="4DB4F760"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Todistus lukiossa suoritetuista opinnoista (erotodistus) annetaan opiskelijalle, joka eroaa lukiosta ennen koko oppimäärän suorittamista.</w:t>
      </w:r>
    </w:p>
    <w:p w14:paraId="7DF61A3F" w14:textId="77777777" w:rsidR="0020563E" w:rsidRPr="000F4213" w:rsidRDefault="0020563E" w:rsidP="00046965">
      <w:pPr>
        <w:pStyle w:val="Eivli"/>
        <w:jc w:val="both"/>
        <w:rPr>
          <w:rFonts w:cstheme="minorHAnsi"/>
          <w:color w:val="00B050"/>
          <w:sz w:val="24"/>
          <w:szCs w:val="24"/>
        </w:rPr>
      </w:pPr>
    </w:p>
    <w:p w14:paraId="56DEABF4" w14:textId="77777777" w:rsidR="0020563E" w:rsidRPr="000F4213" w:rsidRDefault="0020563E" w:rsidP="00046965">
      <w:pPr>
        <w:pStyle w:val="Eivli"/>
        <w:jc w:val="both"/>
        <w:rPr>
          <w:rFonts w:cstheme="minorHAnsi"/>
          <w:color w:val="00B050"/>
          <w:sz w:val="24"/>
          <w:szCs w:val="24"/>
        </w:rPr>
      </w:pPr>
    </w:p>
    <w:p w14:paraId="66B4B944" w14:textId="06429022" w:rsidR="0020563E" w:rsidRPr="000F4213" w:rsidRDefault="0020563E" w:rsidP="00420E3B">
      <w:pPr>
        <w:pStyle w:val="Otsikko3"/>
        <w:rPr>
          <w:color w:val="00B050"/>
        </w:rPr>
      </w:pPr>
      <w:r w:rsidRPr="000F4213">
        <w:t>Arvioinnin uusiminen ja oikaisu</w:t>
      </w:r>
    </w:p>
    <w:p w14:paraId="0E6B550A" w14:textId="5DD10FF1" w:rsidR="00B362AD" w:rsidRPr="000F4213" w:rsidRDefault="0020563E" w:rsidP="00046965">
      <w:pPr>
        <w:pStyle w:val="Eivli"/>
        <w:jc w:val="both"/>
        <w:rPr>
          <w:rFonts w:cstheme="minorHAnsi"/>
          <w:color w:val="00B050"/>
          <w:sz w:val="24"/>
          <w:szCs w:val="24"/>
        </w:rPr>
      </w:pPr>
      <w:r w:rsidRPr="000F4213">
        <w:rPr>
          <w:rFonts w:cstheme="minorHAnsi"/>
          <w:color w:val="000000"/>
          <w:szCs w:val="24"/>
        </w:rPr>
        <w:t xml:space="preserve">Jos opiskelija kokee, että hänen osaamistaan on arvioitu väärin, hänellä on Lukiolain (714/2018, 53 §) mukaan oikeus hakea rehtorilta uudelleen arviointia ja oikaisua kahden kuukauden kuluessa siitä hetkestä, jolloin arviointi on julkaistu. Uudesta arvioinnista päättävät rehtori ja opiskelijan opettajat yhdessä. Mikäli tämänkin arvioinnin oikeellisuutta on syytä epäillä, on vielä mahdollisuus hakea Aluehallintovirastolta oikaisua 14 vuorokauden kuluessa. Aluehallintovirasto voi muuttaa hallintopäätöstä, kumota päätöksen, hylätä oikaisuvaatimuksen tai palauttaa asian rehtorille uudelleen käsiteltäväksi. </w:t>
      </w:r>
      <w:r w:rsidR="00AD4B97" w:rsidRPr="00AD4B97">
        <w:rPr>
          <w:rFonts w:cstheme="minorHAnsi"/>
          <w:color w:val="000000"/>
          <w:szCs w:val="24"/>
        </w:rPr>
        <w:t>Ensisijaisesti opiskelijan kannattaa keskustella arvioinnista suoraan opettajan kanssa, jotta mahdolliset virheet voidaan korjata ja arvioinnin perusteet selkeytyvät.</w:t>
      </w:r>
    </w:p>
    <w:p w14:paraId="5DB8CB57" w14:textId="77777777" w:rsidR="0020563E" w:rsidRPr="000F4213" w:rsidRDefault="0020563E" w:rsidP="00046965">
      <w:pPr>
        <w:pStyle w:val="Eivli"/>
        <w:jc w:val="both"/>
        <w:rPr>
          <w:rFonts w:cstheme="minorHAnsi"/>
          <w:color w:val="00B050"/>
          <w:sz w:val="24"/>
          <w:szCs w:val="24"/>
        </w:rPr>
      </w:pPr>
    </w:p>
    <w:p w14:paraId="56EEFC6A" w14:textId="77777777" w:rsidR="00E95D57" w:rsidRPr="000F4213" w:rsidRDefault="00E95D57" w:rsidP="00046965">
      <w:pPr>
        <w:pStyle w:val="Otsikko1"/>
        <w:jc w:val="both"/>
        <w:rPr>
          <w:rFonts w:asciiTheme="minorHAnsi" w:hAnsiTheme="minorHAnsi" w:cstheme="minorHAnsi"/>
          <w:sz w:val="28"/>
        </w:rPr>
      </w:pPr>
    </w:p>
    <w:p w14:paraId="6EF9E64D" w14:textId="40B9010B" w:rsidR="00E95D57" w:rsidRPr="000F4213" w:rsidRDefault="00E95D57">
      <w:pPr>
        <w:rPr>
          <w:rFonts w:cstheme="minorHAnsi"/>
          <w:sz w:val="28"/>
        </w:rPr>
      </w:pPr>
    </w:p>
    <w:p w14:paraId="3A474690" w14:textId="77777777" w:rsidR="00B126D2" w:rsidRPr="000F4213" w:rsidRDefault="00B126D2">
      <w:pPr>
        <w:rPr>
          <w:rFonts w:cstheme="minorHAnsi"/>
          <w:sz w:val="28"/>
        </w:rPr>
      </w:pPr>
    </w:p>
    <w:p w14:paraId="2ECBA77C" w14:textId="77777777" w:rsidR="00B126D2" w:rsidRPr="000F4213" w:rsidRDefault="00B126D2">
      <w:pPr>
        <w:rPr>
          <w:rFonts w:cstheme="minorHAnsi"/>
          <w:sz w:val="28"/>
        </w:rPr>
      </w:pPr>
    </w:p>
    <w:p w14:paraId="222975B0" w14:textId="0DD27B31" w:rsidR="007B2C32" w:rsidRPr="000F4213" w:rsidRDefault="1B68AC5E" w:rsidP="00046965">
      <w:pPr>
        <w:pStyle w:val="Otsikko1"/>
        <w:jc w:val="both"/>
        <w:rPr>
          <w:rFonts w:asciiTheme="minorHAnsi" w:hAnsiTheme="minorHAnsi" w:cstheme="minorHAnsi"/>
        </w:rPr>
      </w:pPr>
      <w:bookmarkStart w:id="6" w:name="_Toc193977154"/>
      <w:r w:rsidRPr="000F4213">
        <w:rPr>
          <w:rFonts w:asciiTheme="minorHAnsi" w:hAnsiTheme="minorHAnsi" w:cstheme="minorHAnsi"/>
          <w:sz w:val="28"/>
        </w:rPr>
        <w:lastRenderedPageBreak/>
        <w:t xml:space="preserve">3 </w:t>
      </w:r>
      <w:r w:rsidR="007B2C32" w:rsidRPr="000F4213">
        <w:rPr>
          <w:rFonts w:asciiTheme="minorHAnsi" w:hAnsiTheme="minorHAnsi" w:cstheme="minorHAnsi"/>
        </w:rPr>
        <w:t>O</w:t>
      </w:r>
      <w:r w:rsidR="007F7BF9" w:rsidRPr="000F4213">
        <w:rPr>
          <w:rFonts w:asciiTheme="minorHAnsi" w:hAnsiTheme="minorHAnsi" w:cstheme="minorHAnsi"/>
        </w:rPr>
        <w:t>HJEITA JA KÄYTÄNTEITÄ</w:t>
      </w:r>
      <w:bookmarkEnd w:id="6"/>
    </w:p>
    <w:p w14:paraId="6EFB4BE2" w14:textId="77777777" w:rsidR="00355B41" w:rsidRPr="000F4213" w:rsidRDefault="00355B41" w:rsidP="00046965">
      <w:pPr>
        <w:pStyle w:val="Eivli"/>
        <w:jc w:val="both"/>
        <w:rPr>
          <w:rFonts w:cstheme="minorHAnsi"/>
          <w:color w:val="00B050"/>
          <w:sz w:val="24"/>
          <w:szCs w:val="24"/>
        </w:rPr>
      </w:pPr>
    </w:p>
    <w:p w14:paraId="0C046EFA" w14:textId="77777777" w:rsidR="00355B41" w:rsidRPr="000F4213" w:rsidRDefault="00355B41" w:rsidP="00046965">
      <w:pPr>
        <w:pStyle w:val="Eivli"/>
        <w:jc w:val="both"/>
        <w:rPr>
          <w:rFonts w:cstheme="minorHAnsi"/>
          <w:color w:val="00B050"/>
          <w:sz w:val="24"/>
          <w:szCs w:val="24"/>
        </w:rPr>
      </w:pPr>
    </w:p>
    <w:p w14:paraId="212227DE" w14:textId="77777777" w:rsidR="00355B41" w:rsidRPr="000F4213" w:rsidRDefault="00355B41" w:rsidP="00046965">
      <w:pPr>
        <w:pStyle w:val="Otsikko2"/>
        <w:jc w:val="both"/>
        <w:rPr>
          <w:rFonts w:asciiTheme="minorHAnsi" w:hAnsiTheme="minorHAnsi" w:cstheme="minorHAnsi"/>
          <w:color w:val="00B050"/>
          <w:sz w:val="24"/>
        </w:rPr>
      </w:pPr>
      <w:bookmarkStart w:id="7" w:name="_Toc193977155"/>
      <w:r w:rsidRPr="000F4213">
        <w:rPr>
          <w:rFonts w:asciiTheme="minorHAnsi" w:hAnsiTheme="minorHAnsi" w:cstheme="minorHAnsi"/>
        </w:rPr>
        <w:t>Poissaolot ja niiden selvittäminen</w:t>
      </w:r>
      <w:bookmarkEnd w:id="7"/>
      <w:r w:rsidRPr="000F4213">
        <w:rPr>
          <w:rFonts w:asciiTheme="minorHAnsi" w:hAnsiTheme="minorHAnsi" w:cstheme="minorHAnsi"/>
        </w:rPr>
        <w:t xml:space="preserve"> </w:t>
      </w:r>
    </w:p>
    <w:p w14:paraId="1B30BAC4" w14:textId="78831A4E" w:rsidR="00276C50" w:rsidRDefault="00530AB7" w:rsidP="00046965">
      <w:pPr>
        <w:pStyle w:val="Eivli"/>
        <w:jc w:val="both"/>
        <w:rPr>
          <w:rFonts w:cstheme="minorHAnsi"/>
          <w:color w:val="000000"/>
          <w:szCs w:val="24"/>
        </w:rPr>
      </w:pPr>
      <w:r w:rsidRPr="00530AB7">
        <w:rPr>
          <w:rFonts w:cstheme="minorHAnsi"/>
          <w:color w:val="000000"/>
          <w:szCs w:val="24"/>
        </w:rPr>
        <w:t>Lukiolain (30 §) mukaan opiskelijan on osallistuttava opetukseen, ellei hänellä ole perusteltua syytä poissaoloon (esim. sairaus, perhetilanne, erityinen lupa).</w:t>
      </w:r>
    </w:p>
    <w:p w14:paraId="0C758CA4" w14:textId="77777777" w:rsidR="00530AB7" w:rsidRPr="000F4213" w:rsidRDefault="00530AB7" w:rsidP="00046965">
      <w:pPr>
        <w:pStyle w:val="Eivli"/>
        <w:jc w:val="both"/>
        <w:rPr>
          <w:rFonts w:cstheme="minorHAnsi"/>
          <w:color w:val="00B050"/>
          <w:sz w:val="24"/>
          <w:szCs w:val="24"/>
        </w:rPr>
      </w:pPr>
    </w:p>
    <w:p w14:paraId="549AABBF" w14:textId="0DDF6159" w:rsidR="00276C50" w:rsidRPr="000F4213" w:rsidRDefault="00F77EAE" w:rsidP="00046965">
      <w:pPr>
        <w:pStyle w:val="Eivli"/>
        <w:jc w:val="both"/>
        <w:rPr>
          <w:rFonts w:cstheme="minorHAnsi"/>
          <w:color w:val="00B050"/>
          <w:sz w:val="24"/>
          <w:szCs w:val="24"/>
        </w:rPr>
      </w:pPr>
      <w:r w:rsidRPr="00F77EAE">
        <w:rPr>
          <w:rFonts w:cstheme="minorHAnsi"/>
          <w:color w:val="000000"/>
          <w:szCs w:val="24"/>
        </w:rPr>
        <w:t>Jos opiskelija on poissa lähitunnilta, opettaja merkitsee sen Wilmaan, ja opiskelijan on selvitettävä poissaolon syy.</w:t>
      </w:r>
      <w:r>
        <w:rPr>
          <w:rFonts w:cstheme="minorHAnsi"/>
          <w:color w:val="000000"/>
          <w:szCs w:val="24"/>
        </w:rPr>
        <w:t xml:space="preserve"> J</w:t>
      </w:r>
      <w:r w:rsidR="00446ADC" w:rsidRPr="000F4213">
        <w:rPr>
          <w:rFonts w:cstheme="minorHAnsi"/>
          <w:color w:val="000000"/>
          <w:szCs w:val="24"/>
        </w:rPr>
        <w:t>os opiskelija on alaikäinen</w:t>
      </w:r>
      <w:r w:rsidR="32CFFD78" w:rsidRPr="000F4213">
        <w:rPr>
          <w:rFonts w:cstheme="minorHAnsi"/>
          <w:color w:val="000000"/>
          <w:szCs w:val="24"/>
        </w:rPr>
        <w:t>,</w:t>
      </w:r>
      <w:r w:rsidR="00446ADC" w:rsidRPr="000F4213">
        <w:rPr>
          <w:rFonts w:cstheme="minorHAnsi"/>
          <w:color w:val="000000"/>
          <w:szCs w:val="24"/>
        </w:rPr>
        <w:t xml:space="preserve"> selvityksen tekee huoltaja.</w:t>
      </w:r>
    </w:p>
    <w:p w14:paraId="0E68DE04" w14:textId="77777777" w:rsidR="00AB3124" w:rsidRPr="000F4213" w:rsidRDefault="00AB3124" w:rsidP="00046965">
      <w:pPr>
        <w:pStyle w:val="Eivli"/>
        <w:jc w:val="both"/>
        <w:rPr>
          <w:rFonts w:cstheme="minorHAnsi"/>
          <w:color w:val="00B050"/>
          <w:sz w:val="24"/>
          <w:szCs w:val="24"/>
        </w:rPr>
      </w:pPr>
    </w:p>
    <w:p w14:paraId="55243903" w14:textId="42F02EA2" w:rsidR="00355B41" w:rsidRPr="000F4213" w:rsidRDefault="006D4C46" w:rsidP="00046965">
      <w:pPr>
        <w:pStyle w:val="Eivli"/>
        <w:jc w:val="both"/>
        <w:rPr>
          <w:rFonts w:cstheme="minorHAnsi"/>
          <w:color w:val="00B050"/>
          <w:sz w:val="24"/>
          <w:szCs w:val="24"/>
        </w:rPr>
      </w:pPr>
      <w:r w:rsidRPr="006D4C46">
        <w:rPr>
          <w:rFonts w:cstheme="minorHAnsi"/>
          <w:color w:val="000000"/>
          <w:szCs w:val="24"/>
        </w:rPr>
        <w:t>Poissaolot vaikuttavat opintojakson arvosanaan, joten suosittelemme välttämään lomamatkoja lukuvuoden aikana</w:t>
      </w:r>
      <w:r w:rsidR="00355B41" w:rsidRPr="000F4213">
        <w:rPr>
          <w:rFonts w:cstheme="minorHAnsi"/>
          <w:color w:val="000000"/>
          <w:szCs w:val="24"/>
        </w:rPr>
        <w:t xml:space="preserve">. Jos kuitenkin jokin poissaolo on tiedossa jo ennakkoon, vapaa on anottava erillisellä lomakkeella tai Wilma-viestillä joko ryhmänohjaajalta (5 päivää tai vähemmän) tai rehtorilta (yli 5 päivää).   </w:t>
      </w:r>
    </w:p>
    <w:p w14:paraId="69AC10EA" w14:textId="77777777" w:rsidR="00355B41" w:rsidRPr="000F4213" w:rsidRDefault="00355B41" w:rsidP="00046965">
      <w:pPr>
        <w:pStyle w:val="Eivli"/>
        <w:jc w:val="both"/>
        <w:rPr>
          <w:rFonts w:cstheme="minorHAnsi"/>
          <w:color w:val="00B050"/>
          <w:sz w:val="24"/>
          <w:szCs w:val="24"/>
        </w:rPr>
      </w:pPr>
    </w:p>
    <w:p w14:paraId="0911BF45" w14:textId="52C21AED" w:rsidR="00355B41" w:rsidRPr="000F4213" w:rsidRDefault="00355B41" w:rsidP="00046965">
      <w:pPr>
        <w:pStyle w:val="Eivli"/>
        <w:jc w:val="both"/>
        <w:rPr>
          <w:rFonts w:cstheme="minorHAnsi"/>
          <w:color w:val="00B050"/>
          <w:sz w:val="24"/>
          <w:szCs w:val="24"/>
        </w:rPr>
      </w:pPr>
      <w:r w:rsidRPr="000F4213">
        <w:rPr>
          <w:rFonts w:cstheme="minorHAnsi"/>
          <w:color w:val="000000"/>
          <w:szCs w:val="24"/>
        </w:rPr>
        <w:t>Lupa muusta kuin sairaudesta johtuvaan poissaoloon tulee siis pyytää etukäteen. Se on anottava hyvissä ajoin (viimeistään viikkoa ennen poissaoloa)</w:t>
      </w:r>
      <w:r w:rsidR="1298A761" w:rsidRPr="000F4213">
        <w:rPr>
          <w:rFonts w:cstheme="minorHAnsi"/>
          <w:color w:val="000000"/>
          <w:szCs w:val="24"/>
        </w:rPr>
        <w:t>.</w:t>
      </w:r>
      <w:r w:rsidRPr="000F4213">
        <w:rPr>
          <w:rFonts w:cstheme="minorHAnsi"/>
          <w:color w:val="000000"/>
          <w:szCs w:val="24"/>
        </w:rPr>
        <w:t xml:space="preserve"> Huoltaja anoo luvan alaikäisen poissaololle, ja täysi-ikäinen opiskelija anoo luvan itse. Anomukseen merkitään kaikki opiskelijalta poissaolon aikana pois jäävät tunnit. Luvan myöntäjä siirtää tiedon suoraan Wilmaan (etukäteen ilmoitettu / anottu vapaa = oranssi). Tätä poissaoloa ei huoltajan tarvitse enää erikseen varmentaa. </w:t>
      </w:r>
    </w:p>
    <w:p w14:paraId="08E380E1" w14:textId="77777777" w:rsidR="00355B41" w:rsidRPr="000F4213" w:rsidRDefault="00355B41" w:rsidP="00046965">
      <w:pPr>
        <w:pStyle w:val="Eivli"/>
        <w:jc w:val="both"/>
        <w:rPr>
          <w:rFonts w:cstheme="minorHAnsi"/>
          <w:color w:val="00B050"/>
          <w:sz w:val="24"/>
          <w:szCs w:val="24"/>
        </w:rPr>
      </w:pPr>
    </w:p>
    <w:p w14:paraId="1AD3DDCE" w14:textId="77777777" w:rsidR="00355B41" w:rsidRPr="000F4213" w:rsidRDefault="00355B41" w:rsidP="00046965">
      <w:pPr>
        <w:pStyle w:val="Eivli"/>
        <w:jc w:val="both"/>
        <w:rPr>
          <w:rFonts w:cstheme="minorHAnsi"/>
          <w:color w:val="00B050"/>
          <w:sz w:val="24"/>
          <w:szCs w:val="24"/>
        </w:rPr>
      </w:pPr>
      <w:r w:rsidRPr="000F4213">
        <w:rPr>
          <w:rFonts w:cstheme="minorHAnsi"/>
          <w:color w:val="000000"/>
          <w:szCs w:val="24"/>
        </w:rPr>
        <w:t xml:space="preserve">Alle 18-vuotiaan opiskelijan huoltaja käy selvittämässä ja varmentamassa poissaolon omilla tunnuksillaan (annetaan lukio-opintojen alussa) Wilmaan käyttäen annettuja merkintöjä (terveyteen liittyvät syyt = keltainen, luvaton poissaolo = violetti). </w:t>
      </w:r>
    </w:p>
    <w:p w14:paraId="4CF0E5CD" w14:textId="77777777" w:rsidR="00355B41" w:rsidRPr="000F4213" w:rsidRDefault="00355B41" w:rsidP="00046965">
      <w:pPr>
        <w:pStyle w:val="Eivli"/>
        <w:jc w:val="both"/>
        <w:rPr>
          <w:rFonts w:cstheme="minorHAnsi"/>
          <w:color w:val="00B050"/>
          <w:sz w:val="24"/>
          <w:szCs w:val="24"/>
        </w:rPr>
      </w:pPr>
    </w:p>
    <w:p w14:paraId="50ACCBA1" w14:textId="77777777" w:rsidR="00355B41" w:rsidRPr="000F4213" w:rsidRDefault="00355B41" w:rsidP="00046965">
      <w:pPr>
        <w:pStyle w:val="Eivli"/>
        <w:jc w:val="both"/>
        <w:rPr>
          <w:rFonts w:cstheme="minorHAnsi"/>
          <w:color w:val="00B050"/>
          <w:sz w:val="24"/>
          <w:szCs w:val="24"/>
        </w:rPr>
      </w:pPr>
      <w:r w:rsidRPr="000F4213">
        <w:rPr>
          <w:rFonts w:cstheme="minorHAnsi"/>
          <w:color w:val="000000"/>
          <w:szCs w:val="24"/>
        </w:rPr>
        <w:t xml:space="preserve">Poissaolon syy on varmennettava Wilmaan mahdollisimman nopeasti, kuitenkin viimeistään kolmen päivän kuluessa. Yli 18-vuotias opiskelija varmentaa itse poissaolon syyn Wilmaan viipymättä. </w:t>
      </w:r>
    </w:p>
    <w:p w14:paraId="100CB762" w14:textId="77777777" w:rsidR="00355B41" w:rsidRPr="000F4213" w:rsidRDefault="00355B41" w:rsidP="00046965">
      <w:pPr>
        <w:pStyle w:val="Eivli"/>
        <w:jc w:val="both"/>
        <w:rPr>
          <w:rFonts w:cstheme="minorHAnsi"/>
          <w:color w:val="00B050"/>
          <w:sz w:val="24"/>
          <w:szCs w:val="24"/>
        </w:rPr>
      </w:pPr>
    </w:p>
    <w:p w14:paraId="52E3E08D" w14:textId="77777777" w:rsidR="00355B41" w:rsidRPr="000F4213" w:rsidRDefault="00355B41" w:rsidP="00046965">
      <w:pPr>
        <w:pStyle w:val="Eivli"/>
        <w:jc w:val="both"/>
        <w:rPr>
          <w:rFonts w:cstheme="minorHAnsi"/>
          <w:color w:val="00B050"/>
          <w:sz w:val="24"/>
          <w:szCs w:val="24"/>
        </w:rPr>
      </w:pPr>
      <w:r w:rsidRPr="000F4213">
        <w:rPr>
          <w:rFonts w:cstheme="minorHAnsi"/>
          <w:color w:val="000000"/>
          <w:szCs w:val="24"/>
        </w:rPr>
        <w:t xml:space="preserve">Poissaoloajan koulutehtävät ovat velvoittavia, eli opiskelijan on hoidettava ne itsenäisesti ja tarvittaessa sovittava tukiopetuksesta. </w:t>
      </w:r>
    </w:p>
    <w:p w14:paraId="0B2A52AC" w14:textId="77777777" w:rsidR="00355B41" w:rsidRPr="000F4213" w:rsidRDefault="00355B41" w:rsidP="00046965">
      <w:pPr>
        <w:pStyle w:val="Eivli"/>
        <w:jc w:val="both"/>
        <w:rPr>
          <w:rFonts w:cstheme="minorHAnsi"/>
          <w:color w:val="00B050"/>
          <w:sz w:val="24"/>
          <w:szCs w:val="24"/>
        </w:rPr>
      </w:pPr>
    </w:p>
    <w:p w14:paraId="52B27735" w14:textId="77777777" w:rsidR="002567A4" w:rsidRDefault="002567A4" w:rsidP="00046965">
      <w:pPr>
        <w:pStyle w:val="Eivli"/>
        <w:jc w:val="both"/>
        <w:rPr>
          <w:rFonts w:cstheme="minorHAnsi"/>
          <w:color w:val="000000"/>
          <w:szCs w:val="24"/>
        </w:rPr>
      </w:pPr>
      <w:r w:rsidRPr="002567A4">
        <w:rPr>
          <w:rFonts w:cstheme="minorHAnsi"/>
          <w:color w:val="000000"/>
          <w:szCs w:val="24"/>
        </w:rPr>
        <w:t>Aikuislukiossa poissaoloille ei ole asetettu ylärajaa, mutta jokainen poissaolo vaikeuttaa opintojakson suorittamista ja arviointia, sillä oppitunteja on vähemmän kuin nuorten lukiokoulutuksessa. Mikäli poissaoloja kertyy liikaa, aineenopettajalla on oikeus keskeyttää opintojakso. Poissaoloista ja niiden korvaamisesta on aina sovittava opettajan kanssa.</w:t>
      </w:r>
    </w:p>
    <w:p w14:paraId="1B3FD185" w14:textId="53111DD6" w:rsidR="00355B41" w:rsidRPr="000F4213" w:rsidRDefault="00355B41" w:rsidP="00046965">
      <w:pPr>
        <w:pStyle w:val="Eivli"/>
        <w:jc w:val="both"/>
        <w:rPr>
          <w:rFonts w:cstheme="minorHAnsi"/>
          <w:color w:val="FF0000"/>
          <w:sz w:val="24"/>
          <w:szCs w:val="24"/>
        </w:rPr>
      </w:pPr>
      <w:r w:rsidRPr="000F4213">
        <w:rPr>
          <w:rFonts w:cstheme="minorHAnsi"/>
          <w:color w:val="FF0000"/>
          <w:szCs w:val="24"/>
        </w:rPr>
        <w:t xml:space="preserve"> </w:t>
      </w:r>
    </w:p>
    <w:p w14:paraId="06735C11" w14:textId="09FB0294" w:rsidR="00355B41" w:rsidRPr="000F4213" w:rsidRDefault="00355B41" w:rsidP="3A59C45E">
      <w:pPr>
        <w:pStyle w:val="Eivli"/>
        <w:jc w:val="both"/>
        <w:rPr>
          <w:color w:val="00B050"/>
          <w:sz w:val="24"/>
          <w:szCs w:val="24"/>
        </w:rPr>
      </w:pPr>
      <w:r w:rsidRPr="3A59C45E">
        <w:rPr>
          <w:color w:val="000000" w:themeColor="text1"/>
        </w:rPr>
        <w:t>Poissaolo kokeesta edellyttää yhteydenottoa opintojakson opettajaan ennen koetta.</w:t>
      </w:r>
    </w:p>
    <w:p w14:paraId="47A242FA" w14:textId="26B020F5" w:rsidR="00355B41" w:rsidRPr="000F4213" w:rsidRDefault="00355B41" w:rsidP="3A59C45E">
      <w:pPr>
        <w:pStyle w:val="Eivli"/>
        <w:jc w:val="both"/>
        <w:rPr>
          <w:color w:val="000000" w:themeColor="text1"/>
        </w:rPr>
      </w:pPr>
    </w:p>
    <w:p w14:paraId="7A559455" w14:textId="7DB076E7" w:rsidR="00355B41" w:rsidRDefault="4924C91A" w:rsidP="00046965">
      <w:pPr>
        <w:pStyle w:val="Eivli"/>
        <w:jc w:val="both"/>
        <w:rPr>
          <w:color w:val="000000" w:themeColor="text1"/>
        </w:rPr>
      </w:pPr>
      <w:r w:rsidRPr="281D5A4F">
        <w:rPr>
          <w:color w:val="000000" w:themeColor="text1"/>
        </w:rPr>
        <w:t>Yhdistelmäopiskelijan ammatilliset opinnot saavat vain pakottava</w:t>
      </w:r>
      <w:r w:rsidR="44D7AFDB" w:rsidRPr="281D5A4F">
        <w:rPr>
          <w:color w:val="000000" w:themeColor="text1"/>
        </w:rPr>
        <w:t xml:space="preserve">sta syystä mennä päällekkäin lukio-opintojen kanssa. Lukio-opinnot ovat aina etusijalla. Jos ammatillisia tutkinnon osia on pakko sijoittaa lukio-opintojen kanssa yhtä aikaa, Edukon vastuuopettaja ilmoittaa </w:t>
      </w:r>
      <w:r w:rsidR="44D7AFDB" w:rsidRPr="482A03C1">
        <w:rPr>
          <w:color w:val="000000" w:themeColor="text1"/>
        </w:rPr>
        <w:t>lukiotunt</w:t>
      </w:r>
      <w:r w:rsidR="5B88F266" w:rsidRPr="482A03C1">
        <w:rPr>
          <w:color w:val="000000" w:themeColor="text1"/>
        </w:rPr>
        <w:t>ien</w:t>
      </w:r>
      <w:r w:rsidR="5B88F266" w:rsidRPr="281D5A4F">
        <w:rPr>
          <w:color w:val="000000" w:themeColor="text1"/>
        </w:rPr>
        <w:t xml:space="preserve"> opettajille opiskelijan poissaolosta.</w:t>
      </w:r>
      <w:r w:rsidR="00355B41" w:rsidRPr="281D5A4F">
        <w:rPr>
          <w:color w:val="000000" w:themeColor="text1"/>
        </w:rPr>
        <w:t xml:space="preserve">   </w:t>
      </w:r>
    </w:p>
    <w:p w14:paraId="0A28600E" w14:textId="77777777" w:rsidR="00355B41" w:rsidRPr="000F4213" w:rsidRDefault="00355B41" w:rsidP="00046965">
      <w:pPr>
        <w:pStyle w:val="Eivli"/>
        <w:jc w:val="both"/>
        <w:rPr>
          <w:rFonts w:cstheme="minorHAnsi"/>
          <w:color w:val="00B050"/>
          <w:sz w:val="24"/>
          <w:szCs w:val="24"/>
        </w:rPr>
      </w:pPr>
    </w:p>
    <w:p w14:paraId="6F68ADF3" w14:textId="77777777" w:rsidR="00046965" w:rsidRPr="000F4213" w:rsidRDefault="00046965" w:rsidP="00046965">
      <w:pPr>
        <w:pStyle w:val="Eivli"/>
        <w:jc w:val="both"/>
        <w:rPr>
          <w:rFonts w:cstheme="minorHAnsi"/>
          <w:color w:val="00B050"/>
          <w:sz w:val="24"/>
          <w:szCs w:val="24"/>
        </w:rPr>
      </w:pPr>
    </w:p>
    <w:p w14:paraId="79831998" w14:textId="5ED1E619" w:rsidR="0020563E" w:rsidRPr="000F4213" w:rsidRDefault="0020563E" w:rsidP="00046965">
      <w:pPr>
        <w:pStyle w:val="Otsikko2"/>
        <w:jc w:val="both"/>
        <w:rPr>
          <w:rFonts w:asciiTheme="minorHAnsi" w:hAnsiTheme="minorHAnsi" w:cstheme="minorHAnsi"/>
          <w:color w:val="00B050"/>
          <w:sz w:val="24"/>
        </w:rPr>
      </w:pPr>
      <w:bookmarkStart w:id="8" w:name="_Toc193977156"/>
      <w:r w:rsidRPr="000F4213">
        <w:rPr>
          <w:rFonts w:asciiTheme="minorHAnsi" w:hAnsiTheme="minorHAnsi" w:cstheme="minorHAnsi"/>
        </w:rPr>
        <w:t>Opinto-ohjelman</w:t>
      </w:r>
      <w:r w:rsidR="1EA389D7" w:rsidRPr="000F4213">
        <w:rPr>
          <w:rFonts w:asciiTheme="minorHAnsi" w:hAnsiTheme="minorHAnsi" w:cstheme="minorHAnsi"/>
        </w:rPr>
        <w:t xml:space="preserve"> </w:t>
      </w:r>
      <w:r w:rsidRPr="000F4213">
        <w:rPr>
          <w:rFonts w:asciiTheme="minorHAnsi" w:hAnsiTheme="minorHAnsi" w:cstheme="minorHAnsi"/>
        </w:rPr>
        <w:t>muuttaminen</w:t>
      </w:r>
      <w:bookmarkEnd w:id="8"/>
      <w:r w:rsidRPr="000F4213">
        <w:rPr>
          <w:rFonts w:asciiTheme="minorHAnsi" w:hAnsiTheme="minorHAnsi" w:cstheme="minorHAnsi"/>
        </w:rPr>
        <w:t xml:space="preserve">  </w:t>
      </w:r>
    </w:p>
    <w:p w14:paraId="1DD37AF3" w14:textId="0FABDAF8"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Opintojen aikana opiskelija voi muuttaa opinto-ohjelmaa</w:t>
      </w:r>
      <w:r w:rsidR="251F264E" w:rsidRPr="000F4213">
        <w:rPr>
          <w:rFonts w:cstheme="minorHAnsi"/>
          <w:color w:val="000000"/>
          <w:szCs w:val="24"/>
        </w:rPr>
        <w:t xml:space="preserve"> </w:t>
      </w:r>
      <w:r w:rsidRPr="000F4213">
        <w:rPr>
          <w:rFonts w:cstheme="minorHAnsi"/>
          <w:color w:val="000000"/>
          <w:szCs w:val="24"/>
        </w:rPr>
        <w:t xml:space="preserve">sisältyviä </w:t>
      </w:r>
      <w:r w:rsidR="52254D0B" w:rsidRPr="000F4213">
        <w:rPr>
          <w:rFonts w:cstheme="minorHAnsi"/>
          <w:color w:val="000000"/>
          <w:szCs w:val="24"/>
        </w:rPr>
        <w:t>oppi</w:t>
      </w:r>
      <w:r w:rsidRPr="000F4213">
        <w:rPr>
          <w:rFonts w:cstheme="minorHAnsi"/>
          <w:color w:val="000000"/>
          <w:szCs w:val="24"/>
        </w:rPr>
        <w:t xml:space="preserve">aineita ja opintojaksoja, </w:t>
      </w:r>
      <w:r w:rsidR="00DB3398" w:rsidRPr="000F4213">
        <w:rPr>
          <w:rFonts w:cstheme="minorHAnsi"/>
          <w:color w:val="000000"/>
          <w:szCs w:val="24"/>
        </w:rPr>
        <w:t xml:space="preserve">mistä on hyvä aina keskustella opinto-ohjaajan kanssa etukäteen. </w:t>
      </w:r>
    </w:p>
    <w:p w14:paraId="3918ECC0" w14:textId="77777777" w:rsidR="00DB3398" w:rsidRPr="000F4213" w:rsidRDefault="00DB3398" w:rsidP="00046965">
      <w:pPr>
        <w:pStyle w:val="Eivli"/>
        <w:jc w:val="both"/>
        <w:rPr>
          <w:rFonts w:cstheme="minorHAnsi"/>
          <w:color w:val="00B050"/>
          <w:sz w:val="24"/>
          <w:szCs w:val="24"/>
        </w:rPr>
      </w:pPr>
    </w:p>
    <w:p w14:paraId="55208D59" w14:textId="2C78DEA0" w:rsidR="0020563E" w:rsidRPr="000F4213" w:rsidRDefault="00DB3398" w:rsidP="00046965">
      <w:pPr>
        <w:pStyle w:val="Eivli"/>
        <w:jc w:val="both"/>
        <w:rPr>
          <w:rFonts w:cstheme="minorHAnsi"/>
          <w:color w:val="00B050"/>
          <w:sz w:val="24"/>
          <w:szCs w:val="24"/>
        </w:rPr>
      </w:pPr>
      <w:r w:rsidRPr="000F4213">
        <w:rPr>
          <w:rFonts w:cstheme="minorHAnsi"/>
          <w:color w:val="000000"/>
          <w:szCs w:val="24"/>
        </w:rPr>
        <w:t>Opinto-ohjelman muutoksella tarkoitetaan tässä esimerkiksi:</w:t>
      </w:r>
    </w:p>
    <w:p w14:paraId="33050034" w14:textId="77777777" w:rsidR="005B67D2" w:rsidRDefault="005B67D2" w:rsidP="00046965">
      <w:pPr>
        <w:pStyle w:val="Eivli"/>
        <w:jc w:val="both"/>
        <w:rPr>
          <w:rFonts w:cstheme="minorHAnsi"/>
          <w:color w:val="00B050"/>
          <w:sz w:val="24"/>
          <w:szCs w:val="24"/>
        </w:rPr>
      </w:pPr>
    </w:p>
    <w:p w14:paraId="520F8701" w14:textId="77777777" w:rsidR="00251D6B" w:rsidRPr="000F4213" w:rsidRDefault="00251D6B" w:rsidP="00046965">
      <w:pPr>
        <w:pStyle w:val="Eivli"/>
        <w:jc w:val="both"/>
        <w:rPr>
          <w:rFonts w:cstheme="minorHAnsi"/>
          <w:color w:val="00B050"/>
          <w:sz w:val="24"/>
          <w:szCs w:val="24"/>
        </w:rPr>
      </w:pPr>
    </w:p>
    <w:p w14:paraId="6B722B38" w14:textId="39391EE7" w:rsidR="0020563E" w:rsidRPr="000F4213" w:rsidRDefault="00DB3398" w:rsidP="00046965">
      <w:pPr>
        <w:pStyle w:val="Eivli"/>
        <w:numPr>
          <w:ilvl w:val="0"/>
          <w:numId w:val="16"/>
        </w:numPr>
        <w:jc w:val="both"/>
        <w:rPr>
          <w:rFonts w:cstheme="minorHAnsi"/>
          <w:color w:val="00B050"/>
          <w:sz w:val="24"/>
          <w:szCs w:val="24"/>
        </w:rPr>
      </w:pPr>
      <w:r w:rsidRPr="000F4213">
        <w:rPr>
          <w:rFonts w:cstheme="minorHAnsi"/>
          <w:color w:val="000000"/>
          <w:szCs w:val="24"/>
        </w:rPr>
        <w:lastRenderedPageBreak/>
        <w:t xml:space="preserve">valinnaisen </w:t>
      </w:r>
      <w:r w:rsidR="0020563E" w:rsidRPr="000F4213">
        <w:rPr>
          <w:rFonts w:cstheme="minorHAnsi"/>
          <w:color w:val="000000"/>
          <w:szCs w:val="24"/>
        </w:rPr>
        <w:t>kielen opin</w:t>
      </w:r>
      <w:r w:rsidRPr="000F4213">
        <w:rPr>
          <w:rFonts w:cstheme="minorHAnsi"/>
          <w:color w:val="000000"/>
          <w:szCs w:val="24"/>
        </w:rPr>
        <w:t>tojen keskeyttämistä</w:t>
      </w:r>
    </w:p>
    <w:p w14:paraId="15F0F277" w14:textId="5A157FC1" w:rsidR="0020563E" w:rsidRPr="000F4213" w:rsidRDefault="0020563E" w:rsidP="00046965">
      <w:pPr>
        <w:pStyle w:val="Eivli"/>
        <w:numPr>
          <w:ilvl w:val="0"/>
          <w:numId w:val="16"/>
        </w:numPr>
        <w:jc w:val="both"/>
        <w:rPr>
          <w:rFonts w:cstheme="minorHAnsi"/>
          <w:color w:val="00B050"/>
          <w:sz w:val="24"/>
          <w:szCs w:val="24"/>
        </w:rPr>
      </w:pPr>
      <w:r w:rsidRPr="000F4213">
        <w:rPr>
          <w:rFonts w:cstheme="minorHAnsi"/>
          <w:color w:val="000000"/>
          <w:szCs w:val="24"/>
        </w:rPr>
        <w:t xml:space="preserve">pitkän matematiikan </w:t>
      </w:r>
      <w:r w:rsidR="00DB3398" w:rsidRPr="000F4213">
        <w:rPr>
          <w:rFonts w:cstheme="minorHAnsi"/>
          <w:color w:val="000000"/>
          <w:szCs w:val="24"/>
        </w:rPr>
        <w:t xml:space="preserve">vaihtamista </w:t>
      </w:r>
      <w:r w:rsidRPr="000F4213">
        <w:rPr>
          <w:rFonts w:cstheme="minorHAnsi"/>
          <w:color w:val="000000"/>
          <w:szCs w:val="24"/>
        </w:rPr>
        <w:t>lyhyeen matematiikkaan tai päinvastoin</w:t>
      </w:r>
    </w:p>
    <w:tbl>
      <w:tblPr>
        <w:tblpPr w:leftFromText="141" w:rightFromText="141" w:vertAnchor="text" w:horzAnchor="margin" w:tblpXSpec="right" w:tblpY="114"/>
        <w:tblW w:w="0" w:type="auto"/>
        <w:tblBorders>
          <w:top w:val="single" w:sz="8" w:space="0" w:color="000000" w:themeColor="text1"/>
          <w:left w:val="single" w:sz="8" w:space="0" w:color="000000" w:themeColor="text1"/>
          <w:bottom w:val="single" w:sz="8" w:space="0" w:color="000000" w:themeColor="text1"/>
          <w:right w:val="single" w:sz="8" w:space="0" w:color="000000" w:themeColor="text1"/>
        </w:tblBorders>
        <w:tblLayout w:type="fixed"/>
        <w:tblLook w:val="04A0" w:firstRow="1" w:lastRow="0" w:firstColumn="1" w:lastColumn="0" w:noHBand="0" w:noVBand="1"/>
      </w:tblPr>
      <w:tblGrid>
        <w:gridCol w:w="2310"/>
      </w:tblGrid>
      <w:tr w:rsidR="002839A1" w14:paraId="6B86BBE8" w14:textId="77777777" w:rsidTr="00251D6B">
        <w:trPr>
          <w:trHeight w:val="300"/>
        </w:trPr>
        <w:tc>
          <w:tcPr>
            <w:tcW w:w="2310" w:type="dxa"/>
            <w:shd w:val="clear" w:color="auto" w:fill="66FF33"/>
          </w:tcPr>
          <w:p w14:paraId="200499A3" w14:textId="77777777" w:rsidR="002839A1" w:rsidRDefault="002839A1" w:rsidP="002839A1">
            <w:pPr>
              <w:spacing w:line="257" w:lineRule="auto"/>
              <w:jc w:val="center"/>
            </w:pPr>
            <w:r w:rsidRPr="654E2FB6">
              <w:rPr>
                <w:rFonts w:ascii="Aptos" w:eastAsia="Aptos" w:hAnsi="Aptos" w:cs="Aptos"/>
                <w:color w:val="000000" w:themeColor="text1"/>
              </w:rPr>
              <w:t>LOPS2021</w:t>
            </w:r>
          </w:p>
        </w:tc>
      </w:tr>
      <w:tr w:rsidR="002839A1" w14:paraId="7EEABAB7" w14:textId="77777777" w:rsidTr="00251D6B">
        <w:trPr>
          <w:trHeight w:val="300"/>
        </w:trPr>
        <w:tc>
          <w:tcPr>
            <w:tcW w:w="2310" w:type="dxa"/>
            <w:shd w:val="clear" w:color="auto" w:fill="FFFF00"/>
          </w:tcPr>
          <w:p w14:paraId="2AE3AE3D" w14:textId="77777777" w:rsidR="002839A1" w:rsidRDefault="002839A1" w:rsidP="002839A1">
            <w:pPr>
              <w:spacing w:line="257" w:lineRule="auto"/>
              <w:jc w:val="center"/>
            </w:pPr>
            <w:r w:rsidRPr="654E2FB6">
              <w:rPr>
                <w:rFonts w:ascii="Aptos" w:eastAsia="Aptos" w:hAnsi="Aptos" w:cs="Aptos"/>
                <w:color w:val="000000" w:themeColor="text1"/>
              </w:rPr>
              <w:t>MAA2 → MAB2</w:t>
            </w:r>
          </w:p>
          <w:p w14:paraId="7BA036D8" w14:textId="77777777" w:rsidR="002839A1" w:rsidRDefault="002839A1" w:rsidP="002839A1">
            <w:pPr>
              <w:spacing w:line="257" w:lineRule="auto"/>
              <w:jc w:val="center"/>
            </w:pPr>
            <w:r w:rsidRPr="654E2FB6">
              <w:rPr>
                <w:rFonts w:ascii="Aptos" w:eastAsia="Aptos" w:hAnsi="Aptos" w:cs="Aptos"/>
                <w:color w:val="000000" w:themeColor="text1"/>
              </w:rPr>
              <w:t>MAA3 → MAB3</w:t>
            </w:r>
          </w:p>
          <w:p w14:paraId="4C64F0C2" w14:textId="77777777" w:rsidR="002839A1" w:rsidRDefault="002839A1" w:rsidP="002839A1">
            <w:pPr>
              <w:spacing w:line="257" w:lineRule="auto"/>
              <w:jc w:val="center"/>
            </w:pPr>
            <w:r w:rsidRPr="654E2FB6">
              <w:rPr>
                <w:rFonts w:ascii="Aptos" w:eastAsia="Aptos" w:hAnsi="Aptos" w:cs="Aptos"/>
                <w:color w:val="000000" w:themeColor="text1"/>
              </w:rPr>
              <w:t>MAA6 → MAB8</w:t>
            </w:r>
          </w:p>
          <w:p w14:paraId="577518B8" w14:textId="77777777" w:rsidR="002839A1" w:rsidRDefault="002839A1" w:rsidP="002839A1">
            <w:pPr>
              <w:spacing w:line="257" w:lineRule="auto"/>
              <w:jc w:val="center"/>
            </w:pPr>
            <w:r w:rsidRPr="654E2FB6">
              <w:rPr>
                <w:rFonts w:ascii="Aptos" w:eastAsia="Aptos" w:hAnsi="Aptos" w:cs="Aptos"/>
                <w:color w:val="000000" w:themeColor="text1"/>
              </w:rPr>
              <w:t>MAA8 → MAB5</w:t>
            </w:r>
          </w:p>
          <w:p w14:paraId="4242274E" w14:textId="77777777" w:rsidR="002839A1" w:rsidRDefault="002839A1" w:rsidP="002839A1">
            <w:pPr>
              <w:spacing w:line="257" w:lineRule="auto"/>
              <w:jc w:val="center"/>
            </w:pPr>
            <w:r w:rsidRPr="654E2FB6">
              <w:rPr>
                <w:rFonts w:ascii="Aptos" w:eastAsia="Aptos" w:hAnsi="Aptos" w:cs="Aptos"/>
                <w:color w:val="000000" w:themeColor="text1"/>
              </w:rPr>
              <w:t>MAA9 → MAB7</w:t>
            </w:r>
          </w:p>
        </w:tc>
      </w:tr>
    </w:tbl>
    <w:p w14:paraId="765A0CE2" w14:textId="77777777" w:rsidR="000B1D3B" w:rsidRPr="000F4213" w:rsidRDefault="000B1D3B" w:rsidP="00046965">
      <w:pPr>
        <w:pStyle w:val="Eivli"/>
        <w:jc w:val="both"/>
        <w:rPr>
          <w:rFonts w:cstheme="minorHAnsi"/>
          <w:color w:val="00B050"/>
          <w:sz w:val="24"/>
          <w:szCs w:val="24"/>
        </w:rPr>
      </w:pPr>
    </w:p>
    <w:p w14:paraId="2A6F4299" w14:textId="76D5D7D8" w:rsidR="0020563E" w:rsidRPr="000F4213" w:rsidRDefault="0020563E" w:rsidP="00046965">
      <w:pPr>
        <w:pStyle w:val="Eivli"/>
        <w:jc w:val="both"/>
        <w:rPr>
          <w:rFonts w:cstheme="minorHAnsi"/>
          <w:color w:val="00B050"/>
          <w:sz w:val="24"/>
          <w:szCs w:val="24"/>
        </w:rPr>
      </w:pPr>
      <w:r w:rsidRPr="000F4213">
        <w:rPr>
          <w:rFonts w:cstheme="minorHAnsi"/>
          <w:color w:val="000000"/>
          <w:szCs w:val="24"/>
        </w:rPr>
        <w:t xml:space="preserve">Matematiikan oppimäärää vaihdettaessa pitkästä lyhyeen moduuleja luetaan </w:t>
      </w:r>
      <w:r w:rsidR="00FA243F">
        <w:rPr>
          <w:rFonts w:cstheme="minorHAnsi"/>
          <w:color w:val="000000"/>
          <w:szCs w:val="24"/>
        </w:rPr>
        <w:t>hyväksi oheisen taulukon mukaisesti.</w:t>
      </w:r>
    </w:p>
    <w:p w14:paraId="59A7F5D6" w14:textId="77777777" w:rsidR="002C1131" w:rsidRPr="000F4213" w:rsidRDefault="002C1131" w:rsidP="00046965">
      <w:pPr>
        <w:pStyle w:val="Eivli"/>
        <w:jc w:val="both"/>
        <w:rPr>
          <w:rFonts w:cstheme="minorHAnsi"/>
          <w:b/>
          <w:bCs/>
          <w:color w:val="00B050"/>
          <w:sz w:val="24"/>
          <w:szCs w:val="24"/>
        </w:rPr>
      </w:pPr>
    </w:p>
    <w:p w14:paraId="576FA6C5" w14:textId="4296E59C" w:rsidR="002C1131" w:rsidRPr="000F4213" w:rsidRDefault="00DB3398" w:rsidP="00046965">
      <w:pPr>
        <w:pStyle w:val="Eivli"/>
        <w:jc w:val="both"/>
        <w:rPr>
          <w:rFonts w:cstheme="minorHAnsi"/>
          <w:color w:val="00B050"/>
          <w:sz w:val="24"/>
          <w:szCs w:val="24"/>
        </w:rPr>
      </w:pPr>
      <w:r w:rsidRPr="000F4213">
        <w:rPr>
          <w:rFonts w:cstheme="minorHAnsi"/>
          <w:color w:val="000000"/>
          <w:szCs w:val="24"/>
        </w:rPr>
        <w:t xml:space="preserve">Muut </w:t>
      </w:r>
      <w:r w:rsidR="007E4ED6" w:rsidRPr="000F4213">
        <w:rPr>
          <w:rFonts w:cstheme="minorHAnsi"/>
          <w:color w:val="000000"/>
          <w:szCs w:val="24"/>
        </w:rPr>
        <w:t>pitkän matematiika</w:t>
      </w:r>
      <w:r w:rsidR="00453679" w:rsidRPr="000F4213">
        <w:rPr>
          <w:rFonts w:cstheme="minorHAnsi"/>
          <w:color w:val="000000"/>
          <w:szCs w:val="24"/>
        </w:rPr>
        <w:t xml:space="preserve">ssa suoritetut opintojaksot voidaan tarvittaessa hyväksilukea muina hyväksiluettuina opintoina. </w:t>
      </w:r>
    </w:p>
    <w:p w14:paraId="34E540AF" w14:textId="77777777" w:rsidR="0020563E" w:rsidRPr="000F4213" w:rsidRDefault="0020563E" w:rsidP="00046965">
      <w:pPr>
        <w:pStyle w:val="Eivli"/>
        <w:jc w:val="both"/>
        <w:rPr>
          <w:rFonts w:cstheme="minorHAnsi"/>
          <w:color w:val="00B050"/>
          <w:sz w:val="24"/>
          <w:szCs w:val="24"/>
        </w:rPr>
      </w:pPr>
    </w:p>
    <w:p w14:paraId="01933D43" w14:textId="5A3B072D" w:rsidR="00453679" w:rsidRPr="000F4213" w:rsidRDefault="0020563E" w:rsidP="00046965">
      <w:pPr>
        <w:pStyle w:val="Eivli"/>
        <w:jc w:val="both"/>
        <w:rPr>
          <w:rFonts w:cstheme="minorHAnsi"/>
          <w:color w:val="00B050"/>
          <w:sz w:val="24"/>
          <w:szCs w:val="24"/>
        </w:rPr>
      </w:pPr>
      <w:r w:rsidRPr="000F4213">
        <w:rPr>
          <w:rFonts w:cstheme="minorHAnsi"/>
          <w:color w:val="000000"/>
          <w:szCs w:val="24"/>
        </w:rPr>
        <w:t>Muutospyyntö tehdään</w:t>
      </w:r>
      <w:r w:rsidR="00453679" w:rsidRPr="000F4213">
        <w:rPr>
          <w:rFonts w:cstheme="minorHAnsi"/>
          <w:color w:val="000000"/>
          <w:szCs w:val="24"/>
        </w:rPr>
        <w:t xml:space="preserve"> ottamalla yhteyttä aikuislinjan opinto-ohjaajaan.</w:t>
      </w:r>
    </w:p>
    <w:p w14:paraId="45BF0CFE" w14:textId="77777777" w:rsidR="00453679" w:rsidRPr="000F4213" w:rsidRDefault="00453679" w:rsidP="00046965">
      <w:pPr>
        <w:pStyle w:val="Eivli"/>
        <w:jc w:val="both"/>
        <w:rPr>
          <w:rFonts w:cstheme="minorHAnsi"/>
          <w:color w:val="00B050"/>
          <w:sz w:val="24"/>
          <w:szCs w:val="24"/>
        </w:rPr>
      </w:pPr>
    </w:p>
    <w:p w14:paraId="3FA48758" w14:textId="77777777" w:rsidR="00534725" w:rsidRPr="000F4213" w:rsidRDefault="00534725" w:rsidP="00046965">
      <w:pPr>
        <w:pStyle w:val="Eivli"/>
        <w:jc w:val="both"/>
        <w:rPr>
          <w:rFonts w:cstheme="minorHAnsi"/>
          <w:color w:val="00B050"/>
          <w:sz w:val="24"/>
          <w:szCs w:val="24"/>
        </w:rPr>
      </w:pPr>
    </w:p>
    <w:p w14:paraId="2FB7B52E" w14:textId="56E2E0DA" w:rsidR="00534725" w:rsidRPr="000F4213" w:rsidRDefault="00534725" w:rsidP="00046965">
      <w:pPr>
        <w:pStyle w:val="Otsikko2"/>
        <w:jc w:val="both"/>
        <w:rPr>
          <w:rFonts w:asciiTheme="minorHAnsi" w:hAnsiTheme="minorHAnsi" w:cstheme="minorHAnsi"/>
          <w:color w:val="00B050"/>
          <w:sz w:val="24"/>
        </w:rPr>
      </w:pPr>
      <w:bookmarkStart w:id="9" w:name="_Toc193977157"/>
      <w:r w:rsidRPr="000F4213">
        <w:rPr>
          <w:rFonts w:asciiTheme="minorHAnsi" w:hAnsiTheme="minorHAnsi" w:cstheme="minorHAnsi"/>
        </w:rPr>
        <w:t>Muualla suoritetut opinnot</w:t>
      </w:r>
      <w:bookmarkEnd w:id="9"/>
    </w:p>
    <w:p w14:paraId="6F8C7F2A" w14:textId="4F529473" w:rsidR="006A56B3" w:rsidRPr="000F4213" w:rsidRDefault="00534725" w:rsidP="00046965">
      <w:pPr>
        <w:pStyle w:val="Eivli"/>
        <w:jc w:val="both"/>
        <w:rPr>
          <w:rFonts w:cstheme="minorHAnsi"/>
          <w:color w:val="00B050"/>
          <w:sz w:val="24"/>
          <w:szCs w:val="24"/>
        </w:rPr>
      </w:pPr>
      <w:r w:rsidRPr="000F4213">
        <w:rPr>
          <w:rFonts w:cstheme="minorHAnsi"/>
          <w:color w:val="000000"/>
          <w:szCs w:val="24"/>
        </w:rPr>
        <w:t>Opiskelijan on mahdollisuus lukea hyväkseen muualla suoritettuja opintoja. Hyväksi</w:t>
      </w:r>
      <w:r w:rsidR="00453679" w:rsidRPr="000F4213">
        <w:rPr>
          <w:rFonts w:cstheme="minorHAnsi"/>
          <w:color w:val="000000"/>
          <w:szCs w:val="24"/>
        </w:rPr>
        <w:t xml:space="preserve"> </w:t>
      </w:r>
      <w:r w:rsidRPr="000F4213">
        <w:rPr>
          <w:rFonts w:cstheme="minorHAnsi"/>
          <w:color w:val="000000"/>
          <w:szCs w:val="24"/>
        </w:rPr>
        <w:t>luettava suoritus edellyttää lukiokoulutuksen opintojaksolta vaadittavaa tuntimäärää, loppukoetta tai lopputyötä. Yliopiston arvosanasuorituksien, ammattioppilaitoksen kurssien, kansalaisopistossa suoritettujen lukion oppimäärään liittyvien kurssien, erilaisten kielikurssien, seurakuntien ja järjestöjen järjestämien ohjaajakurssien soveltuminen lukion opintojaksoiksi ratkaistaan tapauskohtaisesti. Todistukset toimitetaan kansliaan sähköpostin liitteenä (</w:t>
      </w:r>
      <w:r w:rsidR="008E797F" w:rsidRPr="000F4213">
        <w:rPr>
          <w:rFonts w:cstheme="minorHAnsi"/>
          <w:color w:val="000000"/>
          <w:szCs w:val="24"/>
        </w:rPr>
        <w:t>paula.rasimus@kouvola.fi</w:t>
      </w:r>
      <w:r w:rsidRPr="000F4213">
        <w:rPr>
          <w:rFonts w:cstheme="minorHAnsi"/>
          <w:color w:val="000000"/>
          <w:szCs w:val="24"/>
        </w:rPr>
        <w:t>) tai paperiversiona.</w:t>
      </w:r>
    </w:p>
    <w:p w14:paraId="5CA1833F" w14:textId="77777777" w:rsidR="00534725" w:rsidRPr="000F4213" w:rsidRDefault="00534725" w:rsidP="00046965">
      <w:pPr>
        <w:pStyle w:val="Eivli"/>
        <w:jc w:val="both"/>
        <w:rPr>
          <w:rFonts w:cstheme="minorHAnsi"/>
          <w:color w:val="00B050"/>
          <w:sz w:val="24"/>
          <w:szCs w:val="24"/>
        </w:rPr>
      </w:pPr>
    </w:p>
    <w:p w14:paraId="35AFAB9B" w14:textId="77777777" w:rsidR="008B3CD3" w:rsidRPr="000F4213" w:rsidRDefault="008B3CD3" w:rsidP="00046965">
      <w:pPr>
        <w:pStyle w:val="Eivli"/>
        <w:jc w:val="both"/>
        <w:rPr>
          <w:rFonts w:cstheme="minorHAnsi"/>
          <w:b/>
          <w:bCs/>
          <w:color w:val="00B050"/>
          <w:sz w:val="24"/>
          <w:szCs w:val="24"/>
        </w:rPr>
      </w:pPr>
    </w:p>
    <w:p w14:paraId="6624748B" w14:textId="0ADE0B8F" w:rsidR="007B2C32" w:rsidRPr="000F4213" w:rsidRDefault="008A1525" w:rsidP="008B3CD3">
      <w:pPr>
        <w:pStyle w:val="Otsikko2"/>
        <w:jc w:val="both"/>
        <w:rPr>
          <w:rFonts w:asciiTheme="minorHAnsi" w:hAnsiTheme="minorHAnsi" w:cstheme="minorHAnsi"/>
          <w:color w:val="00B050"/>
          <w:sz w:val="24"/>
        </w:rPr>
      </w:pPr>
      <w:bookmarkStart w:id="10" w:name="_Toc193977158"/>
      <w:r w:rsidRPr="000F4213">
        <w:rPr>
          <w:rFonts w:asciiTheme="minorHAnsi" w:hAnsiTheme="minorHAnsi" w:cstheme="minorHAnsi"/>
        </w:rPr>
        <w:t>M</w:t>
      </w:r>
      <w:r w:rsidR="007B2C32" w:rsidRPr="000F4213">
        <w:rPr>
          <w:rFonts w:asciiTheme="minorHAnsi" w:hAnsiTheme="minorHAnsi" w:cstheme="minorHAnsi"/>
        </w:rPr>
        <w:t>aksut</w:t>
      </w:r>
      <w:bookmarkEnd w:id="10"/>
      <w:r w:rsidR="007B2C32" w:rsidRPr="000F4213">
        <w:rPr>
          <w:rFonts w:asciiTheme="minorHAnsi" w:hAnsiTheme="minorHAnsi" w:cstheme="minorHAnsi"/>
        </w:rPr>
        <w:t xml:space="preserve"> </w:t>
      </w:r>
    </w:p>
    <w:p w14:paraId="685E7509" w14:textId="0B90F436" w:rsidR="00031463" w:rsidRPr="000F4213" w:rsidRDefault="005D2D12" w:rsidP="00046965">
      <w:pPr>
        <w:pStyle w:val="Eivli"/>
        <w:jc w:val="both"/>
        <w:rPr>
          <w:color w:val="000000" w:themeColor="text1"/>
        </w:rPr>
      </w:pPr>
      <w:r w:rsidRPr="62568319">
        <w:rPr>
          <w:color w:val="000000" w:themeColor="text1"/>
        </w:rPr>
        <w:t>Aikuisl</w:t>
      </w:r>
      <w:r w:rsidR="00556A36" w:rsidRPr="62568319">
        <w:rPr>
          <w:color w:val="000000" w:themeColor="text1"/>
        </w:rPr>
        <w:t xml:space="preserve">ukiossa opiskelu on </w:t>
      </w:r>
      <w:r w:rsidRPr="62568319">
        <w:rPr>
          <w:color w:val="000000" w:themeColor="text1"/>
        </w:rPr>
        <w:t>tutki</w:t>
      </w:r>
      <w:r w:rsidR="00982DDA" w:rsidRPr="62568319">
        <w:rPr>
          <w:color w:val="000000" w:themeColor="text1"/>
        </w:rPr>
        <w:t>ntotavoitteisille opiskelijoille opiskelun osalta maksutonta. O</w:t>
      </w:r>
      <w:r w:rsidR="00556A36" w:rsidRPr="62568319">
        <w:rPr>
          <w:color w:val="000000" w:themeColor="text1"/>
        </w:rPr>
        <w:t>ppivelvollisille opiskelijoille</w:t>
      </w:r>
      <w:r w:rsidR="00982DDA" w:rsidRPr="62568319">
        <w:rPr>
          <w:color w:val="000000" w:themeColor="text1"/>
        </w:rPr>
        <w:t xml:space="preserve"> (alle 20-vuotiaat, 2005 vuoden jälkeen syntyneet) myös oppimateriaalit ja ylioppilaskirjoitusten pakolliset aineet ovat</w:t>
      </w:r>
      <w:r w:rsidR="00556A36" w:rsidRPr="62568319">
        <w:rPr>
          <w:color w:val="000000" w:themeColor="text1"/>
        </w:rPr>
        <w:t xml:space="preserve"> maksut</w:t>
      </w:r>
      <w:r w:rsidR="00982DDA" w:rsidRPr="62568319">
        <w:rPr>
          <w:color w:val="000000" w:themeColor="text1"/>
        </w:rPr>
        <w:t>tomia</w:t>
      </w:r>
      <w:r w:rsidR="00556A36" w:rsidRPr="62568319">
        <w:rPr>
          <w:color w:val="000000" w:themeColor="text1"/>
        </w:rPr>
        <w:t xml:space="preserve">. </w:t>
      </w:r>
      <w:r w:rsidR="24C022E5" w:rsidRPr="62568319">
        <w:rPr>
          <w:color w:val="000000" w:themeColor="text1"/>
        </w:rPr>
        <w:t xml:space="preserve">Yhdistelmäopintoja suorittavan maksuttomuus kattaa sekä ammatillisen perustutkinnon että ylioppilastutkinnon sekä siihen </w:t>
      </w:r>
      <w:r w:rsidR="24C022E5" w:rsidRPr="5ABD7BE8">
        <w:rPr>
          <w:color w:val="000000" w:themeColor="text1"/>
        </w:rPr>
        <w:t>tarvittavat lukio-opinnot.</w:t>
      </w:r>
    </w:p>
    <w:p w14:paraId="0889777B" w14:textId="77777777" w:rsidR="00031463" w:rsidRPr="000F4213" w:rsidRDefault="00031463" w:rsidP="00046965">
      <w:pPr>
        <w:pStyle w:val="Eivli"/>
        <w:jc w:val="both"/>
        <w:rPr>
          <w:rFonts w:cstheme="minorHAnsi"/>
          <w:color w:val="00B050"/>
          <w:sz w:val="24"/>
          <w:szCs w:val="24"/>
        </w:rPr>
      </w:pPr>
    </w:p>
    <w:p w14:paraId="04E3DD15" w14:textId="7980EBB6" w:rsidR="009A0957" w:rsidRPr="000F4213" w:rsidRDefault="009A0957" w:rsidP="00046965">
      <w:pPr>
        <w:pStyle w:val="Eivli"/>
        <w:jc w:val="both"/>
        <w:rPr>
          <w:color w:val="00B050"/>
          <w:sz w:val="24"/>
          <w:szCs w:val="24"/>
        </w:rPr>
      </w:pPr>
      <w:r w:rsidRPr="77F4FD18">
        <w:rPr>
          <w:color w:val="000000" w:themeColor="text1"/>
        </w:rPr>
        <w:t xml:space="preserve">Oikeus maksuttomaan toisen asteen koulutukseen päättyy sen kalenterivuoden lopussa, jolloin opiskelija täyttää 20 vuotta. Poikkeustapauksissa maksuttomuutta voidaan </w:t>
      </w:r>
      <w:r w:rsidR="370A505E" w:rsidRPr="5ABD7BE8">
        <w:rPr>
          <w:color w:val="000000" w:themeColor="text1"/>
        </w:rPr>
        <w:t xml:space="preserve">anomuksesta </w:t>
      </w:r>
      <w:r w:rsidRPr="77F4FD18">
        <w:rPr>
          <w:color w:val="000000" w:themeColor="text1"/>
        </w:rPr>
        <w:t>pidentää esimerkiksi keskeytyneistä opinnoista tai terveydellisistä syistä johtuen, kuitenkin enintään yhden vuoden ajan. Tarkemmat tiedot maksuttomuuden ehdoista löytyvät oppivelvollisuuslaista ja lukiolaista.</w:t>
      </w:r>
    </w:p>
    <w:p w14:paraId="739FC82C" w14:textId="00051F0F" w:rsidR="77F4FD18" w:rsidRDefault="77F4FD18" w:rsidP="77F4FD18">
      <w:pPr>
        <w:pStyle w:val="Eivli"/>
        <w:jc w:val="both"/>
        <w:rPr>
          <w:color w:val="000000" w:themeColor="text1"/>
        </w:rPr>
      </w:pPr>
    </w:p>
    <w:p w14:paraId="619AEDCB" w14:textId="77777777" w:rsidR="006F5BB7" w:rsidRPr="000F4213" w:rsidRDefault="009A0957" w:rsidP="00046965">
      <w:pPr>
        <w:pStyle w:val="Eivli"/>
        <w:jc w:val="both"/>
        <w:rPr>
          <w:rFonts w:cstheme="minorHAnsi"/>
          <w:color w:val="00B050"/>
          <w:sz w:val="24"/>
          <w:szCs w:val="24"/>
        </w:rPr>
      </w:pPr>
      <w:r w:rsidRPr="000F4213">
        <w:rPr>
          <w:rFonts w:cstheme="minorHAnsi"/>
          <w:color w:val="000000"/>
          <w:szCs w:val="24"/>
        </w:rPr>
        <w:t xml:space="preserve">Opiskelijoiden, jotka eivät kuulu maksuttomuuden piiriin, tulee itse kustantaa oppimateriaalit ja muut opiskelutarvikkeet. </w:t>
      </w:r>
    </w:p>
    <w:p w14:paraId="405128A7" w14:textId="77777777" w:rsidR="006F5BB7" w:rsidRPr="000F4213" w:rsidRDefault="006F5BB7" w:rsidP="00046965">
      <w:pPr>
        <w:pStyle w:val="Eivli"/>
        <w:jc w:val="both"/>
        <w:rPr>
          <w:rFonts w:cstheme="minorHAnsi"/>
          <w:color w:val="00B050"/>
          <w:sz w:val="24"/>
          <w:szCs w:val="24"/>
        </w:rPr>
      </w:pPr>
    </w:p>
    <w:p w14:paraId="1A7C807C" w14:textId="7E9160B9" w:rsidR="001E5BD4" w:rsidRPr="000F4213" w:rsidRDefault="001F5ADE" w:rsidP="00046965">
      <w:pPr>
        <w:pStyle w:val="Eivli"/>
        <w:jc w:val="both"/>
        <w:rPr>
          <w:rFonts w:cstheme="minorHAnsi"/>
          <w:color w:val="00B050"/>
          <w:sz w:val="24"/>
          <w:szCs w:val="24"/>
        </w:rPr>
      </w:pPr>
      <w:r w:rsidRPr="000F4213">
        <w:rPr>
          <w:rFonts w:cstheme="minorHAnsi"/>
          <w:color w:val="000000"/>
          <w:szCs w:val="24"/>
        </w:rPr>
        <w:t xml:space="preserve">Yksittäisiä opintojaksoja opiskelevilta aineopiskelijoilta peritään kuitenkin periodikohtaisia maksuja. </w:t>
      </w:r>
      <w:r w:rsidR="00ED7F12" w:rsidRPr="000F4213">
        <w:rPr>
          <w:rFonts w:cstheme="minorHAnsi"/>
          <w:color w:val="000000"/>
          <w:szCs w:val="24"/>
        </w:rPr>
        <w:t xml:space="preserve">Aineopiskelu </w:t>
      </w:r>
      <w:r w:rsidR="006F5BB7" w:rsidRPr="000F4213">
        <w:rPr>
          <w:rFonts w:cstheme="minorHAnsi"/>
          <w:color w:val="000000"/>
          <w:szCs w:val="24"/>
        </w:rPr>
        <w:t xml:space="preserve">aikuislinjalla </w:t>
      </w:r>
      <w:r w:rsidR="00ED7F12" w:rsidRPr="000F4213">
        <w:rPr>
          <w:rFonts w:cstheme="minorHAnsi"/>
          <w:color w:val="000000"/>
          <w:szCs w:val="24"/>
        </w:rPr>
        <w:t xml:space="preserve">maksaa 40€ </w:t>
      </w:r>
      <w:r w:rsidR="005B40C4" w:rsidRPr="000F4213">
        <w:rPr>
          <w:rFonts w:cstheme="minorHAnsi"/>
          <w:color w:val="000000"/>
          <w:szCs w:val="24"/>
        </w:rPr>
        <w:t>/ periodi, jonka aikana saa opiskella niin monta opintojaksoa kuin ehtii.</w:t>
      </w:r>
      <w:r w:rsidR="00AA570F" w:rsidRPr="000F4213">
        <w:rPr>
          <w:rFonts w:cstheme="minorHAnsi"/>
          <w:color w:val="000000"/>
          <w:szCs w:val="24"/>
        </w:rPr>
        <w:t xml:space="preserve"> </w:t>
      </w:r>
      <w:r w:rsidRPr="000F4213">
        <w:rPr>
          <w:rFonts w:cstheme="minorHAnsi"/>
          <w:color w:val="000000"/>
          <w:szCs w:val="24"/>
        </w:rPr>
        <w:t xml:space="preserve">Tähän poikkeuksen muodostavat toisen asteen tutkintoa toisella asteella suorittavat opiskelijat </w:t>
      </w:r>
      <w:r w:rsidR="008306C7" w:rsidRPr="000F4213">
        <w:rPr>
          <w:rFonts w:cstheme="minorHAnsi"/>
          <w:color w:val="000000"/>
          <w:szCs w:val="24"/>
        </w:rPr>
        <w:t>(</w:t>
      </w:r>
      <w:r w:rsidRPr="000F4213">
        <w:rPr>
          <w:rFonts w:cstheme="minorHAnsi"/>
          <w:color w:val="000000"/>
          <w:szCs w:val="24"/>
        </w:rPr>
        <w:t>esim. Edukon ammatillista perustutkintoa suorittavat</w:t>
      </w:r>
      <w:r w:rsidR="008306C7" w:rsidRPr="000F4213">
        <w:rPr>
          <w:rFonts w:cstheme="minorHAnsi"/>
          <w:color w:val="000000"/>
          <w:szCs w:val="24"/>
        </w:rPr>
        <w:t>), joille toisen asteen opinnot aikuislinjalla ovat ilmaisia.</w:t>
      </w:r>
    </w:p>
    <w:p w14:paraId="3D1AC8EC" w14:textId="77777777" w:rsidR="00ED7F12" w:rsidRPr="000F4213" w:rsidRDefault="00ED7F12" w:rsidP="00046965">
      <w:pPr>
        <w:pStyle w:val="Eivli"/>
        <w:jc w:val="both"/>
        <w:rPr>
          <w:rFonts w:cstheme="minorHAnsi"/>
          <w:color w:val="00B050"/>
          <w:sz w:val="24"/>
          <w:szCs w:val="24"/>
        </w:rPr>
      </w:pPr>
    </w:p>
    <w:p w14:paraId="1AE6E6DB" w14:textId="77777777" w:rsidR="00556A36" w:rsidRPr="000F4213" w:rsidRDefault="00556A36" w:rsidP="00046965">
      <w:pPr>
        <w:pStyle w:val="Eivli"/>
        <w:jc w:val="both"/>
        <w:rPr>
          <w:rFonts w:cstheme="minorHAnsi"/>
          <w:color w:val="00B050"/>
          <w:sz w:val="24"/>
          <w:szCs w:val="24"/>
        </w:rPr>
      </w:pPr>
    </w:p>
    <w:p w14:paraId="10EC76F0" w14:textId="5400AE36" w:rsidR="00BD6744" w:rsidRPr="00251D6B" w:rsidRDefault="00BD6744" w:rsidP="00251D6B">
      <w:pPr>
        <w:pStyle w:val="Otsikko2"/>
        <w:jc w:val="both"/>
        <w:rPr>
          <w:rFonts w:asciiTheme="minorHAnsi" w:hAnsiTheme="minorHAnsi" w:cstheme="minorHAnsi"/>
        </w:rPr>
      </w:pPr>
      <w:bookmarkStart w:id="11" w:name="_Toc193977159"/>
      <w:r>
        <w:rPr>
          <w:rFonts w:asciiTheme="minorHAnsi" w:hAnsiTheme="minorHAnsi" w:cstheme="minorHAnsi"/>
        </w:rPr>
        <w:t>Digiasiat</w:t>
      </w:r>
      <w:bookmarkEnd w:id="11"/>
    </w:p>
    <w:p w14:paraId="141C7D74" w14:textId="528A5D6A" w:rsidR="00BD6744" w:rsidRPr="00BD6744" w:rsidRDefault="00BD6744" w:rsidP="00BD6744">
      <w:pPr>
        <w:pStyle w:val="Otsikko3"/>
        <w:rPr>
          <w:color w:val="00B050"/>
          <w:sz w:val="24"/>
        </w:rPr>
      </w:pPr>
      <w:r w:rsidRPr="000F4213">
        <w:t>Tietokone, tunnukset, salasanat ja sähköposti</w:t>
      </w:r>
    </w:p>
    <w:p w14:paraId="45E88F54" w14:textId="39E4FAD7" w:rsidR="00CD462D" w:rsidRPr="000F4213" w:rsidRDefault="005B40C4" w:rsidP="00046965">
      <w:pPr>
        <w:pStyle w:val="Eivli"/>
        <w:jc w:val="both"/>
        <w:rPr>
          <w:rFonts w:cstheme="minorHAnsi"/>
          <w:color w:val="00B050"/>
          <w:sz w:val="24"/>
          <w:szCs w:val="24"/>
        </w:rPr>
      </w:pPr>
      <w:r w:rsidRPr="000F4213">
        <w:rPr>
          <w:rFonts w:cstheme="minorHAnsi"/>
          <w:color w:val="000000"/>
          <w:szCs w:val="24"/>
        </w:rPr>
        <w:t xml:space="preserve">Tutkintotavoitteisille opiskelijoille annetaan </w:t>
      </w:r>
      <w:r w:rsidR="001D1CAC" w:rsidRPr="000F4213">
        <w:rPr>
          <w:rFonts w:cstheme="minorHAnsi"/>
          <w:color w:val="000000"/>
          <w:szCs w:val="24"/>
        </w:rPr>
        <w:t>aikuisl</w:t>
      </w:r>
      <w:r w:rsidR="0049690E" w:rsidRPr="000F4213">
        <w:rPr>
          <w:rFonts w:cstheme="minorHAnsi"/>
          <w:color w:val="000000"/>
          <w:szCs w:val="24"/>
        </w:rPr>
        <w:t>ukioon</w:t>
      </w:r>
      <w:r w:rsidRPr="000F4213">
        <w:rPr>
          <w:rFonts w:cstheme="minorHAnsi"/>
          <w:color w:val="000000"/>
          <w:szCs w:val="24"/>
        </w:rPr>
        <w:t xml:space="preserve"> tullessa omat edukouvola-tunnukset, joi</w:t>
      </w:r>
      <w:r w:rsidR="00FF6D6F" w:rsidRPr="000F4213">
        <w:rPr>
          <w:rFonts w:cstheme="minorHAnsi"/>
          <w:color w:val="000000"/>
          <w:szCs w:val="24"/>
        </w:rPr>
        <w:t>lla opiskelija saa käyttöön Microsoft365-palvelu</w:t>
      </w:r>
      <w:r w:rsidR="008A41EC" w:rsidRPr="000F4213">
        <w:rPr>
          <w:rFonts w:cstheme="minorHAnsi"/>
          <w:color w:val="000000"/>
          <w:szCs w:val="24"/>
        </w:rPr>
        <w:t>t</w:t>
      </w:r>
      <w:r w:rsidR="00FF6D6F" w:rsidRPr="000F4213">
        <w:rPr>
          <w:rFonts w:cstheme="minorHAnsi"/>
          <w:color w:val="000000"/>
          <w:szCs w:val="24"/>
        </w:rPr>
        <w:t xml:space="preserve">. </w:t>
      </w:r>
      <w:r w:rsidR="00CD462D" w:rsidRPr="000F4213">
        <w:rPr>
          <w:rFonts w:cstheme="minorHAnsi"/>
          <w:color w:val="000000"/>
          <w:szCs w:val="24"/>
        </w:rPr>
        <w:t xml:space="preserve">Edukouvola-tunnuksiin liittyvissä ongelmissa voi ottaa yhteyttä </w:t>
      </w:r>
      <w:r w:rsidR="0049690E" w:rsidRPr="000F4213">
        <w:rPr>
          <w:rFonts w:cstheme="minorHAnsi"/>
          <w:color w:val="000000"/>
          <w:szCs w:val="24"/>
        </w:rPr>
        <w:t>aikuislinjan</w:t>
      </w:r>
      <w:r w:rsidR="00CD462D" w:rsidRPr="000F4213">
        <w:rPr>
          <w:rFonts w:cstheme="minorHAnsi"/>
          <w:color w:val="000000"/>
          <w:szCs w:val="24"/>
        </w:rPr>
        <w:t xml:space="preserve"> tvt-vastaavaan, jonka yhteystiedot löytyvät </w:t>
      </w:r>
      <w:r w:rsidR="0049690E" w:rsidRPr="000F4213">
        <w:rPr>
          <w:rFonts w:cstheme="minorHAnsi"/>
          <w:color w:val="000000"/>
          <w:szCs w:val="24"/>
        </w:rPr>
        <w:t>aikuislinjan</w:t>
      </w:r>
      <w:r w:rsidR="00CD462D" w:rsidRPr="000F4213">
        <w:rPr>
          <w:rFonts w:cstheme="minorHAnsi"/>
          <w:color w:val="000000"/>
          <w:szCs w:val="24"/>
        </w:rPr>
        <w:t xml:space="preserve"> peda.netin yhteystiedoista.</w:t>
      </w:r>
    </w:p>
    <w:p w14:paraId="7E8E1DF6" w14:textId="77777777" w:rsidR="00CD462D" w:rsidRPr="000F4213" w:rsidRDefault="00CD462D" w:rsidP="00046965">
      <w:pPr>
        <w:pStyle w:val="Eivli"/>
        <w:jc w:val="both"/>
        <w:rPr>
          <w:rFonts w:cstheme="minorHAnsi"/>
          <w:color w:val="00B050"/>
          <w:sz w:val="24"/>
          <w:szCs w:val="24"/>
        </w:rPr>
      </w:pPr>
    </w:p>
    <w:p w14:paraId="2B7B6C8F" w14:textId="3406B905" w:rsidR="00FF6D6F" w:rsidRPr="000F4213" w:rsidRDefault="00CD462D" w:rsidP="00046965">
      <w:pPr>
        <w:pStyle w:val="Eivli"/>
        <w:jc w:val="both"/>
        <w:rPr>
          <w:rFonts w:cstheme="minorHAnsi"/>
          <w:color w:val="00B050"/>
          <w:sz w:val="24"/>
          <w:szCs w:val="24"/>
        </w:rPr>
      </w:pPr>
      <w:r w:rsidRPr="000F4213">
        <w:rPr>
          <w:rFonts w:cstheme="minorHAnsi"/>
          <w:color w:val="000000"/>
          <w:szCs w:val="24"/>
        </w:rPr>
        <w:lastRenderedPageBreak/>
        <w:t>Edukouvola-</w:t>
      </w:r>
      <w:r w:rsidR="00FF6D6F" w:rsidRPr="000F4213">
        <w:rPr>
          <w:rFonts w:cstheme="minorHAnsi"/>
          <w:color w:val="000000"/>
          <w:szCs w:val="24"/>
        </w:rPr>
        <w:t>tunnuksilla on oikeus ladata</w:t>
      </w:r>
      <w:r w:rsidRPr="000F4213">
        <w:rPr>
          <w:rFonts w:cstheme="minorHAnsi"/>
          <w:color w:val="000000"/>
          <w:szCs w:val="24"/>
        </w:rPr>
        <w:t xml:space="preserve"> </w:t>
      </w:r>
      <w:r w:rsidR="00FF6D6F" w:rsidRPr="000F4213">
        <w:rPr>
          <w:rFonts w:cstheme="minorHAnsi"/>
          <w:color w:val="000000"/>
          <w:szCs w:val="24"/>
        </w:rPr>
        <w:t>Office-ohjelmisto viidelle eri laitteelle. Lataami</w:t>
      </w:r>
      <w:r w:rsidR="00C6345C" w:rsidRPr="000F4213">
        <w:rPr>
          <w:rFonts w:cstheme="minorHAnsi"/>
          <w:color w:val="000000"/>
          <w:szCs w:val="24"/>
        </w:rPr>
        <w:t>nen onnistuu kirjautumalla selaimella login.microsoftonline.com -osoitteessa ja klikkaamalla ylälaidan ”asentaminen” -kohtaa</w:t>
      </w:r>
      <w:r w:rsidR="00FF6D6F" w:rsidRPr="000F4213">
        <w:rPr>
          <w:rFonts w:cstheme="minorHAnsi"/>
          <w:color w:val="000000"/>
          <w:szCs w:val="24"/>
        </w:rPr>
        <w:t xml:space="preserve">. Tunnukset ovat henkilökohtaisia, ne on säilytettävä tietoturvallisesti eikä niitä saa antaa </w:t>
      </w:r>
      <w:r w:rsidR="00C6345C" w:rsidRPr="000F4213">
        <w:rPr>
          <w:rFonts w:cstheme="minorHAnsi"/>
          <w:color w:val="000000"/>
          <w:szCs w:val="24"/>
        </w:rPr>
        <w:t>muiden käyttöön.</w:t>
      </w:r>
      <w:r w:rsidR="00FF6D6F" w:rsidRPr="000F4213">
        <w:rPr>
          <w:rFonts w:cstheme="minorHAnsi"/>
          <w:color w:val="000000"/>
          <w:szCs w:val="24"/>
        </w:rPr>
        <w:t xml:space="preserve">  </w:t>
      </w:r>
    </w:p>
    <w:p w14:paraId="472995B3" w14:textId="77777777" w:rsidR="00C6345C" w:rsidRPr="000F4213" w:rsidRDefault="00C6345C" w:rsidP="00046965">
      <w:pPr>
        <w:pStyle w:val="Eivli"/>
        <w:jc w:val="both"/>
        <w:rPr>
          <w:rFonts w:cstheme="minorHAnsi"/>
          <w:color w:val="00B050"/>
          <w:sz w:val="24"/>
          <w:szCs w:val="24"/>
        </w:rPr>
      </w:pPr>
    </w:p>
    <w:p w14:paraId="26A18DBE" w14:textId="0B3FB868" w:rsidR="00714DFD" w:rsidRPr="000F4213" w:rsidRDefault="00C6345C" w:rsidP="00046965">
      <w:pPr>
        <w:pStyle w:val="Eivli"/>
        <w:jc w:val="both"/>
        <w:rPr>
          <w:rFonts w:cstheme="minorHAnsi"/>
          <w:color w:val="00B050"/>
          <w:sz w:val="24"/>
          <w:szCs w:val="24"/>
        </w:rPr>
      </w:pPr>
      <w:r w:rsidRPr="000F4213">
        <w:rPr>
          <w:rFonts w:cstheme="minorHAnsi"/>
          <w:color w:val="000000"/>
          <w:szCs w:val="24"/>
        </w:rPr>
        <w:t xml:space="preserve">Maksuttomuuden piiriin kuuluvalle </w:t>
      </w:r>
      <w:r w:rsidR="005B40C4" w:rsidRPr="000F4213">
        <w:rPr>
          <w:rFonts w:cstheme="minorHAnsi"/>
          <w:color w:val="000000"/>
          <w:szCs w:val="24"/>
        </w:rPr>
        <w:t>l</w:t>
      </w:r>
      <w:r w:rsidR="00BB60AD" w:rsidRPr="000F4213">
        <w:rPr>
          <w:rFonts w:cstheme="minorHAnsi"/>
          <w:color w:val="000000"/>
          <w:szCs w:val="24"/>
        </w:rPr>
        <w:t xml:space="preserve">ukionsa </w:t>
      </w:r>
      <w:r w:rsidRPr="000F4213">
        <w:rPr>
          <w:rFonts w:cstheme="minorHAnsi"/>
          <w:color w:val="000000"/>
          <w:szCs w:val="24"/>
        </w:rPr>
        <w:t>aloittavalle</w:t>
      </w:r>
      <w:r w:rsidR="00BB60AD" w:rsidRPr="000F4213">
        <w:rPr>
          <w:rFonts w:cstheme="minorHAnsi"/>
          <w:color w:val="000000"/>
          <w:szCs w:val="24"/>
        </w:rPr>
        <w:t xml:space="preserve"> annetaan käyttöön tietokone, joka palautetaan </w:t>
      </w:r>
      <w:r w:rsidR="41FF5856" w:rsidRPr="000F4213">
        <w:rPr>
          <w:rFonts w:cstheme="minorHAnsi"/>
          <w:color w:val="000000"/>
          <w:szCs w:val="24"/>
        </w:rPr>
        <w:t>lukiolle</w:t>
      </w:r>
      <w:r w:rsidR="00BB60AD" w:rsidRPr="000F4213">
        <w:rPr>
          <w:rFonts w:cstheme="minorHAnsi"/>
          <w:color w:val="000000"/>
          <w:szCs w:val="24"/>
        </w:rPr>
        <w:t xml:space="preserve"> opintojen päättyessä tai keskeytyessä. Tietokone ei ole käytössä enää valmistumiskevään tai -syksyn valintakokeissa.</w:t>
      </w:r>
    </w:p>
    <w:p w14:paraId="0178794B" w14:textId="3DDBDC24" w:rsidR="2089AB13" w:rsidRPr="000F4213" w:rsidRDefault="2089AB13" w:rsidP="00046965">
      <w:pPr>
        <w:pStyle w:val="Eivli"/>
        <w:jc w:val="both"/>
        <w:rPr>
          <w:rFonts w:cstheme="minorHAnsi"/>
          <w:color w:val="00B050"/>
          <w:sz w:val="24"/>
          <w:szCs w:val="24"/>
        </w:rPr>
      </w:pPr>
    </w:p>
    <w:p w14:paraId="26330FB4" w14:textId="1D047F04" w:rsidR="335EA44C" w:rsidRPr="000F4213" w:rsidRDefault="335EA44C" w:rsidP="00046965">
      <w:pPr>
        <w:pStyle w:val="Eivli"/>
        <w:jc w:val="both"/>
        <w:rPr>
          <w:rFonts w:cstheme="minorHAnsi"/>
          <w:color w:val="00B050"/>
          <w:sz w:val="24"/>
          <w:szCs w:val="24"/>
        </w:rPr>
      </w:pPr>
      <w:r w:rsidRPr="000F4213">
        <w:rPr>
          <w:rFonts w:cstheme="minorHAnsi"/>
          <w:color w:val="000000"/>
          <w:szCs w:val="24"/>
        </w:rPr>
        <w:t>Yhdistelmäopiskelija saa tietokoneen Edukolta.</w:t>
      </w:r>
    </w:p>
    <w:p w14:paraId="1EC779BB" w14:textId="77777777" w:rsidR="00714DFD" w:rsidRPr="000F4213" w:rsidRDefault="00714DFD" w:rsidP="00046965">
      <w:pPr>
        <w:pStyle w:val="Eivli"/>
        <w:jc w:val="both"/>
        <w:rPr>
          <w:rFonts w:cstheme="minorHAnsi"/>
          <w:color w:val="00B050"/>
          <w:sz w:val="24"/>
          <w:szCs w:val="24"/>
        </w:rPr>
      </w:pPr>
    </w:p>
    <w:p w14:paraId="24A4FA7B" w14:textId="7A22DB82" w:rsidR="00BB60AD" w:rsidRPr="000F4213" w:rsidRDefault="00714DFD" w:rsidP="00046965">
      <w:pPr>
        <w:pStyle w:val="Eivli"/>
        <w:jc w:val="both"/>
        <w:rPr>
          <w:rFonts w:cstheme="minorHAnsi"/>
          <w:color w:val="00B050"/>
          <w:sz w:val="24"/>
          <w:szCs w:val="24"/>
        </w:rPr>
      </w:pPr>
      <w:r w:rsidRPr="000F4213">
        <w:rPr>
          <w:rFonts w:cstheme="minorHAnsi"/>
          <w:color w:val="000000"/>
          <w:szCs w:val="24"/>
        </w:rPr>
        <w:t xml:space="preserve">Tietokoneet ovat osa lukio-opetusta. Oppitunnilla älypuhelinten ja tietokoneiden käyttösäännöt ja </w:t>
      </w:r>
      <w:r w:rsidR="00849C38" w:rsidRPr="000F4213">
        <w:rPr>
          <w:rFonts w:cstheme="minorHAnsi"/>
          <w:color w:val="000000"/>
          <w:szCs w:val="24"/>
        </w:rPr>
        <w:t>-</w:t>
      </w:r>
      <w:r w:rsidRPr="000F4213">
        <w:rPr>
          <w:rFonts w:cstheme="minorHAnsi"/>
          <w:color w:val="000000"/>
          <w:szCs w:val="24"/>
        </w:rPr>
        <w:t xml:space="preserve">oikeudet sovitaan yhdessä tunnin opettajan kanssa. Tietokoneita ja puhelimia käytetään tunneilla ainoastaan opiskeluun.  </w:t>
      </w:r>
      <w:r w:rsidR="00C6345C" w:rsidRPr="000F4213">
        <w:rPr>
          <w:rFonts w:cstheme="minorHAnsi"/>
          <w:color w:val="000000"/>
          <w:szCs w:val="24"/>
        </w:rPr>
        <w:t xml:space="preserve">Maksuttomuuden piirissä oleville luovutettu </w:t>
      </w:r>
      <w:r w:rsidR="008A41EC" w:rsidRPr="000F4213">
        <w:rPr>
          <w:rFonts w:cstheme="minorHAnsi"/>
          <w:color w:val="000000"/>
          <w:szCs w:val="24"/>
        </w:rPr>
        <w:t>t</w:t>
      </w:r>
      <w:r w:rsidRPr="000F4213">
        <w:rPr>
          <w:rFonts w:cstheme="minorHAnsi"/>
          <w:color w:val="000000"/>
          <w:szCs w:val="24"/>
        </w:rPr>
        <w:t xml:space="preserve">ietokone on lainattu opiskeluvälineeksi ja sitä hallinnoi KS-Tieto. Pidä siis huolta koneestasi ja sen tietoturvallisesta ja asiallisesta käytöstä. </w:t>
      </w:r>
    </w:p>
    <w:p w14:paraId="2629D602" w14:textId="77777777" w:rsidR="006A56B3" w:rsidRPr="000F4213" w:rsidRDefault="006A56B3" w:rsidP="00046965">
      <w:pPr>
        <w:pStyle w:val="Eivli"/>
        <w:jc w:val="both"/>
        <w:rPr>
          <w:rFonts w:cstheme="minorHAnsi"/>
          <w:color w:val="00B050"/>
          <w:sz w:val="24"/>
          <w:szCs w:val="24"/>
        </w:rPr>
      </w:pPr>
    </w:p>
    <w:p w14:paraId="2D3F97F0" w14:textId="7C614AD1" w:rsidR="008A1525" w:rsidRPr="000F4213" w:rsidRDefault="006A56B3" w:rsidP="00046965">
      <w:pPr>
        <w:pStyle w:val="Eivli"/>
        <w:jc w:val="both"/>
        <w:rPr>
          <w:rFonts w:cstheme="minorHAnsi"/>
          <w:color w:val="00B050"/>
          <w:sz w:val="24"/>
          <w:szCs w:val="24"/>
        </w:rPr>
      </w:pPr>
      <w:r w:rsidRPr="000F4213">
        <w:rPr>
          <w:rFonts w:cstheme="minorHAnsi"/>
          <w:color w:val="000000"/>
          <w:szCs w:val="24"/>
        </w:rPr>
        <w:t xml:space="preserve">Opintojaksoilla käytetään useita erilaisia sähköisiä oppimisalustoja. Jokainen luo omat tunnuksensa esimerkiksi Peda.net-sivustolle. </w:t>
      </w:r>
      <w:r w:rsidR="1FF0B168" w:rsidRPr="000F4213">
        <w:rPr>
          <w:rFonts w:cstheme="minorHAnsi"/>
          <w:color w:val="000000"/>
          <w:szCs w:val="24"/>
        </w:rPr>
        <w:t>Lukion</w:t>
      </w:r>
      <w:r w:rsidRPr="000F4213">
        <w:rPr>
          <w:rFonts w:cstheme="minorHAnsi"/>
          <w:color w:val="000000"/>
          <w:szCs w:val="24"/>
        </w:rPr>
        <w:t xml:space="preserve"> kotisivut ovat </w:t>
      </w:r>
      <w:r w:rsidR="0029768E" w:rsidRPr="000F4213">
        <w:rPr>
          <w:rFonts w:cstheme="minorHAnsi"/>
          <w:color w:val="000000"/>
          <w:szCs w:val="24"/>
        </w:rPr>
        <w:t xml:space="preserve">löytyvät </w:t>
      </w:r>
      <w:r w:rsidR="60A40453" w:rsidRPr="000F4213">
        <w:rPr>
          <w:rFonts w:cstheme="minorHAnsi"/>
          <w:color w:val="000000"/>
          <w:szCs w:val="24"/>
        </w:rPr>
        <w:t>P</w:t>
      </w:r>
      <w:r w:rsidR="0029768E" w:rsidRPr="000F4213">
        <w:rPr>
          <w:rFonts w:cstheme="minorHAnsi"/>
          <w:color w:val="000000"/>
          <w:szCs w:val="24"/>
        </w:rPr>
        <w:t xml:space="preserve">eda.netistä, </w:t>
      </w:r>
      <w:r w:rsidRPr="000F4213">
        <w:rPr>
          <w:rFonts w:cstheme="minorHAnsi"/>
          <w:color w:val="000000"/>
          <w:szCs w:val="24"/>
        </w:rPr>
        <w:t>jossa on linkki myös tunnusten luomiseen (Luo tili).</w:t>
      </w:r>
    </w:p>
    <w:p w14:paraId="55D79F1F" w14:textId="77777777" w:rsidR="00507DB2" w:rsidRPr="000F4213" w:rsidRDefault="00507DB2" w:rsidP="00046965">
      <w:pPr>
        <w:pStyle w:val="Eivli"/>
        <w:jc w:val="both"/>
        <w:rPr>
          <w:rFonts w:cstheme="minorHAnsi"/>
          <w:color w:val="00B050"/>
          <w:sz w:val="24"/>
          <w:szCs w:val="24"/>
        </w:rPr>
      </w:pPr>
    </w:p>
    <w:p w14:paraId="37161B15" w14:textId="128EDCA4" w:rsidR="00046965" w:rsidRPr="000F4213" w:rsidRDefault="00E85A02" w:rsidP="00046965">
      <w:pPr>
        <w:pStyle w:val="Eivli"/>
        <w:jc w:val="both"/>
        <w:rPr>
          <w:rFonts w:cstheme="minorHAnsi"/>
          <w:color w:val="00B050"/>
          <w:sz w:val="24"/>
          <w:szCs w:val="24"/>
        </w:rPr>
      </w:pPr>
      <w:r w:rsidRPr="000F4213">
        <w:rPr>
          <w:rFonts w:cstheme="minorHAnsi"/>
          <w:color w:val="000000"/>
          <w:szCs w:val="24"/>
        </w:rPr>
        <w:t xml:space="preserve">Lisätietoa tieto- ja viestintätekniikan käytöstä lukio-opiskelussa löytyy </w:t>
      </w:r>
      <w:r w:rsidR="0049690E" w:rsidRPr="000F4213">
        <w:rPr>
          <w:rFonts w:cstheme="minorHAnsi"/>
          <w:color w:val="000000"/>
          <w:szCs w:val="24"/>
        </w:rPr>
        <w:t>aikuislinjan</w:t>
      </w:r>
      <w:r w:rsidRPr="000F4213">
        <w:rPr>
          <w:rFonts w:cstheme="minorHAnsi"/>
          <w:color w:val="000000"/>
          <w:szCs w:val="24"/>
        </w:rPr>
        <w:t xml:space="preserve"> </w:t>
      </w:r>
      <w:r w:rsidR="273EFCD3" w:rsidRPr="000F4213">
        <w:rPr>
          <w:rFonts w:cstheme="minorHAnsi"/>
          <w:color w:val="000000"/>
          <w:szCs w:val="24"/>
        </w:rPr>
        <w:t>P</w:t>
      </w:r>
      <w:r w:rsidRPr="000F4213">
        <w:rPr>
          <w:rFonts w:cstheme="minorHAnsi"/>
          <w:color w:val="000000"/>
          <w:szCs w:val="24"/>
        </w:rPr>
        <w:t>eda.net -sivulta.</w:t>
      </w:r>
    </w:p>
    <w:p w14:paraId="412E6612" w14:textId="77777777" w:rsidR="008B3CD3" w:rsidRPr="000F4213" w:rsidRDefault="008B3CD3" w:rsidP="00046965">
      <w:pPr>
        <w:pStyle w:val="Eivli"/>
        <w:jc w:val="both"/>
        <w:rPr>
          <w:rFonts w:cstheme="minorHAnsi"/>
          <w:b/>
          <w:bCs/>
          <w:color w:val="000000"/>
          <w:szCs w:val="24"/>
        </w:rPr>
      </w:pPr>
    </w:p>
    <w:p w14:paraId="11FB8B85" w14:textId="561D24B5" w:rsidR="00FF6AD3" w:rsidRPr="000F4213" w:rsidRDefault="00FF6AD3" w:rsidP="00BD6744">
      <w:pPr>
        <w:pStyle w:val="Otsikko3"/>
        <w:rPr>
          <w:color w:val="00B050"/>
          <w:sz w:val="24"/>
        </w:rPr>
      </w:pPr>
      <w:r w:rsidRPr="000F4213">
        <w:t>Tulostaminen</w:t>
      </w:r>
    </w:p>
    <w:p w14:paraId="577538A2" w14:textId="26F791DD" w:rsidR="00FF6AD3" w:rsidRPr="000F4213" w:rsidRDefault="00FF6AD3" w:rsidP="00046965">
      <w:pPr>
        <w:pStyle w:val="Eivli"/>
        <w:jc w:val="both"/>
        <w:rPr>
          <w:color w:val="00B050"/>
          <w:sz w:val="24"/>
          <w:szCs w:val="24"/>
        </w:rPr>
      </w:pPr>
      <w:r w:rsidRPr="5ABD7BE8">
        <w:rPr>
          <w:color w:val="000000" w:themeColor="text1"/>
        </w:rPr>
        <w:t xml:space="preserve">Kouvolan toimipisteessä </w:t>
      </w:r>
      <w:r w:rsidR="23DA168E" w:rsidRPr="5ABD7BE8">
        <w:rPr>
          <w:color w:val="000000" w:themeColor="text1"/>
        </w:rPr>
        <w:t xml:space="preserve">Palomäenkatu 33 </w:t>
      </w:r>
      <w:r w:rsidRPr="5ABD7BE8">
        <w:rPr>
          <w:color w:val="000000" w:themeColor="text1"/>
        </w:rPr>
        <w:t xml:space="preserve">opiskelija voi tarvittaessa tulostaa kanslian edessä ja vanhan puolen 2. kerroksen opiskelutilassa. Tiloissa on USB-liitäntäinen laser-tulostin. </w:t>
      </w:r>
    </w:p>
    <w:p w14:paraId="66B8B605" w14:textId="77777777" w:rsidR="009D6A70" w:rsidRPr="000F4213" w:rsidRDefault="009D6A70" w:rsidP="00046965">
      <w:pPr>
        <w:pStyle w:val="Eivli"/>
        <w:jc w:val="both"/>
        <w:rPr>
          <w:rFonts w:cstheme="minorHAnsi"/>
          <w:color w:val="00B050"/>
          <w:sz w:val="24"/>
          <w:szCs w:val="24"/>
        </w:rPr>
      </w:pPr>
    </w:p>
    <w:p w14:paraId="4B6A4BF9" w14:textId="3F273541" w:rsidR="00FF6AD3" w:rsidRPr="000F4213" w:rsidRDefault="00FF6AD3" w:rsidP="00BD6744">
      <w:pPr>
        <w:pStyle w:val="Otsikko3"/>
        <w:rPr>
          <w:color w:val="00B050"/>
          <w:sz w:val="24"/>
        </w:rPr>
      </w:pPr>
      <w:r w:rsidRPr="000F4213">
        <w:t>Abitti-kokeet</w:t>
      </w:r>
    </w:p>
    <w:p w14:paraId="2818AADC" w14:textId="316F6320" w:rsidR="00FF6AD3" w:rsidRPr="000F4213" w:rsidRDefault="00FF6AD3" w:rsidP="00046965">
      <w:pPr>
        <w:pStyle w:val="Eivli"/>
        <w:jc w:val="both"/>
        <w:rPr>
          <w:rFonts w:cstheme="minorHAnsi"/>
          <w:color w:val="00B050"/>
          <w:sz w:val="24"/>
          <w:szCs w:val="24"/>
        </w:rPr>
      </w:pPr>
      <w:r w:rsidRPr="000F4213">
        <w:rPr>
          <w:rFonts w:cstheme="minorHAnsi"/>
          <w:color w:val="000000"/>
          <w:szCs w:val="24"/>
        </w:rPr>
        <w:t>Suurin osa lukion kokeista tehdä</w:t>
      </w:r>
      <w:r w:rsidR="57CCF492" w:rsidRPr="000F4213">
        <w:rPr>
          <w:rFonts w:cstheme="minorHAnsi"/>
          <w:color w:val="000000"/>
          <w:szCs w:val="24"/>
        </w:rPr>
        <w:t>än</w:t>
      </w:r>
      <w:r w:rsidRPr="000F4213">
        <w:rPr>
          <w:rFonts w:cstheme="minorHAnsi"/>
          <w:color w:val="000000"/>
          <w:szCs w:val="24"/>
        </w:rPr>
        <w:t xml:space="preserve"> Abitti-koejärjestelmässä. Se on Ylioppilastutkintolautakunnan tuottama ohjelmisto, jonka avulla lukioissa voidaan tehdä kokeet tietokoneella. Koejärjestelmä sisältää ilmaisohjelmia (mm. LibreOffice, GeoGebra), joiden käyttö kokeissa on sallittua. </w:t>
      </w:r>
    </w:p>
    <w:p w14:paraId="555F915D" w14:textId="77777777" w:rsidR="00FF6AD3" w:rsidRPr="000F4213" w:rsidRDefault="00FF6AD3" w:rsidP="00046965">
      <w:pPr>
        <w:pStyle w:val="Eivli"/>
        <w:jc w:val="both"/>
        <w:rPr>
          <w:rFonts w:cstheme="minorHAnsi"/>
          <w:color w:val="00B050"/>
          <w:sz w:val="24"/>
          <w:szCs w:val="24"/>
        </w:rPr>
      </w:pPr>
    </w:p>
    <w:p w14:paraId="7C5147AA" w14:textId="38BA4A1F" w:rsidR="00FF6AD3" w:rsidRPr="000F4213" w:rsidRDefault="00FF6AD3" w:rsidP="00046965">
      <w:pPr>
        <w:pStyle w:val="Eivli"/>
        <w:jc w:val="both"/>
        <w:rPr>
          <w:rFonts w:cstheme="minorHAnsi"/>
          <w:color w:val="00B050"/>
          <w:sz w:val="24"/>
          <w:szCs w:val="24"/>
        </w:rPr>
      </w:pPr>
      <w:r w:rsidRPr="000F4213">
        <w:rPr>
          <w:rFonts w:cstheme="minorHAnsi"/>
          <w:color w:val="000000"/>
          <w:szCs w:val="24"/>
        </w:rPr>
        <w:t xml:space="preserve">Abitti-ympäristössä tehtävät kokeet valmentavat opiskelijaa ylioppilaskirjoituksien koeympäristöön. Kokeita tehdään pitkin lukuvuotta </w:t>
      </w:r>
      <w:r w:rsidR="5C3DB30C" w:rsidRPr="000F4213">
        <w:rPr>
          <w:rFonts w:cstheme="minorHAnsi"/>
          <w:color w:val="000000"/>
          <w:szCs w:val="24"/>
        </w:rPr>
        <w:t>päättö</w:t>
      </w:r>
      <w:r w:rsidRPr="000F4213">
        <w:rPr>
          <w:rFonts w:cstheme="minorHAnsi"/>
          <w:color w:val="000000"/>
          <w:szCs w:val="24"/>
        </w:rPr>
        <w:t xml:space="preserve">viikoilla ja välikokeina, jotta käytöstä tulee rutiini. Lisäohjeita Abitti-järjestelmästä löydät oheisesta linkistä: http://www.abitti.fi/.   </w:t>
      </w:r>
    </w:p>
    <w:p w14:paraId="705FA49C" w14:textId="77777777" w:rsidR="00FF6AD3" w:rsidRPr="000F4213" w:rsidRDefault="00FF6AD3" w:rsidP="00046965">
      <w:pPr>
        <w:pStyle w:val="Eivli"/>
        <w:jc w:val="both"/>
        <w:rPr>
          <w:rFonts w:cstheme="minorHAnsi"/>
          <w:color w:val="00B050"/>
          <w:sz w:val="24"/>
          <w:szCs w:val="24"/>
        </w:rPr>
      </w:pPr>
    </w:p>
    <w:p w14:paraId="47C26EC2" w14:textId="77777777" w:rsidR="00BB60AD" w:rsidRPr="000F4213" w:rsidRDefault="00BB60AD" w:rsidP="00046965">
      <w:pPr>
        <w:pStyle w:val="Eivli"/>
        <w:jc w:val="both"/>
        <w:rPr>
          <w:rFonts w:cstheme="minorHAnsi"/>
          <w:color w:val="00B050"/>
          <w:sz w:val="24"/>
          <w:szCs w:val="24"/>
        </w:rPr>
      </w:pPr>
    </w:p>
    <w:p w14:paraId="26E4FD28" w14:textId="1800FC55" w:rsidR="007B2C32" w:rsidRPr="000F4213" w:rsidRDefault="007B2C32" w:rsidP="00046965">
      <w:pPr>
        <w:pStyle w:val="Otsikko2"/>
        <w:jc w:val="both"/>
        <w:rPr>
          <w:rFonts w:asciiTheme="minorHAnsi" w:hAnsiTheme="minorHAnsi" w:cstheme="minorHAnsi"/>
          <w:color w:val="00B050"/>
          <w:sz w:val="24"/>
        </w:rPr>
      </w:pPr>
      <w:bookmarkStart w:id="12" w:name="_Toc193977160"/>
      <w:r w:rsidRPr="000F4213">
        <w:rPr>
          <w:rFonts w:asciiTheme="minorHAnsi" w:hAnsiTheme="minorHAnsi" w:cstheme="minorHAnsi"/>
        </w:rPr>
        <w:t>Oppilaitoksen vaiht</w:t>
      </w:r>
      <w:r w:rsidR="001E5BD4" w:rsidRPr="000F4213">
        <w:rPr>
          <w:rFonts w:asciiTheme="minorHAnsi" w:hAnsiTheme="minorHAnsi" w:cstheme="minorHAnsi"/>
        </w:rPr>
        <w:t>aminen</w:t>
      </w:r>
      <w:bookmarkEnd w:id="12"/>
    </w:p>
    <w:p w14:paraId="01C62DAC" w14:textId="29ADB153" w:rsidR="00CC477A" w:rsidRPr="000F4213" w:rsidRDefault="00CC477A" w:rsidP="00046965">
      <w:pPr>
        <w:pStyle w:val="Eivli"/>
        <w:jc w:val="both"/>
        <w:rPr>
          <w:rFonts w:cstheme="minorHAnsi"/>
          <w:color w:val="00B050"/>
          <w:sz w:val="24"/>
          <w:szCs w:val="24"/>
        </w:rPr>
      </w:pPr>
      <w:r w:rsidRPr="000F4213">
        <w:rPr>
          <w:rFonts w:cstheme="minorHAnsi"/>
          <w:color w:val="000000"/>
          <w:szCs w:val="24"/>
        </w:rPr>
        <w:t>Eroavan tai oppilaitosta vaihtavan opiskelijan ohjeet</w:t>
      </w:r>
    </w:p>
    <w:p w14:paraId="3BA1669C" w14:textId="77777777" w:rsidR="00CC477A" w:rsidRPr="000F4213" w:rsidRDefault="00CC477A" w:rsidP="00046965">
      <w:pPr>
        <w:pStyle w:val="Eivli"/>
        <w:jc w:val="both"/>
        <w:rPr>
          <w:rFonts w:cstheme="minorHAnsi"/>
          <w:color w:val="00B050"/>
          <w:sz w:val="24"/>
          <w:szCs w:val="24"/>
        </w:rPr>
      </w:pPr>
    </w:p>
    <w:p w14:paraId="573CDA1C" w14:textId="06F06C57" w:rsidR="00CC477A" w:rsidRPr="000F4213" w:rsidRDefault="00CC477A" w:rsidP="00046965">
      <w:pPr>
        <w:pStyle w:val="Eivli"/>
        <w:jc w:val="both"/>
        <w:rPr>
          <w:rFonts w:cstheme="minorHAnsi"/>
          <w:color w:val="00B050"/>
          <w:sz w:val="24"/>
          <w:szCs w:val="24"/>
        </w:rPr>
      </w:pPr>
      <w:r w:rsidRPr="000F4213">
        <w:rPr>
          <w:rFonts w:cstheme="minorHAnsi"/>
          <w:color w:val="000000"/>
          <w:szCs w:val="24"/>
        </w:rPr>
        <w:t>1 Opiskelija on yhteydessä ryhmänohjaajaan ja</w:t>
      </w:r>
      <w:r w:rsidR="00E85A02" w:rsidRPr="000F4213">
        <w:rPr>
          <w:rFonts w:cstheme="minorHAnsi"/>
          <w:color w:val="000000"/>
          <w:szCs w:val="24"/>
        </w:rPr>
        <w:t>/tai</w:t>
      </w:r>
      <w:r w:rsidRPr="000F4213">
        <w:rPr>
          <w:rFonts w:cstheme="minorHAnsi"/>
          <w:color w:val="000000"/>
          <w:szCs w:val="24"/>
        </w:rPr>
        <w:t xml:space="preserve"> opinto-ohjaajaan, kun hän alkaa suunnitella eroavansa. Oppivelvollisella opiskelijalla on oltava vahvistettu opiskelupaikka uudessa oppilaitoksessa ennen eroamista.​</w:t>
      </w:r>
    </w:p>
    <w:p w14:paraId="36E96062" w14:textId="77777777" w:rsidR="00CC477A" w:rsidRPr="000F4213" w:rsidRDefault="00CC477A" w:rsidP="00046965">
      <w:pPr>
        <w:pStyle w:val="Eivli"/>
        <w:jc w:val="both"/>
        <w:rPr>
          <w:rFonts w:cstheme="minorHAnsi"/>
          <w:color w:val="00B050"/>
          <w:sz w:val="24"/>
          <w:szCs w:val="24"/>
        </w:rPr>
      </w:pPr>
    </w:p>
    <w:p w14:paraId="4B1EEB3D" w14:textId="7E84CD1F" w:rsidR="00CC477A" w:rsidRPr="000F4213" w:rsidRDefault="00E0676B" w:rsidP="00046965">
      <w:pPr>
        <w:pStyle w:val="Eivli"/>
        <w:jc w:val="both"/>
        <w:rPr>
          <w:rFonts w:cstheme="minorHAnsi"/>
          <w:color w:val="00B050"/>
          <w:sz w:val="24"/>
          <w:szCs w:val="24"/>
        </w:rPr>
      </w:pPr>
      <w:r w:rsidRPr="000F4213">
        <w:rPr>
          <w:rFonts w:cstheme="minorHAnsi"/>
          <w:color w:val="000000"/>
          <w:szCs w:val="24"/>
        </w:rPr>
        <w:t>2</w:t>
      </w:r>
      <w:r w:rsidR="00CC477A" w:rsidRPr="000F4213">
        <w:rPr>
          <w:rFonts w:cstheme="minorHAnsi"/>
          <w:color w:val="000000"/>
          <w:szCs w:val="24"/>
        </w:rPr>
        <w:t xml:space="preserve"> Täysi-ikäinen opiskelija pyytää eroa rehtorilta Wilma-viestillä. Alaikäinen opiskelija pyytää eroa rehtorilta Wilma-viestillä, jossa hän laittaa viestin vastaanottajaksi rehtorin lisäksi huoltajansa (viestiketju, jossa vastaanottajat saavat nähdä toistensa nimet ja toistensa vastaukset). Huoltaja kuittaa eropyynnön viestiketjuun. ​</w:t>
      </w:r>
    </w:p>
    <w:p w14:paraId="7C3370B4" w14:textId="77777777" w:rsidR="00CC477A" w:rsidRPr="000F4213" w:rsidRDefault="00CC477A" w:rsidP="00046965">
      <w:pPr>
        <w:pStyle w:val="Eivli"/>
        <w:jc w:val="both"/>
        <w:rPr>
          <w:rFonts w:cstheme="minorHAnsi"/>
          <w:color w:val="00B050"/>
          <w:sz w:val="24"/>
          <w:szCs w:val="24"/>
        </w:rPr>
      </w:pPr>
    </w:p>
    <w:p w14:paraId="5C7798A8" w14:textId="0527E0A5" w:rsidR="00CC477A" w:rsidRPr="000F4213" w:rsidRDefault="00E0676B" w:rsidP="00046965">
      <w:pPr>
        <w:pStyle w:val="Eivli"/>
        <w:jc w:val="both"/>
        <w:rPr>
          <w:rFonts w:cstheme="minorHAnsi"/>
          <w:color w:val="00B050"/>
          <w:sz w:val="24"/>
          <w:szCs w:val="24"/>
        </w:rPr>
      </w:pPr>
      <w:r w:rsidRPr="000F4213">
        <w:rPr>
          <w:rFonts w:cstheme="minorHAnsi"/>
          <w:color w:val="000000"/>
          <w:szCs w:val="24"/>
        </w:rPr>
        <w:t>3</w:t>
      </w:r>
      <w:r w:rsidR="00CC477A" w:rsidRPr="000F4213">
        <w:rPr>
          <w:rFonts w:cstheme="minorHAnsi"/>
          <w:color w:val="000000"/>
          <w:szCs w:val="24"/>
        </w:rPr>
        <w:t xml:space="preserve"> </w:t>
      </w:r>
      <w:r w:rsidRPr="000F4213">
        <w:rPr>
          <w:rFonts w:cstheme="minorHAnsi"/>
          <w:color w:val="000000"/>
          <w:szCs w:val="24"/>
        </w:rPr>
        <w:t>Maksuttomia oppimateriaaleja saanut o</w:t>
      </w:r>
      <w:r w:rsidR="00CC477A" w:rsidRPr="000F4213">
        <w:rPr>
          <w:rFonts w:cstheme="minorHAnsi"/>
          <w:color w:val="000000"/>
          <w:szCs w:val="24"/>
        </w:rPr>
        <w:t xml:space="preserve">piskelija palauttaa kirjat, tietokoneen, laturin ja avaintägin kansliaan. </w:t>
      </w:r>
      <w:r w:rsidR="11201CC2" w:rsidRPr="000F4213">
        <w:rPr>
          <w:rFonts w:cstheme="minorHAnsi"/>
          <w:color w:val="000000"/>
          <w:szCs w:val="24"/>
        </w:rPr>
        <w:t>Yhdistelmäopiskelija palauttaa saamansa materiaalit Utinkatu 44 opintotoimi</w:t>
      </w:r>
      <w:r w:rsidR="00FA7FEC" w:rsidRPr="000F4213">
        <w:rPr>
          <w:rFonts w:cstheme="minorHAnsi"/>
          <w:color w:val="000000"/>
          <w:szCs w:val="24"/>
        </w:rPr>
        <w:t xml:space="preserve">stoon. </w:t>
      </w:r>
      <w:r w:rsidR="00CC477A" w:rsidRPr="000F4213">
        <w:rPr>
          <w:rFonts w:cstheme="minorHAnsi"/>
          <w:color w:val="000000"/>
          <w:szCs w:val="24"/>
        </w:rPr>
        <w:t>Erotodistuksen saaminen edellyttää sitä, että opiskelija on palauttanut em. asiat. Erotodistus postitetaan opiskelijan Wilmassa näkyvään osoitteeseen. Palauttamattomista tavaroista lähetetään lasku.​</w:t>
      </w:r>
    </w:p>
    <w:p w14:paraId="73285B31" w14:textId="77777777" w:rsidR="00CC477A" w:rsidRPr="000F4213" w:rsidRDefault="00CC477A" w:rsidP="00046965">
      <w:pPr>
        <w:pStyle w:val="Eivli"/>
        <w:jc w:val="both"/>
        <w:rPr>
          <w:rFonts w:cstheme="minorHAnsi"/>
          <w:color w:val="00B050"/>
          <w:sz w:val="24"/>
          <w:szCs w:val="24"/>
        </w:rPr>
      </w:pPr>
    </w:p>
    <w:p w14:paraId="542DE480" w14:textId="78D16E57" w:rsidR="00326C4F" w:rsidRPr="000F4213" w:rsidRDefault="4115AA3E" w:rsidP="00046965">
      <w:pPr>
        <w:pStyle w:val="Otsikko1"/>
        <w:jc w:val="both"/>
        <w:rPr>
          <w:rFonts w:asciiTheme="minorHAnsi" w:hAnsiTheme="minorHAnsi" w:cstheme="minorHAnsi"/>
          <w:color w:val="70AD47" w:themeColor="accent6"/>
          <w:sz w:val="40"/>
        </w:rPr>
      </w:pPr>
      <w:bookmarkStart w:id="13" w:name="_Toc193977161"/>
      <w:r w:rsidRPr="000F4213">
        <w:rPr>
          <w:rFonts w:asciiTheme="minorHAnsi" w:hAnsiTheme="minorHAnsi" w:cstheme="minorHAnsi"/>
          <w:sz w:val="28"/>
        </w:rPr>
        <w:lastRenderedPageBreak/>
        <w:t>4</w:t>
      </w:r>
      <w:r w:rsidR="00326C4F" w:rsidRPr="000F4213">
        <w:rPr>
          <w:rFonts w:asciiTheme="minorHAnsi" w:hAnsiTheme="minorHAnsi" w:cstheme="minorHAnsi"/>
        </w:rPr>
        <w:t xml:space="preserve"> OPISKELUN TUKI JA OHJAUS</w:t>
      </w:r>
      <w:bookmarkEnd w:id="13"/>
    </w:p>
    <w:p w14:paraId="5D79D0C7" w14:textId="77777777" w:rsidR="006E2E8D" w:rsidRPr="000F4213" w:rsidRDefault="006E2E8D" w:rsidP="00046965">
      <w:pPr>
        <w:pStyle w:val="Eivli"/>
        <w:jc w:val="both"/>
        <w:rPr>
          <w:rFonts w:cstheme="minorHAnsi"/>
          <w:sz w:val="24"/>
          <w:szCs w:val="24"/>
        </w:rPr>
      </w:pPr>
    </w:p>
    <w:p w14:paraId="55974B4D" w14:textId="0A723786" w:rsidR="000F3B8C" w:rsidRPr="002F7E92" w:rsidRDefault="000224A8" w:rsidP="002F7E92">
      <w:pPr>
        <w:pStyle w:val="Otsikko2"/>
      </w:pPr>
      <w:bookmarkStart w:id="14" w:name="_Toc193977162"/>
      <w:r w:rsidRPr="002F7E92">
        <w:t>Lukion ohjaustoimijat</w:t>
      </w:r>
      <w:bookmarkEnd w:id="14"/>
    </w:p>
    <w:p w14:paraId="4CF53F84" w14:textId="77777777" w:rsidR="00326C4F" w:rsidRDefault="00326C4F" w:rsidP="00046965">
      <w:pPr>
        <w:pStyle w:val="Eivli"/>
        <w:jc w:val="both"/>
        <w:rPr>
          <w:rFonts w:cstheme="minorHAnsi"/>
          <w:sz w:val="24"/>
          <w:szCs w:val="24"/>
        </w:rPr>
      </w:pPr>
    </w:p>
    <w:p w14:paraId="7E75E419" w14:textId="77777777" w:rsidR="00CB12AD" w:rsidRPr="002F7E92" w:rsidRDefault="00CB12AD" w:rsidP="002F7E92">
      <w:pPr>
        <w:pStyle w:val="Otsikko3"/>
        <w:rPr>
          <w:b w:val="0"/>
          <w:bCs/>
        </w:rPr>
      </w:pPr>
      <w:r w:rsidRPr="002F7E92">
        <w:rPr>
          <w:b w:val="0"/>
          <w:bCs/>
        </w:rPr>
        <w:t>Rehtori</w:t>
      </w:r>
    </w:p>
    <w:p w14:paraId="0BBC9F93" w14:textId="77777777" w:rsidR="00CB12AD" w:rsidRPr="000F4213" w:rsidRDefault="00CB12AD" w:rsidP="00CB12AD">
      <w:pPr>
        <w:pStyle w:val="Eivli"/>
        <w:jc w:val="both"/>
        <w:rPr>
          <w:rFonts w:cstheme="minorHAnsi"/>
          <w:color w:val="00B050"/>
          <w:sz w:val="24"/>
          <w:szCs w:val="24"/>
        </w:rPr>
      </w:pPr>
      <w:r w:rsidRPr="000F4213">
        <w:rPr>
          <w:rFonts w:cstheme="minorHAnsi"/>
          <w:color w:val="000000"/>
          <w:szCs w:val="24"/>
        </w:rPr>
        <w:t xml:space="preserve">Rehtorin päätösvaltaan kuuluu mm. opiskelijoiden hyväksyminen lukioon, oppikirjojen käyttöönotto, työjärjestys, opiskelun poikkeava järjestäminen, opiskelijan poissaololuvan myöntäminen viittä päivää pitemmäksi ajaksi ja ryhmänohjaajien sekä oppilaskunnan ohjaajan valitseminen. </w:t>
      </w:r>
    </w:p>
    <w:p w14:paraId="4A9870E6" w14:textId="77777777" w:rsidR="00CB12AD" w:rsidRDefault="00CB12AD" w:rsidP="00046965">
      <w:pPr>
        <w:pStyle w:val="Eivli"/>
        <w:jc w:val="both"/>
        <w:rPr>
          <w:rFonts w:cstheme="minorHAnsi"/>
          <w:sz w:val="24"/>
          <w:szCs w:val="24"/>
        </w:rPr>
      </w:pPr>
    </w:p>
    <w:p w14:paraId="7A466FD8" w14:textId="77777777" w:rsidR="000224A8" w:rsidRPr="000224A8" w:rsidRDefault="000224A8" w:rsidP="000224A8">
      <w:pPr>
        <w:pStyle w:val="Otsikko3"/>
        <w:rPr>
          <w:b w:val="0"/>
          <w:bCs/>
          <w:color w:val="00B050"/>
          <w:sz w:val="24"/>
        </w:rPr>
      </w:pPr>
      <w:r w:rsidRPr="000224A8">
        <w:rPr>
          <w:b w:val="0"/>
          <w:bCs/>
        </w:rPr>
        <w:t xml:space="preserve">Ryhmänohjaaja </w:t>
      </w:r>
    </w:p>
    <w:p w14:paraId="7B3DB976" w14:textId="77777777" w:rsidR="000224A8" w:rsidRPr="000F4213" w:rsidRDefault="000224A8" w:rsidP="000224A8">
      <w:pPr>
        <w:pStyle w:val="Eivli"/>
        <w:jc w:val="both"/>
        <w:rPr>
          <w:rFonts w:cstheme="minorHAnsi"/>
          <w:color w:val="00B050"/>
          <w:sz w:val="24"/>
          <w:szCs w:val="24"/>
        </w:rPr>
      </w:pPr>
      <w:r w:rsidRPr="000F4213">
        <w:rPr>
          <w:rFonts w:cstheme="minorHAnsi"/>
          <w:color w:val="000000"/>
          <w:szCs w:val="24"/>
        </w:rPr>
        <w:t xml:space="preserve">Aikuislinjan oppivelvollisilla opiskelijoilla sekä yhdistelmäopiskelijoilla on ryhmänohjaaja, joka on opiskelijan lähiaikuinen, joka seuraa ryhmänsä opintoja ja poissaoloja, pitää yhteyttä huoltajiin ja vastaa ryhmänsä tiedottamisesta. Ryhmänohjaaja tapaa opiskelijoitaan ro-varteissa syys- ja kevätlukukaudella. Ryhmänohjaajan tunteja pidetään tarvittaessa, ja niihin on opiskelijan osallistuttava. Ryhmänohjaaja antaa opiskelijalle poissaololuvan 1–5 päivän poissaoloille, seuraa opintojen etenemistä, tarvittaessa ottaa yhteyttä esimerkiksi opiskelijahuollon ammattilaisiin ja kutsuu koolle huoltajapalaverin tai moniammatillisen työryhmän.  </w:t>
      </w:r>
    </w:p>
    <w:p w14:paraId="6947CC70" w14:textId="77777777" w:rsidR="000224A8" w:rsidRDefault="000224A8" w:rsidP="00046965">
      <w:pPr>
        <w:pStyle w:val="Eivli"/>
        <w:jc w:val="both"/>
        <w:rPr>
          <w:rFonts w:cstheme="minorHAnsi"/>
          <w:sz w:val="24"/>
          <w:szCs w:val="24"/>
        </w:rPr>
      </w:pPr>
    </w:p>
    <w:p w14:paraId="1BA04FF9" w14:textId="77777777" w:rsidR="00590FC0" w:rsidRPr="00590FC0" w:rsidRDefault="00590FC0" w:rsidP="00590FC0">
      <w:pPr>
        <w:pStyle w:val="Otsikko3"/>
        <w:rPr>
          <w:b w:val="0"/>
          <w:bCs/>
        </w:rPr>
      </w:pPr>
      <w:r w:rsidRPr="00590FC0">
        <w:rPr>
          <w:b w:val="0"/>
          <w:bCs/>
        </w:rPr>
        <w:t>Aineenopettaja ja tukiopetus</w:t>
      </w:r>
    </w:p>
    <w:p w14:paraId="7028C996" w14:textId="77777777" w:rsidR="00590FC0" w:rsidRPr="000F4213" w:rsidRDefault="00590FC0" w:rsidP="00590FC0">
      <w:r w:rsidRPr="000F4213">
        <w:t>Aineenopettaja ohjaa opiskelijaa opettamansa aineen opiskelutaidoissa, auttaa häntä kehittämään oppimaan oppimisen taitojaan ja tukee opiskelijoiden jatko-opintovalmiutta ja työelämätuntemusta oman oppiaineensa osalta.</w:t>
      </w:r>
    </w:p>
    <w:p w14:paraId="67CA804B"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 xml:space="preserve">Tukiopetusta voidaan antaa kaikissa aineissa oppimisvaikeuksien tai pitkien poissaolojen takia. Opiskelija sopii tukiopetuksesta aineenopettajan kanssa </w:t>
      </w:r>
      <w:r w:rsidRPr="000F4213">
        <w:rPr>
          <w:rFonts w:cstheme="minorHAnsi"/>
          <w:color w:val="000000"/>
          <w:szCs w:val="24"/>
          <w:u w:val="single"/>
        </w:rPr>
        <w:t>hyvissä ajoin</w:t>
      </w:r>
      <w:r w:rsidRPr="000F4213">
        <w:rPr>
          <w:rFonts w:cstheme="minorHAnsi"/>
          <w:color w:val="000000"/>
          <w:szCs w:val="24"/>
        </w:rPr>
        <w:t xml:space="preserve"> esimerkiksi ennen uusintakoetta. Ennen toista hylätyn kokeen uusimiskertaa opiskelijan on osallistuttava tukiopetukseen. Sovitut tukitunnit kirjataan Wilman Tuki-välilehdelle.</w:t>
      </w:r>
    </w:p>
    <w:p w14:paraId="5EA8A060" w14:textId="77777777" w:rsidR="00590FC0" w:rsidRPr="000F4213" w:rsidRDefault="00590FC0" w:rsidP="00590FC0">
      <w:pPr>
        <w:pStyle w:val="Eivli"/>
        <w:jc w:val="both"/>
        <w:rPr>
          <w:rFonts w:cstheme="minorHAnsi"/>
          <w:color w:val="00B050"/>
          <w:sz w:val="24"/>
          <w:szCs w:val="24"/>
        </w:rPr>
      </w:pPr>
    </w:p>
    <w:p w14:paraId="061D68A2"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Tukea opiskeluun annetaan myös äidinkielen/suomi toisena kielen, englannin, ruotsin ja matematiikan tukipajoissa, joita järjestetään kerran viikossa. Pajojen tarkoituksena on tarjota erityisesti verkko-opiskelijoille, mutta myös kaikille muille opiskelijoille, mahdollisuus saada tukea opiskeluun paikan päällä koululla. Tukipajassa voit työstää mitä tahansa kyseisen oppiaineen opintojaksoa opettajan tuella. Opettaja auttaa sinua ymmärtämään vaikeita asioita, tekemään tehtäviä ja saavuttamaan opintojakson tavoitteet. Tukipajoihin ilmoittaudutaan valitsemalla haluttu tukipaja ennen jakson alkua Wilman kurssitarjottimessa. Opettaja voi myös suositella sinulle tukipajaa, jolloin hän ilmoittaa sinut pajaan.</w:t>
      </w:r>
    </w:p>
    <w:p w14:paraId="3143B597" w14:textId="77777777" w:rsidR="00590FC0" w:rsidRPr="000F4213" w:rsidRDefault="00590FC0" w:rsidP="00590FC0">
      <w:pPr>
        <w:pStyle w:val="Eivli"/>
        <w:jc w:val="both"/>
        <w:rPr>
          <w:rFonts w:cstheme="minorHAnsi"/>
          <w:color w:val="00B050"/>
          <w:sz w:val="24"/>
          <w:szCs w:val="24"/>
        </w:rPr>
      </w:pPr>
    </w:p>
    <w:p w14:paraId="0D9A382D"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Lisäksi tukea opiskeluun voi saada viikoittain järjestettävässä OppiOlkkarissa, jossa opinto-ohjaaja ja erityisopettaja päivystävät vanhan puolen siivessä olevassa kellarikerroksessa (D-ovi). Olkkarissa voi tehdä koulutehtäviä yksin tai yhdessä, kysellä mieltä askarruttavista asioista tai vaikka lukea kokeisiin tai saada vinkkejä erilaisista opiskelutekniikoista. OppiOlkkarista tiedotetaan Wilmassa.</w:t>
      </w:r>
    </w:p>
    <w:p w14:paraId="609DE307" w14:textId="77777777" w:rsidR="00590FC0" w:rsidRPr="000F4213" w:rsidRDefault="00590FC0" w:rsidP="00046965">
      <w:pPr>
        <w:pStyle w:val="Eivli"/>
        <w:jc w:val="both"/>
        <w:rPr>
          <w:rFonts w:cstheme="minorHAnsi"/>
          <w:sz w:val="24"/>
          <w:szCs w:val="24"/>
        </w:rPr>
      </w:pPr>
    </w:p>
    <w:p w14:paraId="36BA14A1" w14:textId="77777777" w:rsidR="00590FC0" w:rsidRPr="00CB12AD" w:rsidRDefault="00590FC0" w:rsidP="00590FC0">
      <w:pPr>
        <w:pStyle w:val="Otsikko3"/>
        <w:rPr>
          <w:b w:val="0"/>
          <w:bCs/>
          <w:color w:val="00B050"/>
          <w:sz w:val="24"/>
        </w:rPr>
      </w:pPr>
      <w:r w:rsidRPr="00CB12AD">
        <w:rPr>
          <w:b w:val="0"/>
          <w:bCs/>
        </w:rPr>
        <w:t xml:space="preserve">Opinto-ohjaaja  </w:t>
      </w:r>
    </w:p>
    <w:p w14:paraId="1BB625C1"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Kaikki tutkintotavoitteiset opiskelijat aikuislinjalla ovat oikeutettuja opinto-ohjaajan palveluihin. Aineopiskelijat voivat kysyä apua ja tukea viestitse ja harkinnan mukaan heidän on mahdollista saada myös yksilöohjausta.</w:t>
      </w:r>
    </w:p>
    <w:p w14:paraId="35D3189B" w14:textId="77777777" w:rsidR="00590FC0" w:rsidRPr="000F4213" w:rsidRDefault="00590FC0" w:rsidP="00590FC0">
      <w:pPr>
        <w:pStyle w:val="Eivli"/>
        <w:jc w:val="both"/>
        <w:rPr>
          <w:rFonts w:cstheme="minorHAnsi"/>
          <w:color w:val="00B050"/>
          <w:sz w:val="24"/>
          <w:szCs w:val="24"/>
        </w:rPr>
      </w:pPr>
    </w:p>
    <w:p w14:paraId="7E63D4B0"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 xml:space="preserve">Lukion opinto-ohjauksesta vastaavat opinto-ohjaaja, ryhmänohjaajat, opettajat ja rehtorit yhdessä. </w:t>
      </w:r>
    </w:p>
    <w:p w14:paraId="56E350BB" w14:textId="77777777" w:rsidR="00590FC0" w:rsidRPr="000F4213" w:rsidRDefault="00590FC0" w:rsidP="00590FC0">
      <w:pPr>
        <w:pStyle w:val="Eivli"/>
        <w:jc w:val="both"/>
        <w:rPr>
          <w:rFonts w:cstheme="minorHAnsi"/>
          <w:color w:val="00B050"/>
          <w:sz w:val="24"/>
          <w:szCs w:val="24"/>
        </w:rPr>
      </w:pPr>
    </w:p>
    <w:p w14:paraId="06456CD2" w14:textId="66D4988B" w:rsidR="00590FC0" w:rsidRDefault="00590FC0" w:rsidP="00CB12AD">
      <w:pPr>
        <w:pStyle w:val="Eivli"/>
        <w:jc w:val="both"/>
        <w:rPr>
          <w:rFonts w:cstheme="minorHAnsi"/>
          <w:color w:val="000000"/>
          <w:szCs w:val="24"/>
        </w:rPr>
      </w:pPr>
      <w:r w:rsidRPr="000F4213">
        <w:rPr>
          <w:rFonts w:cstheme="minorHAnsi"/>
          <w:color w:val="000000"/>
          <w:szCs w:val="24"/>
        </w:rPr>
        <w:lastRenderedPageBreak/>
        <w:t xml:space="preserve">Opintojakso- ja ainevalintojen muutoksista ja muissa oppilaitoksissa suoritettavista opinnoista sovitaan opinto-ohjaajan kanssa. Ajanvaraus opinto-ohjaajalle tehdään opon sähköisessä ajanvarauksessa t.ly/opolle tai lähettämällä Wilma-viesti.  </w:t>
      </w:r>
    </w:p>
    <w:p w14:paraId="11DB3588" w14:textId="77777777" w:rsidR="00CB12AD" w:rsidRPr="00CB12AD" w:rsidRDefault="00CB12AD" w:rsidP="00CB12AD">
      <w:pPr>
        <w:pStyle w:val="Eivli"/>
        <w:jc w:val="both"/>
        <w:rPr>
          <w:rFonts w:cstheme="minorHAnsi"/>
          <w:color w:val="00B050"/>
          <w:sz w:val="24"/>
          <w:szCs w:val="24"/>
        </w:rPr>
      </w:pPr>
    </w:p>
    <w:p w14:paraId="36C78B42" w14:textId="77777777" w:rsidR="00590FC0" w:rsidRPr="00CB12AD" w:rsidRDefault="00590FC0" w:rsidP="00590FC0">
      <w:pPr>
        <w:pStyle w:val="Otsikko3"/>
        <w:rPr>
          <w:b w:val="0"/>
          <w:bCs/>
          <w:color w:val="00B050"/>
          <w:sz w:val="24"/>
        </w:rPr>
      </w:pPr>
      <w:r w:rsidRPr="00CB12AD">
        <w:rPr>
          <w:b w:val="0"/>
          <w:bCs/>
        </w:rPr>
        <w:t>Erityisopettajat</w:t>
      </w:r>
    </w:p>
    <w:p w14:paraId="203641FD"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 xml:space="preserve">Kaikki tutkintotavoitteiset opiskelijat aikuislinjalla ovat oikeutettuja erityisopettajan palveluihin. Lukion erityisopetuksen tehtävänä on osaltaan tukea opiskelijaa niin, että hänen on mahdollista suoriutua lukio-opinnoista. Erityisopettaja kartoittaa lukio-opintojen alussa tuen tarpeita, tekee tarvittavat seulonnat ja testit sekä lausunnot. Hän keskittyy tukemaan opiskelijaa sopivimpien strategioiden ja apuvälineiden löytämisessä sekä taustalla olevien oppimisen haasteiden kohtaamisessa.  </w:t>
      </w:r>
    </w:p>
    <w:p w14:paraId="5C8E46AC" w14:textId="77777777" w:rsidR="00590FC0" w:rsidRPr="000F4213" w:rsidRDefault="00590FC0" w:rsidP="00590FC0">
      <w:pPr>
        <w:pStyle w:val="Eivli"/>
        <w:jc w:val="both"/>
        <w:rPr>
          <w:rFonts w:cstheme="minorHAnsi"/>
          <w:color w:val="00B050"/>
          <w:sz w:val="24"/>
          <w:szCs w:val="24"/>
        </w:rPr>
      </w:pPr>
    </w:p>
    <w:p w14:paraId="593A246D" w14:textId="77777777" w:rsidR="00590FC0" w:rsidRPr="000F4213" w:rsidRDefault="00590FC0" w:rsidP="00590FC0">
      <w:pPr>
        <w:pStyle w:val="Eivli"/>
        <w:jc w:val="both"/>
        <w:rPr>
          <w:rFonts w:cstheme="minorHAnsi"/>
          <w:color w:val="00B050"/>
          <w:sz w:val="24"/>
          <w:szCs w:val="24"/>
        </w:rPr>
      </w:pPr>
      <w:r w:rsidRPr="000F4213">
        <w:rPr>
          <w:rFonts w:cstheme="minorHAnsi"/>
          <w:color w:val="000000"/>
          <w:szCs w:val="24"/>
        </w:rPr>
        <w:t>Erilaisia tukimuotoja on monia: yksilö- ja pienryhmäopetusta, konsultaatioita ja yhteisopettajuutta. Erityisopettajiin saa yhteyden Wilma-viestillä. Erityisopettajien työhuoneet ovat lukion uuden puolen 2. kerroksessa lähellä kansliaa.</w:t>
      </w:r>
    </w:p>
    <w:p w14:paraId="32635C2C" w14:textId="77777777" w:rsidR="00A80C30" w:rsidRDefault="00A80C30" w:rsidP="00590FC0"/>
    <w:p w14:paraId="78BBBE9B" w14:textId="77777777" w:rsidR="00A80C30" w:rsidRPr="00CB12AD" w:rsidRDefault="00A80C30" w:rsidP="00A80C30">
      <w:pPr>
        <w:pStyle w:val="Otsikko3"/>
        <w:rPr>
          <w:b w:val="0"/>
          <w:bCs/>
          <w:color w:val="00B050"/>
          <w:sz w:val="24"/>
        </w:rPr>
      </w:pPr>
      <w:r w:rsidRPr="00CB12AD">
        <w:rPr>
          <w:b w:val="0"/>
          <w:bCs/>
        </w:rPr>
        <w:t>Opiskelijakunta</w:t>
      </w:r>
    </w:p>
    <w:p w14:paraId="558C40F6" w14:textId="77777777" w:rsidR="00A80C30" w:rsidRPr="000F4213" w:rsidRDefault="00A80C30" w:rsidP="00A80C30">
      <w:pPr>
        <w:pStyle w:val="Eivli"/>
        <w:jc w:val="both"/>
        <w:rPr>
          <w:rFonts w:cstheme="minorHAnsi"/>
          <w:color w:val="00B050"/>
          <w:sz w:val="24"/>
          <w:szCs w:val="24"/>
        </w:rPr>
      </w:pPr>
      <w:r w:rsidRPr="000F4213">
        <w:rPr>
          <w:rFonts w:cstheme="minorHAnsi"/>
          <w:color w:val="000000"/>
          <w:szCs w:val="24"/>
        </w:rPr>
        <w:t xml:space="preserve">Jokainen opiskelija kuuluu lukion opiskelijakuntaan, jonka hallitukseen valitaan opiskelijoita kaikista opiskelumuodoista ja -ryhmistä. Hallitus, puheenjohtaja ja varapuheenjohtaja sekä eri vastuuhenkilöt valitaan syksyllä. Opiskelijakunta järjestää erilaisia tapahtumia lukuvuoden aikana, ylläpitää ruokalan ja uuden puolen aulassa olevia juoma-automaatteja. Opiskelijakunnan edustajat ovat toisinaan myös mukana opettajakokouksissa kertomassa ajankohtaisista asioista.  </w:t>
      </w:r>
    </w:p>
    <w:p w14:paraId="00A4F291" w14:textId="77777777" w:rsidR="00A80C30" w:rsidRPr="000F4213" w:rsidRDefault="00A80C30" w:rsidP="00A80C30">
      <w:pPr>
        <w:pStyle w:val="Eivli"/>
        <w:jc w:val="both"/>
        <w:rPr>
          <w:rFonts w:cstheme="minorHAnsi"/>
          <w:color w:val="00B050"/>
          <w:sz w:val="24"/>
          <w:szCs w:val="24"/>
        </w:rPr>
      </w:pPr>
    </w:p>
    <w:p w14:paraId="52FA45F1" w14:textId="77777777" w:rsidR="00A80C30" w:rsidRPr="000F4213" w:rsidRDefault="00A80C30" w:rsidP="00A80C30">
      <w:pPr>
        <w:pStyle w:val="Eivli"/>
        <w:jc w:val="both"/>
        <w:rPr>
          <w:rFonts w:cstheme="minorHAnsi"/>
          <w:color w:val="00B050"/>
          <w:sz w:val="24"/>
          <w:szCs w:val="24"/>
        </w:rPr>
      </w:pPr>
      <w:r w:rsidRPr="000F4213">
        <w:rPr>
          <w:rFonts w:cstheme="minorHAnsi"/>
          <w:color w:val="000000"/>
          <w:szCs w:val="24"/>
        </w:rPr>
        <w:t>Opiskelijakunnalla on ohjaavia opettajia, jotka auttavat toiminnassa. Opiskelijakunnan toiminnasta tiedostetaan lukuvuosittain Wilmassa.</w:t>
      </w:r>
    </w:p>
    <w:p w14:paraId="7A0897F2" w14:textId="77777777" w:rsidR="00590FC0" w:rsidRDefault="00590FC0" w:rsidP="00046965">
      <w:pPr>
        <w:pStyle w:val="Otsikko2"/>
        <w:jc w:val="both"/>
        <w:rPr>
          <w:rFonts w:asciiTheme="minorHAnsi" w:hAnsiTheme="minorHAnsi" w:cstheme="minorHAnsi"/>
        </w:rPr>
      </w:pPr>
    </w:p>
    <w:p w14:paraId="779299C5" w14:textId="673EFD27" w:rsidR="00326C4F" w:rsidRPr="004D35D3" w:rsidRDefault="004D35D3" w:rsidP="004D35D3">
      <w:pPr>
        <w:pStyle w:val="Otsikko3"/>
        <w:rPr>
          <w:b w:val="0"/>
          <w:bCs/>
          <w:color w:val="00B050"/>
          <w:sz w:val="24"/>
        </w:rPr>
      </w:pPr>
      <w:r w:rsidRPr="004D35D3">
        <w:rPr>
          <w:b w:val="0"/>
          <w:bCs/>
        </w:rPr>
        <w:t>Lukiosihteeri</w:t>
      </w:r>
      <w:r w:rsidR="00326C4F" w:rsidRPr="004D35D3">
        <w:rPr>
          <w:b w:val="0"/>
          <w:bCs/>
        </w:rPr>
        <w:t xml:space="preserve"> opiskelijan apuna</w:t>
      </w:r>
    </w:p>
    <w:p w14:paraId="0B6180CD" w14:textId="7777777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Kansliaan saa parhaiten yhteyden Wilma-viestillä tai sähköpostitse. Tapaamisajan voi sopia Wilma-viestillä. Kanslia-asioita ovat mm. lokeron varaaminen, opintotuki, koulumatkatuki, tapaturmailmoitukset ja erilaiset todistukset (mm. opiskelutodistus, opintosuoritusote ja erotodistus).</w:t>
      </w:r>
    </w:p>
    <w:p w14:paraId="3696E415" w14:textId="77777777" w:rsidR="00326C4F" w:rsidRPr="000F4213" w:rsidRDefault="00326C4F" w:rsidP="00046965">
      <w:pPr>
        <w:pStyle w:val="Eivli"/>
        <w:jc w:val="both"/>
        <w:rPr>
          <w:rFonts w:cstheme="minorHAnsi"/>
          <w:color w:val="00B050"/>
          <w:sz w:val="24"/>
          <w:szCs w:val="24"/>
        </w:rPr>
      </w:pPr>
    </w:p>
    <w:p w14:paraId="229E4674" w14:textId="482ADFAC" w:rsidR="00B87898" w:rsidRPr="000F4213" w:rsidRDefault="00A332E0" w:rsidP="00046965">
      <w:pPr>
        <w:pStyle w:val="Eivli"/>
        <w:jc w:val="both"/>
        <w:rPr>
          <w:rFonts w:cstheme="minorHAnsi"/>
          <w:color w:val="00B050"/>
          <w:sz w:val="24"/>
          <w:szCs w:val="24"/>
        </w:rPr>
      </w:pPr>
      <w:r w:rsidRPr="000F4213">
        <w:rPr>
          <w:rFonts w:cstheme="minorHAnsi"/>
          <w:color w:val="000000"/>
          <w:szCs w:val="24"/>
        </w:rPr>
        <w:t>Lukion</w:t>
      </w:r>
      <w:r w:rsidR="00326C4F" w:rsidRPr="000F4213">
        <w:rPr>
          <w:rFonts w:cstheme="minorHAnsi"/>
          <w:color w:val="000000"/>
          <w:szCs w:val="24"/>
        </w:rPr>
        <w:t xml:space="preserve"> kanslia sijaitsee uuden puolen 2. kerroksessa aulan yläpuolella. Kanslian aukioloajat ilmoitetaan kanslian ikkunan infotaulussa</w:t>
      </w:r>
      <w:r w:rsidR="00B87898" w:rsidRPr="000F4213">
        <w:rPr>
          <w:rFonts w:cstheme="minorHAnsi"/>
          <w:color w:val="000000"/>
          <w:szCs w:val="24"/>
        </w:rPr>
        <w:t xml:space="preserve">. Kouvolan </w:t>
      </w:r>
      <w:r w:rsidR="0049690E" w:rsidRPr="000F4213">
        <w:rPr>
          <w:rFonts w:cstheme="minorHAnsi"/>
          <w:color w:val="000000"/>
          <w:szCs w:val="24"/>
        </w:rPr>
        <w:t>aikuislinjan</w:t>
      </w:r>
      <w:r w:rsidR="00B87898" w:rsidRPr="000F4213">
        <w:rPr>
          <w:rFonts w:cstheme="minorHAnsi"/>
          <w:color w:val="000000"/>
          <w:szCs w:val="24"/>
        </w:rPr>
        <w:t xml:space="preserve"> lukiosihteerinä toimii Paula Rasimus.</w:t>
      </w:r>
    </w:p>
    <w:p w14:paraId="31D7AB65" w14:textId="77777777" w:rsidR="00B87898" w:rsidRPr="000F4213" w:rsidRDefault="00B87898" w:rsidP="00046965">
      <w:pPr>
        <w:pStyle w:val="Eivli"/>
        <w:jc w:val="both"/>
        <w:rPr>
          <w:rFonts w:cstheme="minorHAnsi"/>
          <w:color w:val="00B050"/>
          <w:sz w:val="24"/>
          <w:szCs w:val="24"/>
        </w:rPr>
      </w:pPr>
    </w:p>
    <w:p w14:paraId="5271CA0E" w14:textId="62A7B080" w:rsidR="00326C4F" w:rsidRPr="000F4213" w:rsidRDefault="00B87898" w:rsidP="00046965">
      <w:pPr>
        <w:pStyle w:val="Eivli"/>
        <w:jc w:val="both"/>
        <w:rPr>
          <w:color w:val="00B050"/>
          <w:sz w:val="24"/>
          <w:szCs w:val="24"/>
        </w:rPr>
      </w:pPr>
      <w:r w:rsidRPr="6B9FF97C">
        <w:rPr>
          <w:color w:val="000000" w:themeColor="text1"/>
        </w:rPr>
        <w:t>K</w:t>
      </w:r>
      <w:r w:rsidR="00326C4F" w:rsidRPr="6B9FF97C">
        <w:rPr>
          <w:color w:val="000000" w:themeColor="text1"/>
        </w:rPr>
        <w:t>anslian edessä olevasta kaapista löytyy opettajien lokerikot ja erilaisia lomakkeita</w:t>
      </w:r>
      <w:r w:rsidR="00305C99" w:rsidRPr="6B9FF97C">
        <w:rPr>
          <w:color w:val="000000" w:themeColor="text1"/>
        </w:rPr>
        <w:t xml:space="preserve">. </w:t>
      </w:r>
      <w:r w:rsidR="00326C4F" w:rsidRPr="6B9FF97C">
        <w:rPr>
          <w:color w:val="000000" w:themeColor="text1"/>
        </w:rPr>
        <w:t>Opettajille voi nimellä varustettuihin lokerikkoihin jättää esimerkiksi palautettavia töitä.</w:t>
      </w:r>
    </w:p>
    <w:p w14:paraId="39F8CC71" w14:textId="48F3CFF6" w:rsidR="6B9FF97C" w:rsidRDefault="6B9FF97C" w:rsidP="6B9FF97C">
      <w:pPr>
        <w:pStyle w:val="Eivli"/>
        <w:jc w:val="both"/>
        <w:rPr>
          <w:color w:val="000000" w:themeColor="text1"/>
        </w:rPr>
      </w:pPr>
    </w:p>
    <w:p w14:paraId="73401DF7" w14:textId="243E620E" w:rsidR="00273B98" w:rsidRDefault="051C2D4F" w:rsidP="00046965">
      <w:pPr>
        <w:pStyle w:val="Eivli"/>
        <w:jc w:val="both"/>
        <w:rPr>
          <w:color w:val="000000" w:themeColor="text1"/>
        </w:rPr>
      </w:pPr>
      <w:r w:rsidRPr="14BCC0A2">
        <w:rPr>
          <w:color w:val="000000" w:themeColor="text1"/>
        </w:rPr>
        <w:t>Yhdistelmäopiskelijoita palvelee Utinkatu 44 opintotoimisto.</w:t>
      </w:r>
    </w:p>
    <w:p w14:paraId="43E5CB10" w14:textId="77777777" w:rsidR="00C76119" w:rsidRPr="00C76119" w:rsidRDefault="00C76119" w:rsidP="00046965">
      <w:pPr>
        <w:pStyle w:val="Eivli"/>
        <w:jc w:val="both"/>
        <w:rPr>
          <w:color w:val="000000" w:themeColor="text1"/>
        </w:rPr>
      </w:pPr>
    </w:p>
    <w:p w14:paraId="5B998082" w14:textId="77777777" w:rsidR="00273B98" w:rsidRDefault="00273B98" w:rsidP="00046965">
      <w:pPr>
        <w:pStyle w:val="Eivli"/>
        <w:jc w:val="both"/>
        <w:rPr>
          <w:rFonts w:cstheme="minorHAnsi"/>
          <w:color w:val="00B050"/>
          <w:sz w:val="24"/>
          <w:szCs w:val="24"/>
        </w:rPr>
      </w:pPr>
    </w:p>
    <w:p w14:paraId="0CC4614C" w14:textId="14630954" w:rsidR="00326C4F" w:rsidRPr="00C76119" w:rsidRDefault="00273B98" w:rsidP="00C76119">
      <w:pPr>
        <w:pStyle w:val="Otsikko2"/>
      </w:pPr>
      <w:bookmarkStart w:id="15" w:name="_Toc193977163"/>
      <w:r w:rsidRPr="002F7E92">
        <w:t>Opiskeluhuolto</w:t>
      </w:r>
      <w:bookmarkEnd w:id="15"/>
    </w:p>
    <w:p w14:paraId="64D545B2" w14:textId="77777777" w:rsidR="00326C4F" w:rsidRPr="002F7E92" w:rsidRDefault="00326C4F" w:rsidP="00273B98">
      <w:pPr>
        <w:pStyle w:val="Otsikko3"/>
        <w:rPr>
          <w:b w:val="0"/>
          <w:bCs/>
          <w:color w:val="00B050"/>
          <w:sz w:val="24"/>
        </w:rPr>
      </w:pPr>
      <w:r w:rsidRPr="002F7E92">
        <w:rPr>
          <w:b w:val="0"/>
          <w:bCs/>
        </w:rPr>
        <w:t>Kuraattori</w:t>
      </w:r>
    </w:p>
    <w:p w14:paraId="1800EFEB" w14:textId="2E386F92" w:rsidR="00A87D94" w:rsidRDefault="0044444E" w:rsidP="00046965">
      <w:pPr>
        <w:pStyle w:val="Eivli"/>
        <w:jc w:val="both"/>
        <w:rPr>
          <w:rFonts w:cstheme="minorHAnsi"/>
          <w:color w:val="000000"/>
          <w:szCs w:val="24"/>
        </w:rPr>
      </w:pPr>
      <w:r w:rsidRPr="000F4213">
        <w:rPr>
          <w:rFonts w:cstheme="minorHAnsi"/>
          <w:color w:val="000000"/>
          <w:szCs w:val="24"/>
        </w:rPr>
        <w:t xml:space="preserve">Kaikki tutkintotavoitteiset opiskelijat aikuislinjalla ovat oikeutettuja kuraattoripalveluihin, mutta yhteyttä voi ottaa </w:t>
      </w:r>
      <w:r w:rsidR="01732E94" w:rsidRPr="000F4213">
        <w:rPr>
          <w:rFonts w:cstheme="minorHAnsi"/>
          <w:color w:val="000000"/>
          <w:szCs w:val="24"/>
        </w:rPr>
        <w:t>myös aineopiskelija</w:t>
      </w:r>
      <w:r w:rsidR="00ED3285" w:rsidRPr="000F4213">
        <w:rPr>
          <w:rFonts w:cstheme="minorHAnsi"/>
          <w:color w:val="000000"/>
          <w:szCs w:val="24"/>
        </w:rPr>
        <w:t xml:space="preserve">, </w:t>
      </w:r>
      <w:r w:rsidR="007E5C8E" w:rsidRPr="000F4213">
        <w:rPr>
          <w:rFonts w:cstheme="minorHAnsi"/>
          <w:color w:val="000000"/>
          <w:szCs w:val="24"/>
        </w:rPr>
        <w:t xml:space="preserve">jolloin opiskelija ohjataan avun piiriin. </w:t>
      </w:r>
      <w:r w:rsidR="00A87D94">
        <w:rPr>
          <w:rFonts w:cstheme="minorHAnsi"/>
          <w:color w:val="000000"/>
          <w:szCs w:val="24"/>
        </w:rPr>
        <w:t>Yhdistelmäopiskelijoiden kuraattoripalvelut järjestää Eduko.</w:t>
      </w:r>
    </w:p>
    <w:p w14:paraId="71E4C67C" w14:textId="77777777" w:rsidR="00A87D94" w:rsidRDefault="00A87D94" w:rsidP="00046965">
      <w:pPr>
        <w:pStyle w:val="Eivli"/>
        <w:jc w:val="both"/>
        <w:rPr>
          <w:rFonts w:cstheme="minorHAnsi"/>
          <w:color w:val="000000"/>
          <w:szCs w:val="24"/>
        </w:rPr>
      </w:pPr>
    </w:p>
    <w:p w14:paraId="76026523" w14:textId="709F7B2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 xml:space="preserve">Kuraattori on oppilaitoksen sosiaalialan asiantuntija. Kuraattori on tavoitettavissa Kouvolan toimipisteessä kaikkina lukion työpäivinä ja osin myös kesäaikana </w:t>
      </w:r>
      <w:r w:rsidR="502F36AF" w:rsidRPr="000F4213">
        <w:rPr>
          <w:rFonts w:cstheme="minorHAnsi"/>
          <w:color w:val="000000"/>
          <w:szCs w:val="24"/>
        </w:rPr>
        <w:t>lukion</w:t>
      </w:r>
      <w:r w:rsidRPr="000F4213">
        <w:rPr>
          <w:rFonts w:cstheme="minorHAnsi"/>
          <w:color w:val="000000"/>
          <w:szCs w:val="24"/>
        </w:rPr>
        <w:t xml:space="preserve"> uuden puolen 2. kerroksessa. Opiskelija voi tulla kuraattorin luo yksin tai esimerkiksi opettajan taikka perheensä kanssa.  </w:t>
      </w:r>
    </w:p>
    <w:p w14:paraId="54EEE919" w14:textId="77777777" w:rsidR="00326C4F" w:rsidRPr="000F4213" w:rsidRDefault="00326C4F" w:rsidP="00046965">
      <w:pPr>
        <w:pStyle w:val="Eivli"/>
        <w:jc w:val="both"/>
        <w:rPr>
          <w:rFonts w:cstheme="minorHAnsi"/>
          <w:color w:val="00B050"/>
          <w:sz w:val="24"/>
          <w:szCs w:val="24"/>
        </w:rPr>
      </w:pPr>
    </w:p>
    <w:p w14:paraId="6C7147CF" w14:textId="7777777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lastRenderedPageBreak/>
        <w:t xml:space="preserve">Kuraattori edistää ja tukee opiskelijoiden opinnoissa etenemistä, mielen hyvinvointia sekä sosiaalisia suhteita. Lisäksi hän tapaa opiskelijoita yksilökäynneillä ja tekee yhteisöllistä työtä, esimerkiksi pitää teematunteja. Kuraattori tekee tarvittaessa yhteistyötä perheiden, oppilaitoksen muiden työntekijöiden ja yhteistyöverkostojen kanssa.  </w:t>
      </w:r>
    </w:p>
    <w:p w14:paraId="50DCC756" w14:textId="77777777" w:rsidR="00326C4F" w:rsidRPr="000F4213" w:rsidRDefault="00326C4F" w:rsidP="00046965">
      <w:pPr>
        <w:pStyle w:val="Eivli"/>
        <w:jc w:val="both"/>
        <w:rPr>
          <w:rFonts w:cstheme="minorHAnsi"/>
          <w:color w:val="00B050"/>
          <w:sz w:val="24"/>
          <w:szCs w:val="24"/>
        </w:rPr>
      </w:pPr>
    </w:p>
    <w:p w14:paraId="40D800E3" w14:textId="0F4F44C4"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Ajanvaraus kuraattorille tapahtuu soittamalla, sähköpostilla tai tekstiviestillä. Ajan voi varata lähi-</w:t>
      </w:r>
      <w:r w:rsidR="79EF7669" w:rsidRPr="000F4213">
        <w:rPr>
          <w:rFonts w:cstheme="minorHAnsi"/>
          <w:color w:val="000000"/>
          <w:szCs w:val="24"/>
        </w:rPr>
        <w:t xml:space="preserve"> </w:t>
      </w:r>
      <w:r w:rsidRPr="000F4213">
        <w:rPr>
          <w:rFonts w:cstheme="minorHAnsi"/>
          <w:color w:val="000000"/>
          <w:szCs w:val="24"/>
        </w:rPr>
        <w:t>tai etätapaamisen myös Oma Kymenlaakso -palvelun kautta, jolloin ajanvarausta varten tarvitaan pankkitunnukset tai mobiilivarmenne. Yhteystiedot löytyvät kotisivuilta.</w:t>
      </w:r>
    </w:p>
    <w:p w14:paraId="4966B88B" w14:textId="1F7973FE" w:rsidR="00326C4F" w:rsidRPr="000F4213" w:rsidRDefault="00326C4F" w:rsidP="00046965">
      <w:pPr>
        <w:pStyle w:val="Eivli"/>
        <w:jc w:val="both"/>
        <w:rPr>
          <w:rFonts w:cstheme="minorHAnsi"/>
          <w:color w:val="00B050"/>
          <w:sz w:val="24"/>
          <w:szCs w:val="24"/>
        </w:rPr>
      </w:pPr>
    </w:p>
    <w:p w14:paraId="04C2976C" w14:textId="77777777" w:rsidR="00326C4F" w:rsidRPr="002F7E92" w:rsidRDefault="00326C4F" w:rsidP="00273B98">
      <w:pPr>
        <w:pStyle w:val="Otsikko3"/>
        <w:rPr>
          <w:b w:val="0"/>
          <w:bCs/>
          <w:color w:val="00B050"/>
          <w:sz w:val="24"/>
        </w:rPr>
      </w:pPr>
      <w:r w:rsidRPr="002F7E92">
        <w:rPr>
          <w:b w:val="0"/>
          <w:bCs/>
        </w:rPr>
        <w:t xml:space="preserve">Psykologi  </w:t>
      </w:r>
    </w:p>
    <w:p w14:paraId="3837C56E" w14:textId="27749BCD" w:rsidR="00326C4F" w:rsidRPr="000F4213" w:rsidRDefault="007E5C8E" w:rsidP="00046965">
      <w:pPr>
        <w:pStyle w:val="Eivli"/>
        <w:jc w:val="both"/>
        <w:rPr>
          <w:rFonts w:cstheme="minorHAnsi"/>
          <w:color w:val="00B050"/>
          <w:sz w:val="24"/>
          <w:szCs w:val="24"/>
        </w:rPr>
      </w:pPr>
      <w:r w:rsidRPr="000F4213">
        <w:rPr>
          <w:rFonts w:cstheme="minorHAnsi"/>
          <w:color w:val="000000"/>
          <w:szCs w:val="24"/>
        </w:rPr>
        <w:t>Kaikki tutkintotavoitteiset opiskelijat aikuislinjalla ovat oikeutettuja psykologin palveluihin.</w:t>
      </w:r>
      <w:r w:rsidR="00642CDB">
        <w:rPr>
          <w:rFonts w:cstheme="minorHAnsi"/>
          <w:color w:val="000000"/>
          <w:szCs w:val="24"/>
        </w:rPr>
        <w:t xml:space="preserve"> </w:t>
      </w:r>
      <w:r w:rsidR="00A87D94">
        <w:rPr>
          <w:rFonts w:cstheme="minorHAnsi"/>
          <w:color w:val="000000"/>
          <w:szCs w:val="24"/>
        </w:rPr>
        <w:t>Yhdistelmäopiskelijoiden psykologipalvelut järjestää Eduko.</w:t>
      </w:r>
    </w:p>
    <w:p w14:paraId="7D9DF71E" w14:textId="4C8F1ADA" w:rsidR="007E5C8E" w:rsidRPr="000F4213" w:rsidRDefault="007E5C8E" w:rsidP="00046965">
      <w:pPr>
        <w:pStyle w:val="Eivli"/>
        <w:jc w:val="both"/>
        <w:rPr>
          <w:rFonts w:cstheme="minorHAnsi"/>
          <w:color w:val="00B050"/>
          <w:sz w:val="24"/>
          <w:szCs w:val="24"/>
        </w:rPr>
      </w:pPr>
    </w:p>
    <w:p w14:paraId="4E9DD378" w14:textId="7777777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 xml:space="preserve">Opiskeluhuollon psykologi tukee opiskelijoita mm. mielialaan, ahdistukseen, stressiin, vaikeisiin elämäntilanteisiin ja oppimisvaikeuksiin liittyvissä asioissa. Tarjolla on lyhytaikaista keskustelutukea. Tarvittaessa psykologi arvioi jatkotuen tarvetta, neuvoo ja ohjaa eteenpäin ja tekee yhteistyötä muiden tahojen kanssa.  </w:t>
      </w:r>
    </w:p>
    <w:p w14:paraId="17C67983" w14:textId="77777777" w:rsidR="00326C4F" w:rsidRPr="000F4213" w:rsidRDefault="00326C4F" w:rsidP="00046965">
      <w:pPr>
        <w:pStyle w:val="Eivli"/>
        <w:jc w:val="both"/>
        <w:rPr>
          <w:rFonts w:cstheme="minorHAnsi"/>
          <w:color w:val="00B050"/>
          <w:sz w:val="24"/>
          <w:szCs w:val="24"/>
        </w:rPr>
      </w:pPr>
    </w:p>
    <w:p w14:paraId="3FA1114A" w14:textId="5E50A46D" w:rsidR="00326C4F" w:rsidRDefault="00326C4F" w:rsidP="00046965">
      <w:pPr>
        <w:pStyle w:val="Eivli"/>
        <w:jc w:val="both"/>
        <w:rPr>
          <w:rFonts w:cstheme="minorHAnsi"/>
          <w:color w:val="000000"/>
          <w:szCs w:val="24"/>
        </w:rPr>
      </w:pPr>
      <w:r w:rsidRPr="000F4213">
        <w:rPr>
          <w:rFonts w:cstheme="minorHAnsi"/>
          <w:color w:val="000000"/>
          <w:szCs w:val="24"/>
        </w:rPr>
        <w:t>Ajan varaaminen onnistuu ottamalla yhteyttä soittamalla, tekstiviestillä tai sähköpostilla. Ajan voi varata lähi-</w:t>
      </w:r>
      <w:r w:rsidR="28FA985B" w:rsidRPr="000F4213">
        <w:rPr>
          <w:rFonts w:cstheme="minorHAnsi"/>
          <w:color w:val="000000"/>
          <w:szCs w:val="24"/>
        </w:rPr>
        <w:t xml:space="preserve"> </w:t>
      </w:r>
      <w:r w:rsidRPr="000F4213">
        <w:rPr>
          <w:rFonts w:cstheme="minorHAnsi"/>
          <w:color w:val="000000"/>
          <w:szCs w:val="24"/>
        </w:rPr>
        <w:t>tai etätapaamisen myös Oma Kymenlaakso -palvelun kautta, jolloin ajanvarausta varten tarvitaan pankkitunnukset tai mobiilivarmenne. Yhteystiedot löytyvät kotisivuilta.</w:t>
      </w:r>
    </w:p>
    <w:p w14:paraId="212129DD" w14:textId="77777777" w:rsidR="00326C4F" w:rsidRDefault="00326C4F" w:rsidP="00046965">
      <w:pPr>
        <w:pStyle w:val="Eivli"/>
        <w:jc w:val="both"/>
        <w:rPr>
          <w:rFonts w:cstheme="minorHAnsi"/>
          <w:color w:val="00B050"/>
          <w:sz w:val="24"/>
          <w:szCs w:val="24"/>
        </w:rPr>
      </w:pPr>
    </w:p>
    <w:p w14:paraId="1AE24BFE" w14:textId="77777777" w:rsidR="002F7E92" w:rsidRPr="002F7E92" w:rsidRDefault="002F7E92" w:rsidP="002F7E92">
      <w:pPr>
        <w:pStyle w:val="Otsikko3"/>
        <w:rPr>
          <w:b w:val="0"/>
          <w:bCs/>
          <w:color w:val="00B050"/>
          <w:sz w:val="24"/>
        </w:rPr>
      </w:pPr>
      <w:r w:rsidRPr="002F7E92">
        <w:rPr>
          <w:b w:val="0"/>
          <w:bCs/>
        </w:rPr>
        <w:t>Opiskeluhuoltoryhmä</w:t>
      </w:r>
    </w:p>
    <w:p w14:paraId="768A1075" w14:textId="77777777" w:rsidR="002F7E92" w:rsidRPr="000F4213" w:rsidRDefault="002F7E92" w:rsidP="002F7E92">
      <w:pPr>
        <w:pStyle w:val="Eivli"/>
        <w:jc w:val="both"/>
        <w:rPr>
          <w:rFonts w:cstheme="minorHAnsi"/>
          <w:color w:val="00B050"/>
          <w:sz w:val="24"/>
          <w:szCs w:val="24"/>
        </w:rPr>
      </w:pPr>
      <w:r w:rsidRPr="000F4213">
        <w:rPr>
          <w:rFonts w:cstheme="minorHAnsi"/>
          <w:color w:val="000000"/>
          <w:szCs w:val="24"/>
        </w:rPr>
        <w:t xml:space="preserve">Lukion opiskeluhuoltoryhmään kuuluvat rehtorin lisäksi opinto-ohjaaja, erityisopettaja, terveydenhoitaja, koulupsykologi, koulukuraattori, opettajaedustaja ja opiskelijakunnan edustaja sekä tarvittaessa muita asiantuntijoita. Opiskeluhuoltoryhmä kokoontuu 2–6 kertaa lukuvuodessa apulaisrehtorin kutsumana. Opiskelijoille annetaan tietoa ryhmän toiminnasta säännöllisesti lukio-opintojen aikana. Opiskeluhuoltoryhmä osallistuu lukion opiskeluhuoltosuunnitelman päivitykseen, on mukana laatimassa toimintasuunnitelmaa onnettomuus- ja kriisitilanteita varten sekä suunnitelmaa väkivallalta, kiusaamiselta ja häirinnältä suojaamiseksi ja seuraa suunnitelmien toteutumista. </w:t>
      </w:r>
    </w:p>
    <w:p w14:paraId="5C0DDCF3" w14:textId="77777777" w:rsidR="002F7E92" w:rsidRPr="000F4213" w:rsidRDefault="002F7E92" w:rsidP="00046965">
      <w:pPr>
        <w:pStyle w:val="Eivli"/>
        <w:jc w:val="both"/>
        <w:rPr>
          <w:rFonts w:cstheme="minorHAnsi"/>
          <w:color w:val="00B050"/>
          <w:sz w:val="24"/>
          <w:szCs w:val="24"/>
        </w:rPr>
      </w:pPr>
    </w:p>
    <w:p w14:paraId="104FBEEE" w14:textId="56321879" w:rsidR="00326C4F" w:rsidRPr="000F4213" w:rsidRDefault="00326C4F" w:rsidP="002F7E92">
      <w:pPr>
        <w:pStyle w:val="Otsikko2"/>
        <w:rPr>
          <w:color w:val="00B050"/>
          <w:sz w:val="24"/>
        </w:rPr>
      </w:pPr>
      <w:bookmarkStart w:id="16" w:name="_Toc193977164"/>
      <w:r w:rsidRPr="000F4213">
        <w:t>Opiskeluterveydenhuolto</w:t>
      </w:r>
      <w:bookmarkEnd w:id="16"/>
    </w:p>
    <w:p w14:paraId="7A85B04D" w14:textId="5E4FB004" w:rsidR="00DC6692" w:rsidRPr="000F4213" w:rsidRDefault="00DC6692" w:rsidP="00046965">
      <w:pPr>
        <w:pStyle w:val="Eivli"/>
        <w:jc w:val="both"/>
        <w:rPr>
          <w:rFonts w:cstheme="minorHAnsi"/>
          <w:color w:val="00B050"/>
          <w:sz w:val="24"/>
          <w:szCs w:val="24"/>
        </w:rPr>
      </w:pPr>
      <w:r w:rsidRPr="000F4213">
        <w:rPr>
          <w:rFonts w:cstheme="minorHAnsi"/>
          <w:b/>
          <w:bCs/>
          <w:color w:val="000000"/>
          <w:szCs w:val="24"/>
        </w:rPr>
        <w:t xml:space="preserve">Aikuislinjalla </w:t>
      </w:r>
      <w:r w:rsidRPr="000F4213">
        <w:rPr>
          <w:rFonts w:cstheme="minorHAnsi"/>
          <w:color w:val="000000"/>
          <w:szCs w:val="24"/>
        </w:rPr>
        <w:t>opiskeluterveydenhuollon piiriin kuuluvat seuraavat ryhmät:</w:t>
      </w:r>
    </w:p>
    <w:p w14:paraId="3BE91D82" w14:textId="69AFE3BE" w:rsidR="00DC6692" w:rsidRPr="000F4213" w:rsidRDefault="0062271A" w:rsidP="00046965">
      <w:pPr>
        <w:pStyle w:val="Eivli"/>
        <w:numPr>
          <w:ilvl w:val="0"/>
          <w:numId w:val="16"/>
        </w:numPr>
        <w:jc w:val="both"/>
        <w:rPr>
          <w:rFonts w:cstheme="minorHAnsi"/>
          <w:color w:val="00B050"/>
          <w:sz w:val="24"/>
          <w:szCs w:val="24"/>
        </w:rPr>
      </w:pPr>
      <w:r w:rsidRPr="000F4213">
        <w:rPr>
          <w:rFonts w:cstheme="minorHAnsi"/>
          <w:color w:val="000000"/>
          <w:szCs w:val="24"/>
        </w:rPr>
        <w:t>A</w:t>
      </w:r>
      <w:r w:rsidR="00DC6692" w:rsidRPr="000F4213">
        <w:rPr>
          <w:rFonts w:cstheme="minorHAnsi"/>
          <w:color w:val="000000"/>
          <w:szCs w:val="24"/>
        </w:rPr>
        <w:t>ikuisten perusopetusta (koko oppimäärä) suorittavat opiskelijat</w:t>
      </w:r>
    </w:p>
    <w:p w14:paraId="55235947" w14:textId="5E3B83A3" w:rsidR="00DC6692" w:rsidRPr="000F4213" w:rsidRDefault="00DC6692" w:rsidP="00046965">
      <w:pPr>
        <w:pStyle w:val="Eivli"/>
        <w:numPr>
          <w:ilvl w:val="0"/>
          <w:numId w:val="16"/>
        </w:numPr>
        <w:jc w:val="both"/>
        <w:rPr>
          <w:rFonts w:cstheme="minorHAnsi"/>
          <w:color w:val="00B050"/>
          <w:sz w:val="24"/>
          <w:szCs w:val="24"/>
        </w:rPr>
      </w:pPr>
      <w:r w:rsidRPr="000F4213">
        <w:rPr>
          <w:rFonts w:cstheme="minorHAnsi"/>
          <w:color w:val="000000"/>
          <w:szCs w:val="24"/>
        </w:rPr>
        <w:t xml:space="preserve">Oppivelvollisuuden piiriin kuuluvat lukio-opiskelijat sekä </w:t>
      </w:r>
    </w:p>
    <w:p w14:paraId="14638E98" w14:textId="4A62CA44" w:rsidR="00DC6692" w:rsidRPr="00C76119" w:rsidRDefault="00DC6692" w:rsidP="00C76119">
      <w:pPr>
        <w:pStyle w:val="Eivli"/>
        <w:numPr>
          <w:ilvl w:val="0"/>
          <w:numId w:val="16"/>
        </w:numPr>
        <w:jc w:val="both"/>
        <w:rPr>
          <w:color w:val="000000" w:themeColor="text1"/>
        </w:rPr>
      </w:pPr>
      <w:r w:rsidRPr="3103B29F">
        <w:rPr>
          <w:color w:val="000000" w:themeColor="text1"/>
        </w:rPr>
        <w:t xml:space="preserve">Kaksois- tai kolmoistutkintoa suorittavat yhdistelmäopiskelijat HUOM! </w:t>
      </w:r>
      <w:r w:rsidRPr="00C76119">
        <w:rPr>
          <w:color w:val="000000" w:themeColor="text1"/>
        </w:rPr>
        <w:t>opiskeluterveydenhuollon järjestää heidän kohdallaan Eduko</w:t>
      </w:r>
    </w:p>
    <w:p w14:paraId="5E5C7A6A" w14:textId="77777777" w:rsidR="00326C4F" w:rsidRPr="000F4213" w:rsidRDefault="00326C4F" w:rsidP="00046965">
      <w:pPr>
        <w:pStyle w:val="Eivli"/>
        <w:jc w:val="both"/>
        <w:rPr>
          <w:rFonts w:cstheme="minorHAnsi"/>
          <w:color w:val="00B050"/>
          <w:sz w:val="24"/>
          <w:szCs w:val="24"/>
        </w:rPr>
      </w:pPr>
    </w:p>
    <w:p w14:paraId="1CD11910" w14:textId="261E055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Terveydenhoitaja tapaa kaikki 1. vuoden opiskelijat, ja koululääkärin terveystarkastus on kaikille 2. opintovuotena, samalla asevelvollisille tehdään ennakkoterveystarkastus. Terveystarkastusajat annetaan opiskelijoille tekstiviestillä.</w:t>
      </w:r>
    </w:p>
    <w:p w14:paraId="1CBB4B83" w14:textId="77777777" w:rsidR="00326C4F" w:rsidRPr="000F4213" w:rsidRDefault="00326C4F" w:rsidP="00046965">
      <w:pPr>
        <w:pStyle w:val="Eivli"/>
        <w:jc w:val="both"/>
        <w:rPr>
          <w:rFonts w:cstheme="minorHAnsi"/>
          <w:color w:val="00B050"/>
          <w:sz w:val="24"/>
          <w:szCs w:val="24"/>
        </w:rPr>
      </w:pPr>
    </w:p>
    <w:p w14:paraId="584CAC1E" w14:textId="77777777"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Opiskeluterveydenhuollon palveluihin kuuluu alle 25-vuotiaiden maksuttoman raskauden ehkäisyn aloitus, seuranta ja jakelu. Sen sijaan kiireellinen sairaanhoito ja vapaa-ajan tapaturmat eivät kuulu opiskeluterveydenhuollon palveluihin. Koulutapaturman sattuessa arvioidaan hoidon tarve ja ohjataan tarvittaessa jatkohoitoon. Opiskeluterveydenhuollon palvelut ovat lakisääteisiä ja maksuttomia.</w:t>
      </w:r>
    </w:p>
    <w:p w14:paraId="1073D856" w14:textId="77777777" w:rsidR="00326C4F" w:rsidRPr="000F4213" w:rsidRDefault="00326C4F" w:rsidP="00046965">
      <w:pPr>
        <w:pStyle w:val="Eivli"/>
        <w:jc w:val="both"/>
        <w:rPr>
          <w:rFonts w:cstheme="minorHAnsi"/>
          <w:color w:val="00B050"/>
          <w:sz w:val="24"/>
          <w:szCs w:val="24"/>
        </w:rPr>
      </w:pPr>
    </w:p>
    <w:p w14:paraId="473F2220" w14:textId="50A58C9B"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Terveydenhoitajalla on Kouvolan toimipisteellä päivittäiset avovastaanottoajat (ma</w:t>
      </w:r>
      <w:r w:rsidR="7997E1C3" w:rsidRPr="000F4213">
        <w:rPr>
          <w:rFonts w:cstheme="minorHAnsi"/>
          <w:color w:val="000000"/>
          <w:szCs w:val="24"/>
        </w:rPr>
        <w:t>–</w:t>
      </w:r>
      <w:r w:rsidRPr="000F4213">
        <w:rPr>
          <w:rFonts w:cstheme="minorHAnsi"/>
          <w:color w:val="000000"/>
          <w:szCs w:val="24"/>
        </w:rPr>
        <w:t>pe klo 9</w:t>
      </w:r>
      <w:r w:rsidR="4C766978" w:rsidRPr="000F4213">
        <w:rPr>
          <w:rFonts w:cstheme="minorHAnsi"/>
          <w:color w:val="000000"/>
          <w:szCs w:val="24"/>
        </w:rPr>
        <w:t>.</w:t>
      </w:r>
      <w:r w:rsidRPr="000F4213">
        <w:rPr>
          <w:rFonts w:cstheme="minorHAnsi"/>
          <w:color w:val="000000"/>
          <w:szCs w:val="24"/>
        </w:rPr>
        <w:t>30</w:t>
      </w:r>
      <w:r w:rsidR="00E40EB9" w:rsidRPr="000F4213">
        <w:rPr>
          <w:rFonts w:cstheme="minorHAnsi"/>
          <w:color w:val="000000"/>
          <w:szCs w:val="24"/>
        </w:rPr>
        <w:t>–</w:t>
      </w:r>
      <w:r w:rsidRPr="000F4213">
        <w:rPr>
          <w:rFonts w:cstheme="minorHAnsi"/>
          <w:color w:val="000000"/>
          <w:szCs w:val="24"/>
        </w:rPr>
        <w:t>10</w:t>
      </w:r>
      <w:r w:rsidR="35759FE9" w:rsidRPr="000F4213">
        <w:rPr>
          <w:rFonts w:cstheme="minorHAnsi"/>
          <w:color w:val="000000"/>
          <w:szCs w:val="24"/>
        </w:rPr>
        <w:t>.</w:t>
      </w:r>
      <w:r w:rsidRPr="000F4213">
        <w:rPr>
          <w:rFonts w:cstheme="minorHAnsi"/>
          <w:color w:val="000000"/>
          <w:szCs w:val="24"/>
        </w:rPr>
        <w:t>00 ja 11</w:t>
      </w:r>
      <w:r w:rsidR="34D64EC3" w:rsidRPr="000F4213">
        <w:rPr>
          <w:rFonts w:cstheme="minorHAnsi"/>
          <w:color w:val="000000"/>
          <w:szCs w:val="24"/>
        </w:rPr>
        <w:t>.</w:t>
      </w:r>
      <w:r w:rsidRPr="000F4213">
        <w:rPr>
          <w:rFonts w:cstheme="minorHAnsi"/>
          <w:color w:val="000000"/>
          <w:szCs w:val="24"/>
        </w:rPr>
        <w:t>15</w:t>
      </w:r>
      <w:r w:rsidR="00E40EB9" w:rsidRPr="000F4213">
        <w:rPr>
          <w:rFonts w:cstheme="minorHAnsi"/>
          <w:color w:val="000000"/>
          <w:szCs w:val="24"/>
        </w:rPr>
        <w:t>–</w:t>
      </w:r>
      <w:r w:rsidRPr="000F4213">
        <w:rPr>
          <w:rFonts w:cstheme="minorHAnsi"/>
          <w:color w:val="000000"/>
          <w:szCs w:val="24"/>
        </w:rPr>
        <w:t>12</w:t>
      </w:r>
      <w:r w:rsidR="0A0CABEF" w:rsidRPr="000F4213">
        <w:rPr>
          <w:rFonts w:cstheme="minorHAnsi"/>
          <w:color w:val="000000"/>
          <w:szCs w:val="24"/>
        </w:rPr>
        <w:t>.</w:t>
      </w:r>
      <w:r w:rsidRPr="000F4213">
        <w:rPr>
          <w:rFonts w:cstheme="minorHAnsi"/>
          <w:color w:val="000000"/>
          <w:szCs w:val="24"/>
        </w:rPr>
        <w:t>15), jolloin vastaanotolle on mahdollista tulla ilman ajanvarausta. Terveydenhoitajan vastaanotolle voi tulla myös muulloin erikseen sovitusti. Ajan voi varata tekstiviestillä, soittamalla tai sähköpostilla. Vastaanotot sijaitsevat uuden puolen 2. kerroksessa.</w:t>
      </w:r>
    </w:p>
    <w:p w14:paraId="0418E58A" w14:textId="77777777" w:rsidR="00046965" w:rsidRPr="000F4213" w:rsidRDefault="00046965" w:rsidP="00046965">
      <w:pPr>
        <w:pStyle w:val="Eivli"/>
        <w:jc w:val="both"/>
        <w:rPr>
          <w:rFonts w:cstheme="minorHAnsi"/>
          <w:color w:val="00B050"/>
          <w:sz w:val="40"/>
          <w:szCs w:val="40"/>
        </w:rPr>
      </w:pPr>
    </w:p>
    <w:p w14:paraId="22854BA4" w14:textId="4EE0BE25" w:rsidR="0071061C" w:rsidRPr="000F4213" w:rsidRDefault="0071061C" w:rsidP="00046965">
      <w:pPr>
        <w:pStyle w:val="Otsikko1"/>
        <w:jc w:val="both"/>
        <w:rPr>
          <w:rFonts w:asciiTheme="minorHAnsi" w:hAnsiTheme="minorHAnsi" w:cstheme="minorHAnsi"/>
          <w:color w:val="00B050"/>
          <w:sz w:val="36"/>
        </w:rPr>
      </w:pPr>
      <w:bookmarkStart w:id="17" w:name="_Toc193977165"/>
      <w:r w:rsidRPr="000F4213">
        <w:rPr>
          <w:rFonts w:asciiTheme="minorHAnsi" w:hAnsiTheme="minorHAnsi" w:cstheme="minorHAnsi"/>
        </w:rPr>
        <w:t>5 VERKKOLUKIO JA ETÄOPISKELU</w:t>
      </w:r>
      <w:bookmarkEnd w:id="17"/>
    </w:p>
    <w:p w14:paraId="47A224C9" w14:textId="77777777" w:rsidR="0071061C" w:rsidRPr="000F4213" w:rsidRDefault="0071061C" w:rsidP="00046965">
      <w:pPr>
        <w:pStyle w:val="Eivli"/>
        <w:jc w:val="both"/>
        <w:rPr>
          <w:rFonts w:cstheme="minorHAnsi"/>
          <w:color w:val="00B050"/>
          <w:sz w:val="36"/>
          <w:szCs w:val="36"/>
        </w:rPr>
      </w:pPr>
    </w:p>
    <w:p w14:paraId="394CAE90" w14:textId="7FA1EE3F" w:rsidR="00F65F3E" w:rsidRPr="000F4213" w:rsidRDefault="7700E639" w:rsidP="00046965">
      <w:pPr>
        <w:pStyle w:val="Eivli"/>
        <w:jc w:val="both"/>
        <w:rPr>
          <w:color w:val="00B050"/>
          <w:sz w:val="24"/>
          <w:szCs w:val="24"/>
        </w:rPr>
      </w:pPr>
      <w:r w:rsidRPr="1728E1CB">
        <w:rPr>
          <w:color w:val="000000" w:themeColor="text1"/>
        </w:rPr>
        <w:t>A</w:t>
      </w:r>
      <w:r w:rsidR="00F65F3E" w:rsidRPr="1728E1CB">
        <w:rPr>
          <w:color w:val="000000" w:themeColor="text1"/>
        </w:rPr>
        <w:t>ikuislinjan</w:t>
      </w:r>
      <w:r w:rsidR="00F65F3E" w:rsidRPr="3D747F92">
        <w:rPr>
          <w:color w:val="000000" w:themeColor="text1"/>
        </w:rPr>
        <w:t xml:space="preserve"> järjestämä verkkolukio tarjoaa joustavan mahdollisuuden suorittaa lukio-opintoja pääosin etänä, ajasta ja paikasta riippumatta. Verkko-opinnot sopivat erityisesti työssäkäyville, muualla opiskeleville tai muuten itsenäisestä opiskelusta kiinnostuneille.</w:t>
      </w:r>
    </w:p>
    <w:p w14:paraId="254178B8" w14:textId="77777777" w:rsidR="00F65F3E" w:rsidRPr="000F4213" w:rsidRDefault="00F65F3E" w:rsidP="00046965">
      <w:pPr>
        <w:pStyle w:val="Eivli"/>
        <w:jc w:val="both"/>
        <w:rPr>
          <w:rFonts w:cstheme="minorHAnsi"/>
          <w:color w:val="00B050"/>
          <w:sz w:val="24"/>
          <w:szCs w:val="24"/>
        </w:rPr>
      </w:pPr>
    </w:p>
    <w:p w14:paraId="4DD1958A" w14:textId="77777777" w:rsidR="00F65F3E" w:rsidRPr="000F4213" w:rsidRDefault="00F65F3E" w:rsidP="00046965">
      <w:pPr>
        <w:pStyle w:val="Otsikko2"/>
        <w:jc w:val="both"/>
        <w:rPr>
          <w:rFonts w:asciiTheme="minorHAnsi" w:hAnsiTheme="minorHAnsi" w:cstheme="minorHAnsi"/>
          <w:color w:val="00B050"/>
          <w:sz w:val="24"/>
        </w:rPr>
      </w:pPr>
      <w:bookmarkStart w:id="18" w:name="_Toc193977166"/>
      <w:r w:rsidRPr="000F4213">
        <w:rPr>
          <w:rFonts w:asciiTheme="minorHAnsi" w:hAnsiTheme="minorHAnsi" w:cstheme="minorHAnsi"/>
        </w:rPr>
        <w:t>Verkko-opintojen aloittaminen – 3 askelta</w:t>
      </w:r>
      <w:bookmarkEnd w:id="18"/>
    </w:p>
    <w:p w14:paraId="7C62B70E" w14:textId="77777777" w:rsidR="00F65F3E" w:rsidRPr="000F4213" w:rsidRDefault="00F65F3E" w:rsidP="00046965">
      <w:pPr>
        <w:pStyle w:val="Eivli"/>
        <w:numPr>
          <w:ilvl w:val="0"/>
          <w:numId w:val="29"/>
        </w:numPr>
        <w:jc w:val="both"/>
        <w:rPr>
          <w:rFonts w:cstheme="minorHAnsi"/>
          <w:color w:val="00B050"/>
          <w:sz w:val="24"/>
          <w:szCs w:val="24"/>
        </w:rPr>
      </w:pPr>
      <w:r w:rsidRPr="000F4213">
        <w:rPr>
          <w:rFonts w:cstheme="minorHAnsi"/>
          <w:b/>
          <w:bCs/>
          <w:color w:val="000000"/>
          <w:szCs w:val="24"/>
        </w:rPr>
        <w:t>Ilmoittaudu</w:t>
      </w:r>
    </w:p>
    <w:p w14:paraId="721591D0"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Ilmoittaudu Kouvolan iltalukion opiskelijaksi täyttämällä sähköinen ilmoittautumislomake.</w:t>
      </w:r>
    </w:p>
    <w:p w14:paraId="4087D0F9"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Kysy tarvittaessa lisäohjeita kansliasta.</w:t>
      </w:r>
    </w:p>
    <w:p w14:paraId="3568B667"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Jos olet jo opiskelijana toisessa oppilaitoksessa, keskustele ensin oman opinto-ohjaajasi kanssa.</w:t>
      </w:r>
    </w:p>
    <w:p w14:paraId="0D2A4E02" w14:textId="77777777" w:rsidR="00F65F3E" w:rsidRPr="000F4213" w:rsidRDefault="00F65F3E" w:rsidP="00046965">
      <w:pPr>
        <w:pStyle w:val="Eivli"/>
        <w:numPr>
          <w:ilvl w:val="0"/>
          <w:numId w:val="29"/>
        </w:numPr>
        <w:jc w:val="both"/>
        <w:rPr>
          <w:rFonts w:cstheme="minorHAnsi"/>
          <w:color w:val="00B050"/>
          <w:sz w:val="24"/>
          <w:szCs w:val="24"/>
        </w:rPr>
      </w:pPr>
      <w:r w:rsidRPr="000F4213">
        <w:rPr>
          <w:rFonts w:cstheme="minorHAnsi"/>
          <w:b/>
          <w:bCs/>
          <w:color w:val="000000"/>
          <w:szCs w:val="24"/>
        </w:rPr>
        <w:t>Kirjaudu Wilmaan</w:t>
      </w:r>
    </w:p>
    <w:p w14:paraId="2AFF6C3C"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Saat Wilma-tunnukset sähköpostiisi ilmoittautumisen jälkeen.</w:t>
      </w:r>
    </w:p>
    <w:p w14:paraId="23E7F48B"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Wilman kautta ilmoittaudut opintojaksoille ja seuraat opintosuorituksiasi.</w:t>
      </w:r>
    </w:p>
    <w:p w14:paraId="149D3B8F" w14:textId="77777777" w:rsidR="00F65F3E" w:rsidRPr="000F4213" w:rsidRDefault="00F65F3E" w:rsidP="00046965">
      <w:pPr>
        <w:pStyle w:val="Eivli"/>
        <w:numPr>
          <w:ilvl w:val="0"/>
          <w:numId w:val="29"/>
        </w:numPr>
        <w:jc w:val="both"/>
        <w:rPr>
          <w:rFonts w:cstheme="minorHAnsi"/>
          <w:color w:val="00B050"/>
          <w:sz w:val="24"/>
          <w:szCs w:val="24"/>
        </w:rPr>
      </w:pPr>
      <w:r w:rsidRPr="000F4213">
        <w:rPr>
          <w:rFonts w:cstheme="minorHAnsi"/>
          <w:b/>
          <w:bCs/>
          <w:color w:val="000000"/>
          <w:szCs w:val="24"/>
        </w:rPr>
        <w:t>Valitse opintojaksot</w:t>
      </w:r>
    </w:p>
    <w:p w14:paraId="6F02A63A"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Ilmoittaudu verkkolukion opintojaksoille Wilman kurssitarjottimessa ennen periodin alkua.</w:t>
      </w:r>
    </w:p>
    <w:p w14:paraId="53AFF1A3" w14:textId="77777777" w:rsidR="00F65F3E" w:rsidRPr="000F4213" w:rsidRDefault="00F65F3E" w:rsidP="00046965">
      <w:pPr>
        <w:pStyle w:val="Eivli"/>
        <w:numPr>
          <w:ilvl w:val="1"/>
          <w:numId w:val="29"/>
        </w:numPr>
        <w:jc w:val="both"/>
        <w:rPr>
          <w:rFonts w:cstheme="minorHAnsi"/>
          <w:color w:val="00B050"/>
          <w:sz w:val="24"/>
          <w:szCs w:val="24"/>
        </w:rPr>
      </w:pPr>
      <w:r w:rsidRPr="000F4213">
        <w:rPr>
          <w:rFonts w:cstheme="minorHAnsi"/>
          <w:color w:val="000000"/>
          <w:szCs w:val="24"/>
        </w:rPr>
        <w:t>Jos ilmoittaudut periodin alkamisen jälkeen, ota yhteyttä opettajaan.</w:t>
      </w:r>
    </w:p>
    <w:p w14:paraId="4A689BEF" w14:textId="77777777" w:rsidR="00C33E10" w:rsidRPr="000F4213" w:rsidRDefault="00C33E10" w:rsidP="00046965">
      <w:pPr>
        <w:pStyle w:val="Eivli"/>
        <w:jc w:val="both"/>
        <w:rPr>
          <w:rFonts w:cstheme="minorHAnsi"/>
          <w:color w:val="00B050"/>
          <w:sz w:val="24"/>
          <w:szCs w:val="24"/>
        </w:rPr>
      </w:pPr>
    </w:p>
    <w:p w14:paraId="7E3F5BD8" w14:textId="77777777" w:rsidR="00C33E10" w:rsidRPr="000F4213" w:rsidRDefault="00C33E10" w:rsidP="00046965">
      <w:pPr>
        <w:pStyle w:val="Eivli"/>
        <w:jc w:val="both"/>
        <w:rPr>
          <w:rFonts w:cstheme="minorHAnsi"/>
          <w:color w:val="00B050"/>
          <w:sz w:val="24"/>
          <w:szCs w:val="24"/>
        </w:rPr>
      </w:pPr>
    </w:p>
    <w:p w14:paraId="67A8409A" w14:textId="2A32E9C8" w:rsidR="00F65F3E" w:rsidRPr="000F4213" w:rsidRDefault="00F65F3E" w:rsidP="00046965">
      <w:pPr>
        <w:pStyle w:val="Otsikko2"/>
        <w:jc w:val="both"/>
        <w:rPr>
          <w:rFonts w:asciiTheme="minorHAnsi" w:hAnsiTheme="minorHAnsi" w:cstheme="minorHAnsi"/>
          <w:color w:val="00B050"/>
          <w:sz w:val="24"/>
        </w:rPr>
      </w:pPr>
      <w:bookmarkStart w:id="19" w:name="_Toc193977167"/>
      <w:r w:rsidRPr="000F4213">
        <w:rPr>
          <w:rFonts w:asciiTheme="minorHAnsi" w:hAnsiTheme="minorHAnsi" w:cstheme="minorHAnsi"/>
        </w:rPr>
        <w:t>Miten verkkolukio toimii?</w:t>
      </w:r>
      <w:bookmarkEnd w:id="19"/>
    </w:p>
    <w:p w14:paraId="3CC34CF4" w14:textId="77777777" w:rsidR="00F65F3E" w:rsidRPr="000F4213" w:rsidRDefault="00F65F3E" w:rsidP="00046965">
      <w:pPr>
        <w:pStyle w:val="Eivli"/>
        <w:jc w:val="both"/>
        <w:rPr>
          <w:rFonts w:cstheme="minorHAnsi"/>
          <w:color w:val="00B050"/>
          <w:sz w:val="24"/>
          <w:szCs w:val="24"/>
        </w:rPr>
      </w:pPr>
      <w:r w:rsidRPr="000F4213">
        <w:rPr>
          <w:rFonts w:ascii="Segoe UI Emoji" w:hAnsi="Segoe UI Emoji" w:cs="Segoe UI Emoji"/>
          <w:color w:val="000000"/>
          <w:szCs w:val="24"/>
        </w:rPr>
        <w:t>🔹</w:t>
      </w:r>
      <w:r w:rsidRPr="000F4213">
        <w:rPr>
          <w:rFonts w:cstheme="minorHAnsi"/>
          <w:color w:val="000000"/>
          <w:szCs w:val="24"/>
        </w:rPr>
        <w:t xml:space="preserve"> </w:t>
      </w:r>
      <w:r w:rsidRPr="000F4213">
        <w:rPr>
          <w:rFonts w:cstheme="minorHAnsi"/>
          <w:b/>
          <w:bCs/>
          <w:color w:val="000000"/>
          <w:szCs w:val="24"/>
        </w:rPr>
        <w:t>Opintojakson aloitus</w:t>
      </w:r>
    </w:p>
    <w:p w14:paraId="2B6C13E5" w14:textId="77777777" w:rsidR="00F65F3E" w:rsidRPr="000F4213" w:rsidRDefault="00F65F3E" w:rsidP="00046965">
      <w:pPr>
        <w:pStyle w:val="Eivli"/>
        <w:numPr>
          <w:ilvl w:val="0"/>
          <w:numId w:val="30"/>
        </w:numPr>
        <w:jc w:val="both"/>
        <w:rPr>
          <w:rFonts w:cstheme="minorHAnsi"/>
          <w:color w:val="00B050"/>
          <w:sz w:val="24"/>
          <w:szCs w:val="24"/>
        </w:rPr>
      </w:pPr>
      <w:r w:rsidRPr="000F4213">
        <w:rPr>
          <w:rFonts w:cstheme="minorHAnsi"/>
          <w:color w:val="000000"/>
          <w:szCs w:val="24"/>
        </w:rPr>
        <w:t xml:space="preserve">Periodin alussa opettaja lähettää Wilman kautta aloitusohjeet ja antaa pääsyn Peda.net-sivustolle, josta löytyvät: </w:t>
      </w:r>
    </w:p>
    <w:p w14:paraId="6C43F734" w14:textId="77777777" w:rsidR="00F65F3E" w:rsidRPr="000F4213" w:rsidRDefault="00F65F3E" w:rsidP="00046965">
      <w:pPr>
        <w:pStyle w:val="Eivli"/>
        <w:numPr>
          <w:ilvl w:val="1"/>
          <w:numId w:val="30"/>
        </w:numPr>
        <w:jc w:val="both"/>
        <w:rPr>
          <w:rFonts w:cstheme="minorHAnsi"/>
          <w:color w:val="00B050"/>
          <w:sz w:val="24"/>
          <w:szCs w:val="24"/>
        </w:rPr>
      </w:pPr>
      <w:r w:rsidRPr="000F4213">
        <w:rPr>
          <w:rFonts w:cstheme="minorHAnsi"/>
          <w:color w:val="000000"/>
          <w:szCs w:val="24"/>
        </w:rPr>
        <w:t>Opintojakson tavoitteet ja sisällöt</w:t>
      </w:r>
    </w:p>
    <w:p w14:paraId="066F7CE1" w14:textId="77777777" w:rsidR="00F65F3E" w:rsidRPr="000F4213" w:rsidRDefault="00F65F3E" w:rsidP="00046965">
      <w:pPr>
        <w:pStyle w:val="Eivli"/>
        <w:numPr>
          <w:ilvl w:val="1"/>
          <w:numId w:val="30"/>
        </w:numPr>
        <w:jc w:val="both"/>
        <w:rPr>
          <w:rFonts w:cstheme="minorHAnsi"/>
          <w:color w:val="00B050"/>
          <w:sz w:val="24"/>
          <w:szCs w:val="24"/>
        </w:rPr>
      </w:pPr>
      <w:r w:rsidRPr="000F4213">
        <w:rPr>
          <w:rFonts w:cstheme="minorHAnsi"/>
          <w:color w:val="000000"/>
          <w:szCs w:val="24"/>
        </w:rPr>
        <w:t>Työskentelytavat ja aikataulut</w:t>
      </w:r>
    </w:p>
    <w:p w14:paraId="7E16884B" w14:textId="77777777" w:rsidR="00F65F3E" w:rsidRPr="000F4213" w:rsidRDefault="00F65F3E" w:rsidP="00046965">
      <w:pPr>
        <w:pStyle w:val="Eivli"/>
        <w:numPr>
          <w:ilvl w:val="1"/>
          <w:numId w:val="30"/>
        </w:numPr>
        <w:jc w:val="both"/>
        <w:rPr>
          <w:rFonts w:cstheme="minorHAnsi"/>
          <w:color w:val="00B050"/>
          <w:sz w:val="24"/>
          <w:szCs w:val="24"/>
        </w:rPr>
      </w:pPr>
      <w:r w:rsidRPr="000F4213">
        <w:rPr>
          <w:rFonts w:cstheme="minorHAnsi"/>
          <w:color w:val="000000"/>
          <w:szCs w:val="24"/>
        </w:rPr>
        <w:t>Harjoitusten ja tehtävien määrät</w:t>
      </w:r>
    </w:p>
    <w:p w14:paraId="4177AD2B" w14:textId="77777777" w:rsidR="00F65F3E" w:rsidRPr="000F4213" w:rsidRDefault="00F65F3E" w:rsidP="00046965">
      <w:pPr>
        <w:pStyle w:val="Eivli"/>
        <w:numPr>
          <w:ilvl w:val="1"/>
          <w:numId w:val="30"/>
        </w:numPr>
        <w:jc w:val="both"/>
        <w:rPr>
          <w:rFonts w:cstheme="minorHAnsi"/>
          <w:color w:val="00B050"/>
          <w:sz w:val="24"/>
          <w:szCs w:val="24"/>
        </w:rPr>
      </w:pPr>
      <w:r w:rsidRPr="000F4213">
        <w:rPr>
          <w:rFonts w:cstheme="minorHAnsi"/>
          <w:color w:val="000000"/>
          <w:szCs w:val="24"/>
        </w:rPr>
        <w:t>Arviointiperusteet</w:t>
      </w:r>
    </w:p>
    <w:p w14:paraId="00248103" w14:textId="77777777" w:rsidR="00C33E10" w:rsidRPr="000F4213" w:rsidRDefault="00C33E10" w:rsidP="00046965">
      <w:pPr>
        <w:pStyle w:val="Eivli"/>
        <w:ind w:left="1440"/>
        <w:jc w:val="both"/>
        <w:rPr>
          <w:rFonts w:cstheme="minorHAnsi"/>
          <w:color w:val="00B050"/>
          <w:sz w:val="24"/>
          <w:szCs w:val="24"/>
        </w:rPr>
      </w:pPr>
    </w:p>
    <w:p w14:paraId="273B1148" w14:textId="77777777" w:rsidR="00F65F3E" w:rsidRPr="00353252" w:rsidRDefault="00F65F3E" w:rsidP="00353252">
      <w:pPr>
        <w:pStyle w:val="Otsikko3"/>
        <w:rPr>
          <w:b w:val="0"/>
          <w:bCs/>
          <w:color w:val="00B050"/>
          <w:sz w:val="24"/>
        </w:rPr>
      </w:pPr>
      <w:r w:rsidRPr="00353252">
        <w:rPr>
          <w:rFonts w:ascii="Segoe UI Emoji" w:hAnsi="Segoe UI Emoji" w:cs="Segoe UI Emoji"/>
          <w:b w:val="0"/>
          <w:bCs/>
        </w:rPr>
        <w:t>🔹</w:t>
      </w:r>
      <w:r w:rsidRPr="00353252">
        <w:rPr>
          <w:b w:val="0"/>
          <w:bCs/>
        </w:rPr>
        <w:t xml:space="preserve"> Työskentely oppimisympäristössä</w:t>
      </w:r>
    </w:p>
    <w:p w14:paraId="2012B5A6" w14:textId="77777777" w:rsidR="00F65F3E" w:rsidRPr="000F4213" w:rsidRDefault="00F65F3E" w:rsidP="00046965">
      <w:pPr>
        <w:pStyle w:val="Eivli"/>
        <w:numPr>
          <w:ilvl w:val="0"/>
          <w:numId w:val="31"/>
        </w:numPr>
        <w:jc w:val="both"/>
        <w:rPr>
          <w:rFonts w:cstheme="minorHAnsi"/>
          <w:color w:val="00B050"/>
          <w:sz w:val="24"/>
          <w:szCs w:val="24"/>
        </w:rPr>
      </w:pPr>
      <w:r w:rsidRPr="000F4213">
        <w:rPr>
          <w:rFonts w:cstheme="minorHAnsi"/>
          <w:color w:val="000000"/>
          <w:szCs w:val="24"/>
        </w:rPr>
        <w:t xml:space="preserve">Varsinainen työskentely tapahtuu joko </w:t>
      </w:r>
      <w:r w:rsidRPr="000F4213">
        <w:rPr>
          <w:rFonts w:cstheme="minorHAnsi"/>
          <w:b/>
          <w:bCs/>
          <w:color w:val="000000"/>
          <w:szCs w:val="24"/>
        </w:rPr>
        <w:t>Peda.netissä</w:t>
      </w:r>
      <w:r w:rsidRPr="000F4213">
        <w:rPr>
          <w:rFonts w:cstheme="minorHAnsi"/>
          <w:color w:val="000000"/>
          <w:szCs w:val="24"/>
        </w:rPr>
        <w:t xml:space="preserve"> tai </w:t>
      </w:r>
      <w:r w:rsidRPr="000F4213">
        <w:rPr>
          <w:rFonts w:cstheme="minorHAnsi"/>
          <w:b/>
          <w:bCs/>
          <w:color w:val="000000"/>
          <w:szCs w:val="24"/>
        </w:rPr>
        <w:t>oppimateriaalin tuottajan/kustantajan tarjoamassa oppimisympäristössä</w:t>
      </w:r>
      <w:r w:rsidRPr="000F4213">
        <w:rPr>
          <w:rFonts w:cstheme="minorHAnsi"/>
          <w:color w:val="000000"/>
          <w:szCs w:val="24"/>
        </w:rPr>
        <w:t>.</w:t>
      </w:r>
    </w:p>
    <w:p w14:paraId="08CF6784" w14:textId="77777777" w:rsidR="00F65F3E" w:rsidRPr="000F4213" w:rsidRDefault="00F65F3E" w:rsidP="00046965">
      <w:pPr>
        <w:pStyle w:val="Eivli"/>
        <w:numPr>
          <w:ilvl w:val="0"/>
          <w:numId w:val="31"/>
        </w:numPr>
        <w:jc w:val="both"/>
        <w:rPr>
          <w:rFonts w:cstheme="minorHAnsi"/>
          <w:color w:val="00B050"/>
          <w:sz w:val="24"/>
          <w:szCs w:val="24"/>
        </w:rPr>
      </w:pPr>
      <w:r w:rsidRPr="000F4213">
        <w:rPr>
          <w:rFonts w:cstheme="minorHAnsi"/>
          <w:color w:val="000000"/>
          <w:szCs w:val="24"/>
        </w:rPr>
        <w:t>Käyttöohjeet eri oppimisympäristöihin löytyvät Peda.netin kurssialustalta.</w:t>
      </w:r>
    </w:p>
    <w:p w14:paraId="3308F11E" w14:textId="77777777" w:rsidR="00C33E10" w:rsidRPr="000F4213" w:rsidRDefault="00C33E10" w:rsidP="00046965">
      <w:pPr>
        <w:pStyle w:val="Eivli"/>
        <w:ind w:left="720"/>
        <w:jc w:val="both"/>
        <w:rPr>
          <w:rFonts w:cstheme="minorHAnsi"/>
          <w:color w:val="00B050"/>
          <w:sz w:val="24"/>
          <w:szCs w:val="24"/>
        </w:rPr>
      </w:pPr>
    </w:p>
    <w:p w14:paraId="17C2EE00" w14:textId="77777777" w:rsidR="00F65F3E" w:rsidRPr="00353252" w:rsidRDefault="00F65F3E" w:rsidP="00353252">
      <w:pPr>
        <w:pStyle w:val="Otsikko3"/>
        <w:rPr>
          <w:b w:val="0"/>
          <w:bCs/>
          <w:color w:val="00B050"/>
          <w:sz w:val="24"/>
        </w:rPr>
      </w:pPr>
      <w:r w:rsidRPr="00353252">
        <w:rPr>
          <w:rFonts w:ascii="Segoe UI Emoji" w:hAnsi="Segoe UI Emoji" w:cs="Segoe UI Emoji"/>
          <w:b w:val="0"/>
          <w:bCs/>
        </w:rPr>
        <w:t>🔹</w:t>
      </w:r>
      <w:r w:rsidRPr="00353252">
        <w:rPr>
          <w:b w:val="0"/>
          <w:bCs/>
        </w:rPr>
        <w:t xml:space="preserve"> Opintojen eteneminen ja aikataulu</w:t>
      </w:r>
    </w:p>
    <w:p w14:paraId="2C312E93" w14:textId="77777777" w:rsidR="00F65F3E" w:rsidRPr="000F4213" w:rsidRDefault="00F65F3E" w:rsidP="00046965">
      <w:pPr>
        <w:pStyle w:val="Eivli"/>
        <w:numPr>
          <w:ilvl w:val="0"/>
          <w:numId w:val="32"/>
        </w:numPr>
        <w:jc w:val="both"/>
        <w:rPr>
          <w:rFonts w:cstheme="minorHAnsi"/>
          <w:color w:val="00B050"/>
          <w:sz w:val="24"/>
          <w:szCs w:val="24"/>
        </w:rPr>
      </w:pPr>
      <w:r w:rsidRPr="000F4213">
        <w:rPr>
          <w:rFonts w:cstheme="minorHAnsi"/>
          <w:color w:val="000000"/>
          <w:szCs w:val="24"/>
        </w:rPr>
        <w:t xml:space="preserve">Opintojaksot suoritetaan </w:t>
      </w:r>
      <w:r w:rsidRPr="000F4213">
        <w:rPr>
          <w:rFonts w:cstheme="minorHAnsi"/>
          <w:b/>
          <w:bCs/>
          <w:color w:val="000000"/>
          <w:szCs w:val="24"/>
        </w:rPr>
        <w:t>itsenäisesti</w:t>
      </w:r>
      <w:r w:rsidRPr="000F4213">
        <w:rPr>
          <w:rFonts w:cstheme="minorHAnsi"/>
          <w:color w:val="000000"/>
          <w:szCs w:val="24"/>
        </w:rPr>
        <w:t xml:space="preserve"> opettajan antamien ohjeiden mukaisesti.</w:t>
      </w:r>
    </w:p>
    <w:p w14:paraId="1E1D0539" w14:textId="6350E88E" w:rsidR="00C33E10" w:rsidRPr="000F4213" w:rsidRDefault="00C33E10" w:rsidP="00046965">
      <w:pPr>
        <w:pStyle w:val="Eivli"/>
        <w:numPr>
          <w:ilvl w:val="0"/>
          <w:numId w:val="32"/>
        </w:numPr>
        <w:jc w:val="both"/>
        <w:rPr>
          <w:rFonts w:cstheme="minorHAnsi"/>
          <w:color w:val="00B050"/>
          <w:sz w:val="24"/>
          <w:szCs w:val="24"/>
        </w:rPr>
      </w:pPr>
      <w:r w:rsidRPr="000F4213">
        <w:rPr>
          <w:rFonts w:cstheme="minorHAnsi"/>
          <w:color w:val="000000"/>
          <w:szCs w:val="24"/>
        </w:rPr>
        <w:t>Verkko-opintojakso voi pitää sisällää</w:t>
      </w:r>
      <w:r w:rsidR="00A018EF" w:rsidRPr="000F4213">
        <w:rPr>
          <w:rFonts w:cstheme="minorHAnsi"/>
          <w:color w:val="000000"/>
          <w:szCs w:val="24"/>
        </w:rPr>
        <w:t>n läsnäoloa vaativia oppitunteja koululla tai verkossa</w:t>
      </w:r>
      <w:r w:rsidR="00B12AB6" w:rsidRPr="000F4213">
        <w:rPr>
          <w:rFonts w:cstheme="minorHAnsi"/>
          <w:color w:val="000000"/>
          <w:szCs w:val="24"/>
        </w:rPr>
        <w:t xml:space="preserve"> (esim. kielten opetuksen suulliset testit)</w:t>
      </w:r>
    </w:p>
    <w:p w14:paraId="75D47632" w14:textId="07CCBB5C" w:rsidR="00F65F3E" w:rsidRPr="000F4213" w:rsidRDefault="00B12AB6" w:rsidP="00046965">
      <w:pPr>
        <w:pStyle w:val="Eivli"/>
        <w:numPr>
          <w:ilvl w:val="0"/>
          <w:numId w:val="32"/>
        </w:numPr>
        <w:jc w:val="both"/>
        <w:rPr>
          <w:rFonts w:cstheme="minorHAnsi"/>
          <w:color w:val="00B050"/>
          <w:sz w:val="24"/>
          <w:szCs w:val="24"/>
        </w:rPr>
      </w:pPr>
      <w:r w:rsidRPr="000F4213">
        <w:rPr>
          <w:rFonts w:cstheme="minorHAnsi"/>
          <w:color w:val="000000"/>
          <w:szCs w:val="24"/>
        </w:rPr>
        <w:t>1-2 opintopisteen laajuiset opintojaksot tulee suorittaa yhden periodin aikana. Yli kahden opintopisteen laajuiset opintojaksot opiskellaan kahden periodin aikana.</w:t>
      </w:r>
    </w:p>
    <w:p w14:paraId="3373323B" w14:textId="77777777" w:rsidR="007B3F8D" w:rsidRPr="000F4213" w:rsidRDefault="007B3F8D" w:rsidP="00046965">
      <w:pPr>
        <w:pStyle w:val="Eivli"/>
        <w:numPr>
          <w:ilvl w:val="0"/>
          <w:numId w:val="32"/>
        </w:numPr>
        <w:jc w:val="both"/>
        <w:rPr>
          <w:rFonts w:cstheme="minorHAnsi"/>
          <w:color w:val="00B050"/>
          <w:sz w:val="24"/>
          <w:szCs w:val="24"/>
        </w:rPr>
      </w:pPr>
      <w:r w:rsidRPr="000F4213">
        <w:rPr>
          <w:rFonts w:cstheme="minorHAnsi"/>
          <w:color w:val="000000"/>
          <w:szCs w:val="24"/>
        </w:rPr>
        <w:t>Lukuvuoden aikana samaa opintojaksoa voi suorittaa vain kerran. Siksi verkkolukion opintojaksovalinnat kannattaa tehdä huolellisesti, oma ajankäyttö realistisesti arvioiden.</w:t>
      </w:r>
    </w:p>
    <w:p w14:paraId="635DA8D8" w14:textId="46C439EC" w:rsidR="00F65F3E" w:rsidRPr="000F4213" w:rsidRDefault="00F65F3E" w:rsidP="00046965">
      <w:pPr>
        <w:pStyle w:val="Eivli"/>
        <w:numPr>
          <w:ilvl w:val="0"/>
          <w:numId w:val="32"/>
        </w:numPr>
        <w:jc w:val="both"/>
        <w:rPr>
          <w:rFonts w:cstheme="minorHAnsi"/>
          <w:color w:val="00B050"/>
          <w:sz w:val="24"/>
          <w:szCs w:val="24"/>
        </w:rPr>
      </w:pPr>
      <w:r w:rsidRPr="000F4213">
        <w:rPr>
          <w:rFonts w:cstheme="minorHAnsi"/>
          <w:color w:val="000000"/>
          <w:szCs w:val="24"/>
        </w:rPr>
        <w:t>Mikäli opiskelija ei ehdi suorittaa opintojaksoa loppuun</w:t>
      </w:r>
      <w:r w:rsidR="00297E46" w:rsidRPr="000F4213">
        <w:rPr>
          <w:rFonts w:cstheme="minorHAnsi"/>
          <w:color w:val="000000"/>
          <w:szCs w:val="24"/>
        </w:rPr>
        <w:t xml:space="preserve"> opettajan määrittelemässä ajassa</w:t>
      </w:r>
      <w:r w:rsidRPr="000F4213">
        <w:rPr>
          <w:rFonts w:cstheme="minorHAnsi"/>
          <w:color w:val="000000"/>
          <w:szCs w:val="24"/>
        </w:rPr>
        <w:t>, hänen tulee keskustella opettajan kanssa mahdollisesta lisäajasta.</w:t>
      </w:r>
    </w:p>
    <w:p w14:paraId="79F6F13D" w14:textId="77777777" w:rsidR="00C33E10" w:rsidRPr="000F4213" w:rsidRDefault="00C33E10" w:rsidP="00046965">
      <w:pPr>
        <w:pStyle w:val="Eivli"/>
        <w:ind w:left="720"/>
        <w:jc w:val="both"/>
        <w:rPr>
          <w:rFonts w:cstheme="minorHAnsi"/>
          <w:color w:val="00B050"/>
          <w:sz w:val="24"/>
          <w:szCs w:val="24"/>
        </w:rPr>
      </w:pPr>
    </w:p>
    <w:p w14:paraId="1B235657" w14:textId="77777777" w:rsidR="00F65F3E" w:rsidRPr="00353252" w:rsidRDefault="00F65F3E" w:rsidP="00353252">
      <w:pPr>
        <w:pStyle w:val="Otsikko3"/>
        <w:rPr>
          <w:b w:val="0"/>
          <w:bCs/>
          <w:color w:val="00B050"/>
          <w:sz w:val="24"/>
        </w:rPr>
      </w:pPr>
      <w:r w:rsidRPr="00353252">
        <w:rPr>
          <w:rFonts w:ascii="Segoe UI Emoji" w:hAnsi="Segoe UI Emoji" w:cs="Segoe UI Emoji"/>
          <w:b w:val="0"/>
          <w:bCs/>
          <w:color w:val="000000"/>
        </w:rPr>
        <w:lastRenderedPageBreak/>
        <w:t>🔹</w:t>
      </w:r>
      <w:r w:rsidRPr="00353252">
        <w:rPr>
          <w:b w:val="0"/>
          <w:bCs/>
        </w:rPr>
        <w:t xml:space="preserve"> Arviointi</w:t>
      </w:r>
    </w:p>
    <w:p w14:paraId="35B4025A" w14:textId="77777777" w:rsidR="00F65F3E" w:rsidRPr="000F4213" w:rsidRDefault="00F65F3E" w:rsidP="00046965">
      <w:pPr>
        <w:pStyle w:val="Eivli"/>
        <w:numPr>
          <w:ilvl w:val="0"/>
          <w:numId w:val="33"/>
        </w:numPr>
        <w:jc w:val="both"/>
        <w:rPr>
          <w:rFonts w:cstheme="minorHAnsi"/>
          <w:color w:val="00B050"/>
          <w:sz w:val="24"/>
          <w:szCs w:val="24"/>
        </w:rPr>
      </w:pPr>
      <w:r w:rsidRPr="000F4213">
        <w:rPr>
          <w:rFonts w:cstheme="minorHAnsi"/>
          <w:color w:val="000000"/>
          <w:szCs w:val="24"/>
        </w:rPr>
        <w:t xml:space="preserve">Arviointi perustuu </w:t>
      </w:r>
      <w:r w:rsidRPr="000F4213">
        <w:rPr>
          <w:rFonts w:cstheme="minorHAnsi"/>
          <w:b/>
          <w:bCs/>
          <w:color w:val="000000"/>
          <w:szCs w:val="24"/>
        </w:rPr>
        <w:t>tehtäviin, kokeisiin ja muihin suorituksiin</w:t>
      </w:r>
      <w:r w:rsidRPr="000F4213">
        <w:rPr>
          <w:rFonts w:cstheme="minorHAnsi"/>
          <w:color w:val="000000"/>
          <w:szCs w:val="24"/>
        </w:rPr>
        <w:t>, jotka määritellään opintojakson alussa.</w:t>
      </w:r>
    </w:p>
    <w:p w14:paraId="55CAF9C1" w14:textId="77777777" w:rsidR="00F65F3E" w:rsidRPr="000F4213" w:rsidRDefault="00F65F3E" w:rsidP="00046965">
      <w:pPr>
        <w:pStyle w:val="Eivli"/>
        <w:numPr>
          <w:ilvl w:val="0"/>
          <w:numId w:val="33"/>
        </w:numPr>
        <w:jc w:val="both"/>
        <w:rPr>
          <w:rFonts w:cstheme="minorHAnsi"/>
          <w:color w:val="00B050"/>
          <w:sz w:val="24"/>
          <w:szCs w:val="24"/>
        </w:rPr>
      </w:pPr>
      <w:r w:rsidRPr="000F4213">
        <w:rPr>
          <w:rFonts w:cstheme="minorHAnsi"/>
          <w:color w:val="000000"/>
          <w:szCs w:val="24"/>
        </w:rPr>
        <w:t xml:space="preserve">Opintojakson arvosana merkitään Wilmaan </w:t>
      </w:r>
      <w:r w:rsidRPr="000F4213">
        <w:rPr>
          <w:rFonts w:cstheme="minorHAnsi"/>
          <w:b/>
          <w:bCs/>
          <w:color w:val="000000"/>
          <w:szCs w:val="24"/>
        </w:rPr>
        <w:t>kahden viikon kuluessa koeviikon päättymisestä</w:t>
      </w:r>
      <w:r w:rsidRPr="000F4213">
        <w:rPr>
          <w:rFonts w:cstheme="minorHAnsi"/>
          <w:color w:val="000000"/>
          <w:szCs w:val="24"/>
        </w:rPr>
        <w:t>.</w:t>
      </w:r>
    </w:p>
    <w:p w14:paraId="3294A107" w14:textId="77777777" w:rsidR="003D3B3B" w:rsidRPr="000F4213" w:rsidRDefault="003D3B3B" w:rsidP="00046965">
      <w:pPr>
        <w:pStyle w:val="Eivli"/>
        <w:ind w:left="720"/>
        <w:jc w:val="both"/>
        <w:rPr>
          <w:rFonts w:cstheme="minorHAnsi"/>
          <w:color w:val="00B050"/>
          <w:sz w:val="24"/>
          <w:szCs w:val="24"/>
        </w:rPr>
      </w:pPr>
    </w:p>
    <w:p w14:paraId="66DC50C1" w14:textId="77777777" w:rsidR="00F65F3E" w:rsidRPr="000F4213" w:rsidRDefault="00F65F3E" w:rsidP="00046965">
      <w:pPr>
        <w:pStyle w:val="Eivli"/>
        <w:jc w:val="both"/>
        <w:rPr>
          <w:rFonts w:cstheme="minorHAnsi"/>
          <w:color w:val="00B050"/>
          <w:sz w:val="24"/>
          <w:szCs w:val="24"/>
        </w:rPr>
      </w:pPr>
      <w:r w:rsidRPr="000F4213">
        <w:rPr>
          <w:rFonts w:ascii="Segoe UI Emoji" w:hAnsi="Segoe UI Emoji" w:cs="Segoe UI Emoji"/>
          <w:color w:val="000000"/>
          <w:szCs w:val="24"/>
        </w:rPr>
        <w:t>🔹</w:t>
      </w:r>
      <w:r w:rsidRPr="00353252">
        <w:rPr>
          <w:rStyle w:val="Otsikko3Char"/>
          <w:b w:val="0"/>
          <w:bCs/>
        </w:rPr>
        <w:t xml:space="preserve"> Koepäivät</w:t>
      </w:r>
    </w:p>
    <w:p w14:paraId="2D12EEAE" w14:textId="77777777" w:rsidR="00F65F3E" w:rsidRPr="000F4213" w:rsidRDefault="00F65F3E" w:rsidP="00046965">
      <w:pPr>
        <w:pStyle w:val="Eivli"/>
        <w:numPr>
          <w:ilvl w:val="0"/>
          <w:numId w:val="34"/>
        </w:numPr>
        <w:jc w:val="both"/>
        <w:rPr>
          <w:rFonts w:cstheme="minorHAnsi"/>
          <w:color w:val="00B050"/>
          <w:sz w:val="24"/>
          <w:szCs w:val="24"/>
        </w:rPr>
      </w:pPr>
      <w:r w:rsidRPr="000F4213">
        <w:rPr>
          <w:rFonts w:cstheme="minorHAnsi"/>
          <w:color w:val="000000"/>
          <w:szCs w:val="24"/>
        </w:rPr>
        <w:t xml:space="preserve">Verkko-opintojen kurssikokeet järjestetään </w:t>
      </w:r>
      <w:r w:rsidRPr="000F4213">
        <w:rPr>
          <w:rFonts w:cstheme="minorHAnsi"/>
          <w:b/>
          <w:bCs/>
          <w:color w:val="000000"/>
          <w:szCs w:val="24"/>
        </w:rPr>
        <w:t>koeviikolla klo 17–20</w:t>
      </w:r>
      <w:r w:rsidRPr="000F4213">
        <w:rPr>
          <w:rFonts w:cstheme="minorHAnsi"/>
          <w:color w:val="000000"/>
          <w:szCs w:val="24"/>
        </w:rPr>
        <w:t>.</w:t>
      </w:r>
    </w:p>
    <w:p w14:paraId="4A5B58A2" w14:textId="77777777" w:rsidR="00F65F3E" w:rsidRPr="000F4213" w:rsidRDefault="00F65F3E" w:rsidP="00046965">
      <w:pPr>
        <w:pStyle w:val="Eivli"/>
        <w:numPr>
          <w:ilvl w:val="0"/>
          <w:numId w:val="34"/>
        </w:numPr>
        <w:jc w:val="both"/>
        <w:rPr>
          <w:rFonts w:cstheme="minorHAnsi"/>
          <w:color w:val="00B050"/>
          <w:sz w:val="24"/>
          <w:szCs w:val="24"/>
        </w:rPr>
      </w:pPr>
      <w:r w:rsidRPr="000F4213">
        <w:rPr>
          <w:rFonts w:cstheme="minorHAnsi"/>
          <w:color w:val="000000"/>
          <w:szCs w:val="24"/>
        </w:rPr>
        <w:t>Tarkemmat tiedot kokeesta saat opintojakson opettajalta.</w:t>
      </w:r>
    </w:p>
    <w:p w14:paraId="2D642D5F" w14:textId="77777777" w:rsidR="00F65F3E" w:rsidRPr="000F4213" w:rsidRDefault="00F65F3E" w:rsidP="00046965">
      <w:pPr>
        <w:pStyle w:val="Eivli"/>
        <w:numPr>
          <w:ilvl w:val="0"/>
          <w:numId w:val="34"/>
        </w:numPr>
        <w:jc w:val="both"/>
        <w:rPr>
          <w:rFonts w:cstheme="minorHAnsi"/>
          <w:color w:val="00B050"/>
          <w:sz w:val="24"/>
          <w:szCs w:val="24"/>
        </w:rPr>
      </w:pPr>
      <w:r w:rsidRPr="000F4213">
        <w:rPr>
          <w:rFonts w:cstheme="minorHAnsi"/>
          <w:b/>
          <w:bCs/>
          <w:color w:val="000000"/>
          <w:szCs w:val="24"/>
        </w:rPr>
        <w:t>Poikkeustapauksissa</w:t>
      </w:r>
      <w:r w:rsidRPr="000F4213">
        <w:rPr>
          <w:rFonts w:cstheme="minorHAnsi"/>
          <w:color w:val="000000"/>
          <w:szCs w:val="24"/>
        </w:rPr>
        <w:t xml:space="preserve"> koe voidaan järjestää etänä, mutta tälle on oltava perusteltu syy (esim. terveydellinen tai muu painava syy), ja asiasta on sovittava erikseen aineenopettajan kanssa.</w:t>
      </w:r>
    </w:p>
    <w:p w14:paraId="17FF6033" w14:textId="77777777" w:rsidR="00297E46" w:rsidRPr="000F4213" w:rsidRDefault="00297E46" w:rsidP="00046965">
      <w:pPr>
        <w:pStyle w:val="Eivli"/>
        <w:ind w:left="720"/>
        <w:jc w:val="both"/>
        <w:rPr>
          <w:rFonts w:cstheme="minorHAnsi"/>
          <w:color w:val="00B050"/>
          <w:sz w:val="24"/>
          <w:szCs w:val="24"/>
        </w:rPr>
      </w:pPr>
    </w:p>
    <w:p w14:paraId="772D6C47" w14:textId="77777777" w:rsidR="00F65F3E" w:rsidRPr="00353252" w:rsidRDefault="00F65F3E" w:rsidP="00353252">
      <w:pPr>
        <w:pStyle w:val="Otsikko3"/>
        <w:rPr>
          <w:b w:val="0"/>
          <w:bCs/>
          <w:color w:val="00B050"/>
          <w:sz w:val="24"/>
        </w:rPr>
      </w:pPr>
      <w:r w:rsidRPr="00353252">
        <w:rPr>
          <w:rFonts w:ascii="Segoe UI Emoji" w:hAnsi="Segoe UI Emoji" w:cs="Segoe UI Emoji"/>
          <w:b w:val="0"/>
          <w:bCs/>
        </w:rPr>
        <w:t>🔹</w:t>
      </w:r>
      <w:r w:rsidRPr="00353252">
        <w:rPr>
          <w:b w:val="0"/>
          <w:bCs/>
        </w:rPr>
        <w:t xml:space="preserve"> Tuki ja ohjaus</w:t>
      </w:r>
    </w:p>
    <w:p w14:paraId="636420E3" w14:textId="77777777" w:rsidR="007E2BEB" w:rsidRPr="000F4213" w:rsidRDefault="007E2BEB" w:rsidP="00046965">
      <w:pPr>
        <w:pStyle w:val="Eivli"/>
        <w:numPr>
          <w:ilvl w:val="0"/>
          <w:numId w:val="34"/>
        </w:numPr>
        <w:jc w:val="both"/>
        <w:rPr>
          <w:rFonts w:cstheme="minorHAnsi"/>
          <w:color w:val="00B050"/>
          <w:sz w:val="24"/>
          <w:szCs w:val="24"/>
        </w:rPr>
      </w:pPr>
      <w:r w:rsidRPr="000F4213">
        <w:rPr>
          <w:rFonts w:cstheme="minorHAnsi"/>
          <w:color w:val="000000"/>
          <w:szCs w:val="24"/>
        </w:rPr>
        <w:t>Opiskelijat voivat olla yhteydessä opettajiin Wilman kautta ja kysyä lisäohjeita opintojakson suorittamiseen.</w:t>
      </w:r>
    </w:p>
    <w:p w14:paraId="71DE8246" w14:textId="77777777" w:rsidR="007E2BEB" w:rsidRPr="000F4213" w:rsidRDefault="007E2BEB" w:rsidP="00046965">
      <w:pPr>
        <w:pStyle w:val="Eivli"/>
        <w:numPr>
          <w:ilvl w:val="0"/>
          <w:numId w:val="34"/>
        </w:numPr>
        <w:jc w:val="both"/>
        <w:rPr>
          <w:rFonts w:cstheme="minorHAnsi"/>
          <w:color w:val="00B050"/>
          <w:sz w:val="24"/>
          <w:szCs w:val="24"/>
        </w:rPr>
      </w:pPr>
      <w:r w:rsidRPr="000F4213">
        <w:rPr>
          <w:rFonts w:cstheme="minorHAnsi"/>
          <w:color w:val="000000"/>
          <w:szCs w:val="24"/>
        </w:rPr>
        <w:t>Opinto-ohjaaja auttaa opintojen suunnittelussa ja ajanhallinnassa, jotta verkkokurssit on mahdollista suorittaa sujuvasti.</w:t>
      </w:r>
    </w:p>
    <w:p w14:paraId="6966C080" w14:textId="77777777" w:rsidR="007E2BEB" w:rsidRPr="000F4213" w:rsidRDefault="007E2BEB" w:rsidP="00046965">
      <w:pPr>
        <w:pStyle w:val="Eivli"/>
        <w:numPr>
          <w:ilvl w:val="0"/>
          <w:numId w:val="34"/>
        </w:numPr>
        <w:jc w:val="both"/>
        <w:rPr>
          <w:rFonts w:cstheme="minorHAnsi"/>
          <w:color w:val="00B050"/>
          <w:sz w:val="24"/>
          <w:szCs w:val="24"/>
        </w:rPr>
      </w:pPr>
      <w:r w:rsidRPr="000F4213">
        <w:rPr>
          <w:rFonts w:cstheme="minorHAnsi"/>
          <w:color w:val="000000"/>
          <w:szCs w:val="24"/>
        </w:rPr>
        <w:t>Oppiainekohtaiset tukipajat matematiikassa, äidinkielessä/S2:ssa, ruotsissa ja englannissa tarjoavat tukea erityisesti verkko-opintojen tehtävien suorittamiseen.</w:t>
      </w:r>
    </w:p>
    <w:p w14:paraId="7930C108" w14:textId="4E9947DD" w:rsidR="00297E46" w:rsidRPr="000F4213" w:rsidRDefault="007E2BEB" w:rsidP="00046965">
      <w:pPr>
        <w:pStyle w:val="Eivli"/>
        <w:numPr>
          <w:ilvl w:val="0"/>
          <w:numId w:val="34"/>
        </w:numPr>
        <w:jc w:val="both"/>
        <w:rPr>
          <w:rFonts w:cstheme="minorHAnsi"/>
          <w:color w:val="00B050"/>
          <w:sz w:val="24"/>
          <w:szCs w:val="24"/>
        </w:rPr>
      </w:pPr>
      <w:r w:rsidRPr="000F4213">
        <w:rPr>
          <w:rFonts w:cstheme="minorHAnsi"/>
          <w:color w:val="000000"/>
          <w:szCs w:val="24"/>
        </w:rPr>
        <w:t>Opinto-ohjaajan ja erityisopettajan OppiOlkkari tarjoaa lisätukea tehtävien tekemiseen ja opiskelutekniikoiden kehittämiseen.</w:t>
      </w:r>
    </w:p>
    <w:p w14:paraId="16D1E6D4" w14:textId="77777777" w:rsidR="007E2BEB" w:rsidRPr="000F4213" w:rsidRDefault="007E2BEB" w:rsidP="00046965">
      <w:pPr>
        <w:pStyle w:val="Eivli"/>
        <w:ind w:left="720"/>
        <w:jc w:val="both"/>
        <w:rPr>
          <w:rFonts w:cstheme="minorHAnsi"/>
          <w:color w:val="00B050"/>
          <w:sz w:val="24"/>
          <w:szCs w:val="24"/>
        </w:rPr>
      </w:pPr>
    </w:p>
    <w:p w14:paraId="2106BFEB" w14:textId="77777777" w:rsidR="00F65F3E" w:rsidRPr="000F4213" w:rsidRDefault="00F65F3E" w:rsidP="00353252">
      <w:pPr>
        <w:pStyle w:val="Otsikko3"/>
        <w:rPr>
          <w:rFonts w:asciiTheme="minorHAnsi" w:hAnsiTheme="minorHAnsi" w:cstheme="minorHAnsi"/>
          <w:color w:val="00B050"/>
          <w:sz w:val="24"/>
        </w:rPr>
      </w:pPr>
      <w:r w:rsidRPr="000F4213">
        <w:rPr>
          <w:rFonts w:ascii="Segoe UI Emoji" w:hAnsi="Segoe UI Emoji" w:cs="Segoe UI Emoji"/>
        </w:rPr>
        <w:t>🔹</w:t>
      </w:r>
      <w:r w:rsidRPr="000F4213">
        <w:rPr>
          <w:rFonts w:asciiTheme="minorHAnsi" w:hAnsiTheme="minorHAnsi" w:cstheme="minorHAnsi"/>
        </w:rPr>
        <w:t xml:space="preserve"> </w:t>
      </w:r>
      <w:r w:rsidRPr="00353252">
        <w:rPr>
          <w:rStyle w:val="Otsikko3Char"/>
        </w:rPr>
        <w:t>Opintojen kuormittavuus</w:t>
      </w:r>
    </w:p>
    <w:p w14:paraId="1AFD58F0" w14:textId="77777777" w:rsidR="00F65F3E" w:rsidRPr="000F4213" w:rsidRDefault="00F65F3E" w:rsidP="00046965">
      <w:pPr>
        <w:pStyle w:val="Eivli"/>
        <w:numPr>
          <w:ilvl w:val="0"/>
          <w:numId w:val="36"/>
        </w:numPr>
        <w:jc w:val="both"/>
        <w:rPr>
          <w:rFonts w:cstheme="minorHAnsi"/>
          <w:color w:val="00B050"/>
          <w:sz w:val="24"/>
          <w:szCs w:val="24"/>
        </w:rPr>
      </w:pPr>
      <w:r w:rsidRPr="000F4213">
        <w:rPr>
          <w:rFonts w:cstheme="minorHAnsi"/>
          <w:color w:val="000000"/>
          <w:szCs w:val="24"/>
        </w:rPr>
        <w:t xml:space="preserve">Verkko-opinnot vaativat </w:t>
      </w:r>
      <w:r w:rsidRPr="000F4213">
        <w:rPr>
          <w:rFonts w:cstheme="minorHAnsi"/>
          <w:b/>
          <w:bCs/>
          <w:color w:val="000000"/>
          <w:szCs w:val="24"/>
        </w:rPr>
        <w:t>hyvää ajanhallintaa ja itseohjautuvuutta</w:t>
      </w:r>
      <w:r w:rsidRPr="000F4213">
        <w:rPr>
          <w:rFonts w:cstheme="minorHAnsi"/>
          <w:color w:val="000000"/>
          <w:szCs w:val="24"/>
        </w:rPr>
        <w:t>.</w:t>
      </w:r>
    </w:p>
    <w:p w14:paraId="0449BC5E" w14:textId="77777777" w:rsidR="00F65F3E" w:rsidRPr="000F4213" w:rsidRDefault="00F65F3E" w:rsidP="00046965">
      <w:pPr>
        <w:pStyle w:val="Eivli"/>
        <w:numPr>
          <w:ilvl w:val="0"/>
          <w:numId w:val="36"/>
        </w:numPr>
        <w:jc w:val="both"/>
        <w:rPr>
          <w:rFonts w:cstheme="minorHAnsi"/>
          <w:color w:val="00B050"/>
          <w:sz w:val="24"/>
          <w:szCs w:val="24"/>
        </w:rPr>
      </w:pPr>
      <w:r w:rsidRPr="000F4213">
        <w:rPr>
          <w:rFonts w:cstheme="minorHAnsi"/>
          <w:color w:val="000000"/>
          <w:szCs w:val="24"/>
        </w:rPr>
        <w:t xml:space="preserve">Suositeltavaa on suorittaa korkeintaan </w:t>
      </w:r>
      <w:r w:rsidRPr="000F4213">
        <w:rPr>
          <w:rFonts w:cstheme="minorHAnsi"/>
          <w:b/>
          <w:bCs/>
          <w:color w:val="000000"/>
          <w:szCs w:val="24"/>
        </w:rPr>
        <w:t>2–3 opintojaksoa per periodi</w:t>
      </w:r>
      <w:r w:rsidRPr="000F4213">
        <w:rPr>
          <w:rFonts w:cstheme="minorHAnsi"/>
          <w:color w:val="000000"/>
          <w:szCs w:val="24"/>
        </w:rPr>
        <w:t>, ellei ole tottunut verkkotyöskentelyyn.</w:t>
      </w:r>
    </w:p>
    <w:p w14:paraId="2C1CB311" w14:textId="3ADB9C66" w:rsidR="00F254AF" w:rsidRPr="000F4213" w:rsidRDefault="00F254AF" w:rsidP="00046965">
      <w:pPr>
        <w:pStyle w:val="Eivli"/>
        <w:numPr>
          <w:ilvl w:val="0"/>
          <w:numId w:val="36"/>
        </w:numPr>
        <w:jc w:val="both"/>
        <w:rPr>
          <w:rFonts w:cstheme="minorHAnsi"/>
          <w:color w:val="00B050"/>
          <w:sz w:val="24"/>
          <w:szCs w:val="24"/>
        </w:rPr>
      </w:pPr>
      <w:r w:rsidRPr="000F4213">
        <w:rPr>
          <w:rFonts w:cstheme="minorHAnsi"/>
          <w:color w:val="000000"/>
          <w:szCs w:val="24"/>
        </w:rPr>
        <w:t>Opettaja on usein tehnyt peda.nettiin ohjeellisen opintojakson opiskeluaikataulun, jonka noudattaminen tukee oppimisen edistymistä opintojaksolla.</w:t>
      </w:r>
    </w:p>
    <w:p w14:paraId="63AA3845" w14:textId="77777777" w:rsidR="00E160E9" w:rsidRPr="000F4213" w:rsidRDefault="00E160E9" w:rsidP="00046965">
      <w:pPr>
        <w:pStyle w:val="Eivli"/>
        <w:ind w:left="720"/>
        <w:jc w:val="both"/>
        <w:rPr>
          <w:rFonts w:cstheme="minorHAnsi"/>
          <w:color w:val="00B050"/>
          <w:sz w:val="24"/>
          <w:szCs w:val="24"/>
        </w:rPr>
      </w:pPr>
    </w:p>
    <w:p w14:paraId="1BCC1913" w14:textId="77777777" w:rsidR="00F65F3E" w:rsidRPr="00353252" w:rsidRDefault="00F65F3E" w:rsidP="00353252">
      <w:pPr>
        <w:pStyle w:val="Otsikko3"/>
        <w:rPr>
          <w:rFonts w:asciiTheme="minorHAnsi" w:hAnsiTheme="minorHAnsi" w:cstheme="minorHAnsi"/>
          <w:color w:val="00B050"/>
          <w:sz w:val="24"/>
        </w:rPr>
      </w:pPr>
      <w:r w:rsidRPr="00353252">
        <w:rPr>
          <w:rFonts w:ascii="Segoe UI Emoji" w:hAnsi="Segoe UI Emoji" w:cs="Segoe UI Emoji"/>
        </w:rPr>
        <w:t>🔹</w:t>
      </w:r>
      <w:r w:rsidRPr="00353252">
        <w:rPr>
          <w:rFonts w:asciiTheme="minorHAnsi" w:hAnsiTheme="minorHAnsi" w:cstheme="minorHAnsi"/>
        </w:rPr>
        <w:t xml:space="preserve"> </w:t>
      </w:r>
      <w:r w:rsidRPr="00353252">
        <w:rPr>
          <w:rStyle w:val="Otsikko3Char"/>
        </w:rPr>
        <w:t>Opintosuoritusten siirtäminen muualle</w:t>
      </w:r>
    </w:p>
    <w:p w14:paraId="7FEAA6D8" w14:textId="77777777" w:rsidR="00F65F3E" w:rsidRPr="000F4213" w:rsidRDefault="00F65F3E" w:rsidP="00046965">
      <w:pPr>
        <w:pStyle w:val="Eivli"/>
        <w:numPr>
          <w:ilvl w:val="0"/>
          <w:numId w:val="37"/>
        </w:numPr>
        <w:jc w:val="both"/>
        <w:rPr>
          <w:rFonts w:cstheme="minorHAnsi"/>
          <w:color w:val="00B050"/>
          <w:sz w:val="24"/>
          <w:szCs w:val="24"/>
        </w:rPr>
      </w:pPr>
      <w:r w:rsidRPr="000F4213">
        <w:rPr>
          <w:rFonts w:cstheme="minorHAnsi"/>
          <w:color w:val="000000"/>
          <w:szCs w:val="24"/>
        </w:rPr>
        <w:t xml:space="preserve">Kun opintojakson arviointi on merkitty Wilmaan, opiskelija voi pyytää </w:t>
      </w:r>
      <w:r w:rsidRPr="000F4213">
        <w:rPr>
          <w:rFonts w:cstheme="minorHAnsi"/>
          <w:b/>
          <w:bCs/>
          <w:color w:val="000000"/>
          <w:szCs w:val="24"/>
        </w:rPr>
        <w:t>opintosuoritusotteen lukiosihteeriltä</w:t>
      </w:r>
      <w:r w:rsidRPr="000F4213">
        <w:rPr>
          <w:rFonts w:cstheme="minorHAnsi"/>
          <w:color w:val="000000"/>
          <w:szCs w:val="24"/>
        </w:rPr>
        <w:t>.</w:t>
      </w:r>
    </w:p>
    <w:p w14:paraId="680FAE78" w14:textId="77777777" w:rsidR="00F65F3E" w:rsidRPr="000F4213" w:rsidRDefault="00F65F3E" w:rsidP="00046965">
      <w:pPr>
        <w:pStyle w:val="Eivli"/>
        <w:numPr>
          <w:ilvl w:val="0"/>
          <w:numId w:val="37"/>
        </w:numPr>
        <w:jc w:val="both"/>
        <w:rPr>
          <w:rFonts w:cstheme="minorHAnsi"/>
          <w:color w:val="00B050"/>
          <w:sz w:val="24"/>
          <w:szCs w:val="24"/>
        </w:rPr>
      </w:pPr>
      <w:r w:rsidRPr="000F4213">
        <w:rPr>
          <w:rFonts w:cstheme="minorHAnsi"/>
          <w:color w:val="000000"/>
          <w:szCs w:val="24"/>
        </w:rPr>
        <w:t>Opintosuoritusote toimitetaan opiskelijan oman oppilaitoksen kansliaan.</w:t>
      </w:r>
    </w:p>
    <w:p w14:paraId="15F7FB42" w14:textId="77777777" w:rsidR="0071061C" w:rsidRPr="000F4213" w:rsidRDefault="0071061C" w:rsidP="00046965">
      <w:pPr>
        <w:pStyle w:val="Eivli"/>
        <w:jc w:val="both"/>
        <w:rPr>
          <w:rFonts w:cstheme="minorHAnsi"/>
          <w:color w:val="00B050"/>
          <w:sz w:val="24"/>
          <w:szCs w:val="24"/>
        </w:rPr>
      </w:pPr>
    </w:p>
    <w:p w14:paraId="02EFBB1E" w14:textId="77777777" w:rsidR="00F65F3E" w:rsidRPr="000F4213" w:rsidRDefault="00F65F3E" w:rsidP="00046965">
      <w:pPr>
        <w:pStyle w:val="Eivli"/>
        <w:jc w:val="both"/>
        <w:rPr>
          <w:rFonts w:cstheme="minorHAnsi"/>
          <w:color w:val="00B050"/>
          <w:sz w:val="24"/>
          <w:szCs w:val="24"/>
        </w:rPr>
      </w:pPr>
    </w:p>
    <w:p w14:paraId="67864D60" w14:textId="77777777" w:rsidR="0071061C" w:rsidRPr="000F4213" w:rsidRDefault="0071061C" w:rsidP="00046965">
      <w:pPr>
        <w:pStyle w:val="Eivli"/>
        <w:jc w:val="both"/>
        <w:rPr>
          <w:rFonts w:cstheme="minorHAnsi"/>
          <w:color w:val="00B050"/>
          <w:sz w:val="40"/>
          <w:szCs w:val="40"/>
        </w:rPr>
      </w:pPr>
    </w:p>
    <w:p w14:paraId="67173BE7" w14:textId="77777777" w:rsidR="0071061C" w:rsidRPr="000F4213" w:rsidRDefault="0071061C" w:rsidP="00046965">
      <w:pPr>
        <w:pStyle w:val="Eivli"/>
        <w:jc w:val="both"/>
        <w:rPr>
          <w:rFonts w:cstheme="minorHAnsi"/>
          <w:color w:val="00B050"/>
          <w:sz w:val="40"/>
          <w:szCs w:val="40"/>
        </w:rPr>
      </w:pPr>
    </w:p>
    <w:p w14:paraId="249C299D" w14:textId="77777777" w:rsidR="0071061C" w:rsidRPr="000F4213" w:rsidRDefault="0071061C" w:rsidP="00046965">
      <w:pPr>
        <w:pStyle w:val="Eivli"/>
        <w:jc w:val="both"/>
        <w:rPr>
          <w:rFonts w:cstheme="minorHAnsi"/>
          <w:color w:val="00B050"/>
          <w:sz w:val="40"/>
          <w:szCs w:val="40"/>
        </w:rPr>
      </w:pPr>
    </w:p>
    <w:p w14:paraId="7CF10645" w14:textId="77777777" w:rsidR="0071061C" w:rsidRPr="000F4213" w:rsidRDefault="0071061C" w:rsidP="00046965">
      <w:pPr>
        <w:pStyle w:val="Eivli"/>
        <w:jc w:val="both"/>
        <w:rPr>
          <w:rFonts w:cstheme="minorHAnsi"/>
          <w:color w:val="00B050"/>
          <w:sz w:val="40"/>
          <w:szCs w:val="40"/>
        </w:rPr>
      </w:pPr>
    </w:p>
    <w:p w14:paraId="6DE6CCC2" w14:textId="77777777" w:rsidR="0071061C" w:rsidRPr="000F4213" w:rsidRDefault="0071061C" w:rsidP="00046965">
      <w:pPr>
        <w:pStyle w:val="Eivli"/>
        <w:jc w:val="both"/>
        <w:rPr>
          <w:rFonts w:cstheme="minorHAnsi"/>
          <w:color w:val="00B050"/>
          <w:sz w:val="40"/>
          <w:szCs w:val="40"/>
        </w:rPr>
      </w:pPr>
    </w:p>
    <w:p w14:paraId="11BE09E9" w14:textId="77777777" w:rsidR="007E2BEB" w:rsidRPr="000F4213" w:rsidRDefault="007E2BEB" w:rsidP="00046965">
      <w:pPr>
        <w:pStyle w:val="Eivli"/>
        <w:jc w:val="both"/>
        <w:rPr>
          <w:rFonts w:cstheme="minorHAnsi"/>
          <w:color w:val="00B050"/>
          <w:sz w:val="40"/>
          <w:szCs w:val="40"/>
        </w:rPr>
      </w:pPr>
    </w:p>
    <w:p w14:paraId="3C80DD56" w14:textId="77777777" w:rsidR="00046965" w:rsidRPr="000F4213" w:rsidRDefault="00046965" w:rsidP="00046965">
      <w:pPr>
        <w:pStyle w:val="Eivli"/>
        <w:jc w:val="both"/>
        <w:rPr>
          <w:rFonts w:cstheme="minorHAnsi"/>
          <w:color w:val="00B050"/>
          <w:sz w:val="40"/>
          <w:szCs w:val="40"/>
        </w:rPr>
      </w:pPr>
    </w:p>
    <w:p w14:paraId="4C892867" w14:textId="21ACD9B6" w:rsidR="00046965" w:rsidRPr="000F4213" w:rsidRDefault="00046965" w:rsidP="00046965">
      <w:pPr>
        <w:pStyle w:val="Eivli"/>
        <w:jc w:val="both"/>
        <w:rPr>
          <w:color w:val="00B050"/>
          <w:sz w:val="40"/>
          <w:szCs w:val="40"/>
        </w:rPr>
      </w:pPr>
    </w:p>
    <w:p w14:paraId="40443A99" w14:textId="50D1CE84" w:rsidR="00F90B80" w:rsidRPr="000F4213" w:rsidRDefault="00F90B80" w:rsidP="00046965">
      <w:pPr>
        <w:pStyle w:val="Eivli"/>
        <w:jc w:val="both"/>
        <w:rPr>
          <w:color w:val="00B050"/>
          <w:sz w:val="40"/>
          <w:szCs w:val="40"/>
        </w:rPr>
      </w:pPr>
    </w:p>
    <w:p w14:paraId="48BA1371" w14:textId="4B49DA21" w:rsidR="001E5BD4" w:rsidRPr="000F4213" w:rsidRDefault="00046965" w:rsidP="00046965">
      <w:pPr>
        <w:pStyle w:val="Otsikko1"/>
        <w:jc w:val="both"/>
        <w:rPr>
          <w:rFonts w:asciiTheme="minorHAnsi" w:hAnsiTheme="minorHAnsi" w:cstheme="minorHAnsi"/>
          <w:color w:val="00B050"/>
          <w:sz w:val="40"/>
        </w:rPr>
      </w:pPr>
      <w:bookmarkStart w:id="20" w:name="_Toc193977168"/>
      <w:r w:rsidRPr="000F4213">
        <w:rPr>
          <w:rFonts w:asciiTheme="minorHAnsi" w:hAnsiTheme="minorHAnsi" w:cstheme="minorHAnsi"/>
          <w:b/>
          <w:sz w:val="28"/>
        </w:rPr>
        <w:lastRenderedPageBreak/>
        <w:t>6</w:t>
      </w:r>
      <w:r w:rsidR="00326C4F" w:rsidRPr="000F4213">
        <w:rPr>
          <w:rFonts w:asciiTheme="minorHAnsi" w:hAnsiTheme="minorHAnsi" w:cstheme="minorHAnsi"/>
        </w:rPr>
        <w:t xml:space="preserve"> </w:t>
      </w:r>
      <w:r w:rsidR="00932AE3" w:rsidRPr="000F4213">
        <w:rPr>
          <w:rFonts w:asciiTheme="minorHAnsi" w:hAnsiTheme="minorHAnsi" w:cstheme="minorHAnsi"/>
        </w:rPr>
        <w:t>TURVALLI</w:t>
      </w:r>
      <w:r w:rsidR="00460598" w:rsidRPr="000F4213">
        <w:rPr>
          <w:rFonts w:asciiTheme="minorHAnsi" w:hAnsiTheme="minorHAnsi" w:cstheme="minorHAnsi"/>
        </w:rPr>
        <w:t>NEN OPISKELUYMPÄRISTÖ</w:t>
      </w:r>
      <w:bookmarkEnd w:id="20"/>
    </w:p>
    <w:p w14:paraId="2588AD6B" w14:textId="77777777" w:rsidR="001E5BD4" w:rsidRPr="000F4213" w:rsidRDefault="001E5BD4" w:rsidP="00046965">
      <w:pPr>
        <w:pStyle w:val="Eivli"/>
        <w:jc w:val="both"/>
        <w:rPr>
          <w:rFonts w:cstheme="minorHAnsi"/>
          <w:color w:val="00B050"/>
          <w:sz w:val="24"/>
          <w:szCs w:val="24"/>
        </w:rPr>
      </w:pPr>
    </w:p>
    <w:p w14:paraId="54EF28F0" w14:textId="6D37268E" w:rsidR="00932AE3" w:rsidRDefault="00AB4C77" w:rsidP="00AB4C77">
      <w:pPr>
        <w:pStyle w:val="Otsikko2"/>
      </w:pPr>
      <w:bookmarkStart w:id="21" w:name="_Toc193977169"/>
      <w:r w:rsidRPr="00AB4C77">
        <w:t>Koulun järjestyssäännöt ja opiskelijan vastuu:</w:t>
      </w:r>
      <w:bookmarkEnd w:id="21"/>
    </w:p>
    <w:p w14:paraId="26712C6C" w14:textId="77777777" w:rsidR="00AB4C77" w:rsidRPr="00AB4C77" w:rsidRDefault="00AB4C77" w:rsidP="00AB4C77"/>
    <w:p w14:paraId="0771B3C6" w14:textId="09165DE8" w:rsidR="001E5BD4" w:rsidRPr="00422B11" w:rsidRDefault="001E5BD4" w:rsidP="00CB7E3F">
      <w:pPr>
        <w:pStyle w:val="Otsikko3"/>
        <w:rPr>
          <w:b w:val="0"/>
          <w:bCs/>
          <w:color w:val="00B050"/>
        </w:rPr>
      </w:pPr>
      <w:r w:rsidRPr="00422B11">
        <w:rPr>
          <w:b w:val="0"/>
          <w:bCs/>
        </w:rPr>
        <w:t xml:space="preserve">Järjestyssäännöt </w:t>
      </w:r>
      <w:r w:rsidR="00065DDB" w:rsidRPr="00422B11">
        <w:rPr>
          <w:b w:val="0"/>
          <w:bCs/>
        </w:rPr>
        <w:t xml:space="preserve">ja </w:t>
      </w:r>
      <w:r w:rsidR="00AB4C77" w:rsidRPr="00422B11">
        <w:rPr>
          <w:b w:val="0"/>
          <w:bCs/>
        </w:rPr>
        <w:t>kurinpitosuunnitelma</w:t>
      </w:r>
    </w:p>
    <w:p w14:paraId="7E81CCD2" w14:textId="4CCD3DE3" w:rsidR="00260478" w:rsidRDefault="00EC4A44" w:rsidP="00046965">
      <w:pPr>
        <w:pStyle w:val="Eivli"/>
        <w:jc w:val="both"/>
        <w:rPr>
          <w:color w:val="000000" w:themeColor="text1"/>
        </w:rPr>
      </w:pPr>
      <w:r w:rsidRPr="00EC4A44">
        <w:rPr>
          <w:color w:val="000000" w:themeColor="text1"/>
        </w:rPr>
        <w:t xml:space="preserve">Lukion järjestyssäännöt </w:t>
      </w:r>
      <w:r w:rsidR="004A4EDD">
        <w:rPr>
          <w:color w:val="000000" w:themeColor="text1"/>
        </w:rPr>
        <w:t xml:space="preserve">ja kurinpitosuunnitelma </w:t>
      </w:r>
      <w:r w:rsidRPr="00EC4A44">
        <w:rPr>
          <w:color w:val="000000" w:themeColor="text1"/>
        </w:rPr>
        <w:t xml:space="preserve">turvaavat fyysisen, psyykkisen ja sosiaalisen turvallisuuden. Yhdistelmäopiskelijoita koskevat </w:t>
      </w:r>
      <w:r w:rsidR="002F6B4A">
        <w:rPr>
          <w:color w:val="000000" w:themeColor="text1"/>
        </w:rPr>
        <w:t xml:space="preserve">myös </w:t>
      </w:r>
      <w:r w:rsidRPr="00EC4A44">
        <w:rPr>
          <w:color w:val="000000" w:themeColor="text1"/>
        </w:rPr>
        <w:t>Edukon järjestyssäännöt. Sääntöjen rikkomisesta voi seurata esimerkiksi luokasta poistaminen, kirjallinen varoitus tai määräaikainen erottaminen.</w:t>
      </w:r>
    </w:p>
    <w:p w14:paraId="3C94D0DA" w14:textId="77777777" w:rsidR="00065DDB" w:rsidRDefault="00065DDB" w:rsidP="00046965">
      <w:pPr>
        <w:pStyle w:val="Eivli"/>
        <w:jc w:val="both"/>
        <w:rPr>
          <w:color w:val="000000" w:themeColor="text1"/>
        </w:rPr>
      </w:pPr>
    </w:p>
    <w:p w14:paraId="6C0A015E" w14:textId="77777777" w:rsidR="00065DDB" w:rsidRPr="00422B11" w:rsidRDefault="00065DDB" w:rsidP="00065DDB">
      <w:pPr>
        <w:pStyle w:val="Otsikko3"/>
        <w:rPr>
          <w:b w:val="0"/>
          <w:bCs/>
          <w:color w:val="00B050"/>
        </w:rPr>
      </w:pPr>
      <w:r w:rsidRPr="00422B11">
        <w:rPr>
          <w:b w:val="0"/>
          <w:bCs/>
        </w:rPr>
        <w:t>Työrauha</w:t>
      </w:r>
    </w:p>
    <w:p w14:paraId="56E3705A" w14:textId="77777777" w:rsidR="00065DDB" w:rsidRPr="000F4213" w:rsidRDefault="00065DDB" w:rsidP="00065DDB">
      <w:pPr>
        <w:pStyle w:val="Eivli"/>
        <w:jc w:val="both"/>
        <w:rPr>
          <w:rFonts w:cstheme="minorHAnsi"/>
          <w:color w:val="00B050"/>
          <w:sz w:val="24"/>
          <w:szCs w:val="24"/>
        </w:rPr>
      </w:pPr>
      <w:r w:rsidRPr="000F4213">
        <w:rPr>
          <w:rFonts w:cstheme="minorHAnsi"/>
          <w:color w:val="000000"/>
          <w:szCs w:val="24"/>
        </w:rPr>
        <w:t>Lukioyhteisön jäsen edistää käyttäytymisellään työrauhaa. Esimerkiksi oppitunnille myöhässä tuleminen häiritsee muiden opiskelijoiden työrauhaa. Häiritsevä opiskelija voidaan poistaa luokasta oppitunnin jäljellä olevaksi ajaksi. Lisäksi tietokoneen käyttö muuhun kuin opiskeluun tunnilla on myös oppituntia ja muita häiritsevää toimintaa.</w:t>
      </w:r>
    </w:p>
    <w:p w14:paraId="59E535A4" w14:textId="77777777" w:rsidR="00065DDB" w:rsidRDefault="00065DDB" w:rsidP="00046965">
      <w:pPr>
        <w:pStyle w:val="Eivli"/>
        <w:jc w:val="both"/>
        <w:rPr>
          <w:color w:val="000000" w:themeColor="text1"/>
        </w:rPr>
      </w:pPr>
    </w:p>
    <w:p w14:paraId="5A81B5AF" w14:textId="77777777" w:rsidR="00422B11" w:rsidRPr="00422B11" w:rsidRDefault="00422B11" w:rsidP="00422B11">
      <w:pPr>
        <w:pStyle w:val="Otsikko3"/>
        <w:rPr>
          <w:b w:val="0"/>
          <w:bCs/>
          <w:color w:val="00B050"/>
        </w:rPr>
      </w:pPr>
      <w:r w:rsidRPr="00422B11">
        <w:rPr>
          <w:b w:val="0"/>
          <w:bCs/>
        </w:rPr>
        <w:t>Vilppi ja plagiointi</w:t>
      </w:r>
    </w:p>
    <w:p w14:paraId="3D23D337" w14:textId="77777777" w:rsidR="00422B11" w:rsidRPr="000F4213" w:rsidRDefault="00422B11" w:rsidP="00422B11">
      <w:pPr>
        <w:pStyle w:val="Eivli"/>
        <w:jc w:val="both"/>
        <w:rPr>
          <w:rFonts w:cstheme="minorHAnsi"/>
          <w:color w:val="00B050"/>
          <w:sz w:val="24"/>
          <w:szCs w:val="24"/>
        </w:rPr>
      </w:pPr>
      <w:r w:rsidRPr="000F4213">
        <w:rPr>
          <w:rFonts w:cstheme="minorHAnsi"/>
          <w:color w:val="000000"/>
          <w:szCs w:val="24"/>
        </w:rPr>
        <w:t>Mikäli opiskelija syyllistyy opintojaksosuoritukseen liittyvässä kokeessa vilpilliseen menettelyyn (esim. lunttaamiseen) tai vilpin yritykseen tai avustaa siinä, hänen opintojaksosuorituksensa hylätään ja hän joutuu käymään kyseisen opintojakson uudelleen. Samoin menetellään, jos jokin opintojaksoon liittyvä osasuoritus osoittautuu plagiaatiksi eli toisen tekstin kopionniksi tai tekoälyn tuottamaksi, omana suorituksena kokonaan tai osittain ilman lähteen mainintaa.</w:t>
      </w:r>
    </w:p>
    <w:p w14:paraId="5E3D2D91" w14:textId="77777777" w:rsidR="00065DDB" w:rsidRDefault="00065DDB" w:rsidP="00046965">
      <w:pPr>
        <w:pStyle w:val="Eivli"/>
        <w:jc w:val="both"/>
        <w:rPr>
          <w:color w:val="000000" w:themeColor="text1"/>
        </w:rPr>
      </w:pPr>
    </w:p>
    <w:p w14:paraId="6ADD900D" w14:textId="77777777" w:rsidR="00422B11" w:rsidRPr="00422B11" w:rsidRDefault="00422B11" w:rsidP="00422B11">
      <w:pPr>
        <w:pStyle w:val="Otsikko3"/>
        <w:rPr>
          <w:b w:val="0"/>
          <w:bCs/>
          <w:color w:val="00B050"/>
        </w:rPr>
      </w:pPr>
      <w:r w:rsidRPr="00422B11">
        <w:rPr>
          <w:b w:val="0"/>
          <w:bCs/>
        </w:rPr>
        <w:t xml:space="preserve">Korvausvelvollisuus  </w:t>
      </w:r>
    </w:p>
    <w:p w14:paraId="50EC34EA" w14:textId="77777777" w:rsidR="00422B11" w:rsidRPr="000F4213" w:rsidRDefault="00422B11" w:rsidP="00422B11">
      <w:pPr>
        <w:pStyle w:val="Eivli"/>
        <w:jc w:val="both"/>
        <w:rPr>
          <w:rFonts w:cstheme="minorHAnsi"/>
          <w:color w:val="00B050"/>
          <w:sz w:val="24"/>
          <w:szCs w:val="24"/>
        </w:rPr>
      </w:pPr>
      <w:r w:rsidRPr="000F4213">
        <w:rPr>
          <w:rFonts w:cstheme="minorHAnsi"/>
          <w:color w:val="000000"/>
          <w:szCs w:val="24"/>
        </w:rPr>
        <w:t xml:space="preserve">Opiskelija on korvausvelvollinen </w:t>
      </w:r>
      <w:r>
        <w:rPr>
          <w:rFonts w:cstheme="minorHAnsi"/>
          <w:color w:val="000000"/>
          <w:szCs w:val="24"/>
        </w:rPr>
        <w:t>koulun</w:t>
      </w:r>
      <w:r w:rsidRPr="000F4213">
        <w:rPr>
          <w:rFonts w:cstheme="minorHAnsi"/>
          <w:color w:val="000000"/>
          <w:szCs w:val="24"/>
        </w:rPr>
        <w:t xml:space="preserve"> omaisuuden tahallisesta turmelemisesta. Havaitusta vahingosta ilmoitetaan heti opettajalle tai kansliaan. Tällä tavoin pidämme lukiotilat kunnossa ja turvallisina. Muistathan siis </w:t>
      </w:r>
    </w:p>
    <w:p w14:paraId="10B6C7F5" w14:textId="77777777" w:rsidR="00422B11" w:rsidRPr="000F4213" w:rsidRDefault="00422B11" w:rsidP="00422B11">
      <w:pPr>
        <w:pStyle w:val="Eivli"/>
        <w:jc w:val="both"/>
        <w:rPr>
          <w:rFonts w:cstheme="minorHAnsi"/>
          <w:color w:val="00B050"/>
          <w:sz w:val="24"/>
          <w:szCs w:val="24"/>
        </w:rPr>
      </w:pPr>
    </w:p>
    <w:p w14:paraId="4F21B867" w14:textId="77777777" w:rsidR="00422B11" w:rsidRPr="000F4213" w:rsidRDefault="00422B11" w:rsidP="00422B11">
      <w:pPr>
        <w:pStyle w:val="Eivli"/>
        <w:numPr>
          <w:ilvl w:val="0"/>
          <w:numId w:val="15"/>
        </w:numPr>
        <w:jc w:val="both"/>
        <w:rPr>
          <w:rFonts w:cstheme="minorHAnsi"/>
          <w:color w:val="00B050"/>
          <w:sz w:val="24"/>
          <w:szCs w:val="24"/>
        </w:rPr>
      </w:pPr>
      <w:r w:rsidRPr="000F4213">
        <w:rPr>
          <w:rFonts w:cstheme="minorHAnsi"/>
          <w:color w:val="000000"/>
          <w:szCs w:val="24"/>
        </w:rPr>
        <w:t xml:space="preserve">huolehtia kaikesta saamastasi välineistöstä ja materiaalista huolellisesti, </w:t>
      </w:r>
    </w:p>
    <w:p w14:paraId="5BAC1C4F" w14:textId="77777777" w:rsidR="00422B11" w:rsidRPr="000F4213" w:rsidRDefault="00422B11" w:rsidP="00422B11">
      <w:pPr>
        <w:pStyle w:val="Eivli"/>
        <w:numPr>
          <w:ilvl w:val="0"/>
          <w:numId w:val="15"/>
        </w:numPr>
        <w:jc w:val="both"/>
        <w:rPr>
          <w:rFonts w:cstheme="minorHAnsi"/>
          <w:color w:val="00B050"/>
          <w:sz w:val="24"/>
          <w:szCs w:val="24"/>
        </w:rPr>
      </w:pPr>
      <w:r w:rsidRPr="000F4213">
        <w:rPr>
          <w:rFonts w:cstheme="minorHAnsi"/>
          <w:color w:val="000000"/>
          <w:szCs w:val="24"/>
        </w:rPr>
        <w:t xml:space="preserve">ilmoittaa heti, jos jokin hallussasi oleva väline tai materiaali vahingoittuu tai katoaa </w:t>
      </w:r>
    </w:p>
    <w:p w14:paraId="74C6FB2E" w14:textId="77777777" w:rsidR="00422B11" w:rsidRPr="000F4213" w:rsidRDefault="00422B11" w:rsidP="00422B11">
      <w:pPr>
        <w:pStyle w:val="Eivli"/>
        <w:numPr>
          <w:ilvl w:val="0"/>
          <w:numId w:val="15"/>
        </w:numPr>
        <w:jc w:val="both"/>
        <w:rPr>
          <w:rFonts w:cstheme="minorHAnsi"/>
          <w:color w:val="00B050"/>
          <w:sz w:val="24"/>
          <w:szCs w:val="24"/>
        </w:rPr>
      </w:pPr>
      <w:r w:rsidRPr="000F4213">
        <w:rPr>
          <w:rFonts w:cstheme="minorHAnsi"/>
          <w:color w:val="000000"/>
          <w:szCs w:val="24"/>
        </w:rPr>
        <w:t xml:space="preserve">ilmoittaa heti, jos huomaat jonkun vahingoittavan lukion välineistöä, kalustoa tai tiloja </w:t>
      </w:r>
    </w:p>
    <w:p w14:paraId="109F16EA" w14:textId="77777777" w:rsidR="00422B11" w:rsidRPr="000F4213" w:rsidRDefault="00422B11" w:rsidP="00422B11">
      <w:pPr>
        <w:pStyle w:val="Eivli"/>
        <w:numPr>
          <w:ilvl w:val="0"/>
          <w:numId w:val="15"/>
        </w:numPr>
        <w:jc w:val="both"/>
        <w:rPr>
          <w:rFonts w:cstheme="minorHAnsi"/>
          <w:color w:val="00B050"/>
          <w:sz w:val="24"/>
          <w:szCs w:val="24"/>
        </w:rPr>
      </w:pPr>
      <w:r w:rsidRPr="000F4213">
        <w:rPr>
          <w:rFonts w:cstheme="minorHAnsi"/>
          <w:color w:val="000000"/>
          <w:szCs w:val="24"/>
        </w:rPr>
        <w:t xml:space="preserve">ilmoittaa heti, jos huomaat jonkin vaaraa aiheuttavan tai rikkoontuneen asian (viallinen pistorasia, irronnut porrasteippaus tai lattiapinnoite tms.).  </w:t>
      </w:r>
    </w:p>
    <w:p w14:paraId="77C5CCD0" w14:textId="77777777" w:rsidR="00EC4A44" w:rsidRDefault="00EC4A44" w:rsidP="00046965">
      <w:pPr>
        <w:pStyle w:val="Eivli"/>
        <w:jc w:val="both"/>
        <w:rPr>
          <w:rFonts w:cstheme="minorHAnsi"/>
          <w:color w:val="00B050"/>
          <w:sz w:val="24"/>
          <w:szCs w:val="24"/>
        </w:rPr>
      </w:pPr>
    </w:p>
    <w:p w14:paraId="1ABEC173" w14:textId="77777777" w:rsidR="00422B11" w:rsidRPr="000F4213" w:rsidRDefault="00422B11" w:rsidP="00422B11">
      <w:pPr>
        <w:pStyle w:val="Otsikko2"/>
        <w:rPr>
          <w:color w:val="00B050"/>
        </w:rPr>
      </w:pPr>
      <w:bookmarkStart w:id="22" w:name="_Toc193977170"/>
      <w:r w:rsidRPr="000F4213">
        <w:t>Tupakointi, nuuska ja päihteet</w:t>
      </w:r>
      <w:bookmarkEnd w:id="22"/>
    </w:p>
    <w:p w14:paraId="313E91C7" w14:textId="77777777" w:rsidR="00422B11" w:rsidRDefault="00422B11" w:rsidP="00046965">
      <w:pPr>
        <w:pStyle w:val="Eivli"/>
        <w:jc w:val="both"/>
        <w:rPr>
          <w:rFonts w:cstheme="minorHAnsi"/>
          <w:color w:val="00B050"/>
          <w:sz w:val="24"/>
          <w:szCs w:val="24"/>
        </w:rPr>
      </w:pPr>
    </w:p>
    <w:p w14:paraId="724470D1" w14:textId="77777777" w:rsidR="00422B11" w:rsidRPr="000F4213" w:rsidRDefault="00422B11" w:rsidP="00422B11">
      <w:pPr>
        <w:pStyle w:val="Eivli"/>
        <w:jc w:val="both"/>
        <w:rPr>
          <w:rFonts w:cstheme="minorHAnsi"/>
          <w:color w:val="00B050"/>
          <w:sz w:val="24"/>
          <w:szCs w:val="24"/>
        </w:rPr>
      </w:pPr>
      <w:r w:rsidRPr="000F4213">
        <w:rPr>
          <w:rFonts w:cstheme="minorHAnsi"/>
          <w:color w:val="000000"/>
          <w:szCs w:val="24"/>
        </w:rPr>
        <w:t xml:space="preserve">Lukioyhteisön jäsen ei saa esiintyä kouluaikana ja -alueella päihteiden vaikutuksen alaisena tai käyttää niitä lukion tiloissa tai alueella. Tupakointi, sähkötupakointi ja nuuskan käyttö on lukion sisätiloissa (ml. wc-tilat), lukioalueella ja sen välittömässä läheisyydessä kielletty sekä Suomen lain että lukion järjestyssääntöjen perusteella.  </w:t>
      </w:r>
    </w:p>
    <w:p w14:paraId="3C824734" w14:textId="77777777" w:rsidR="00422B11" w:rsidRDefault="00422B11" w:rsidP="00046965">
      <w:pPr>
        <w:pStyle w:val="Eivli"/>
        <w:jc w:val="both"/>
        <w:rPr>
          <w:rFonts w:cstheme="minorHAnsi"/>
          <w:color w:val="00B050"/>
          <w:sz w:val="24"/>
          <w:szCs w:val="24"/>
        </w:rPr>
      </w:pPr>
    </w:p>
    <w:p w14:paraId="1B305250" w14:textId="08D4C281" w:rsidR="00422B11" w:rsidRPr="000F4213" w:rsidRDefault="00422B11" w:rsidP="00422B11">
      <w:pPr>
        <w:pStyle w:val="Otsikko2"/>
        <w:rPr>
          <w:color w:val="00B050"/>
        </w:rPr>
      </w:pPr>
      <w:bookmarkStart w:id="23" w:name="_Toc193977171"/>
      <w:r w:rsidRPr="000F4213">
        <w:t xml:space="preserve">Turvallisuus </w:t>
      </w:r>
      <w:r>
        <w:t>ja tapaturmat</w:t>
      </w:r>
      <w:bookmarkEnd w:id="23"/>
    </w:p>
    <w:p w14:paraId="549B74D2" w14:textId="77777777" w:rsidR="00422B11" w:rsidRPr="000F4213" w:rsidRDefault="00422B11" w:rsidP="00046965">
      <w:pPr>
        <w:pStyle w:val="Eivli"/>
        <w:jc w:val="both"/>
        <w:rPr>
          <w:rFonts w:cstheme="minorHAnsi"/>
          <w:color w:val="00B050"/>
          <w:sz w:val="24"/>
          <w:szCs w:val="24"/>
        </w:rPr>
      </w:pPr>
    </w:p>
    <w:p w14:paraId="502E5831" w14:textId="77777777" w:rsidR="00932AE3" w:rsidRPr="00422B11" w:rsidRDefault="00932AE3" w:rsidP="00422B11">
      <w:pPr>
        <w:pStyle w:val="Otsikko3"/>
      </w:pPr>
      <w:r w:rsidRPr="00422B11">
        <w:t xml:space="preserve">Turvallisuus  </w:t>
      </w:r>
    </w:p>
    <w:p w14:paraId="44B1C386" w14:textId="554531FA" w:rsidR="00932AE3" w:rsidRPr="000F4213" w:rsidRDefault="00932AE3" w:rsidP="00046965">
      <w:pPr>
        <w:pStyle w:val="Eivli"/>
        <w:jc w:val="both"/>
        <w:rPr>
          <w:rFonts w:cstheme="minorHAnsi"/>
          <w:color w:val="00B050"/>
          <w:sz w:val="24"/>
          <w:szCs w:val="24"/>
        </w:rPr>
      </w:pPr>
      <w:r w:rsidRPr="000F4213">
        <w:rPr>
          <w:rFonts w:cstheme="minorHAnsi"/>
          <w:color w:val="000000"/>
          <w:szCs w:val="24"/>
        </w:rPr>
        <w:t xml:space="preserve">Jokaisen tulee tutustua luokkien seinille asetettuun poistumisohjeeseen, jotta tulipalon tai muun </w:t>
      </w:r>
      <w:r w:rsidR="1203C956" w:rsidRPr="000F4213">
        <w:rPr>
          <w:rFonts w:cstheme="minorHAnsi"/>
          <w:color w:val="000000"/>
          <w:szCs w:val="24"/>
        </w:rPr>
        <w:t>lukio</w:t>
      </w:r>
      <w:r w:rsidRPr="000F4213">
        <w:rPr>
          <w:rFonts w:cstheme="minorHAnsi"/>
          <w:color w:val="000000"/>
          <w:szCs w:val="24"/>
        </w:rPr>
        <w:t xml:space="preserve">n tyhjentämistä vaativan tapahtuman sattuessa tilojen tyhjentäminen on sujuvaa. Vaaratilanteissa noudatetaan opettajan antamia ohjeita ja kokoontumispaikkoja. Turvallista poistumista ja suojautumista myös harjoitellaan lukuvuoden aikana.  </w:t>
      </w:r>
    </w:p>
    <w:p w14:paraId="72A6D4F3" w14:textId="77777777" w:rsidR="00932AE3" w:rsidRPr="000F4213" w:rsidRDefault="00932AE3" w:rsidP="00046965">
      <w:pPr>
        <w:pStyle w:val="Eivli"/>
        <w:jc w:val="both"/>
        <w:rPr>
          <w:rFonts w:cstheme="minorHAnsi"/>
          <w:color w:val="00B050"/>
          <w:sz w:val="24"/>
          <w:szCs w:val="24"/>
        </w:rPr>
      </w:pPr>
    </w:p>
    <w:p w14:paraId="0544765A" w14:textId="77777777" w:rsidR="00932AE3" w:rsidRPr="000F4213" w:rsidRDefault="00932AE3" w:rsidP="00046965">
      <w:pPr>
        <w:pStyle w:val="Eivli"/>
        <w:jc w:val="both"/>
        <w:rPr>
          <w:rFonts w:cstheme="minorHAnsi"/>
          <w:color w:val="000000"/>
          <w:szCs w:val="24"/>
        </w:rPr>
      </w:pPr>
      <w:r w:rsidRPr="1AEE1D56">
        <w:rPr>
          <w:color w:val="000000" w:themeColor="text1"/>
        </w:rPr>
        <w:t xml:space="preserve">Lukion turvallisuussuunnitelma on tehty yhdessä pelastustoimen kanssa, ja käytännön harjoitukset auttavat mahdollisessa hätätilanteessa.  </w:t>
      </w:r>
    </w:p>
    <w:p w14:paraId="48A8BBB7" w14:textId="3ECB9F09" w:rsidR="1AEE1D56" w:rsidRDefault="1AEE1D56" w:rsidP="1AEE1D56">
      <w:pPr>
        <w:pStyle w:val="Eivli"/>
        <w:jc w:val="both"/>
        <w:rPr>
          <w:color w:val="000000" w:themeColor="text1"/>
        </w:rPr>
      </w:pPr>
    </w:p>
    <w:p w14:paraId="34CFB65A" w14:textId="576819BE" w:rsidR="53B74F5A" w:rsidRDefault="53B74F5A" w:rsidP="1AEE1D56">
      <w:pPr>
        <w:pStyle w:val="Eivli"/>
        <w:jc w:val="both"/>
        <w:rPr>
          <w:color w:val="000000" w:themeColor="text1"/>
        </w:rPr>
      </w:pPr>
      <w:r w:rsidRPr="73D57A01">
        <w:rPr>
          <w:color w:val="000000" w:themeColor="text1"/>
        </w:rPr>
        <w:t xml:space="preserve">Yhdistelmäopiskelijoita koskevat </w:t>
      </w:r>
      <w:r w:rsidRPr="1AD3F13C">
        <w:rPr>
          <w:color w:val="000000" w:themeColor="text1"/>
        </w:rPr>
        <w:t xml:space="preserve">Edukon </w:t>
      </w:r>
      <w:r w:rsidRPr="75DF41EF">
        <w:rPr>
          <w:color w:val="000000" w:themeColor="text1"/>
        </w:rPr>
        <w:t xml:space="preserve">turvallisuuteen liittyvät </w:t>
      </w:r>
      <w:r w:rsidRPr="06ECC801">
        <w:rPr>
          <w:color w:val="000000" w:themeColor="text1"/>
        </w:rPr>
        <w:t xml:space="preserve">säännöt </w:t>
      </w:r>
      <w:r w:rsidRPr="0AE37D9A">
        <w:rPr>
          <w:color w:val="000000" w:themeColor="text1"/>
        </w:rPr>
        <w:t>ja ohjeet.</w:t>
      </w:r>
    </w:p>
    <w:p w14:paraId="7656E65A" w14:textId="77777777" w:rsidR="007C7D71" w:rsidRPr="000F4213" w:rsidRDefault="007C7D71" w:rsidP="00046965">
      <w:pPr>
        <w:pStyle w:val="Eivli"/>
        <w:jc w:val="both"/>
        <w:rPr>
          <w:rFonts w:cstheme="minorHAnsi"/>
          <w:color w:val="000000"/>
          <w:szCs w:val="24"/>
        </w:rPr>
      </w:pPr>
    </w:p>
    <w:p w14:paraId="24873995" w14:textId="33313B7E" w:rsidR="00D83FFA" w:rsidRPr="00D83FFA" w:rsidRDefault="00090D2C" w:rsidP="00D83FFA">
      <w:pPr>
        <w:pStyle w:val="Otsikko3"/>
      </w:pPr>
      <w:r>
        <w:t>Digilaitteiden turvallinen käyttö</w:t>
      </w:r>
    </w:p>
    <w:p w14:paraId="15B43549" w14:textId="19EADF1A" w:rsidR="009A586F" w:rsidRPr="009A586F" w:rsidRDefault="00D83FFA" w:rsidP="009A586F">
      <w:r w:rsidRPr="00D83FFA">
        <w:rPr>
          <w:b/>
          <w:bCs/>
        </w:rPr>
        <w:t>Lue tarkemmin alla olevista asioista Kouvolan Yhteislyseon netiketistä sekä digiosaamisen suunnitelmasta.</w:t>
      </w:r>
    </w:p>
    <w:p w14:paraId="5D73ADC5" w14:textId="63A1CFC0" w:rsidR="00704BC9" w:rsidRPr="00704BC9" w:rsidRDefault="00112A27" w:rsidP="00704BC9">
      <w:r w:rsidRPr="00112A27">
        <w:rPr>
          <w:rFonts w:asciiTheme="majorHAnsi" w:eastAsiaTheme="majorEastAsia" w:hAnsiTheme="majorHAnsi" w:cstheme="majorBidi"/>
          <w:i/>
          <w:iCs/>
          <w:color w:val="2F5496" w:themeColor="accent1" w:themeShade="BF"/>
        </w:rPr>
        <w:t>Laitteiden ja tietojen suojaaminen</w:t>
      </w:r>
      <w:r w:rsidR="00704BC9" w:rsidRPr="00704BC9">
        <w:br/>
      </w:r>
      <w:r w:rsidR="00E67775" w:rsidRPr="00E67775">
        <w:t>Käytä vahvoja salasanoja ja monivaiheista tunnistautumista. Älä jaa tunnuksia, kirjaudu ulos yhteiskäyttöisiltä laitteilta ja pidä virustorjunta ajan tasalla. Säilytä tiedostot pilvessä tai varmuuskopioi ne.</w:t>
      </w:r>
    </w:p>
    <w:p w14:paraId="39DE3B07" w14:textId="5A53946D" w:rsidR="00704BC9" w:rsidRPr="00704BC9" w:rsidRDefault="00704BC9" w:rsidP="00704BC9">
      <w:r w:rsidRPr="00704BC9">
        <w:rPr>
          <w:rStyle w:val="Otsikko4Char"/>
        </w:rPr>
        <w:t>Verkkoetiketti ja vastuullinen viestintä</w:t>
      </w:r>
      <w:r w:rsidRPr="00704BC9">
        <w:br/>
        <w:t xml:space="preserve">Noudata </w:t>
      </w:r>
      <w:r w:rsidR="00F11DD9">
        <w:t xml:space="preserve">lukion peda.net -sivuilta löytyvää </w:t>
      </w:r>
      <w:r w:rsidRPr="00704BC9">
        <w:t>netikettiä, älä julkaise toisten kuvia tai tietoja ilman lupaa, ja varmista lähteiden luotettavuus. Tekoälyä voi käyttää vastuullisesti, mutta plagiointi on kielletty.</w:t>
      </w:r>
    </w:p>
    <w:p w14:paraId="1D8B5AEE" w14:textId="0422BCB7" w:rsidR="00704BC9" w:rsidRPr="00704BC9" w:rsidRDefault="00704BC9" w:rsidP="00704BC9">
      <w:r w:rsidRPr="00704BC9">
        <w:rPr>
          <w:rStyle w:val="Otsikko4Char"/>
        </w:rPr>
        <w:t>Puhelimet ja laitteet oppitunneilla</w:t>
      </w:r>
      <w:r w:rsidRPr="00704BC9">
        <w:br/>
      </w:r>
      <w:r w:rsidR="00625073" w:rsidRPr="00625073">
        <w:t xml:space="preserve">Puhelimet pidetään poissa oppitunnilta, esimerkiksi laukussa tai taskussa. Käyttö on sallittua vain opettajan ohjeiden mukaan. Digilaitteita käytetään </w:t>
      </w:r>
      <w:r w:rsidR="003F32BF">
        <w:t xml:space="preserve">oppitunneilla </w:t>
      </w:r>
      <w:r w:rsidR="00625073" w:rsidRPr="00625073">
        <w:t>ainoastaan opiskeluun liittyviin tehtäviin.</w:t>
      </w:r>
    </w:p>
    <w:p w14:paraId="062C18B5" w14:textId="3EA4E4C6" w:rsidR="00704BC9" w:rsidRPr="00704BC9" w:rsidRDefault="00704BC9" w:rsidP="00704BC9">
      <w:r w:rsidRPr="00704BC9">
        <w:rPr>
          <w:rStyle w:val="Otsikko4Char"/>
        </w:rPr>
        <w:t>Ergonomia ja hyvinvointi</w:t>
      </w:r>
      <w:r w:rsidRPr="00704BC9">
        <w:br/>
        <w:t xml:space="preserve">Sijoita laitteet ergonomisesti, </w:t>
      </w:r>
      <w:r w:rsidR="00957C8A">
        <w:t>m</w:t>
      </w:r>
      <w:r w:rsidR="00957C8A" w:rsidRPr="00957C8A">
        <w:t>uista tauottaa näyttöpäätetyöskentelyä</w:t>
      </w:r>
      <w:r w:rsidR="00957C8A">
        <w:t xml:space="preserve"> </w:t>
      </w:r>
      <w:r w:rsidRPr="00704BC9">
        <w:t xml:space="preserve">ja </w:t>
      </w:r>
      <w:r w:rsidR="003711D6">
        <w:t>m</w:t>
      </w:r>
      <w:r w:rsidR="003711D6" w:rsidRPr="003711D6">
        <w:t>ukauta näytön kirkkaus silmille miellyttäväksi.</w:t>
      </w:r>
    </w:p>
    <w:p w14:paraId="64BC8CBA" w14:textId="0F8E9ACA" w:rsidR="00704BC9" w:rsidRPr="00704BC9" w:rsidRDefault="00704BC9" w:rsidP="00704BC9">
      <w:r w:rsidRPr="00704BC9">
        <w:rPr>
          <w:rStyle w:val="Otsikko4Char"/>
        </w:rPr>
        <w:t>Laitteiden käyttöehdot ja vastuu</w:t>
      </w:r>
      <w:r w:rsidRPr="00704BC9">
        <w:br/>
        <w:t xml:space="preserve">Opiskelija on vastuussa </w:t>
      </w:r>
      <w:r w:rsidR="00BB2E05">
        <w:t xml:space="preserve">koulun hänelle myöntämien </w:t>
      </w:r>
      <w:r w:rsidRPr="00704BC9">
        <w:t>laitteiden asianmukaisesta käytöstä.</w:t>
      </w:r>
      <w:r w:rsidR="001E2C02">
        <w:t xml:space="preserve"> Kannettavaa tietokonetta tai sen ohjelmistoja ei saa käyttää luvattomien tiedostojen jakamiseen, haitallisten viestien tai ohjelmistojen levitykseen</w:t>
      </w:r>
      <w:r w:rsidR="0024344A">
        <w:t xml:space="preserve"> tai laittoman tai loukkaavan sisällön välittämiseen, jakamiseen tai siirtämiseen.</w:t>
      </w:r>
      <w:r w:rsidRPr="00704BC9">
        <w:t xml:space="preserve"> Ilmoita viallisista tai kadonneista laitteista koululle, ja palauta laitteet opintojen päättyessä.</w:t>
      </w:r>
    </w:p>
    <w:p w14:paraId="4AAA887A" w14:textId="77777777" w:rsidR="00932AE3" w:rsidRPr="000F4213" w:rsidRDefault="00932AE3" w:rsidP="00046965">
      <w:pPr>
        <w:pStyle w:val="Eivli"/>
        <w:jc w:val="both"/>
        <w:rPr>
          <w:rFonts w:cstheme="minorHAnsi"/>
          <w:color w:val="00B050"/>
          <w:sz w:val="24"/>
          <w:szCs w:val="24"/>
        </w:rPr>
      </w:pPr>
    </w:p>
    <w:p w14:paraId="1961280B" w14:textId="77777777" w:rsidR="00932AE3" w:rsidRPr="000F4213" w:rsidRDefault="00932AE3" w:rsidP="00CB7E3F">
      <w:pPr>
        <w:pStyle w:val="Otsikko3"/>
        <w:rPr>
          <w:color w:val="00B050"/>
        </w:rPr>
      </w:pPr>
      <w:r w:rsidRPr="000F4213">
        <w:t xml:space="preserve">Koulutapaturma  </w:t>
      </w:r>
    </w:p>
    <w:p w14:paraId="1FFF70C5" w14:textId="755C49AC" w:rsidR="00932AE3" w:rsidRPr="00353252" w:rsidRDefault="00932AE3" w:rsidP="00046965">
      <w:pPr>
        <w:pStyle w:val="Eivli"/>
        <w:jc w:val="both"/>
        <w:rPr>
          <w:rFonts w:cstheme="minorHAnsi"/>
          <w:color w:val="00B050"/>
          <w:sz w:val="24"/>
          <w:szCs w:val="24"/>
        </w:rPr>
      </w:pPr>
      <w:r w:rsidRPr="000F4213">
        <w:rPr>
          <w:rFonts w:cstheme="minorHAnsi"/>
          <w:color w:val="000000"/>
          <w:szCs w:val="24"/>
        </w:rPr>
        <w:t xml:space="preserve">Opiskelijat on vakuutettu koulutapaturman varalta. Opiskelijan on otettava yhteyttä kansliaan koulussa tai koulumatkalla tapahtuneesta koulutapaturmasta. Kaupungin vakuutus korvaa opiskelijalle tapaturman hoitokulut julkisessa terveydenhuollossa, ja hoitohenkilökunnalle tulee mainita tapaturman sattumisesta kouluaikana tai koulumatkalla.  </w:t>
      </w:r>
    </w:p>
    <w:p w14:paraId="3C192CFB" w14:textId="77777777" w:rsidR="00743C62" w:rsidRPr="000F4213" w:rsidRDefault="00743C62" w:rsidP="00046965">
      <w:pPr>
        <w:pStyle w:val="Eivli"/>
        <w:jc w:val="both"/>
        <w:rPr>
          <w:rFonts w:cstheme="minorHAnsi"/>
          <w:color w:val="00B050"/>
          <w:sz w:val="24"/>
          <w:szCs w:val="24"/>
        </w:rPr>
      </w:pPr>
    </w:p>
    <w:p w14:paraId="3165847A" w14:textId="77777777" w:rsidR="00422B11" w:rsidRDefault="00422B11" w:rsidP="00CB7E3F">
      <w:pPr>
        <w:pStyle w:val="Otsikko3"/>
      </w:pPr>
    </w:p>
    <w:p w14:paraId="4AF31BF0" w14:textId="71B2526A" w:rsidR="00422B11" w:rsidRPr="00422B11" w:rsidRDefault="005B797B" w:rsidP="005B797B">
      <w:pPr>
        <w:pStyle w:val="Otsikko2"/>
      </w:pPr>
      <w:bookmarkStart w:id="24" w:name="_Toc193977172"/>
      <w:r>
        <w:t>Pysäköinti ja arvoesineet</w:t>
      </w:r>
      <w:bookmarkEnd w:id="24"/>
    </w:p>
    <w:p w14:paraId="7A18364C" w14:textId="64F1F589" w:rsidR="00932AE3" w:rsidRPr="005B797B" w:rsidRDefault="00932AE3" w:rsidP="005B797B">
      <w:pPr>
        <w:pStyle w:val="Otsikko3"/>
        <w:rPr>
          <w:b w:val="0"/>
          <w:bCs/>
        </w:rPr>
      </w:pPr>
      <w:r w:rsidRPr="005B797B">
        <w:rPr>
          <w:b w:val="0"/>
          <w:bCs/>
        </w:rPr>
        <w:t>Pysäköinti</w:t>
      </w:r>
    </w:p>
    <w:p w14:paraId="1A0A49C2" w14:textId="3F5930EE" w:rsidR="00932AE3" w:rsidRPr="000F4213" w:rsidRDefault="00932AE3" w:rsidP="00046965">
      <w:pPr>
        <w:pStyle w:val="Eivli"/>
        <w:jc w:val="both"/>
        <w:rPr>
          <w:rFonts w:cstheme="minorHAnsi"/>
          <w:color w:val="00B050"/>
          <w:sz w:val="24"/>
          <w:szCs w:val="24"/>
        </w:rPr>
      </w:pPr>
      <w:r w:rsidRPr="000F4213">
        <w:rPr>
          <w:rFonts w:cstheme="minorHAnsi"/>
          <w:color w:val="000000"/>
          <w:szCs w:val="24"/>
        </w:rPr>
        <w:t>Polkupyörät pidetään niille varatuilla alueilla polkupyörätelineillä. Liian lähellä sisäänkäyntejä olevat polkupyörät siirretään oikeaan paikkaan. Moottoriajoneuvot pysäköidään pysäköintialueille ja pysäköinnissä noudatetaan liikennesääntöjä. Huom. Merkittyjen ruutujen</w:t>
      </w:r>
      <w:r w:rsidR="461D9150" w:rsidRPr="000F4213">
        <w:rPr>
          <w:rFonts w:cstheme="minorHAnsi"/>
          <w:color w:val="000000"/>
          <w:szCs w:val="24"/>
        </w:rPr>
        <w:t>/parkkipaikkojen</w:t>
      </w:r>
      <w:r w:rsidRPr="000F4213">
        <w:rPr>
          <w:rFonts w:cstheme="minorHAnsi"/>
          <w:color w:val="000000"/>
          <w:szCs w:val="24"/>
        </w:rPr>
        <w:t xml:space="preserve"> ulkopuolelle ei saa pysäköidä.</w:t>
      </w:r>
      <w:r w:rsidR="00396C63" w:rsidRPr="000F4213">
        <w:rPr>
          <w:rFonts w:cstheme="minorHAnsi"/>
          <w:color w:val="000000"/>
          <w:szCs w:val="24"/>
        </w:rPr>
        <w:t xml:space="preserve"> </w:t>
      </w:r>
      <w:r w:rsidRPr="000F4213">
        <w:rPr>
          <w:rFonts w:cstheme="minorHAnsi"/>
          <w:color w:val="000000"/>
          <w:szCs w:val="24"/>
        </w:rPr>
        <w:t xml:space="preserve">Pelastustiet on pidettävä vapaina. </w:t>
      </w:r>
    </w:p>
    <w:p w14:paraId="17BC5B11" w14:textId="77777777" w:rsidR="00932AE3" w:rsidRPr="000F4213" w:rsidRDefault="00932AE3" w:rsidP="00046965">
      <w:pPr>
        <w:pStyle w:val="Eivli"/>
        <w:jc w:val="both"/>
        <w:rPr>
          <w:rFonts w:cstheme="minorHAnsi"/>
          <w:color w:val="00B050"/>
          <w:sz w:val="24"/>
          <w:szCs w:val="24"/>
        </w:rPr>
      </w:pPr>
    </w:p>
    <w:p w14:paraId="2FFE4882" w14:textId="5E63423E" w:rsidR="00932AE3" w:rsidRPr="000F4213" w:rsidRDefault="00932AE3" w:rsidP="00046965">
      <w:pPr>
        <w:pStyle w:val="Eivli"/>
        <w:jc w:val="both"/>
        <w:rPr>
          <w:color w:val="00B050"/>
          <w:sz w:val="24"/>
          <w:szCs w:val="24"/>
        </w:rPr>
      </w:pPr>
      <w:r w:rsidRPr="027E2A4A">
        <w:rPr>
          <w:color w:val="000000" w:themeColor="text1"/>
        </w:rPr>
        <w:t xml:space="preserve">Moottoripyörät ja mopot pysäköidään niille osoitettuun parkkiin. Mikäli varattu parkkialue on täynnä, kaksipyöräisen voi parkkeerata autopaikalle siten, että ruutuun sopii useampi ajoneuvo. Henkilökunnalle on varattu omat pysäköintipaikat ja myös lämmitystolpalliset pysäköintiruudut. Pysäköintialueet ovat </w:t>
      </w:r>
      <w:r w:rsidR="183A8064" w:rsidRPr="027E2A4A">
        <w:rPr>
          <w:color w:val="000000" w:themeColor="text1"/>
        </w:rPr>
        <w:t xml:space="preserve">Kouvolan </w:t>
      </w:r>
      <w:r w:rsidR="7C2A727B" w:rsidRPr="5AF39F77">
        <w:rPr>
          <w:color w:val="000000" w:themeColor="text1"/>
        </w:rPr>
        <w:lastRenderedPageBreak/>
        <w:t xml:space="preserve">Palomäenkatu 33 </w:t>
      </w:r>
      <w:r w:rsidR="183A8064" w:rsidRPr="5AF39F77">
        <w:rPr>
          <w:color w:val="000000" w:themeColor="text1"/>
        </w:rPr>
        <w:t>toimipisteessä</w:t>
      </w:r>
      <w:r w:rsidR="183A8064" w:rsidRPr="027E2A4A">
        <w:rPr>
          <w:color w:val="000000" w:themeColor="text1"/>
        </w:rPr>
        <w:t xml:space="preserve"> </w:t>
      </w:r>
      <w:r w:rsidRPr="027E2A4A">
        <w:rPr>
          <w:color w:val="000000" w:themeColor="text1"/>
        </w:rPr>
        <w:t>kaupungin pysäköinninvalvonnan piirissä ja virheellisestä pysäköinnistä seuraa pysäköintivirhemaksu.</w:t>
      </w:r>
    </w:p>
    <w:p w14:paraId="42D8E96A" w14:textId="77777777" w:rsidR="00932AE3" w:rsidRPr="000F4213" w:rsidRDefault="00932AE3" w:rsidP="00046965">
      <w:pPr>
        <w:pStyle w:val="Eivli"/>
        <w:jc w:val="both"/>
        <w:rPr>
          <w:rFonts w:cstheme="minorHAnsi"/>
          <w:color w:val="00B050"/>
          <w:sz w:val="24"/>
          <w:szCs w:val="24"/>
        </w:rPr>
      </w:pPr>
    </w:p>
    <w:p w14:paraId="167F61F3" w14:textId="77777777" w:rsidR="00932AE3" w:rsidRPr="005B797B" w:rsidRDefault="00932AE3" w:rsidP="00CB7E3F">
      <w:pPr>
        <w:pStyle w:val="Otsikko3"/>
        <w:rPr>
          <w:b w:val="0"/>
          <w:bCs/>
          <w:color w:val="00B050"/>
        </w:rPr>
      </w:pPr>
      <w:r w:rsidRPr="005B797B">
        <w:rPr>
          <w:b w:val="0"/>
          <w:bCs/>
        </w:rPr>
        <w:t xml:space="preserve">Arvoesineet  </w:t>
      </w:r>
    </w:p>
    <w:p w14:paraId="5B50FFE0" w14:textId="7A52273D" w:rsidR="00932AE3" w:rsidRPr="000F4213" w:rsidRDefault="00932AE3" w:rsidP="00046965">
      <w:pPr>
        <w:pStyle w:val="Eivli"/>
        <w:jc w:val="both"/>
        <w:rPr>
          <w:rFonts w:cstheme="minorHAnsi"/>
          <w:color w:val="00B050"/>
          <w:sz w:val="24"/>
          <w:szCs w:val="24"/>
        </w:rPr>
      </w:pPr>
      <w:r w:rsidRPr="000F4213">
        <w:rPr>
          <w:rFonts w:cstheme="minorHAnsi"/>
          <w:color w:val="000000"/>
          <w:szCs w:val="24"/>
        </w:rPr>
        <w:t xml:space="preserve">Jokainen opiskelija vastaa </w:t>
      </w:r>
      <w:r w:rsidR="41827DB7" w:rsidRPr="000F4213">
        <w:rPr>
          <w:rFonts w:cstheme="minorHAnsi"/>
          <w:color w:val="000000"/>
          <w:szCs w:val="24"/>
        </w:rPr>
        <w:t>lukiolle</w:t>
      </w:r>
      <w:r w:rsidRPr="000F4213">
        <w:rPr>
          <w:rFonts w:cstheme="minorHAnsi"/>
          <w:color w:val="000000"/>
          <w:szCs w:val="24"/>
        </w:rPr>
        <w:t xml:space="preserve"> tuomistaan arvotavaroista itse, joten kaikki arvokas on syytä pitää mukana tai lukitussa kaapissa. </w:t>
      </w:r>
      <w:r w:rsidR="6F811A4C" w:rsidRPr="000F4213">
        <w:rPr>
          <w:rFonts w:cstheme="minorHAnsi"/>
          <w:color w:val="000000"/>
          <w:szCs w:val="24"/>
        </w:rPr>
        <w:t>Lukion</w:t>
      </w:r>
      <w:r w:rsidRPr="000F4213">
        <w:rPr>
          <w:rFonts w:cstheme="minorHAnsi"/>
          <w:color w:val="000000"/>
          <w:szCs w:val="24"/>
        </w:rPr>
        <w:t xml:space="preserve"> vakuutus ei korvaa arvoesineiden katoamista koulupäivän aikana eikä koulun retkien aikana. </w:t>
      </w:r>
      <w:r w:rsidR="00C13B6D" w:rsidRPr="000F4213">
        <w:rPr>
          <w:rFonts w:cstheme="minorHAnsi"/>
          <w:color w:val="000000"/>
          <w:szCs w:val="24"/>
        </w:rPr>
        <w:t>Opiskelija</w:t>
      </w:r>
      <w:r w:rsidRPr="000F4213">
        <w:rPr>
          <w:rFonts w:cstheme="minorHAnsi"/>
          <w:color w:val="000000"/>
          <w:szCs w:val="24"/>
        </w:rPr>
        <w:t xml:space="preserve"> voi varata </w:t>
      </w:r>
      <w:r w:rsidR="0034258D">
        <w:rPr>
          <w:rFonts w:cstheme="minorHAnsi"/>
          <w:color w:val="000000"/>
          <w:szCs w:val="24"/>
        </w:rPr>
        <w:t xml:space="preserve">lukion </w:t>
      </w:r>
      <w:r w:rsidRPr="000F4213">
        <w:rPr>
          <w:rFonts w:cstheme="minorHAnsi"/>
          <w:color w:val="000000"/>
          <w:szCs w:val="24"/>
        </w:rPr>
        <w:t xml:space="preserve">kansliasta lokeron käyttöönsä. Lukituksesta ja tavaroiden turvallisesta säilytyksestä vastaa opiskelija itse:  </w:t>
      </w:r>
    </w:p>
    <w:p w14:paraId="4D752BF6" w14:textId="77777777" w:rsidR="00932AE3" w:rsidRPr="000F4213" w:rsidRDefault="00932AE3" w:rsidP="00046965">
      <w:pPr>
        <w:pStyle w:val="Eivli"/>
        <w:jc w:val="both"/>
        <w:rPr>
          <w:rFonts w:cstheme="minorHAnsi"/>
          <w:color w:val="00B050"/>
          <w:sz w:val="24"/>
          <w:szCs w:val="24"/>
        </w:rPr>
      </w:pPr>
    </w:p>
    <w:p w14:paraId="437687A7" w14:textId="5FF195A3" w:rsidR="00932AE3" w:rsidRPr="000F4213" w:rsidRDefault="00932AE3" w:rsidP="00046965">
      <w:pPr>
        <w:pStyle w:val="Eivli"/>
        <w:numPr>
          <w:ilvl w:val="0"/>
          <w:numId w:val="14"/>
        </w:numPr>
        <w:jc w:val="both"/>
        <w:rPr>
          <w:rFonts w:cstheme="minorHAnsi"/>
          <w:color w:val="00B050"/>
          <w:sz w:val="24"/>
          <w:szCs w:val="24"/>
        </w:rPr>
      </w:pPr>
      <w:r w:rsidRPr="000F4213">
        <w:rPr>
          <w:rFonts w:cstheme="minorHAnsi"/>
          <w:color w:val="000000"/>
          <w:szCs w:val="24"/>
        </w:rPr>
        <w:t xml:space="preserve">Tuo lukko valitsemasi kaapin oveen, ja ilmoita numero </w:t>
      </w:r>
      <w:r w:rsidR="00CD5594">
        <w:rPr>
          <w:rFonts w:cstheme="minorHAnsi"/>
          <w:color w:val="000000"/>
          <w:szCs w:val="24"/>
        </w:rPr>
        <w:t>lukio</w:t>
      </w:r>
      <w:r w:rsidRPr="000F4213">
        <w:rPr>
          <w:rFonts w:cstheme="minorHAnsi"/>
          <w:color w:val="000000"/>
          <w:szCs w:val="24"/>
        </w:rPr>
        <w:t xml:space="preserve">sihteerille. </w:t>
      </w:r>
    </w:p>
    <w:p w14:paraId="476B0817" w14:textId="34326F9E" w:rsidR="00932AE3" w:rsidRPr="000F4213" w:rsidRDefault="00932AE3" w:rsidP="00046965">
      <w:pPr>
        <w:pStyle w:val="Eivli"/>
        <w:numPr>
          <w:ilvl w:val="0"/>
          <w:numId w:val="14"/>
        </w:numPr>
        <w:jc w:val="both"/>
        <w:rPr>
          <w:rFonts w:cstheme="minorHAnsi"/>
          <w:color w:val="00B050"/>
          <w:sz w:val="24"/>
          <w:szCs w:val="24"/>
        </w:rPr>
      </w:pPr>
      <w:r w:rsidRPr="000F4213">
        <w:rPr>
          <w:rFonts w:cstheme="minorHAnsi"/>
          <w:color w:val="000000"/>
          <w:szCs w:val="24"/>
        </w:rPr>
        <w:t xml:space="preserve">Muista lukita kaappi aina. </w:t>
      </w:r>
    </w:p>
    <w:p w14:paraId="702243C7" w14:textId="77777777" w:rsidR="00932AE3" w:rsidRPr="000F4213" w:rsidRDefault="00932AE3" w:rsidP="00046965">
      <w:pPr>
        <w:pStyle w:val="Eivli"/>
        <w:numPr>
          <w:ilvl w:val="0"/>
          <w:numId w:val="14"/>
        </w:numPr>
        <w:jc w:val="both"/>
        <w:rPr>
          <w:rFonts w:cstheme="minorHAnsi"/>
          <w:color w:val="00B050"/>
          <w:sz w:val="24"/>
          <w:szCs w:val="24"/>
        </w:rPr>
      </w:pPr>
      <w:r w:rsidRPr="000F4213">
        <w:rPr>
          <w:rFonts w:cstheme="minorHAnsi"/>
          <w:color w:val="000000"/>
          <w:szCs w:val="24"/>
        </w:rPr>
        <w:t>Tyhjennä kaappi lukuvuoden päätteeksi.</w:t>
      </w:r>
    </w:p>
    <w:p w14:paraId="639CADF5" w14:textId="77777777" w:rsidR="00932AE3" w:rsidRPr="000F4213" w:rsidRDefault="00932AE3" w:rsidP="00046965">
      <w:pPr>
        <w:pStyle w:val="Eivli"/>
        <w:jc w:val="both"/>
        <w:rPr>
          <w:rFonts w:cstheme="minorHAnsi"/>
          <w:color w:val="00B050"/>
          <w:sz w:val="24"/>
          <w:szCs w:val="24"/>
        </w:rPr>
      </w:pPr>
    </w:p>
    <w:p w14:paraId="711373B0" w14:textId="77777777" w:rsidR="00046965" w:rsidRPr="000F4213" w:rsidRDefault="00046965" w:rsidP="00046965">
      <w:pPr>
        <w:pStyle w:val="Eivli"/>
        <w:jc w:val="both"/>
        <w:rPr>
          <w:rFonts w:cstheme="minorHAnsi"/>
          <w:color w:val="00B050"/>
          <w:sz w:val="24"/>
          <w:szCs w:val="24"/>
        </w:rPr>
      </w:pPr>
    </w:p>
    <w:p w14:paraId="4DE87904" w14:textId="5B4F4571" w:rsidR="12984761" w:rsidRPr="000F4213" w:rsidRDefault="12984761" w:rsidP="00046965">
      <w:pPr>
        <w:pStyle w:val="Eivli"/>
        <w:jc w:val="both"/>
        <w:rPr>
          <w:rFonts w:cstheme="minorHAnsi"/>
          <w:color w:val="00B050"/>
          <w:sz w:val="24"/>
          <w:szCs w:val="24"/>
        </w:rPr>
      </w:pPr>
    </w:p>
    <w:p w14:paraId="69937852" w14:textId="77777777" w:rsidR="008E279E" w:rsidRPr="000F4213" w:rsidRDefault="008E279E" w:rsidP="00046965">
      <w:pPr>
        <w:pStyle w:val="Otsikko1"/>
        <w:jc w:val="both"/>
        <w:rPr>
          <w:rFonts w:asciiTheme="minorHAnsi" w:hAnsiTheme="minorHAnsi" w:cstheme="minorHAnsi"/>
          <w:b/>
          <w:sz w:val="28"/>
        </w:rPr>
      </w:pPr>
    </w:p>
    <w:p w14:paraId="7F1E3003" w14:textId="1D7FEED5" w:rsidR="008E279E" w:rsidRPr="000F4213" w:rsidRDefault="008E279E" w:rsidP="00046965">
      <w:pPr>
        <w:pStyle w:val="Otsikko1"/>
        <w:jc w:val="both"/>
        <w:rPr>
          <w:rFonts w:asciiTheme="minorHAnsi" w:hAnsiTheme="minorHAnsi" w:cstheme="minorBidi"/>
          <w:b/>
          <w:sz w:val="28"/>
          <w:szCs w:val="28"/>
        </w:rPr>
      </w:pPr>
    </w:p>
    <w:p w14:paraId="3EFAE9E4" w14:textId="4D2AA8B4" w:rsidR="00F90B80" w:rsidRDefault="00F90B80" w:rsidP="00F90B80"/>
    <w:p w14:paraId="14C41B97" w14:textId="77777777" w:rsidR="00E40EB9" w:rsidRDefault="00E40EB9" w:rsidP="00F90B80"/>
    <w:p w14:paraId="6895A067" w14:textId="77777777" w:rsidR="00E40EB9" w:rsidRDefault="00E40EB9" w:rsidP="00F90B80"/>
    <w:p w14:paraId="786A9BB5" w14:textId="77777777" w:rsidR="00E40EB9" w:rsidRDefault="00E40EB9" w:rsidP="00F90B80"/>
    <w:p w14:paraId="65B12DF1" w14:textId="77777777" w:rsidR="00E40EB9" w:rsidRDefault="00E40EB9" w:rsidP="00F90B80"/>
    <w:p w14:paraId="08975E7E" w14:textId="77777777" w:rsidR="00E40EB9" w:rsidRDefault="00E40EB9" w:rsidP="00F90B80"/>
    <w:p w14:paraId="16FE0E5B" w14:textId="77777777" w:rsidR="00E40EB9" w:rsidRDefault="00E40EB9" w:rsidP="00F90B80"/>
    <w:p w14:paraId="26EABE4F" w14:textId="77777777" w:rsidR="00E40EB9" w:rsidRDefault="00E40EB9" w:rsidP="00F90B80"/>
    <w:p w14:paraId="50F3FAC8" w14:textId="77777777" w:rsidR="00E40EB9" w:rsidRDefault="00E40EB9" w:rsidP="00F90B80"/>
    <w:p w14:paraId="715E59E4" w14:textId="77777777" w:rsidR="00E40EB9" w:rsidRDefault="00E40EB9" w:rsidP="00F90B80"/>
    <w:p w14:paraId="15A3FFF5" w14:textId="77777777" w:rsidR="00E40EB9" w:rsidRDefault="00E40EB9" w:rsidP="00F90B80"/>
    <w:p w14:paraId="4C264C7A" w14:textId="77777777" w:rsidR="00E40EB9" w:rsidRDefault="00E40EB9" w:rsidP="00F90B80"/>
    <w:p w14:paraId="5E40B4DF" w14:textId="77777777" w:rsidR="00E40EB9" w:rsidRDefault="00E40EB9" w:rsidP="00F90B80"/>
    <w:p w14:paraId="3C576992" w14:textId="77777777" w:rsidR="00E40EB9" w:rsidRDefault="00E40EB9" w:rsidP="00F90B80"/>
    <w:p w14:paraId="1D8F7C8D" w14:textId="77777777" w:rsidR="00E40EB9" w:rsidRDefault="00E40EB9" w:rsidP="00F90B80"/>
    <w:p w14:paraId="27CF3402" w14:textId="77777777" w:rsidR="00E40EB9" w:rsidRDefault="00E40EB9" w:rsidP="00F90B80"/>
    <w:p w14:paraId="5EE0C7B3" w14:textId="77777777" w:rsidR="00E40EB9" w:rsidRDefault="00E40EB9" w:rsidP="00F90B80"/>
    <w:p w14:paraId="4FBEEDED" w14:textId="77777777" w:rsidR="00E40EB9" w:rsidRPr="000F4213" w:rsidRDefault="00E40EB9" w:rsidP="00F90B80"/>
    <w:p w14:paraId="2BA8B216" w14:textId="597BD819" w:rsidR="00932AE3" w:rsidRDefault="00B8516C" w:rsidP="00046965">
      <w:pPr>
        <w:pStyle w:val="Otsikko1"/>
        <w:jc w:val="both"/>
        <w:rPr>
          <w:rFonts w:asciiTheme="minorHAnsi" w:hAnsiTheme="minorHAnsi" w:cstheme="minorHAnsi"/>
        </w:rPr>
      </w:pPr>
      <w:bookmarkStart w:id="25" w:name="_Toc193977173"/>
      <w:r w:rsidRPr="000F4213">
        <w:rPr>
          <w:rFonts w:asciiTheme="minorHAnsi" w:hAnsiTheme="minorHAnsi" w:cstheme="minorHAnsi"/>
          <w:b/>
          <w:sz w:val="28"/>
        </w:rPr>
        <w:lastRenderedPageBreak/>
        <w:t>7</w:t>
      </w:r>
      <w:r w:rsidR="37003603" w:rsidRPr="000F4213">
        <w:rPr>
          <w:rFonts w:asciiTheme="minorHAnsi" w:hAnsiTheme="minorHAnsi" w:cstheme="minorHAnsi"/>
          <w:b/>
          <w:sz w:val="28"/>
        </w:rPr>
        <w:t xml:space="preserve"> </w:t>
      </w:r>
      <w:r w:rsidR="00332890" w:rsidRPr="000F4213">
        <w:rPr>
          <w:rFonts w:asciiTheme="minorHAnsi" w:hAnsiTheme="minorHAnsi" w:cstheme="minorHAnsi"/>
        </w:rPr>
        <w:t>KÄYTÄNNÖN ASIAT JA OPISKELIJAN ARKI</w:t>
      </w:r>
      <w:bookmarkEnd w:id="25"/>
    </w:p>
    <w:p w14:paraId="2FDA63E0" w14:textId="77777777" w:rsidR="00531C12" w:rsidRDefault="00531C12" w:rsidP="00531C12"/>
    <w:p w14:paraId="0A2900BC" w14:textId="63981897" w:rsidR="00531C12" w:rsidRPr="00531C12" w:rsidRDefault="00816EC6" w:rsidP="00816EC6">
      <w:pPr>
        <w:pStyle w:val="Otsikko2"/>
      </w:pPr>
      <w:bookmarkStart w:id="26" w:name="_Toc193977174"/>
      <w:r w:rsidRPr="00816EC6">
        <w:t>Koulun tilat ja palvelut</w:t>
      </w:r>
      <w:bookmarkEnd w:id="26"/>
    </w:p>
    <w:p w14:paraId="11640469" w14:textId="77777777" w:rsidR="00326C4F" w:rsidRPr="000F4213" w:rsidRDefault="00326C4F" w:rsidP="00046965">
      <w:pPr>
        <w:pStyle w:val="Eivli"/>
        <w:jc w:val="both"/>
        <w:rPr>
          <w:rFonts w:cstheme="minorHAnsi"/>
          <w:color w:val="00B050"/>
          <w:sz w:val="24"/>
          <w:szCs w:val="24"/>
        </w:rPr>
      </w:pPr>
    </w:p>
    <w:p w14:paraId="0900E0B5" w14:textId="00BA29B0" w:rsidR="00326C4F" w:rsidRPr="00816EC6" w:rsidRDefault="00326C4F" w:rsidP="00CB7E3F">
      <w:pPr>
        <w:pStyle w:val="Otsikko3"/>
        <w:rPr>
          <w:b w:val="0"/>
          <w:bCs/>
          <w:color w:val="00B050"/>
        </w:rPr>
      </w:pPr>
      <w:r w:rsidRPr="00816EC6">
        <w:rPr>
          <w:b w:val="0"/>
          <w:bCs/>
        </w:rPr>
        <w:t>Lokerik</w:t>
      </w:r>
      <w:r w:rsidR="00816EC6" w:rsidRPr="00816EC6">
        <w:rPr>
          <w:b w:val="0"/>
          <w:bCs/>
        </w:rPr>
        <w:t>ot</w:t>
      </w:r>
    </w:p>
    <w:p w14:paraId="3820396B" w14:textId="06CF299D" w:rsidR="00326C4F" w:rsidRPr="000F4213" w:rsidRDefault="00326C4F" w:rsidP="00046965">
      <w:pPr>
        <w:pStyle w:val="Eivli"/>
        <w:jc w:val="both"/>
        <w:rPr>
          <w:rFonts w:cstheme="minorHAnsi"/>
          <w:color w:val="00B050"/>
          <w:sz w:val="24"/>
          <w:szCs w:val="24"/>
        </w:rPr>
      </w:pPr>
      <w:r w:rsidRPr="000F4213">
        <w:rPr>
          <w:rFonts w:cstheme="minorHAnsi"/>
          <w:color w:val="000000"/>
          <w:szCs w:val="24"/>
        </w:rPr>
        <w:t>Opiskelija voi varata lukittavan lokerikon tavaroiden säilytykseen. Kouvolan toimipisteessä lokerikkoja on niin uuden kuin vanhan puolen aulatiloissa. Varaa siis kansliasta itsellesi lukittava lokerikko: osta lukko, valitse vapaa lokero ja varaa se kansliasta.</w:t>
      </w:r>
    </w:p>
    <w:p w14:paraId="3F39C498" w14:textId="77777777" w:rsidR="00326C4F" w:rsidRPr="000F4213" w:rsidRDefault="00326C4F" w:rsidP="00046965">
      <w:pPr>
        <w:pStyle w:val="Eivli"/>
        <w:jc w:val="both"/>
        <w:rPr>
          <w:rFonts w:cstheme="minorHAnsi"/>
          <w:color w:val="00B050"/>
          <w:sz w:val="24"/>
          <w:szCs w:val="24"/>
        </w:rPr>
      </w:pPr>
    </w:p>
    <w:p w14:paraId="2637E1CC" w14:textId="77777777" w:rsidR="00326C4F" w:rsidRPr="00816EC6" w:rsidRDefault="00326C4F" w:rsidP="00CB7E3F">
      <w:pPr>
        <w:pStyle w:val="Otsikko3"/>
        <w:rPr>
          <w:b w:val="0"/>
          <w:bCs/>
          <w:color w:val="00B050"/>
        </w:rPr>
      </w:pPr>
      <w:r w:rsidRPr="00816EC6">
        <w:rPr>
          <w:b w:val="0"/>
          <w:bCs/>
        </w:rPr>
        <w:t xml:space="preserve">Lukioalue  </w:t>
      </w:r>
    </w:p>
    <w:p w14:paraId="0E5DCC3C" w14:textId="4C36C504" w:rsidR="000F2E9A" w:rsidRPr="000F4213" w:rsidRDefault="00326C4F" w:rsidP="00046965">
      <w:pPr>
        <w:pStyle w:val="Eivli"/>
        <w:jc w:val="both"/>
        <w:rPr>
          <w:rFonts w:cstheme="minorHAnsi"/>
          <w:color w:val="00B050"/>
          <w:sz w:val="24"/>
          <w:szCs w:val="24"/>
        </w:rPr>
      </w:pPr>
      <w:r w:rsidRPr="000F4213">
        <w:rPr>
          <w:rFonts w:cstheme="minorHAnsi"/>
          <w:color w:val="000000"/>
          <w:szCs w:val="24"/>
        </w:rPr>
        <w:t xml:space="preserve">Lukioalueeseen kuuluvat lukiorakennus, piha-alue ja lukion käytössä olevat muut pysyvät tai tilapäiset opetustilat. Lukioyhteisön jäsenet pitävät lukion ja sen alueen siistinä. Sisällä on tärkeää huolehtia, että roskat laitetaan roskiksiin ja kierrätettävät juomapuollot ja purkit omiin keräyspaikkoihinsa. </w:t>
      </w:r>
    </w:p>
    <w:p w14:paraId="405972D2" w14:textId="77777777" w:rsidR="009D01B0" w:rsidRDefault="009D01B0" w:rsidP="00046965">
      <w:pPr>
        <w:pStyle w:val="Eivli"/>
        <w:jc w:val="both"/>
        <w:rPr>
          <w:rFonts w:cstheme="minorHAnsi"/>
          <w:b/>
          <w:bCs/>
          <w:color w:val="00B050"/>
          <w:sz w:val="24"/>
          <w:szCs w:val="24"/>
        </w:rPr>
      </w:pPr>
    </w:p>
    <w:p w14:paraId="06CC90FF" w14:textId="77777777" w:rsidR="00816EC6" w:rsidRPr="00FC28F3" w:rsidRDefault="00816EC6" w:rsidP="00816EC6">
      <w:pPr>
        <w:pStyle w:val="Otsikko3"/>
        <w:rPr>
          <w:b w:val="0"/>
          <w:bCs/>
          <w:color w:val="00B050"/>
        </w:rPr>
      </w:pPr>
      <w:r w:rsidRPr="00FC28F3">
        <w:rPr>
          <w:b w:val="0"/>
          <w:bCs/>
        </w:rPr>
        <w:t xml:space="preserve">Ilmoitustaulut  </w:t>
      </w:r>
    </w:p>
    <w:p w14:paraId="70E336AA" w14:textId="77777777" w:rsidR="00816EC6" w:rsidRPr="000F4213" w:rsidRDefault="00816EC6" w:rsidP="00816EC6">
      <w:pPr>
        <w:pStyle w:val="Eivli"/>
        <w:jc w:val="both"/>
        <w:rPr>
          <w:rFonts w:cstheme="minorHAnsi"/>
          <w:color w:val="00B050"/>
          <w:sz w:val="24"/>
          <w:szCs w:val="24"/>
        </w:rPr>
      </w:pPr>
      <w:r w:rsidRPr="000F4213">
        <w:rPr>
          <w:rFonts w:cstheme="minorHAnsi"/>
          <w:color w:val="000000"/>
          <w:szCs w:val="24"/>
        </w:rPr>
        <w:t>Lupa lukion ulkopuolista toimintaa koskevien ilmoitusten kiinnittämiseen on AINA pyydettävä ennakkoon rehtorilta tai kansliasta. Kaupalliseen toimintaan ja yleisiin vaaleihin liittyvää materiaalia ei saa kiinnittää ilmoitustauluille.</w:t>
      </w:r>
    </w:p>
    <w:p w14:paraId="65722EA8" w14:textId="77777777" w:rsidR="00816EC6" w:rsidRDefault="00816EC6" w:rsidP="00046965">
      <w:pPr>
        <w:pStyle w:val="Eivli"/>
        <w:jc w:val="both"/>
        <w:rPr>
          <w:rFonts w:cstheme="minorHAnsi"/>
          <w:b/>
          <w:bCs/>
          <w:color w:val="00B050"/>
          <w:sz w:val="24"/>
          <w:szCs w:val="24"/>
        </w:rPr>
      </w:pPr>
    </w:p>
    <w:p w14:paraId="50B23C21" w14:textId="366382AF" w:rsidR="00FC28F3" w:rsidRPr="00FC28F3" w:rsidRDefault="00FC28F3" w:rsidP="00FC28F3">
      <w:pPr>
        <w:pStyle w:val="Otsikko3"/>
        <w:rPr>
          <w:b w:val="0"/>
          <w:bCs/>
          <w:color w:val="00B050"/>
        </w:rPr>
      </w:pPr>
      <w:r w:rsidRPr="00FC28F3">
        <w:rPr>
          <w:b w:val="0"/>
          <w:bCs/>
        </w:rPr>
        <w:t xml:space="preserve">Ulko-ovet ja </w:t>
      </w:r>
      <w:r w:rsidR="001919FE">
        <w:rPr>
          <w:b w:val="0"/>
          <w:bCs/>
        </w:rPr>
        <w:t>kulkutägi</w:t>
      </w:r>
    </w:p>
    <w:p w14:paraId="60B9A6F6" w14:textId="77777777" w:rsidR="00FC28F3" w:rsidRPr="000F4213" w:rsidRDefault="00FC28F3" w:rsidP="00FC28F3">
      <w:pPr>
        <w:pStyle w:val="Eivli"/>
        <w:jc w:val="both"/>
        <w:rPr>
          <w:rFonts w:cstheme="minorHAnsi"/>
          <w:color w:val="00B050"/>
          <w:sz w:val="24"/>
          <w:szCs w:val="24"/>
        </w:rPr>
      </w:pPr>
      <w:r>
        <w:rPr>
          <w:rFonts w:cstheme="minorHAnsi"/>
          <w:color w:val="000000"/>
          <w:szCs w:val="24"/>
        </w:rPr>
        <w:t>Palomäenkatu 33:n ovet</w:t>
      </w:r>
      <w:r w:rsidRPr="000F4213">
        <w:rPr>
          <w:rFonts w:cstheme="minorHAnsi"/>
          <w:color w:val="000000"/>
          <w:szCs w:val="24"/>
        </w:rPr>
        <w:t xml:space="preserve"> ovat pääsääntöisesti lukittuja. Avaimen eli ns. kulkutägin voi tilata lähettämällä wilma-viesti lukiosihteerille. Aikuislinjan ovitägi toimii klo 16 - 21 välisenä aikana. Avaintagi palautetaan kansliaan lukion lopussa tai opintojen keskeyttämisen vuoksi.  </w:t>
      </w:r>
    </w:p>
    <w:p w14:paraId="4D471790" w14:textId="77777777" w:rsidR="00FC28F3" w:rsidRPr="000F4213" w:rsidRDefault="00FC28F3" w:rsidP="00FC28F3">
      <w:pPr>
        <w:pStyle w:val="Eivli"/>
        <w:jc w:val="both"/>
        <w:rPr>
          <w:rFonts w:cstheme="minorHAnsi"/>
          <w:color w:val="00B050"/>
          <w:sz w:val="24"/>
          <w:szCs w:val="24"/>
        </w:rPr>
      </w:pPr>
    </w:p>
    <w:p w14:paraId="3B5FD43E" w14:textId="77777777" w:rsidR="00FC28F3" w:rsidRPr="000F4213" w:rsidRDefault="00FC28F3" w:rsidP="00FC28F3">
      <w:pPr>
        <w:pStyle w:val="Eivli"/>
        <w:jc w:val="both"/>
        <w:rPr>
          <w:rFonts w:cstheme="minorHAnsi"/>
          <w:color w:val="00B050"/>
          <w:sz w:val="24"/>
          <w:szCs w:val="24"/>
        </w:rPr>
      </w:pPr>
      <w:r w:rsidRPr="000F4213">
        <w:rPr>
          <w:rFonts w:cstheme="minorHAnsi"/>
          <w:color w:val="000000"/>
          <w:szCs w:val="24"/>
        </w:rPr>
        <w:t>Kun poistut koulusta, muista varmistaa, että ulko-ovet sulkeutuvat kunnolla ja tulevat lukituiksi.</w:t>
      </w:r>
    </w:p>
    <w:p w14:paraId="665E1BB3" w14:textId="77777777" w:rsidR="00FC28F3" w:rsidRPr="000F4213" w:rsidRDefault="00FC28F3" w:rsidP="00FC28F3">
      <w:pPr>
        <w:pStyle w:val="Eivli"/>
        <w:jc w:val="both"/>
        <w:rPr>
          <w:rFonts w:cstheme="minorHAnsi"/>
          <w:color w:val="00B050"/>
          <w:sz w:val="24"/>
          <w:szCs w:val="24"/>
        </w:rPr>
      </w:pPr>
    </w:p>
    <w:p w14:paraId="43597F50" w14:textId="77777777" w:rsidR="00FC28F3" w:rsidRPr="001919FE" w:rsidRDefault="00FC28F3" w:rsidP="00FC28F3">
      <w:pPr>
        <w:pStyle w:val="Otsikko3"/>
        <w:rPr>
          <w:b w:val="0"/>
          <w:bCs/>
          <w:color w:val="00B050"/>
        </w:rPr>
      </w:pPr>
      <w:r w:rsidRPr="001919FE">
        <w:rPr>
          <w:b w:val="0"/>
          <w:bCs/>
        </w:rPr>
        <w:t xml:space="preserve">Välitunnit  </w:t>
      </w:r>
    </w:p>
    <w:p w14:paraId="5B75FF5F" w14:textId="77777777" w:rsidR="00FC28F3" w:rsidRPr="000F4213" w:rsidRDefault="00FC28F3" w:rsidP="00FC28F3">
      <w:pPr>
        <w:pStyle w:val="Eivli"/>
        <w:jc w:val="both"/>
        <w:rPr>
          <w:rFonts w:cstheme="minorHAnsi"/>
          <w:color w:val="00B050"/>
          <w:sz w:val="24"/>
          <w:szCs w:val="24"/>
        </w:rPr>
      </w:pPr>
      <w:r w:rsidRPr="000F4213">
        <w:rPr>
          <w:rFonts w:cstheme="minorHAnsi"/>
          <w:color w:val="000000"/>
          <w:szCs w:val="24"/>
        </w:rPr>
        <w:t xml:space="preserve">Välitunnit vietetään aulatiloissa, opiskelijoiden käyttöön annetuissa opiskelutiloissa tai ulkona.   </w:t>
      </w:r>
    </w:p>
    <w:p w14:paraId="65303E22" w14:textId="77777777" w:rsidR="00816EC6" w:rsidRDefault="00816EC6" w:rsidP="00046965">
      <w:pPr>
        <w:pStyle w:val="Eivli"/>
        <w:jc w:val="both"/>
        <w:rPr>
          <w:rFonts w:cstheme="minorHAnsi"/>
          <w:b/>
          <w:bCs/>
          <w:color w:val="00B050"/>
          <w:sz w:val="24"/>
          <w:szCs w:val="24"/>
        </w:rPr>
      </w:pPr>
    </w:p>
    <w:p w14:paraId="6A929756" w14:textId="77777777" w:rsidR="001919FE" w:rsidRDefault="001919FE" w:rsidP="00046965">
      <w:pPr>
        <w:pStyle w:val="Eivli"/>
        <w:jc w:val="both"/>
        <w:rPr>
          <w:rFonts w:cstheme="minorHAnsi"/>
          <w:b/>
          <w:bCs/>
          <w:color w:val="00B050"/>
          <w:sz w:val="24"/>
          <w:szCs w:val="24"/>
        </w:rPr>
      </w:pPr>
    </w:p>
    <w:p w14:paraId="3C33DDB9" w14:textId="5A243D41" w:rsidR="003643EB" w:rsidRPr="003643EB" w:rsidRDefault="003643EB" w:rsidP="00E40EB9">
      <w:pPr>
        <w:pStyle w:val="Otsikko2"/>
      </w:pPr>
      <w:bookmarkStart w:id="27" w:name="_Toc193977175"/>
      <w:r>
        <w:t>Opiskelijan etuudet</w:t>
      </w:r>
      <w:bookmarkEnd w:id="27"/>
    </w:p>
    <w:p w14:paraId="2440E5F5" w14:textId="1E3708CD" w:rsidR="009D01B0" w:rsidRPr="000F4213" w:rsidRDefault="009D01B0" w:rsidP="00CB7E3F">
      <w:pPr>
        <w:pStyle w:val="Otsikko3"/>
        <w:rPr>
          <w:color w:val="00B050"/>
        </w:rPr>
      </w:pPr>
      <w:r w:rsidRPr="000F4213">
        <w:t xml:space="preserve">Opintotuki </w:t>
      </w:r>
    </w:p>
    <w:p w14:paraId="0F40736D" w14:textId="09215CFF" w:rsidR="009D01B0" w:rsidRPr="000F4213" w:rsidRDefault="000F2E9A" w:rsidP="00046965">
      <w:pPr>
        <w:pStyle w:val="Eivli"/>
        <w:jc w:val="both"/>
        <w:rPr>
          <w:rFonts w:cstheme="minorHAnsi"/>
          <w:color w:val="00B050"/>
          <w:sz w:val="24"/>
          <w:szCs w:val="24"/>
        </w:rPr>
      </w:pPr>
      <w:r w:rsidRPr="000F4213">
        <w:rPr>
          <w:rFonts w:cstheme="minorHAnsi"/>
          <w:color w:val="000000"/>
          <w:szCs w:val="24"/>
        </w:rPr>
        <w:t xml:space="preserve">Maksuttomuuden piiriin kuuluvat lukio-opiskelijat voivat </w:t>
      </w:r>
      <w:r w:rsidR="009D01B0" w:rsidRPr="000F4213">
        <w:rPr>
          <w:rFonts w:cstheme="minorHAnsi"/>
          <w:color w:val="000000"/>
          <w:szCs w:val="24"/>
        </w:rPr>
        <w:t>hakea valtion opintotukea (opintorahaa ja -lainaa) täytettyään 17 vuotta.  Opintotuki voidaan myöntää aikaisintaan hakemiskuukaudesta lukien, joten anomus on syytä tehdä ajoissa. Hakemus tehdään sähköisesti osoitteessa www.kela.fi. Tietoa Kelan etuuksista löytyy osoitteesta http://www.kela.fi - Opiskelijalle.</w:t>
      </w:r>
    </w:p>
    <w:p w14:paraId="28C42D0C" w14:textId="77777777" w:rsidR="00326C4F" w:rsidRPr="000F4213" w:rsidRDefault="00326C4F" w:rsidP="00046965">
      <w:pPr>
        <w:pStyle w:val="Eivli"/>
        <w:jc w:val="both"/>
        <w:rPr>
          <w:rFonts w:cstheme="minorHAnsi"/>
          <w:color w:val="00B050"/>
          <w:sz w:val="24"/>
          <w:szCs w:val="24"/>
        </w:rPr>
      </w:pPr>
    </w:p>
    <w:p w14:paraId="585A51E4" w14:textId="77777777" w:rsidR="009D01B0" w:rsidRPr="000F4213" w:rsidRDefault="009D01B0" w:rsidP="00CB7E3F">
      <w:pPr>
        <w:pStyle w:val="Otsikko3"/>
        <w:rPr>
          <w:color w:val="00B050"/>
        </w:rPr>
      </w:pPr>
      <w:r w:rsidRPr="000F4213">
        <w:t xml:space="preserve">Opiskelija-alennukset   </w:t>
      </w:r>
    </w:p>
    <w:p w14:paraId="10257B17" w14:textId="6D3038C0" w:rsidR="00462993" w:rsidRPr="000F4213" w:rsidRDefault="00462993" w:rsidP="00046965">
      <w:pPr>
        <w:pStyle w:val="Eivli"/>
        <w:jc w:val="both"/>
        <w:rPr>
          <w:rFonts w:cstheme="minorHAnsi"/>
          <w:color w:val="00B050"/>
          <w:sz w:val="24"/>
          <w:szCs w:val="24"/>
        </w:rPr>
      </w:pPr>
      <w:r w:rsidRPr="000F4213">
        <w:rPr>
          <w:rFonts w:cstheme="minorHAnsi"/>
          <w:color w:val="000000"/>
          <w:szCs w:val="24"/>
        </w:rPr>
        <w:t xml:space="preserve">Kouvolassa on käytössä toisen asteen opiskelijoille maksuttomat matkat Kouvolan paikallisliikenteen busseissa. Toisen asteen opiskelijoiden maksuton joukkoliikenne tarkoittaa maksutonta Waltti-kortille ladattavaa joukkoliikennelippua. Opiskelija voi matkustaa koko Kouvolan alueella paikallisliikenteen busseilla. Matkustus on maksutonta aina, eli koulumatkojen lisäksi myös iltaisin, viikonloppuisin ja loma-aikoina. </w:t>
      </w:r>
      <w:hyperlink r:id="rId10">
        <w:r w:rsidRPr="000F4213">
          <w:rPr>
            <w:rStyle w:val="Hyperlinkki"/>
            <w:rFonts w:cstheme="minorHAnsi"/>
            <w:color w:val="00B050"/>
            <w:sz w:val="24"/>
            <w:szCs w:val="24"/>
          </w:rPr>
          <w:t>https://www.kouvola.fi/bussit2aste</w:t>
        </w:r>
      </w:hyperlink>
    </w:p>
    <w:p w14:paraId="6C4E3A75" w14:textId="0B1BAF42" w:rsidR="00462993" w:rsidRPr="000F4213" w:rsidRDefault="00462993" w:rsidP="00046965">
      <w:pPr>
        <w:pStyle w:val="Eivli"/>
        <w:jc w:val="both"/>
        <w:rPr>
          <w:rFonts w:cstheme="minorHAnsi"/>
          <w:color w:val="00B050"/>
          <w:sz w:val="24"/>
          <w:szCs w:val="24"/>
        </w:rPr>
      </w:pPr>
    </w:p>
    <w:p w14:paraId="67CEC418" w14:textId="718067A2" w:rsidR="009D01B0" w:rsidRPr="000F4213" w:rsidRDefault="0068251E" w:rsidP="00046965">
      <w:pPr>
        <w:pStyle w:val="Eivli"/>
        <w:jc w:val="both"/>
        <w:rPr>
          <w:rFonts w:cstheme="minorHAnsi"/>
          <w:color w:val="00B050"/>
          <w:sz w:val="24"/>
          <w:szCs w:val="24"/>
        </w:rPr>
      </w:pPr>
      <w:r w:rsidRPr="000F4213">
        <w:rPr>
          <w:rFonts w:cstheme="minorHAnsi"/>
          <w:color w:val="000000"/>
          <w:szCs w:val="24"/>
        </w:rPr>
        <w:t xml:space="preserve">Myös </w:t>
      </w:r>
      <w:r w:rsidR="009D01B0" w:rsidRPr="000F4213">
        <w:rPr>
          <w:rFonts w:cstheme="minorHAnsi"/>
          <w:color w:val="000000"/>
          <w:szCs w:val="24"/>
        </w:rPr>
        <w:t xml:space="preserve">VR ja bussiyhtiöt myöntävät pitkille matkoille opiskelija-alennusta.  </w:t>
      </w:r>
    </w:p>
    <w:p w14:paraId="339438F8" w14:textId="340DCA1F" w:rsidR="009D01B0" w:rsidRPr="000F4213" w:rsidRDefault="009D01B0" w:rsidP="00046965">
      <w:pPr>
        <w:pStyle w:val="Eivli"/>
        <w:jc w:val="both"/>
        <w:rPr>
          <w:rFonts w:cstheme="minorHAnsi"/>
          <w:color w:val="00B050"/>
          <w:sz w:val="24"/>
          <w:szCs w:val="24"/>
        </w:rPr>
      </w:pPr>
    </w:p>
    <w:p w14:paraId="6EA370E0" w14:textId="29698B84" w:rsidR="009D01B0" w:rsidRPr="000F4213" w:rsidRDefault="009D01B0" w:rsidP="00CB7E3F">
      <w:pPr>
        <w:pStyle w:val="Otsikko3"/>
      </w:pPr>
      <w:r w:rsidRPr="20A0FF0C">
        <w:lastRenderedPageBreak/>
        <w:t xml:space="preserve">Opiskelijatilat ja opiskelutilat </w:t>
      </w:r>
      <w:r w:rsidR="39E0B89C" w:rsidRPr="20A0FF0C">
        <w:t>Palomäenkatu 33</w:t>
      </w:r>
    </w:p>
    <w:p w14:paraId="7D06B78A" w14:textId="3585A115" w:rsidR="009D01B0" w:rsidRPr="000F4213" w:rsidRDefault="009D01B0" w:rsidP="00046965">
      <w:pPr>
        <w:pStyle w:val="Eivli"/>
        <w:jc w:val="both"/>
        <w:rPr>
          <w:rFonts w:cstheme="minorHAnsi"/>
          <w:color w:val="00B050"/>
          <w:sz w:val="24"/>
          <w:szCs w:val="24"/>
        </w:rPr>
      </w:pPr>
      <w:r w:rsidRPr="000F4213">
        <w:rPr>
          <w:rFonts w:cstheme="minorHAnsi"/>
          <w:color w:val="000000"/>
          <w:szCs w:val="24"/>
        </w:rPr>
        <w:t xml:space="preserve">Opiskelijatiloja on eri puolilla </w:t>
      </w:r>
      <w:r w:rsidR="00BE6C28" w:rsidRPr="000F4213">
        <w:rPr>
          <w:rFonts w:cstheme="minorHAnsi"/>
          <w:color w:val="000000"/>
          <w:szCs w:val="24"/>
        </w:rPr>
        <w:t>koulukiinteistöä</w:t>
      </w:r>
      <w:r w:rsidRPr="000F4213">
        <w:rPr>
          <w:rFonts w:cstheme="minorHAnsi"/>
          <w:color w:val="000000"/>
          <w:szCs w:val="24"/>
        </w:rPr>
        <w:t xml:space="preserve"> </w:t>
      </w:r>
    </w:p>
    <w:p w14:paraId="05BC2F8F" w14:textId="77777777" w:rsidR="009D01B0" w:rsidRPr="000F4213" w:rsidRDefault="009D01B0" w:rsidP="00046965">
      <w:pPr>
        <w:pStyle w:val="Eivli"/>
        <w:jc w:val="both"/>
        <w:rPr>
          <w:rFonts w:cstheme="minorHAnsi"/>
          <w:color w:val="00B050"/>
          <w:sz w:val="24"/>
          <w:szCs w:val="24"/>
        </w:rPr>
      </w:pPr>
    </w:p>
    <w:p w14:paraId="07199411" w14:textId="17946AD3" w:rsidR="009D01B0" w:rsidRPr="000F4213" w:rsidRDefault="009D01B0" w:rsidP="00046965">
      <w:pPr>
        <w:pStyle w:val="Eivli"/>
        <w:numPr>
          <w:ilvl w:val="0"/>
          <w:numId w:val="38"/>
        </w:numPr>
        <w:jc w:val="both"/>
        <w:rPr>
          <w:rFonts w:cstheme="minorHAnsi"/>
          <w:color w:val="00B050"/>
          <w:sz w:val="24"/>
          <w:szCs w:val="24"/>
        </w:rPr>
      </w:pPr>
      <w:r w:rsidRPr="000F4213">
        <w:rPr>
          <w:rFonts w:cstheme="minorHAnsi"/>
          <w:color w:val="000000"/>
          <w:szCs w:val="24"/>
        </w:rPr>
        <w:t xml:space="preserve">uusi puoli, 2. kerros kirjastotila (hiljainen työtila)  </w:t>
      </w:r>
    </w:p>
    <w:p w14:paraId="16121BF2" w14:textId="4807728B" w:rsidR="009D01B0" w:rsidRPr="000F4213" w:rsidRDefault="009D01B0" w:rsidP="00046965">
      <w:pPr>
        <w:pStyle w:val="Eivli"/>
        <w:numPr>
          <w:ilvl w:val="0"/>
          <w:numId w:val="38"/>
        </w:numPr>
        <w:jc w:val="both"/>
        <w:rPr>
          <w:rFonts w:cstheme="minorHAnsi"/>
          <w:color w:val="00B050"/>
          <w:sz w:val="24"/>
          <w:szCs w:val="24"/>
        </w:rPr>
      </w:pPr>
      <w:r w:rsidRPr="000F4213">
        <w:rPr>
          <w:rFonts w:cstheme="minorHAnsi"/>
          <w:color w:val="000000"/>
          <w:szCs w:val="24"/>
        </w:rPr>
        <w:t xml:space="preserve">vanha puoli, 2. kerros opiskelutila (hiljainen työtila)  </w:t>
      </w:r>
    </w:p>
    <w:p w14:paraId="16FDC448" w14:textId="34297A9A" w:rsidR="009D01B0" w:rsidRPr="000F4213" w:rsidRDefault="009D01B0" w:rsidP="00046965">
      <w:pPr>
        <w:pStyle w:val="Eivli"/>
        <w:numPr>
          <w:ilvl w:val="0"/>
          <w:numId w:val="38"/>
        </w:numPr>
        <w:jc w:val="both"/>
        <w:rPr>
          <w:rFonts w:cstheme="minorHAnsi"/>
          <w:color w:val="00B050"/>
          <w:sz w:val="24"/>
          <w:szCs w:val="24"/>
        </w:rPr>
      </w:pPr>
      <w:r w:rsidRPr="000F4213">
        <w:rPr>
          <w:rFonts w:cstheme="minorHAnsi"/>
          <w:color w:val="000000"/>
          <w:szCs w:val="24"/>
        </w:rPr>
        <w:t xml:space="preserve">vanha puoli, 3. kerros kirjastotila (hiljainen työtila) </w:t>
      </w:r>
    </w:p>
    <w:p w14:paraId="11652E94" w14:textId="7C6951F7" w:rsidR="009D01B0" w:rsidRPr="000F4213" w:rsidRDefault="009D01B0" w:rsidP="00046965">
      <w:pPr>
        <w:pStyle w:val="Eivli"/>
        <w:numPr>
          <w:ilvl w:val="0"/>
          <w:numId w:val="38"/>
        </w:numPr>
        <w:jc w:val="both"/>
        <w:rPr>
          <w:rFonts w:cstheme="minorHAnsi"/>
          <w:color w:val="00B050"/>
          <w:sz w:val="24"/>
          <w:szCs w:val="24"/>
        </w:rPr>
      </w:pPr>
      <w:r w:rsidRPr="000F4213">
        <w:rPr>
          <w:rFonts w:cstheme="minorHAnsi"/>
          <w:color w:val="000000"/>
          <w:szCs w:val="24"/>
        </w:rPr>
        <w:t xml:space="preserve">vanha puoli, 2. kerros, ns. Perinneaula eli vanhan juhlasalin aula </w:t>
      </w:r>
    </w:p>
    <w:p w14:paraId="547A5592" w14:textId="5F23B68F" w:rsidR="009D01B0" w:rsidRPr="000F4213" w:rsidRDefault="009D01B0" w:rsidP="00046965">
      <w:pPr>
        <w:pStyle w:val="Eivli"/>
        <w:numPr>
          <w:ilvl w:val="0"/>
          <w:numId w:val="38"/>
        </w:numPr>
        <w:jc w:val="both"/>
        <w:rPr>
          <w:rFonts w:cstheme="minorHAnsi"/>
          <w:color w:val="00B050"/>
          <w:sz w:val="24"/>
          <w:szCs w:val="24"/>
        </w:rPr>
      </w:pPr>
      <w:r w:rsidRPr="000F4213">
        <w:rPr>
          <w:rFonts w:cstheme="minorHAnsi"/>
          <w:color w:val="000000"/>
          <w:szCs w:val="24"/>
        </w:rPr>
        <w:t xml:space="preserve">vanha puoli, pohjakerros, opiskelijakunnan tila </w:t>
      </w:r>
    </w:p>
    <w:p w14:paraId="74319E46" w14:textId="39C185CD" w:rsidR="009D01B0" w:rsidRPr="000F4213" w:rsidRDefault="009D01B0" w:rsidP="00E95D57">
      <w:pPr>
        <w:pStyle w:val="Eivli"/>
        <w:numPr>
          <w:ilvl w:val="0"/>
          <w:numId w:val="38"/>
        </w:numPr>
        <w:jc w:val="both"/>
        <w:rPr>
          <w:rFonts w:cstheme="minorHAnsi"/>
          <w:color w:val="00B050"/>
          <w:sz w:val="24"/>
          <w:szCs w:val="24"/>
        </w:rPr>
      </w:pPr>
      <w:r w:rsidRPr="000F4213">
        <w:rPr>
          <w:rFonts w:cstheme="minorHAnsi"/>
          <w:color w:val="000000"/>
          <w:szCs w:val="24"/>
        </w:rPr>
        <w:t xml:space="preserve">Istumapaikkoja on myös uuden ja vanhan puolen aulatiloissa. Käytävillä on huomioitava kulkuväylän esteettömyys (esim. portaissa istuminen tai laukut käytävillä voivat olla turvallisuusriski).  </w:t>
      </w:r>
    </w:p>
    <w:p w14:paraId="518B78BB" w14:textId="77777777" w:rsidR="009D01B0" w:rsidRPr="000F4213" w:rsidRDefault="009D01B0" w:rsidP="00046965">
      <w:pPr>
        <w:pStyle w:val="Eivli"/>
        <w:jc w:val="both"/>
        <w:rPr>
          <w:rFonts w:cstheme="minorHAnsi"/>
          <w:color w:val="00B050"/>
          <w:sz w:val="24"/>
          <w:szCs w:val="24"/>
        </w:rPr>
      </w:pPr>
    </w:p>
    <w:p w14:paraId="402E6E97" w14:textId="77777777" w:rsidR="00326C4F" w:rsidRPr="000F4213" w:rsidRDefault="00326C4F" w:rsidP="00046965">
      <w:pPr>
        <w:pStyle w:val="Eivli"/>
        <w:jc w:val="both"/>
        <w:rPr>
          <w:rFonts w:cstheme="minorHAnsi"/>
          <w:color w:val="00B050"/>
          <w:sz w:val="24"/>
          <w:szCs w:val="24"/>
        </w:rPr>
      </w:pPr>
    </w:p>
    <w:p w14:paraId="02C191D8" w14:textId="77777777" w:rsidR="00743C62" w:rsidRPr="000F4213" w:rsidRDefault="00743C62" w:rsidP="00046965">
      <w:pPr>
        <w:pStyle w:val="Eivli"/>
        <w:jc w:val="both"/>
        <w:rPr>
          <w:rFonts w:cstheme="minorHAnsi"/>
          <w:color w:val="00B050"/>
          <w:sz w:val="24"/>
          <w:szCs w:val="24"/>
        </w:rPr>
      </w:pPr>
    </w:p>
    <w:p w14:paraId="7530AD6A" w14:textId="77777777" w:rsidR="00DE1601" w:rsidRPr="000F4213" w:rsidRDefault="00DE1601" w:rsidP="00046965">
      <w:pPr>
        <w:pStyle w:val="Eivli"/>
        <w:jc w:val="both"/>
        <w:rPr>
          <w:rFonts w:cstheme="minorHAnsi"/>
          <w:color w:val="00B050"/>
          <w:sz w:val="24"/>
          <w:szCs w:val="24"/>
        </w:rPr>
      </w:pPr>
    </w:p>
    <w:p w14:paraId="3A387FD3" w14:textId="09E2FB67" w:rsidR="12984761" w:rsidRPr="000F4213" w:rsidRDefault="12984761" w:rsidP="00046965">
      <w:pPr>
        <w:pStyle w:val="Eivli"/>
        <w:jc w:val="both"/>
        <w:rPr>
          <w:rFonts w:cstheme="minorHAnsi"/>
          <w:b/>
          <w:bCs/>
          <w:color w:val="70AD47" w:themeColor="accent6"/>
          <w:sz w:val="36"/>
          <w:szCs w:val="36"/>
        </w:rPr>
      </w:pPr>
    </w:p>
    <w:p w14:paraId="45426BF5" w14:textId="77777777" w:rsidR="00E95D57" w:rsidRPr="000F4213" w:rsidRDefault="00E95D57">
      <w:pPr>
        <w:rPr>
          <w:rFonts w:eastAsiaTheme="majorEastAsia" w:cstheme="minorHAnsi"/>
          <w:color w:val="2F5496" w:themeColor="accent1" w:themeShade="BF"/>
          <w:sz w:val="28"/>
          <w:szCs w:val="32"/>
        </w:rPr>
      </w:pPr>
      <w:r w:rsidRPr="000F4213">
        <w:rPr>
          <w:rFonts w:cstheme="minorHAnsi"/>
          <w:sz w:val="28"/>
        </w:rPr>
        <w:br w:type="page"/>
      </w:r>
    </w:p>
    <w:p w14:paraId="51F5D11C" w14:textId="66F3F5CD" w:rsidR="00171808" w:rsidRPr="00E40EB9" w:rsidRDefault="00B8516C" w:rsidP="00E40EB9">
      <w:pPr>
        <w:pStyle w:val="Otsikko1"/>
        <w:jc w:val="both"/>
        <w:rPr>
          <w:color w:val="000000" w:themeColor="text1"/>
        </w:rPr>
      </w:pPr>
      <w:bookmarkStart w:id="28" w:name="_Toc193977176"/>
      <w:r w:rsidRPr="000F4213">
        <w:rPr>
          <w:rFonts w:asciiTheme="minorHAnsi" w:hAnsiTheme="minorHAnsi" w:cstheme="minorBidi"/>
          <w:sz w:val="28"/>
          <w:szCs w:val="28"/>
        </w:rPr>
        <w:lastRenderedPageBreak/>
        <w:t>8</w:t>
      </w:r>
      <w:r w:rsidR="56E6FCDF" w:rsidRPr="000F4213">
        <w:rPr>
          <w:rFonts w:asciiTheme="minorHAnsi" w:hAnsiTheme="minorHAnsi" w:cstheme="minorBidi"/>
          <w:sz w:val="28"/>
          <w:szCs w:val="28"/>
        </w:rPr>
        <w:t xml:space="preserve"> </w:t>
      </w:r>
      <w:r w:rsidR="00616B0C" w:rsidRPr="000F4213">
        <w:rPr>
          <w:rFonts w:asciiTheme="minorHAnsi" w:hAnsiTheme="minorHAnsi" w:cstheme="minorBidi"/>
        </w:rPr>
        <w:t>YLIOPPILASTUTKINTO</w:t>
      </w:r>
      <w:bookmarkEnd w:id="28"/>
      <w:r w:rsidR="0194597C" w:rsidRPr="000F4213">
        <w:rPr>
          <w:rFonts w:asciiTheme="minorHAnsi" w:hAnsiTheme="minorHAnsi" w:cstheme="minorBidi"/>
        </w:rPr>
        <w:t xml:space="preserve"> </w:t>
      </w:r>
    </w:p>
    <w:p w14:paraId="09FC22CB" w14:textId="4C20677E" w:rsidR="65FCD596" w:rsidRPr="006500BB" w:rsidRDefault="00616B0C" w:rsidP="006500BB">
      <w:pPr>
        <w:rPr>
          <w:color w:val="00B050"/>
          <w:sz w:val="24"/>
          <w:szCs w:val="24"/>
        </w:rPr>
      </w:pPr>
      <w:r w:rsidRPr="000F4213">
        <w:t xml:space="preserve">Ylioppilastutkinto on lukiokoulutuksen erillinen osa, johon </w:t>
      </w:r>
      <w:r w:rsidR="4FCBF0E5" w:rsidRPr="000F4213">
        <w:t xml:space="preserve">tutkintotavoitteiset </w:t>
      </w:r>
      <w:r w:rsidRPr="000F4213">
        <w:t>opiskelijat tähtäävät. Se edellyttää opintojen pitkäjänteistä suunnittelemista.</w:t>
      </w:r>
      <w:r w:rsidR="3FD956E1" w:rsidRPr="000F4213">
        <w:t xml:space="preserve"> </w:t>
      </w:r>
      <w:r w:rsidR="00E64D54" w:rsidRPr="000F4213">
        <w:t>Ylioppilaskirjoituksia varten on tarjolla kertaavia opintojaksoja niin lähi- kuin verkko-opintoina. Syksyn kirjoituksia varten kertaavat opintojaksot kannattaa valita edeltävän lukuvuoden viimeiseen periodiin.</w:t>
      </w:r>
    </w:p>
    <w:p w14:paraId="589DF45E" w14:textId="3861D88B" w:rsidR="65FCD596" w:rsidRDefault="23DDA09B" w:rsidP="65FCD596">
      <w:pPr>
        <w:pStyle w:val="Eivli"/>
        <w:jc w:val="both"/>
        <w:rPr>
          <w:sz w:val="24"/>
          <w:szCs w:val="24"/>
        </w:rPr>
      </w:pPr>
      <w:r w:rsidRPr="65FCD596">
        <w:rPr>
          <w:color w:val="000000" w:themeColor="text1"/>
        </w:rPr>
        <w:t>Ylioppilastutkintoon osallistuville järjestetään lukuvuoden aikana tiedotustilaisuuksia elo-syyskuun vaihteessa, marraskuussa, tammikuussa ja toukokuussa. Näihin yo-infoihin osallistuminen on yo-kirjoituksin osallistuville vahvasti suositeltavaa.</w:t>
      </w:r>
    </w:p>
    <w:p w14:paraId="1ED949E6" w14:textId="77777777" w:rsidR="006500BB" w:rsidRDefault="006500BB" w:rsidP="65FCD596">
      <w:pPr>
        <w:pStyle w:val="Eivli"/>
        <w:jc w:val="both"/>
        <w:rPr>
          <w:sz w:val="24"/>
          <w:szCs w:val="24"/>
        </w:rPr>
      </w:pPr>
    </w:p>
    <w:p w14:paraId="020E5098" w14:textId="38299F87" w:rsidR="65FCD596" w:rsidRDefault="23DDA09B" w:rsidP="00171808">
      <w:pPr>
        <w:pStyle w:val="Eivli"/>
        <w:jc w:val="both"/>
        <w:rPr>
          <w:color w:val="000000" w:themeColor="text1"/>
        </w:rPr>
      </w:pPr>
      <w:r w:rsidRPr="65FCD596">
        <w:rPr>
          <w:color w:val="000000" w:themeColor="text1"/>
        </w:rPr>
        <w:t xml:space="preserve">Opettajat tiedottavat omaan oppiaineeseensa liittyvistä yo-kirjoitusasioista. Ylioppilastutkinnosta ja eri oppiaineisiin liittyvistä erityiskysymyksistä löytyy lisätietoa lukion kotisivuilta osassa Ylioppilastutkinto ja Ylioppilastutkintolautakunnan sivuilta www.ylioppilastutkinto.fi.  </w:t>
      </w:r>
    </w:p>
    <w:p w14:paraId="5EBEDDE1" w14:textId="77777777" w:rsidR="00616B0C" w:rsidRPr="000F4213" w:rsidRDefault="00616B0C" w:rsidP="00046965">
      <w:pPr>
        <w:pStyle w:val="Eivli"/>
        <w:jc w:val="both"/>
        <w:rPr>
          <w:rFonts w:cstheme="minorHAnsi"/>
          <w:sz w:val="24"/>
          <w:szCs w:val="24"/>
        </w:rPr>
      </w:pPr>
    </w:p>
    <w:p w14:paraId="5B52EA63" w14:textId="20570D8E" w:rsidR="00616B0C" w:rsidRPr="000F4213" w:rsidRDefault="00616B0C" w:rsidP="00CB7E3F">
      <w:pPr>
        <w:pStyle w:val="Otsikko3"/>
      </w:pPr>
      <w:r w:rsidRPr="000F4213">
        <w:t>Tutkinnon aloittaminen</w:t>
      </w:r>
    </w:p>
    <w:p w14:paraId="11B6B603" w14:textId="36AE8913" w:rsidR="00616B0C" w:rsidRPr="000F4213" w:rsidRDefault="00616B0C" w:rsidP="00046965">
      <w:pPr>
        <w:pStyle w:val="Eivli"/>
        <w:jc w:val="both"/>
        <w:rPr>
          <w:rFonts w:cstheme="minorHAnsi"/>
          <w:sz w:val="24"/>
          <w:szCs w:val="24"/>
        </w:rPr>
      </w:pPr>
      <w:r w:rsidRPr="000F4213">
        <w:rPr>
          <w:rFonts w:cstheme="minorHAnsi"/>
          <w:color w:val="000000"/>
          <w:szCs w:val="24"/>
        </w:rPr>
        <w:t>Pakolliset aineet on sijoitettu opintojaksotarjottimeen niin, että ne voi opiskella kahdessa vuodessa.  Niiden jälkeen kukin opiskelija valitsee kolmannelle opintovuodelle kirjoitettavien aineiden valtakunnallisia valinnaisia ja kirjoituksiin valmentavia opintojaksoja. Apua suunnitteluun saa opinto-ohjaajilta ja opinto-ohjauksen oppitunneilta</w:t>
      </w:r>
      <w:r w:rsidR="39D25311" w:rsidRPr="000F4213">
        <w:rPr>
          <w:rFonts w:cstheme="minorHAnsi"/>
          <w:color w:val="000000"/>
          <w:szCs w:val="24"/>
        </w:rPr>
        <w:t xml:space="preserve"> ja/tai yo-kirjoitusinfoista</w:t>
      </w:r>
      <w:r w:rsidRPr="000F4213">
        <w:rPr>
          <w:rFonts w:cstheme="minorHAnsi"/>
          <w:color w:val="000000"/>
          <w:szCs w:val="24"/>
        </w:rPr>
        <w:t xml:space="preserve">, joilla perehdytään kirjoituksiin. Yo-kirjoitussuunnitelma laaditaan opinto-ohjaajien avulla toisen lukuvuoden aikana, ja useimmat opiskelijat aloittavat yo-tutkinnon suorittamisen kolmannen opintovuotensa syksyllä. Ylioppilaskokeet perustuvat oppiaineiden pakollisiin ja valtakunnallisiin valinnaisiin opintojaksoihin, joten opiskelijan on menestyäkseen otettava opinto-ohjelmaansa myös aineiden valtakunnallisia valinnaisia ja ylioppilaskirjoituksiin valmentavia opintojaksoja.  </w:t>
      </w:r>
    </w:p>
    <w:p w14:paraId="12762548" w14:textId="77777777" w:rsidR="00616B0C" w:rsidRPr="000F4213" w:rsidRDefault="00616B0C" w:rsidP="00046965">
      <w:pPr>
        <w:pStyle w:val="Eivli"/>
        <w:jc w:val="both"/>
        <w:rPr>
          <w:rFonts w:cstheme="minorHAnsi"/>
          <w:sz w:val="24"/>
          <w:szCs w:val="24"/>
        </w:rPr>
      </w:pPr>
    </w:p>
    <w:p w14:paraId="5981015D" w14:textId="77777777" w:rsidR="00616B0C" w:rsidRPr="000F4213" w:rsidRDefault="00616B0C" w:rsidP="00CB7E3F">
      <w:pPr>
        <w:pStyle w:val="Otsikko3"/>
      </w:pPr>
      <w:r w:rsidRPr="000F4213">
        <w:t xml:space="preserve">Hajauttaminen  </w:t>
      </w:r>
    </w:p>
    <w:p w14:paraId="31DEECBC" w14:textId="67537166" w:rsidR="00616B0C" w:rsidRPr="000F4213" w:rsidRDefault="00616B0C" w:rsidP="00046965">
      <w:pPr>
        <w:pStyle w:val="Eivli"/>
        <w:jc w:val="both"/>
        <w:rPr>
          <w:sz w:val="24"/>
          <w:szCs w:val="24"/>
        </w:rPr>
      </w:pPr>
      <w:r w:rsidRPr="000F4213">
        <w:rPr>
          <w:color w:val="000000" w:themeColor="text1"/>
        </w:rPr>
        <w:t>Ylioppilaskirjoituksiin on mahdollisuus osallistua syksyisin ja keväisin. Opiskelija voi suorittaa ylioppilastutkinnon kerralla tai hajauttamalla tutkinnon enintään kolmeen peräkkäiseen suorituskertaan, esim. 202</w:t>
      </w:r>
      <w:r w:rsidR="72C88509" w:rsidRPr="000F4213">
        <w:rPr>
          <w:color w:val="000000" w:themeColor="text1"/>
        </w:rPr>
        <w:t>6</w:t>
      </w:r>
      <w:r w:rsidRPr="000F4213">
        <w:rPr>
          <w:color w:val="000000" w:themeColor="text1"/>
        </w:rPr>
        <w:t xml:space="preserve">S, 2027K, 2027S (S=syksy, K=kevät). Tämä tarkoittaa, että kolmen peräkkäisen kerran aikana kokelaan on osallistuttava viiden valitsemansa aineen kokeeseen. Kokelas saa lisätä tutkintoonsa uusia </w:t>
      </w:r>
      <w:r w:rsidR="42758213" w:rsidRPr="000F4213">
        <w:rPr>
          <w:color w:val="000000" w:themeColor="text1"/>
        </w:rPr>
        <w:t>oppi</w:t>
      </w:r>
      <w:r w:rsidRPr="000F4213">
        <w:rPr>
          <w:color w:val="000000" w:themeColor="text1"/>
        </w:rPr>
        <w:t xml:space="preserve">aineita ja oppimääriä kolmen tutkintokerran ajan. Kolmen kerran jälkeen pitää olla koossa riittävä määrä aineita ja oppimääriä, </w:t>
      </w:r>
      <w:r w:rsidR="0D3ED452" w:rsidRPr="000F4213">
        <w:rPr>
          <w:color w:val="000000" w:themeColor="text1"/>
        </w:rPr>
        <w:t>joiden</w:t>
      </w:r>
      <w:r w:rsidRPr="000F4213">
        <w:rPr>
          <w:color w:val="000000" w:themeColor="text1"/>
        </w:rPr>
        <w:t xml:space="preserve"> perusteella voi valmistua ylioppilaaksi. </w:t>
      </w:r>
    </w:p>
    <w:p w14:paraId="70F12F97" w14:textId="306CAA16" w:rsidR="00616B0C" w:rsidRPr="000F4213" w:rsidRDefault="00616B0C" w:rsidP="00046965">
      <w:pPr>
        <w:pStyle w:val="Eivli"/>
        <w:jc w:val="both"/>
        <w:rPr>
          <w:rFonts w:cstheme="minorHAnsi"/>
          <w:sz w:val="24"/>
          <w:szCs w:val="24"/>
        </w:rPr>
      </w:pPr>
    </w:p>
    <w:p w14:paraId="6FBB9CAD" w14:textId="77777777" w:rsidR="00616B0C" w:rsidRPr="000F4213" w:rsidRDefault="00616B0C" w:rsidP="00CB7E3F">
      <w:pPr>
        <w:pStyle w:val="Otsikko3"/>
      </w:pPr>
      <w:r w:rsidRPr="000F4213">
        <w:t xml:space="preserve">Tutkintoon kuuluvat kokeet  </w:t>
      </w:r>
    </w:p>
    <w:p w14:paraId="6086D1B5" w14:textId="4C5C4C95" w:rsidR="00616B0C" w:rsidRPr="000F4213" w:rsidRDefault="00616B0C" w:rsidP="00046965">
      <w:pPr>
        <w:pStyle w:val="Eivli"/>
        <w:jc w:val="both"/>
        <w:rPr>
          <w:rFonts w:cstheme="minorHAnsi"/>
          <w:sz w:val="24"/>
          <w:szCs w:val="24"/>
        </w:rPr>
      </w:pPr>
      <w:r w:rsidRPr="000F4213">
        <w:rPr>
          <w:rFonts w:cstheme="minorHAnsi"/>
          <w:color w:val="000000"/>
          <w:szCs w:val="24"/>
        </w:rPr>
        <w:t xml:space="preserve">Ylioppilastutkintoon kuuluu vähintään viisi eri </w:t>
      </w:r>
      <w:r w:rsidR="1EA44055" w:rsidRPr="000F4213">
        <w:rPr>
          <w:rFonts w:cstheme="minorHAnsi"/>
          <w:color w:val="000000"/>
          <w:szCs w:val="24"/>
        </w:rPr>
        <w:t>oppi</w:t>
      </w:r>
      <w:r w:rsidRPr="000F4213">
        <w:rPr>
          <w:rFonts w:cstheme="minorHAnsi"/>
          <w:color w:val="000000"/>
          <w:szCs w:val="24"/>
        </w:rPr>
        <w:t xml:space="preserve">aineen koetta. Niistä kaikille pakollinen koe on äidinkieli ja kirjallisuus (tai suomi toisena kielenä -koe). Ryhmistä toinen kotimainen kieli (ruotsin kieli), vieras kieli, matematiikka ja reaaliaineen koe on valittava kolme koetta. Näiden lisäksi tutkintoon on sisällytettävä vielä yksi koe. Lisäksi ruotsin kielessä, vieraassa kielessä ja matematiikassa järjestetään vaativuudeltaan kahden eri tason kokeet. Kokelaan on suoritettava vaativampi (A-tason koe) koe vähintään yhdessä mainituista aineista. </w:t>
      </w:r>
    </w:p>
    <w:p w14:paraId="2F280265" w14:textId="77777777" w:rsidR="00616B0C" w:rsidRPr="000F4213" w:rsidRDefault="00616B0C" w:rsidP="00046965">
      <w:pPr>
        <w:pStyle w:val="Eivli"/>
        <w:jc w:val="both"/>
        <w:rPr>
          <w:rFonts w:cstheme="minorHAnsi"/>
          <w:sz w:val="24"/>
          <w:szCs w:val="24"/>
        </w:rPr>
      </w:pPr>
    </w:p>
    <w:p w14:paraId="2CF096EA" w14:textId="77777777" w:rsidR="00616B0C" w:rsidRPr="000F4213" w:rsidRDefault="00616B0C" w:rsidP="00046965">
      <w:pPr>
        <w:pStyle w:val="Eivli"/>
        <w:jc w:val="both"/>
        <w:rPr>
          <w:rFonts w:cstheme="minorHAnsi"/>
          <w:sz w:val="24"/>
          <w:szCs w:val="24"/>
        </w:rPr>
      </w:pPr>
      <w:r w:rsidRPr="000F4213">
        <w:rPr>
          <w:rFonts w:cstheme="minorHAnsi"/>
          <w:color w:val="000000"/>
          <w:szCs w:val="24"/>
        </w:rPr>
        <w:t xml:space="preserve">Viiden vaaditun kokeen lisäksi kokelas voi suorittaa yhden tai useamman muun kokeen ja eri oppimäärien kokeita samassa tutkintoaineessa. Ne lasketaan kuitenkin suoritukseksi vain kerran, esim. MAA ja MAB tai evankelisluterilainen uskonto ja ortodoksinen uskonto. </w:t>
      </w:r>
    </w:p>
    <w:p w14:paraId="24DA47A8" w14:textId="77777777" w:rsidR="00616B0C" w:rsidRPr="000F4213" w:rsidRDefault="00616B0C" w:rsidP="00046965">
      <w:pPr>
        <w:pStyle w:val="Eivli"/>
        <w:jc w:val="both"/>
        <w:rPr>
          <w:rFonts w:cstheme="minorHAnsi"/>
          <w:sz w:val="24"/>
          <w:szCs w:val="24"/>
        </w:rPr>
      </w:pPr>
    </w:p>
    <w:p w14:paraId="64FBB7CB" w14:textId="04CF7810" w:rsidR="00616B0C" w:rsidRPr="000F4213" w:rsidRDefault="00616B0C" w:rsidP="00046965">
      <w:pPr>
        <w:pStyle w:val="Eivli"/>
        <w:jc w:val="both"/>
        <w:rPr>
          <w:rFonts w:cstheme="minorHAnsi"/>
          <w:sz w:val="24"/>
          <w:szCs w:val="24"/>
        </w:rPr>
      </w:pPr>
      <w:r w:rsidRPr="000F4213">
        <w:rPr>
          <w:rFonts w:cstheme="minorHAnsi"/>
          <w:color w:val="000000"/>
          <w:szCs w:val="24"/>
        </w:rPr>
        <w:t>Hylätyn ylioppilaskokeen voi uusia kolme kertaa seura</w:t>
      </w:r>
      <w:r w:rsidR="2E25F306" w:rsidRPr="000F4213">
        <w:rPr>
          <w:rFonts w:cstheme="minorHAnsi"/>
          <w:color w:val="000000"/>
          <w:szCs w:val="24"/>
        </w:rPr>
        <w:t>a</w:t>
      </w:r>
      <w:r w:rsidRPr="000F4213">
        <w:rPr>
          <w:rFonts w:cstheme="minorHAnsi"/>
          <w:color w:val="000000"/>
          <w:szCs w:val="24"/>
        </w:rPr>
        <w:t xml:space="preserve">van kolmen tutkintokerran aikana. Jos kokelas siis tulee hylätyksi jossakin valmistumisen edellyttämässä kokeessa kolmannella tutkintokerralla, voi koko tutkinnon suorittaminen ulottua kaikkiaan kuuteen tutkintokertaan. Kokelas voi kuitenkin valmistua ylioppilaaksi, vaikka yksi kokeista olisikin hylätty, mikäli muiden kokeiden tulokset kompensoivat hylätyn suorituksen. Kompensaatiosta on erilliset ohjeet Ylioppilastutkintolautakunnan sivuilla.  Hyväksyttyä koetta saa uusia rajattomasti. </w:t>
      </w:r>
    </w:p>
    <w:p w14:paraId="7E1E8664" w14:textId="389857B5" w:rsidR="00616B0C" w:rsidRPr="000F4213" w:rsidRDefault="00616B0C" w:rsidP="00046965">
      <w:pPr>
        <w:pStyle w:val="Eivli"/>
        <w:jc w:val="both"/>
        <w:rPr>
          <w:rFonts w:cstheme="minorHAnsi"/>
          <w:sz w:val="24"/>
          <w:szCs w:val="24"/>
        </w:rPr>
      </w:pPr>
    </w:p>
    <w:p w14:paraId="74169A58" w14:textId="77777777" w:rsidR="00616B0C" w:rsidRPr="000F4213" w:rsidRDefault="00616B0C" w:rsidP="00CB7E3F">
      <w:pPr>
        <w:pStyle w:val="Otsikko3"/>
      </w:pPr>
      <w:r w:rsidRPr="000F4213">
        <w:lastRenderedPageBreak/>
        <w:t xml:space="preserve">Reaaliaineen koe   </w:t>
      </w:r>
    </w:p>
    <w:p w14:paraId="0F986139" w14:textId="77777777" w:rsidR="00616B0C" w:rsidRPr="000F4213" w:rsidRDefault="00616B0C" w:rsidP="00046965">
      <w:pPr>
        <w:pStyle w:val="Eivli"/>
        <w:jc w:val="both"/>
        <w:rPr>
          <w:rFonts w:cstheme="minorHAnsi"/>
          <w:sz w:val="24"/>
          <w:szCs w:val="24"/>
        </w:rPr>
      </w:pPr>
      <w:r w:rsidRPr="000F4213">
        <w:rPr>
          <w:rFonts w:cstheme="minorHAnsi"/>
          <w:color w:val="000000"/>
          <w:szCs w:val="24"/>
        </w:rPr>
        <w:t xml:space="preserve">Yhdellä tutkintokerralla (tutkintokerta on koko syksyn koesarja tai koko kevään koesarja) järjestetään kaksi reaaliaineiden koepäivää. Samana koepäivänä järjestetään psykologian, filosofian, historian, fysiikan sekä biologian kokeet ja toisena koepäivänä evankelisluterilaisen uskonnon, ortodoksisen uskonnon, elämänkatsomustiedon, yhteiskuntaopin, kemian, maantieteen ja terveystiedon kokeet. Yhtenä päivänä voi osallistua vain yhteen reaaliaineeseen. Siten yhdellä tutkintokerralla (syksy / kevät) voi suorittaa enintään kaksi reaaliaineen koetta. Tutkintoa hajauttamalla voi kuitenkin osallistua useampaan reaaliaineen kokeeseen. </w:t>
      </w:r>
    </w:p>
    <w:p w14:paraId="5FA868B1" w14:textId="7DA86CEA" w:rsidR="00616B0C" w:rsidRPr="000F4213" w:rsidRDefault="00616B0C" w:rsidP="00046965">
      <w:pPr>
        <w:pStyle w:val="Eivli"/>
        <w:jc w:val="both"/>
        <w:rPr>
          <w:rFonts w:cstheme="minorHAnsi"/>
          <w:sz w:val="24"/>
          <w:szCs w:val="24"/>
        </w:rPr>
      </w:pPr>
    </w:p>
    <w:p w14:paraId="5AC52870" w14:textId="77777777" w:rsidR="00616B0C" w:rsidRPr="000F4213" w:rsidRDefault="00616B0C" w:rsidP="00CB7E3F">
      <w:pPr>
        <w:pStyle w:val="Otsikko3"/>
      </w:pPr>
      <w:r w:rsidRPr="000F4213">
        <w:t xml:space="preserve">Äidinkielen ja kirjallisuuden koe </w:t>
      </w:r>
    </w:p>
    <w:p w14:paraId="09394CB5" w14:textId="77777777" w:rsidR="00616B0C" w:rsidRPr="000F4213" w:rsidRDefault="00616B0C" w:rsidP="00046965">
      <w:pPr>
        <w:pStyle w:val="Eivli"/>
        <w:jc w:val="both"/>
        <w:rPr>
          <w:rFonts w:cstheme="minorHAnsi"/>
          <w:sz w:val="24"/>
          <w:szCs w:val="24"/>
        </w:rPr>
      </w:pPr>
      <w:r w:rsidRPr="000F4213">
        <w:rPr>
          <w:rFonts w:cstheme="minorHAnsi"/>
          <w:color w:val="000000"/>
          <w:szCs w:val="24"/>
        </w:rPr>
        <w:t xml:space="preserve">Äidinkielen ja kirjallisuuden kokeeseen kuuluu kaksi koetta: lukutaidon koe ja kirjoitustaidon koe. Molemmat kokeet vaikuttavat lopulliseen tutkintoarvosanaan, ja kokeen arvosana määräytyy näissä kokeissa saadun pistemäärän perusteella. Hyväksytyn arvosanan edellytyksenä on, että kokelaalla on suoritus kokeen molemmista, eri päivinä suoritettavista osista. Kokelaan tulee siis suorittaa kokeen molemmat osat.  </w:t>
      </w:r>
    </w:p>
    <w:p w14:paraId="3D6D9A09" w14:textId="269F12F6" w:rsidR="00616B0C" w:rsidRPr="000F4213" w:rsidRDefault="00616B0C" w:rsidP="00046965">
      <w:pPr>
        <w:pStyle w:val="Eivli"/>
        <w:jc w:val="both"/>
        <w:rPr>
          <w:rFonts w:cstheme="minorHAnsi"/>
          <w:sz w:val="24"/>
          <w:szCs w:val="24"/>
        </w:rPr>
      </w:pPr>
    </w:p>
    <w:p w14:paraId="30BB1440" w14:textId="77777777" w:rsidR="00616B0C" w:rsidRPr="000F4213" w:rsidRDefault="00616B0C" w:rsidP="00CB7E3F">
      <w:pPr>
        <w:pStyle w:val="Otsikko3"/>
      </w:pPr>
      <w:r w:rsidRPr="000F4213">
        <w:t xml:space="preserve">Suomi toisena kielenä -koe </w:t>
      </w:r>
    </w:p>
    <w:p w14:paraId="132B4A76" w14:textId="0C44B61A" w:rsidR="00616B0C" w:rsidRPr="000F4213" w:rsidRDefault="00616B0C" w:rsidP="00046965">
      <w:pPr>
        <w:pStyle w:val="Eivli"/>
        <w:jc w:val="both"/>
        <w:rPr>
          <w:rFonts w:cstheme="minorHAnsi"/>
          <w:sz w:val="24"/>
          <w:szCs w:val="24"/>
        </w:rPr>
      </w:pPr>
      <w:r w:rsidRPr="000F4213">
        <w:rPr>
          <w:rFonts w:cstheme="minorHAnsi"/>
          <w:color w:val="000000"/>
          <w:szCs w:val="24"/>
        </w:rPr>
        <w:t xml:space="preserve">Mikäli opiskelija on lukioaikanaan osallistunut S2-opetukseen ja hänen </w:t>
      </w:r>
      <w:r w:rsidR="54974D39" w:rsidRPr="000F4213">
        <w:rPr>
          <w:rFonts w:cstheme="minorHAnsi"/>
          <w:color w:val="000000"/>
          <w:szCs w:val="24"/>
        </w:rPr>
        <w:t>väestötietoihinsa</w:t>
      </w:r>
      <w:r w:rsidRPr="000F4213">
        <w:rPr>
          <w:rFonts w:cstheme="minorHAnsi"/>
          <w:color w:val="000000"/>
          <w:szCs w:val="24"/>
        </w:rPr>
        <w:t xml:space="preserve"> merkitty äidinkielensä on muu kuin suomi, hänellä on oikeus osallistua S2-ylioppilaskokeeseen. Se järjestetään jompanakumpana äidinkieli ja kirjallisuus </w:t>
      </w:r>
      <w:r w:rsidR="4DFB3140" w:rsidRPr="000F4213">
        <w:rPr>
          <w:rFonts w:cstheme="minorHAnsi"/>
          <w:color w:val="000000"/>
          <w:szCs w:val="24"/>
        </w:rPr>
        <w:t>-</w:t>
      </w:r>
      <w:r w:rsidRPr="000F4213">
        <w:rPr>
          <w:rFonts w:cstheme="minorHAnsi"/>
          <w:color w:val="000000"/>
          <w:szCs w:val="24"/>
        </w:rPr>
        <w:t xml:space="preserve">kokeen koepäivänä. Huom. Mahdollinen vaihto äidinkieli ja kirjallisuus </w:t>
      </w:r>
      <w:r w:rsidR="714255F7" w:rsidRPr="000F4213">
        <w:rPr>
          <w:rFonts w:cstheme="minorHAnsi"/>
          <w:color w:val="000000"/>
          <w:szCs w:val="24"/>
        </w:rPr>
        <w:t>-</w:t>
      </w:r>
      <w:r w:rsidRPr="000F4213">
        <w:rPr>
          <w:rFonts w:cstheme="minorHAnsi"/>
          <w:color w:val="000000"/>
          <w:szCs w:val="24"/>
        </w:rPr>
        <w:t xml:space="preserve">opinnoista S2-opintoihin on tehtävä ajoissa, mielellään viimeistään toisen opiskeluvuoden alkaessa. </w:t>
      </w:r>
    </w:p>
    <w:p w14:paraId="1D051221" w14:textId="77777777" w:rsidR="00616B0C" w:rsidRPr="000F4213" w:rsidRDefault="00616B0C" w:rsidP="00046965">
      <w:pPr>
        <w:pStyle w:val="Eivli"/>
        <w:jc w:val="both"/>
        <w:rPr>
          <w:rFonts w:cstheme="minorHAnsi"/>
          <w:sz w:val="24"/>
          <w:szCs w:val="24"/>
        </w:rPr>
      </w:pPr>
    </w:p>
    <w:p w14:paraId="669544F7" w14:textId="77777777" w:rsidR="00616B0C" w:rsidRPr="000F4213" w:rsidRDefault="00616B0C" w:rsidP="00CB7E3F">
      <w:pPr>
        <w:pStyle w:val="Otsikko3"/>
      </w:pPr>
      <w:r w:rsidRPr="000F4213">
        <w:t xml:space="preserve">Tutkinnon täydentäminen ylioppilaaksi valmistumisen jälkeen  </w:t>
      </w:r>
    </w:p>
    <w:p w14:paraId="62BB62ED" w14:textId="77777777" w:rsidR="00616B0C" w:rsidRPr="000F4213" w:rsidRDefault="00616B0C" w:rsidP="00046965">
      <w:pPr>
        <w:pStyle w:val="Eivli"/>
        <w:jc w:val="both"/>
        <w:rPr>
          <w:rFonts w:cstheme="minorHAnsi"/>
          <w:sz w:val="24"/>
          <w:szCs w:val="24"/>
        </w:rPr>
      </w:pPr>
      <w:r w:rsidRPr="000F4213">
        <w:rPr>
          <w:rFonts w:cstheme="minorHAnsi"/>
          <w:color w:val="000000"/>
          <w:szCs w:val="24"/>
        </w:rPr>
        <w:t xml:space="preserve">Tutkintoa voi täydentää vasta, kun se on valmis. Tämä edellyttää sekä vaaditun viiden kokeen suorittamista hyväksytysti että lukion oppimäärän suorittamista. Kokelas voi valmistumisensa jälkeen ilmoittautua suorittamaan kokeita sellaisissa tutkintoaineissa, jotka eivät sisälly hänen alkuperäiseen tutkintoonsa, ja eritasoisia kokeita niissä aineissa, jotka sisältyvät hänen tutkintoonsa. Kokelas voi myös uusia hyväksyttyjä ja hylättyjä kokeitaan rajattomasti. Jos opinnot (3 tutkintokertaa käytetty) ovat kesken, täydentäminen ei ole mahdollista. Kokelaan kannattaa keskittyä suorittamaan puuttuvat opintonsa, minkä jälkeen hän voi täydentää tutkintoaan uusilla aineilla tai oppimäärillä.  </w:t>
      </w:r>
    </w:p>
    <w:p w14:paraId="3EE5A819" w14:textId="77777777" w:rsidR="00616B0C" w:rsidRPr="000F4213" w:rsidRDefault="00616B0C" w:rsidP="00046965">
      <w:pPr>
        <w:pStyle w:val="Eivli"/>
        <w:jc w:val="both"/>
        <w:rPr>
          <w:rFonts w:cstheme="minorHAnsi"/>
          <w:sz w:val="24"/>
          <w:szCs w:val="24"/>
        </w:rPr>
      </w:pPr>
    </w:p>
    <w:p w14:paraId="0B6EA63F" w14:textId="1149A298" w:rsidR="00616B0C" w:rsidRPr="000F4213" w:rsidRDefault="009F76B0" w:rsidP="00CB7E3F">
      <w:pPr>
        <w:pStyle w:val="Otsikko3"/>
      </w:pPr>
      <w:r w:rsidRPr="000F4213">
        <w:t>Ilmoittautuminen</w:t>
      </w:r>
      <w:r w:rsidR="00A26DEC" w:rsidRPr="000F4213">
        <w:t xml:space="preserve"> ja maksut</w:t>
      </w:r>
    </w:p>
    <w:p w14:paraId="34EB42AF" w14:textId="63FE239B" w:rsidR="00A26DEC" w:rsidRPr="000F4213" w:rsidRDefault="00616B0C" w:rsidP="00046965">
      <w:pPr>
        <w:pStyle w:val="Eivli"/>
        <w:jc w:val="both"/>
        <w:rPr>
          <w:rFonts w:cstheme="minorHAnsi"/>
          <w:color w:val="7030A0"/>
          <w:sz w:val="24"/>
          <w:szCs w:val="24"/>
        </w:rPr>
      </w:pPr>
      <w:r w:rsidRPr="000F4213">
        <w:rPr>
          <w:rFonts w:cstheme="minorHAnsi"/>
          <w:color w:val="000000"/>
          <w:szCs w:val="24"/>
        </w:rPr>
        <w:t>Ylioppilaskirjoituksiin ilmoittaudutaan annetun aikataulun mukaisesti</w:t>
      </w:r>
      <w:r w:rsidR="7EA3F2A9" w:rsidRPr="000F4213">
        <w:rPr>
          <w:rFonts w:cstheme="minorHAnsi"/>
          <w:color w:val="000000"/>
          <w:szCs w:val="24"/>
        </w:rPr>
        <w:t xml:space="preserve"> </w:t>
      </w:r>
      <w:r w:rsidRPr="000F4213">
        <w:rPr>
          <w:rFonts w:cstheme="minorHAnsi"/>
          <w:color w:val="000000"/>
          <w:szCs w:val="24"/>
        </w:rPr>
        <w:t>omalle opinto-ohjaajalle, ja ilmoittautuminen on sitova.</w:t>
      </w:r>
      <w:r w:rsidR="77EAF6FD" w:rsidRPr="000F4213">
        <w:rPr>
          <w:rFonts w:cstheme="minorHAnsi"/>
          <w:color w:val="000000"/>
          <w:szCs w:val="24"/>
        </w:rPr>
        <w:t xml:space="preserve"> Kulussa Ei opinto-ohjaajalle, vaan </w:t>
      </w:r>
      <w:r w:rsidR="6174730F" w:rsidRPr="000F4213">
        <w:rPr>
          <w:rFonts w:cstheme="minorHAnsi"/>
          <w:color w:val="000000"/>
          <w:szCs w:val="24"/>
        </w:rPr>
        <w:t xml:space="preserve">opiskelija </w:t>
      </w:r>
      <w:r w:rsidR="00998FE1" w:rsidRPr="000F4213">
        <w:rPr>
          <w:rFonts w:cstheme="minorHAnsi"/>
          <w:color w:val="000000"/>
          <w:szCs w:val="24"/>
        </w:rPr>
        <w:t xml:space="preserve">tekee sitovan ilmoittautumisensa </w:t>
      </w:r>
      <w:r w:rsidR="77EAF6FD" w:rsidRPr="000F4213">
        <w:rPr>
          <w:rFonts w:cstheme="minorHAnsi"/>
          <w:color w:val="000000"/>
          <w:szCs w:val="24"/>
        </w:rPr>
        <w:t>Wilman lomakkeella ja käy varmentamassa ilmoittautumisensa opinto-ohjaajan luona</w:t>
      </w:r>
      <w:r w:rsidR="2B35BDA3" w:rsidRPr="000F4213">
        <w:rPr>
          <w:rFonts w:cstheme="minorHAnsi"/>
          <w:color w:val="000000"/>
          <w:szCs w:val="24"/>
        </w:rPr>
        <w:t xml:space="preserve"> (printataan ja allekirjoitukset)</w:t>
      </w:r>
      <w:r w:rsidR="77EAF6FD" w:rsidRPr="000F4213">
        <w:rPr>
          <w:rFonts w:cstheme="minorHAnsi"/>
          <w:color w:val="000000"/>
          <w:szCs w:val="24"/>
        </w:rPr>
        <w:t xml:space="preserve">. </w:t>
      </w:r>
      <w:r w:rsidR="47CDAAE7" w:rsidRPr="000F4213">
        <w:rPr>
          <w:rFonts w:cstheme="minorHAnsi"/>
          <w:color w:val="000000"/>
          <w:szCs w:val="24"/>
        </w:rPr>
        <w:t xml:space="preserve">Opinto-ohjaaja vain tarkistaa yhdessä opiskelijan kanssa, muttei tee muuta. Ei kuulu opinto-ohjaajan </w:t>
      </w:r>
      <w:r w:rsidR="7BEC69E3" w:rsidRPr="000F4213">
        <w:rPr>
          <w:rFonts w:cstheme="minorHAnsi"/>
          <w:color w:val="000000"/>
          <w:szCs w:val="24"/>
        </w:rPr>
        <w:t>perus</w:t>
      </w:r>
      <w:r w:rsidR="47CDAAE7" w:rsidRPr="000F4213">
        <w:rPr>
          <w:rFonts w:cstheme="minorHAnsi"/>
          <w:color w:val="000000"/>
          <w:szCs w:val="24"/>
        </w:rPr>
        <w:t xml:space="preserve">tehtäviin. </w:t>
      </w:r>
      <w:r w:rsidR="67067D43" w:rsidRPr="000F4213">
        <w:rPr>
          <w:rFonts w:cstheme="minorHAnsi"/>
          <w:color w:val="000000"/>
          <w:szCs w:val="24"/>
        </w:rPr>
        <w:t xml:space="preserve">Rehtori ja lukiosihteeri hoitavat tarvittavat toimet Primuksessa. </w:t>
      </w:r>
      <w:r w:rsidR="77EAF6FD" w:rsidRPr="000F4213">
        <w:rPr>
          <w:rFonts w:cstheme="minorHAnsi"/>
          <w:color w:val="000000"/>
          <w:szCs w:val="24"/>
        </w:rPr>
        <w:t>Miten laitetaan tähän?</w:t>
      </w:r>
    </w:p>
    <w:p w14:paraId="3CC2CD83" w14:textId="77777777" w:rsidR="00A26DEC" w:rsidRPr="000F4213" w:rsidRDefault="00A26DEC" w:rsidP="00046965">
      <w:pPr>
        <w:pStyle w:val="Eivli"/>
        <w:jc w:val="both"/>
        <w:rPr>
          <w:rFonts w:cstheme="minorHAnsi"/>
          <w:sz w:val="24"/>
          <w:szCs w:val="24"/>
        </w:rPr>
      </w:pPr>
    </w:p>
    <w:p w14:paraId="3E1A8069" w14:textId="1186D6F8" w:rsidR="00616B0C" w:rsidRPr="000F4213" w:rsidRDefault="00616B0C" w:rsidP="00046965">
      <w:pPr>
        <w:pStyle w:val="Eivli"/>
        <w:jc w:val="both"/>
        <w:rPr>
          <w:rFonts w:cstheme="minorHAnsi"/>
          <w:sz w:val="24"/>
          <w:szCs w:val="24"/>
        </w:rPr>
      </w:pPr>
      <w:r w:rsidRPr="000F4213">
        <w:rPr>
          <w:rFonts w:cstheme="minorHAnsi"/>
          <w:color w:val="000000"/>
          <w:szCs w:val="24"/>
        </w:rPr>
        <w:t>Ensimmäiset tutkintoon kuuluvat viisi koetta, joihin kokelas ilmoittautuu, o</w:t>
      </w:r>
      <w:r w:rsidR="5ED0AE93" w:rsidRPr="000F4213">
        <w:rPr>
          <w:rFonts w:cstheme="minorHAnsi"/>
          <w:color w:val="000000"/>
          <w:szCs w:val="24"/>
        </w:rPr>
        <w:t>vat</w:t>
      </w:r>
      <w:r w:rsidRPr="000F4213">
        <w:rPr>
          <w:rFonts w:cstheme="minorHAnsi"/>
          <w:color w:val="000000"/>
          <w:szCs w:val="24"/>
        </w:rPr>
        <w:t xml:space="preserve"> maksuttomia. Seuraavat kokeet maksavat 38 euroa/koe.  Myös hyväksytyn kokeen uusiminen on maksullista. Hylätyn kokeen uusiminen on maksutonta tutkinnon ollessa kesken.  </w:t>
      </w:r>
    </w:p>
    <w:p w14:paraId="19BCFE9C" w14:textId="77777777" w:rsidR="00616B0C" w:rsidRPr="000F4213" w:rsidRDefault="00616B0C" w:rsidP="00046965">
      <w:pPr>
        <w:pStyle w:val="Eivli"/>
        <w:jc w:val="both"/>
        <w:rPr>
          <w:rFonts w:cstheme="minorHAnsi"/>
          <w:sz w:val="24"/>
          <w:szCs w:val="24"/>
        </w:rPr>
      </w:pPr>
    </w:p>
    <w:p w14:paraId="02805E93" w14:textId="14ECB386" w:rsidR="00616B0C" w:rsidRPr="000F4213" w:rsidRDefault="30F8B720" w:rsidP="00046965">
      <w:pPr>
        <w:pStyle w:val="Eivli"/>
        <w:jc w:val="both"/>
        <w:rPr>
          <w:rFonts w:cstheme="minorHAnsi"/>
          <w:sz w:val="24"/>
          <w:szCs w:val="24"/>
        </w:rPr>
      </w:pPr>
      <w:r w:rsidRPr="000F4213">
        <w:rPr>
          <w:rFonts w:cstheme="minorHAnsi"/>
          <w:color w:val="000000"/>
          <w:szCs w:val="24"/>
        </w:rPr>
        <w:t>Lukio</w:t>
      </w:r>
      <w:r w:rsidR="00616B0C" w:rsidRPr="000F4213">
        <w:rPr>
          <w:rFonts w:cstheme="minorHAnsi"/>
          <w:color w:val="000000"/>
          <w:szCs w:val="24"/>
        </w:rPr>
        <w:t xml:space="preserve"> laskuttaa maksut ja tilittää ne Ylioppilastutkintolautakunnalle. Kokelaan tulee siis maksaa tutkintoon liittyvät ylimääräisten kokeiden (viisi maksutonta koetta) ja hyväksyttyjen kokeiden uusimiskertojen maksut lukiolleen, jotta voi osallistua tilaisuuksiin ja valmistua ylioppilaaksi.  </w:t>
      </w:r>
    </w:p>
    <w:p w14:paraId="11B8CDD9" w14:textId="77777777" w:rsidR="00616B0C" w:rsidRPr="000F4213" w:rsidRDefault="00616B0C" w:rsidP="00046965">
      <w:pPr>
        <w:pStyle w:val="Eivli"/>
        <w:jc w:val="both"/>
        <w:rPr>
          <w:rFonts w:cstheme="minorHAnsi"/>
          <w:sz w:val="24"/>
          <w:szCs w:val="24"/>
        </w:rPr>
      </w:pPr>
    </w:p>
    <w:p w14:paraId="79BDCA42" w14:textId="77777777" w:rsidR="00616B0C" w:rsidRPr="000F4213" w:rsidRDefault="00616B0C" w:rsidP="00046965">
      <w:pPr>
        <w:pStyle w:val="Eivli"/>
        <w:jc w:val="both"/>
        <w:rPr>
          <w:rFonts w:cstheme="minorHAnsi"/>
          <w:sz w:val="24"/>
          <w:szCs w:val="24"/>
        </w:rPr>
      </w:pPr>
      <w:r w:rsidRPr="000F4213">
        <w:rPr>
          <w:rFonts w:cstheme="minorHAnsi"/>
          <w:color w:val="000000"/>
          <w:szCs w:val="24"/>
        </w:rPr>
        <w:t xml:space="preserve">Kokelaalla on oikeus vaatia kokeensa arvioinnin oikaisua, mikäli kokee, että arvioinnissa on tapahtunut virhe. Oikaisuvaatimus maksaa 56 euroa/koe. Tämä maksu palautetaan, mikäli oikaisuvaatimus johtaa arvosanan tai pistemäärän korottamiseen.  </w:t>
      </w:r>
    </w:p>
    <w:p w14:paraId="3CC81CE4" w14:textId="7B070535" w:rsidR="00616B0C" w:rsidRPr="000F4213" w:rsidRDefault="00616B0C" w:rsidP="00046965">
      <w:pPr>
        <w:pStyle w:val="Eivli"/>
        <w:jc w:val="both"/>
        <w:rPr>
          <w:rFonts w:cstheme="minorHAnsi"/>
          <w:sz w:val="24"/>
          <w:szCs w:val="24"/>
        </w:rPr>
      </w:pPr>
    </w:p>
    <w:p w14:paraId="4DD0F67C" w14:textId="28DEE6B1" w:rsidR="00616B0C" w:rsidRPr="000F4213" w:rsidRDefault="00616B0C" w:rsidP="00CB7E3F">
      <w:pPr>
        <w:pStyle w:val="Otsikko3"/>
      </w:pPr>
      <w:r w:rsidRPr="000F4213">
        <w:t>Ylioppilaskirjoitusten aikataulu</w:t>
      </w:r>
    </w:p>
    <w:p w14:paraId="219CC59C" w14:textId="514B3984" w:rsidR="007F7BF9" w:rsidRPr="00E4038F" w:rsidRDefault="00616B0C" w:rsidP="00046965">
      <w:pPr>
        <w:pStyle w:val="Eivli"/>
        <w:jc w:val="both"/>
        <w:rPr>
          <w:rFonts w:cstheme="minorHAnsi"/>
          <w:sz w:val="24"/>
          <w:szCs w:val="24"/>
        </w:rPr>
      </w:pPr>
      <w:r w:rsidRPr="000F4213">
        <w:rPr>
          <w:rFonts w:cstheme="minorHAnsi"/>
          <w:color w:val="000000"/>
          <w:szCs w:val="24"/>
        </w:rPr>
        <w:t xml:space="preserve">  Tarkista ajantasaiset koepäivät Ylioppilastutkintolautakunnan sivuilta www.ylioppilastutkinto.fi.</w:t>
      </w:r>
      <w:r w:rsidRPr="00E4038F">
        <w:rPr>
          <w:rFonts w:cstheme="minorHAnsi"/>
          <w:color w:val="000000"/>
          <w:szCs w:val="24"/>
        </w:rPr>
        <w:t xml:space="preserve"> </w:t>
      </w:r>
    </w:p>
    <w:sectPr w:rsidR="007F7BF9" w:rsidRPr="00E403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3FA"/>
    <w:multiLevelType w:val="multilevel"/>
    <w:tmpl w:val="92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E0675"/>
    <w:multiLevelType w:val="multilevel"/>
    <w:tmpl w:val="C8A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0D1A2"/>
    <w:multiLevelType w:val="hybridMultilevel"/>
    <w:tmpl w:val="FFFFFFFF"/>
    <w:lvl w:ilvl="0" w:tplc="F558E0D8">
      <w:start w:val="1"/>
      <w:numFmt w:val="decimal"/>
      <w:lvlText w:val="%1."/>
      <w:lvlJc w:val="left"/>
      <w:pPr>
        <w:ind w:left="720" w:hanging="360"/>
      </w:pPr>
    </w:lvl>
    <w:lvl w:ilvl="1" w:tplc="7E18BF74">
      <w:start w:val="1"/>
      <w:numFmt w:val="lowerLetter"/>
      <w:lvlText w:val="%2."/>
      <w:lvlJc w:val="left"/>
      <w:pPr>
        <w:ind w:left="1440" w:hanging="360"/>
      </w:pPr>
    </w:lvl>
    <w:lvl w:ilvl="2" w:tplc="44C6CBE6">
      <w:start w:val="1"/>
      <w:numFmt w:val="lowerRoman"/>
      <w:lvlText w:val="%3."/>
      <w:lvlJc w:val="right"/>
      <w:pPr>
        <w:ind w:left="2160" w:hanging="180"/>
      </w:pPr>
    </w:lvl>
    <w:lvl w:ilvl="3" w:tplc="DC8218C2">
      <w:start w:val="1"/>
      <w:numFmt w:val="decimal"/>
      <w:lvlText w:val="%4."/>
      <w:lvlJc w:val="left"/>
      <w:pPr>
        <w:ind w:left="2880" w:hanging="360"/>
      </w:pPr>
    </w:lvl>
    <w:lvl w:ilvl="4" w:tplc="316426F2">
      <w:start w:val="1"/>
      <w:numFmt w:val="lowerLetter"/>
      <w:lvlText w:val="%5."/>
      <w:lvlJc w:val="left"/>
      <w:pPr>
        <w:ind w:left="3600" w:hanging="360"/>
      </w:pPr>
    </w:lvl>
    <w:lvl w:ilvl="5" w:tplc="57C0FA8A">
      <w:start w:val="1"/>
      <w:numFmt w:val="lowerRoman"/>
      <w:lvlText w:val="%6."/>
      <w:lvlJc w:val="right"/>
      <w:pPr>
        <w:ind w:left="4320" w:hanging="180"/>
      </w:pPr>
    </w:lvl>
    <w:lvl w:ilvl="6" w:tplc="26AE2B1C">
      <w:start w:val="1"/>
      <w:numFmt w:val="decimal"/>
      <w:lvlText w:val="%7."/>
      <w:lvlJc w:val="left"/>
      <w:pPr>
        <w:ind w:left="5040" w:hanging="360"/>
      </w:pPr>
    </w:lvl>
    <w:lvl w:ilvl="7" w:tplc="4DA2B7C4">
      <w:start w:val="1"/>
      <w:numFmt w:val="lowerLetter"/>
      <w:lvlText w:val="%8."/>
      <w:lvlJc w:val="left"/>
      <w:pPr>
        <w:ind w:left="5760" w:hanging="360"/>
      </w:pPr>
    </w:lvl>
    <w:lvl w:ilvl="8" w:tplc="58B0B08E">
      <w:start w:val="1"/>
      <w:numFmt w:val="lowerRoman"/>
      <w:lvlText w:val="%9."/>
      <w:lvlJc w:val="right"/>
      <w:pPr>
        <w:ind w:left="6480" w:hanging="180"/>
      </w:pPr>
    </w:lvl>
  </w:abstractNum>
  <w:abstractNum w:abstractNumId="3" w15:restartNumberingAfterBreak="0">
    <w:nsid w:val="0DE11335"/>
    <w:multiLevelType w:val="hybridMultilevel"/>
    <w:tmpl w:val="15E42D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EC046C"/>
    <w:multiLevelType w:val="hybridMultilevel"/>
    <w:tmpl w:val="92400A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35CDA"/>
    <w:multiLevelType w:val="multilevel"/>
    <w:tmpl w:val="BEA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40001"/>
    <w:multiLevelType w:val="multilevel"/>
    <w:tmpl w:val="B3F68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9573B"/>
    <w:multiLevelType w:val="multilevel"/>
    <w:tmpl w:val="5B4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0A7387"/>
    <w:multiLevelType w:val="hybridMultilevel"/>
    <w:tmpl w:val="666474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B034BC"/>
    <w:multiLevelType w:val="hybridMultilevel"/>
    <w:tmpl w:val="C32262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A922A7"/>
    <w:multiLevelType w:val="hybridMultilevel"/>
    <w:tmpl w:val="A12A6936"/>
    <w:lvl w:ilvl="0" w:tplc="9AA2AD3E">
      <w:start w:val="1"/>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E22393A"/>
    <w:multiLevelType w:val="multilevel"/>
    <w:tmpl w:val="5A8C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F0553"/>
    <w:multiLevelType w:val="multilevel"/>
    <w:tmpl w:val="BC0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A3A31"/>
    <w:multiLevelType w:val="multilevel"/>
    <w:tmpl w:val="4496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492A"/>
    <w:multiLevelType w:val="hybridMultilevel"/>
    <w:tmpl w:val="39CA48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343969"/>
    <w:multiLevelType w:val="hybridMultilevel"/>
    <w:tmpl w:val="FFFFFFFF"/>
    <w:lvl w:ilvl="0" w:tplc="9312B30C">
      <w:start w:val="1"/>
      <w:numFmt w:val="decimal"/>
      <w:lvlText w:val="%1."/>
      <w:lvlJc w:val="left"/>
      <w:pPr>
        <w:ind w:left="720" w:hanging="360"/>
      </w:pPr>
    </w:lvl>
    <w:lvl w:ilvl="1" w:tplc="6E4268C0">
      <w:start w:val="1"/>
      <w:numFmt w:val="lowerLetter"/>
      <w:lvlText w:val="%2."/>
      <w:lvlJc w:val="left"/>
      <w:pPr>
        <w:ind w:left="1440" w:hanging="360"/>
      </w:pPr>
    </w:lvl>
    <w:lvl w:ilvl="2" w:tplc="299EE750">
      <w:start w:val="1"/>
      <w:numFmt w:val="lowerRoman"/>
      <w:lvlText w:val="%3."/>
      <w:lvlJc w:val="right"/>
      <w:pPr>
        <w:ind w:left="2160" w:hanging="180"/>
      </w:pPr>
    </w:lvl>
    <w:lvl w:ilvl="3" w:tplc="86166F58">
      <w:start w:val="1"/>
      <w:numFmt w:val="decimal"/>
      <w:lvlText w:val="%4."/>
      <w:lvlJc w:val="left"/>
      <w:pPr>
        <w:ind w:left="2880" w:hanging="360"/>
      </w:pPr>
    </w:lvl>
    <w:lvl w:ilvl="4" w:tplc="05D403F8">
      <w:start w:val="1"/>
      <w:numFmt w:val="lowerLetter"/>
      <w:lvlText w:val="%5."/>
      <w:lvlJc w:val="left"/>
      <w:pPr>
        <w:ind w:left="3600" w:hanging="360"/>
      </w:pPr>
    </w:lvl>
    <w:lvl w:ilvl="5" w:tplc="A37E868E">
      <w:start w:val="1"/>
      <w:numFmt w:val="lowerRoman"/>
      <w:lvlText w:val="%6."/>
      <w:lvlJc w:val="right"/>
      <w:pPr>
        <w:ind w:left="4320" w:hanging="180"/>
      </w:pPr>
    </w:lvl>
    <w:lvl w:ilvl="6" w:tplc="73285DF6">
      <w:start w:val="1"/>
      <w:numFmt w:val="decimal"/>
      <w:lvlText w:val="%7."/>
      <w:lvlJc w:val="left"/>
      <w:pPr>
        <w:ind w:left="5040" w:hanging="360"/>
      </w:pPr>
    </w:lvl>
    <w:lvl w:ilvl="7" w:tplc="0280455C">
      <w:start w:val="1"/>
      <w:numFmt w:val="lowerLetter"/>
      <w:lvlText w:val="%8."/>
      <w:lvlJc w:val="left"/>
      <w:pPr>
        <w:ind w:left="5760" w:hanging="360"/>
      </w:pPr>
    </w:lvl>
    <w:lvl w:ilvl="8" w:tplc="516854EC">
      <w:start w:val="1"/>
      <w:numFmt w:val="lowerRoman"/>
      <w:lvlText w:val="%9."/>
      <w:lvlJc w:val="right"/>
      <w:pPr>
        <w:ind w:left="6480" w:hanging="180"/>
      </w:pPr>
    </w:lvl>
  </w:abstractNum>
  <w:abstractNum w:abstractNumId="16" w15:restartNumberingAfterBreak="0">
    <w:nsid w:val="418C5989"/>
    <w:multiLevelType w:val="hybridMultilevel"/>
    <w:tmpl w:val="45401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7E3010A"/>
    <w:multiLevelType w:val="hybridMultilevel"/>
    <w:tmpl w:val="107231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5BD0C47"/>
    <w:multiLevelType w:val="hybridMultilevel"/>
    <w:tmpl w:val="4E601ABE"/>
    <w:lvl w:ilvl="0" w:tplc="67AEE9A0">
      <w:start w:val="1"/>
      <w:numFmt w:val="bullet"/>
      <w:lvlText w:val=""/>
      <w:lvlJc w:val="left"/>
      <w:pPr>
        <w:ind w:left="1080" w:hanging="360"/>
      </w:pPr>
      <w:rPr>
        <w:rFonts w:ascii="Symbol" w:eastAsiaTheme="minorHAnsi" w:hAnsi="Symbol" w:cs="Times New Roman"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56327DD9"/>
    <w:multiLevelType w:val="hybridMultilevel"/>
    <w:tmpl w:val="0EF2A1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6F36433"/>
    <w:multiLevelType w:val="hybridMultilevel"/>
    <w:tmpl w:val="9376A8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B31AB"/>
    <w:multiLevelType w:val="hybridMultilevel"/>
    <w:tmpl w:val="37F2CC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CC132A5"/>
    <w:multiLevelType w:val="hybridMultilevel"/>
    <w:tmpl w:val="DDD0FC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E150362"/>
    <w:multiLevelType w:val="multilevel"/>
    <w:tmpl w:val="D498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24EFD"/>
    <w:multiLevelType w:val="multilevel"/>
    <w:tmpl w:val="1A56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F00E1"/>
    <w:multiLevelType w:val="multilevel"/>
    <w:tmpl w:val="BCF8E9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B54DC8"/>
    <w:multiLevelType w:val="hybridMultilevel"/>
    <w:tmpl w:val="8B5CC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4C064CA"/>
    <w:multiLevelType w:val="multilevel"/>
    <w:tmpl w:val="DB54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2714C"/>
    <w:multiLevelType w:val="hybridMultilevel"/>
    <w:tmpl w:val="9102A076"/>
    <w:lvl w:ilvl="0" w:tplc="040B000B">
      <w:start w:val="1"/>
      <w:numFmt w:val="bullet"/>
      <w:lvlText w:val=""/>
      <w:lvlJc w:val="left"/>
      <w:pPr>
        <w:ind w:left="1440" w:hanging="360"/>
      </w:pPr>
      <w:rPr>
        <w:rFonts w:ascii="Wingdings" w:hAnsi="Wingdings"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68107294"/>
    <w:multiLevelType w:val="hybridMultilevel"/>
    <w:tmpl w:val="A43C0760"/>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967245"/>
    <w:multiLevelType w:val="multilevel"/>
    <w:tmpl w:val="0D80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F4CE4"/>
    <w:multiLevelType w:val="hybridMultilevel"/>
    <w:tmpl w:val="047EB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370F63"/>
    <w:multiLevelType w:val="multilevel"/>
    <w:tmpl w:val="A92ED764"/>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97332"/>
    <w:multiLevelType w:val="multilevel"/>
    <w:tmpl w:val="406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2D2BBE"/>
    <w:multiLevelType w:val="multilevel"/>
    <w:tmpl w:val="9E4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A0467D"/>
    <w:multiLevelType w:val="hybridMultilevel"/>
    <w:tmpl w:val="456A86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2126E67"/>
    <w:multiLevelType w:val="multilevel"/>
    <w:tmpl w:val="57F2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112EE8"/>
    <w:multiLevelType w:val="multilevel"/>
    <w:tmpl w:val="7AA0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927DCF"/>
    <w:multiLevelType w:val="hybridMultilevel"/>
    <w:tmpl w:val="7FF41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7D44B07"/>
    <w:multiLevelType w:val="multilevel"/>
    <w:tmpl w:val="19EE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85033A"/>
    <w:multiLevelType w:val="multilevel"/>
    <w:tmpl w:val="F6A4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75416"/>
    <w:multiLevelType w:val="multilevel"/>
    <w:tmpl w:val="0B1E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628BE"/>
    <w:multiLevelType w:val="multilevel"/>
    <w:tmpl w:val="72C0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C4BCD"/>
    <w:multiLevelType w:val="hybridMultilevel"/>
    <w:tmpl w:val="84F053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EA60793"/>
    <w:multiLevelType w:val="hybridMultilevel"/>
    <w:tmpl w:val="D4BA8EF2"/>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EBE184A"/>
    <w:multiLevelType w:val="multilevel"/>
    <w:tmpl w:val="ED520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09024">
    <w:abstractNumId w:val="21"/>
  </w:num>
  <w:num w:numId="2" w16cid:durableId="1192110615">
    <w:abstractNumId w:val="38"/>
  </w:num>
  <w:num w:numId="3" w16cid:durableId="1161625807">
    <w:abstractNumId w:val="16"/>
  </w:num>
  <w:num w:numId="4" w16cid:durableId="1321545714">
    <w:abstractNumId w:val="9"/>
  </w:num>
  <w:num w:numId="5" w16cid:durableId="1896575573">
    <w:abstractNumId w:val="35"/>
  </w:num>
  <w:num w:numId="6" w16cid:durableId="1422601474">
    <w:abstractNumId w:val="19"/>
  </w:num>
  <w:num w:numId="7" w16cid:durableId="297613329">
    <w:abstractNumId w:val="8"/>
  </w:num>
  <w:num w:numId="8" w16cid:durableId="230504842">
    <w:abstractNumId w:val="4"/>
  </w:num>
  <w:num w:numId="9" w16cid:durableId="1252281007">
    <w:abstractNumId w:val="22"/>
  </w:num>
  <w:num w:numId="10" w16cid:durableId="166797553">
    <w:abstractNumId w:val="29"/>
  </w:num>
  <w:num w:numId="11" w16cid:durableId="1941260778">
    <w:abstractNumId w:val="17"/>
  </w:num>
  <w:num w:numId="12" w16cid:durableId="621304473">
    <w:abstractNumId w:val="31"/>
  </w:num>
  <w:num w:numId="13" w16cid:durableId="40980989">
    <w:abstractNumId w:val="3"/>
  </w:num>
  <w:num w:numId="14" w16cid:durableId="1316373314">
    <w:abstractNumId w:val="44"/>
  </w:num>
  <w:num w:numId="15" w16cid:durableId="1626886518">
    <w:abstractNumId w:val="28"/>
  </w:num>
  <w:num w:numId="16" w16cid:durableId="653485201">
    <w:abstractNumId w:val="26"/>
  </w:num>
  <w:num w:numId="17" w16cid:durableId="1923251737">
    <w:abstractNumId w:val="20"/>
  </w:num>
  <w:num w:numId="18" w16cid:durableId="1327133004">
    <w:abstractNumId w:val="10"/>
  </w:num>
  <w:num w:numId="19" w16cid:durableId="1804687745">
    <w:abstractNumId w:val="11"/>
  </w:num>
  <w:num w:numId="20" w16cid:durableId="2000502328">
    <w:abstractNumId w:val="18"/>
  </w:num>
  <w:num w:numId="21" w16cid:durableId="921254493">
    <w:abstractNumId w:val="39"/>
  </w:num>
  <w:num w:numId="22" w16cid:durableId="1631596883">
    <w:abstractNumId w:val="30"/>
  </w:num>
  <w:num w:numId="23" w16cid:durableId="1701854180">
    <w:abstractNumId w:val="42"/>
  </w:num>
  <w:num w:numId="24" w16cid:durableId="224418413">
    <w:abstractNumId w:val="32"/>
  </w:num>
  <w:num w:numId="25" w16cid:durableId="1305156812">
    <w:abstractNumId w:val="25"/>
  </w:num>
  <w:num w:numId="26" w16cid:durableId="1003434325">
    <w:abstractNumId w:val="1"/>
  </w:num>
  <w:num w:numId="27" w16cid:durableId="1399938266">
    <w:abstractNumId w:val="13"/>
  </w:num>
  <w:num w:numId="28" w16cid:durableId="348416347">
    <w:abstractNumId w:val="40"/>
  </w:num>
  <w:num w:numId="29" w16cid:durableId="1086077941">
    <w:abstractNumId w:val="6"/>
  </w:num>
  <w:num w:numId="30" w16cid:durableId="143549147">
    <w:abstractNumId w:val="24"/>
  </w:num>
  <w:num w:numId="31" w16cid:durableId="172108581">
    <w:abstractNumId w:val="12"/>
  </w:num>
  <w:num w:numId="32" w16cid:durableId="1450464797">
    <w:abstractNumId w:val="33"/>
  </w:num>
  <w:num w:numId="33" w16cid:durableId="1802573613">
    <w:abstractNumId w:val="27"/>
  </w:num>
  <w:num w:numId="34" w16cid:durableId="1211183811">
    <w:abstractNumId w:val="23"/>
  </w:num>
  <w:num w:numId="35" w16cid:durableId="1950622845">
    <w:abstractNumId w:val="5"/>
  </w:num>
  <w:num w:numId="36" w16cid:durableId="1368605275">
    <w:abstractNumId w:val="41"/>
  </w:num>
  <w:num w:numId="37" w16cid:durableId="442114594">
    <w:abstractNumId w:val="34"/>
  </w:num>
  <w:num w:numId="38" w16cid:durableId="2079284664">
    <w:abstractNumId w:val="14"/>
  </w:num>
  <w:num w:numId="39" w16cid:durableId="346058001">
    <w:abstractNumId w:val="43"/>
  </w:num>
  <w:num w:numId="40" w16cid:durableId="1064378660">
    <w:abstractNumId w:val="37"/>
  </w:num>
  <w:num w:numId="41" w16cid:durableId="516694858">
    <w:abstractNumId w:val="7"/>
  </w:num>
  <w:num w:numId="42" w16cid:durableId="1034958744">
    <w:abstractNumId w:val="45"/>
  </w:num>
  <w:num w:numId="43" w16cid:durableId="150567706">
    <w:abstractNumId w:val="0"/>
  </w:num>
  <w:num w:numId="44" w16cid:durableId="897520890">
    <w:abstractNumId w:val="36"/>
  </w:num>
  <w:num w:numId="45" w16cid:durableId="1635793846">
    <w:abstractNumId w:val="2"/>
  </w:num>
  <w:num w:numId="46" w16cid:durableId="733609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32"/>
    <w:rsid w:val="000016D1"/>
    <w:rsid w:val="00001CD5"/>
    <w:rsid w:val="000059DD"/>
    <w:rsid w:val="00005A0A"/>
    <w:rsid w:val="000102A4"/>
    <w:rsid w:val="0001043B"/>
    <w:rsid w:val="000119F8"/>
    <w:rsid w:val="00017D0D"/>
    <w:rsid w:val="000224A8"/>
    <w:rsid w:val="00026B9C"/>
    <w:rsid w:val="00030B67"/>
    <w:rsid w:val="00031463"/>
    <w:rsid w:val="0003318A"/>
    <w:rsid w:val="00036157"/>
    <w:rsid w:val="00037929"/>
    <w:rsid w:val="00042ED3"/>
    <w:rsid w:val="00046301"/>
    <w:rsid w:val="00046965"/>
    <w:rsid w:val="00047546"/>
    <w:rsid w:val="00053A7B"/>
    <w:rsid w:val="0005496D"/>
    <w:rsid w:val="00057DF1"/>
    <w:rsid w:val="00060AC5"/>
    <w:rsid w:val="00061890"/>
    <w:rsid w:val="000630EB"/>
    <w:rsid w:val="00064758"/>
    <w:rsid w:val="00065995"/>
    <w:rsid w:val="00065DDB"/>
    <w:rsid w:val="0006719B"/>
    <w:rsid w:val="00067AFD"/>
    <w:rsid w:val="00070116"/>
    <w:rsid w:val="00070E44"/>
    <w:rsid w:val="000733EF"/>
    <w:rsid w:val="00076477"/>
    <w:rsid w:val="00077002"/>
    <w:rsid w:val="000772BD"/>
    <w:rsid w:val="00077B1E"/>
    <w:rsid w:val="00084C69"/>
    <w:rsid w:val="000853FA"/>
    <w:rsid w:val="000876F4"/>
    <w:rsid w:val="00087CD4"/>
    <w:rsid w:val="000907D3"/>
    <w:rsid w:val="00090D2C"/>
    <w:rsid w:val="00097469"/>
    <w:rsid w:val="000A0F37"/>
    <w:rsid w:val="000A3EC0"/>
    <w:rsid w:val="000A53DF"/>
    <w:rsid w:val="000B1D3B"/>
    <w:rsid w:val="000B2147"/>
    <w:rsid w:val="000B2333"/>
    <w:rsid w:val="000B2945"/>
    <w:rsid w:val="000B48B9"/>
    <w:rsid w:val="000B6DBB"/>
    <w:rsid w:val="000B7C29"/>
    <w:rsid w:val="000C2D3E"/>
    <w:rsid w:val="000C3C7E"/>
    <w:rsid w:val="000C40F6"/>
    <w:rsid w:val="000C5D60"/>
    <w:rsid w:val="000D03BB"/>
    <w:rsid w:val="000D17B7"/>
    <w:rsid w:val="000D2F64"/>
    <w:rsid w:val="000E14D0"/>
    <w:rsid w:val="000E1532"/>
    <w:rsid w:val="000E38CB"/>
    <w:rsid w:val="000E50B4"/>
    <w:rsid w:val="000E53D1"/>
    <w:rsid w:val="000E5C94"/>
    <w:rsid w:val="000E7BAD"/>
    <w:rsid w:val="000E7F1F"/>
    <w:rsid w:val="000F0955"/>
    <w:rsid w:val="000F226A"/>
    <w:rsid w:val="000F29FB"/>
    <w:rsid w:val="000F2E9A"/>
    <w:rsid w:val="000F39A1"/>
    <w:rsid w:val="000F3B8C"/>
    <w:rsid w:val="000F41C6"/>
    <w:rsid w:val="000F4213"/>
    <w:rsid w:val="000F4D1A"/>
    <w:rsid w:val="000F5040"/>
    <w:rsid w:val="000F5439"/>
    <w:rsid w:val="00103603"/>
    <w:rsid w:val="00104F6F"/>
    <w:rsid w:val="00111A25"/>
    <w:rsid w:val="00112A27"/>
    <w:rsid w:val="00112A2C"/>
    <w:rsid w:val="00113290"/>
    <w:rsid w:val="001137EF"/>
    <w:rsid w:val="0011464F"/>
    <w:rsid w:val="00114DA9"/>
    <w:rsid w:val="00115D69"/>
    <w:rsid w:val="00116996"/>
    <w:rsid w:val="00120CC9"/>
    <w:rsid w:val="0012106E"/>
    <w:rsid w:val="001215B1"/>
    <w:rsid w:val="00122A82"/>
    <w:rsid w:val="001305A6"/>
    <w:rsid w:val="00130743"/>
    <w:rsid w:val="0014011A"/>
    <w:rsid w:val="001468E4"/>
    <w:rsid w:val="001509FE"/>
    <w:rsid w:val="00153C47"/>
    <w:rsid w:val="0015412B"/>
    <w:rsid w:val="00157129"/>
    <w:rsid w:val="001612C2"/>
    <w:rsid w:val="00163851"/>
    <w:rsid w:val="001638EA"/>
    <w:rsid w:val="00164605"/>
    <w:rsid w:val="001650C7"/>
    <w:rsid w:val="0016599F"/>
    <w:rsid w:val="00165CCF"/>
    <w:rsid w:val="00166D03"/>
    <w:rsid w:val="0017045C"/>
    <w:rsid w:val="0017103C"/>
    <w:rsid w:val="00171808"/>
    <w:rsid w:val="00172A10"/>
    <w:rsid w:val="00174555"/>
    <w:rsid w:val="00176A3E"/>
    <w:rsid w:val="001803EF"/>
    <w:rsid w:val="001815FA"/>
    <w:rsid w:val="00182A48"/>
    <w:rsid w:val="001861B8"/>
    <w:rsid w:val="00187466"/>
    <w:rsid w:val="001919FE"/>
    <w:rsid w:val="00196597"/>
    <w:rsid w:val="001965ED"/>
    <w:rsid w:val="00196CE3"/>
    <w:rsid w:val="001A2343"/>
    <w:rsid w:val="001A56F4"/>
    <w:rsid w:val="001A6139"/>
    <w:rsid w:val="001A6B86"/>
    <w:rsid w:val="001B1D6A"/>
    <w:rsid w:val="001B344B"/>
    <w:rsid w:val="001B46D5"/>
    <w:rsid w:val="001B4C4D"/>
    <w:rsid w:val="001B6CCE"/>
    <w:rsid w:val="001B791F"/>
    <w:rsid w:val="001C0E3C"/>
    <w:rsid w:val="001C0FE6"/>
    <w:rsid w:val="001C111E"/>
    <w:rsid w:val="001C1832"/>
    <w:rsid w:val="001C1AC6"/>
    <w:rsid w:val="001C2C42"/>
    <w:rsid w:val="001C5A84"/>
    <w:rsid w:val="001C71BB"/>
    <w:rsid w:val="001C7239"/>
    <w:rsid w:val="001D088E"/>
    <w:rsid w:val="001D1AFE"/>
    <w:rsid w:val="001D1CAC"/>
    <w:rsid w:val="001D2257"/>
    <w:rsid w:val="001D57CB"/>
    <w:rsid w:val="001D7263"/>
    <w:rsid w:val="001D7C6A"/>
    <w:rsid w:val="001E10C7"/>
    <w:rsid w:val="001E2C02"/>
    <w:rsid w:val="001E5BD4"/>
    <w:rsid w:val="001E6CD2"/>
    <w:rsid w:val="001F0CA5"/>
    <w:rsid w:val="001F1D22"/>
    <w:rsid w:val="001F27FF"/>
    <w:rsid w:val="001F5ADE"/>
    <w:rsid w:val="001F67A5"/>
    <w:rsid w:val="00203B0B"/>
    <w:rsid w:val="0020563E"/>
    <w:rsid w:val="00206292"/>
    <w:rsid w:val="00206D16"/>
    <w:rsid w:val="0021204E"/>
    <w:rsid w:val="002129AE"/>
    <w:rsid w:val="00212D06"/>
    <w:rsid w:val="00214A16"/>
    <w:rsid w:val="00216114"/>
    <w:rsid w:val="00221899"/>
    <w:rsid w:val="002218A2"/>
    <w:rsid w:val="0022483A"/>
    <w:rsid w:val="002264DD"/>
    <w:rsid w:val="00230DBA"/>
    <w:rsid w:val="00232F80"/>
    <w:rsid w:val="00233CFC"/>
    <w:rsid w:val="00234C89"/>
    <w:rsid w:val="0023696C"/>
    <w:rsid w:val="00236EEE"/>
    <w:rsid w:val="0024344A"/>
    <w:rsid w:val="00244154"/>
    <w:rsid w:val="00247505"/>
    <w:rsid w:val="00247C41"/>
    <w:rsid w:val="00250566"/>
    <w:rsid w:val="00251D25"/>
    <w:rsid w:val="00251D6B"/>
    <w:rsid w:val="002520A8"/>
    <w:rsid w:val="00253022"/>
    <w:rsid w:val="002567A4"/>
    <w:rsid w:val="002572E7"/>
    <w:rsid w:val="00260478"/>
    <w:rsid w:val="00260616"/>
    <w:rsid w:val="002632CA"/>
    <w:rsid w:val="0026372C"/>
    <w:rsid w:val="0026510E"/>
    <w:rsid w:val="00266BF3"/>
    <w:rsid w:val="0027155E"/>
    <w:rsid w:val="002725E9"/>
    <w:rsid w:val="00272C49"/>
    <w:rsid w:val="00273B98"/>
    <w:rsid w:val="00275BD0"/>
    <w:rsid w:val="00276608"/>
    <w:rsid w:val="00276C50"/>
    <w:rsid w:val="0027719D"/>
    <w:rsid w:val="00283638"/>
    <w:rsid w:val="002839A1"/>
    <w:rsid w:val="0028408F"/>
    <w:rsid w:val="00290631"/>
    <w:rsid w:val="0029087E"/>
    <w:rsid w:val="0029768E"/>
    <w:rsid w:val="00297E46"/>
    <w:rsid w:val="002A22F0"/>
    <w:rsid w:val="002A5863"/>
    <w:rsid w:val="002A5B9D"/>
    <w:rsid w:val="002A75F9"/>
    <w:rsid w:val="002A7BA0"/>
    <w:rsid w:val="002B64E8"/>
    <w:rsid w:val="002B7E2D"/>
    <w:rsid w:val="002C09DA"/>
    <w:rsid w:val="002C1131"/>
    <w:rsid w:val="002C160C"/>
    <w:rsid w:val="002D0C07"/>
    <w:rsid w:val="002D126F"/>
    <w:rsid w:val="002D18C5"/>
    <w:rsid w:val="002D434D"/>
    <w:rsid w:val="002D53D3"/>
    <w:rsid w:val="002D5A73"/>
    <w:rsid w:val="002D5F8E"/>
    <w:rsid w:val="002D7A34"/>
    <w:rsid w:val="002E02FA"/>
    <w:rsid w:val="002E0F50"/>
    <w:rsid w:val="002E6262"/>
    <w:rsid w:val="002F11A1"/>
    <w:rsid w:val="002F215A"/>
    <w:rsid w:val="002F2847"/>
    <w:rsid w:val="002F2C4F"/>
    <w:rsid w:val="002F6B4A"/>
    <w:rsid w:val="002F76E4"/>
    <w:rsid w:val="002F7E92"/>
    <w:rsid w:val="003003A2"/>
    <w:rsid w:val="00300997"/>
    <w:rsid w:val="00301206"/>
    <w:rsid w:val="00302A44"/>
    <w:rsid w:val="00302F55"/>
    <w:rsid w:val="00304F05"/>
    <w:rsid w:val="00305C99"/>
    <w:rsid w:val="00307481"/>
    <w:rsid w:val="00312087"/>
    <w:rsid w:val="00312BC6"/>
    <w:rsid w:val="00315924"/>
    <w:rsid w:val="00315DC8"/>
    <w:rsid w:val="0032133D"/>
    <w:rsid w:val="0032215D"/>
    <w:rsid w:val="00322AEB"/>
    <w:rsid w:val="0032333B"/>
    <w:rsid w:val="003238B1"/>
    <w:rsid w:val="00323B3F"/>
    <w:rsid w:val="00324654"/>
    <w:rsid w:val="003254FD"/>
    <w:rsid w:val="00326C4F"/>
    <w:rsid w:val="00327A76"/>
    <w:rsid w:val="00332890"/>
    <w:rsid w:val="003413A4"/>
    <w:rsid w:val="0034258D"/>
    <w:rsid w:val="00346DAC"/>
    <w:rsid w:val="00347348"/>
    <w:rsid w:val="003505C7"/>
    <w:rsid w:val="00351D34"/>
    <w:rsid w:val="00353252"/>
    <w:rsid w:val="00354818"/>
    <w:rsid w:val="00355B41"/>
    <w:rsid w:val="00355E85"/>
    <w:rsid w:val="00357924"/>
    <w:rsid w:val="00360F3E"/>
    <w:rsid w:val="003643EB"/>
    <w:rsid w:val="00366538"/>
    <w:rsid w:val="003668BB"/>
    <w:rsid w:val="00370826"/>
    <w:rsid w:val="00370C88"/>
    <w:rsid w:val="003711D6"/>
    <w:rsid w:val="003830C9"/>
    <w:rsid w:val="00390149"/>
    <w:rsid w:val="00392498"/>
    <w:rsid w:val="00392757"/>
    <w:rsid w:val="00392E23"/>
    <w:rsid w:val="003947AA"/>
    <w:rsid w:val="00396C63"/>
    <w:rsid w:val="003A02E8"/>
    <w:rsid w:val="003A1C19"/>
    <w:rsid w:val="003A6259"/>
    <w:rsid w:val="003A75A9"/>
    <w:rsid w:val="003B0165"/>
    <w:rsid w:val="003B06CE"/>
    <w:rsid w:val="003B493D"/>
    <w:rsid w:val="003C0299"/>
    <w:rsid w:val="003C2181"/>
    <w:rsid w:val="003C5603"/>
    <w:rsid w:val="003C6D54"/>
    <w:rsid w:val="003D0492"/>
    <w:rsid w:val="003D224B"/>
    <w:rsid w:val="003D2CEF"/>
    <w:rsid w:val="003D3B3B"/>
    <w:rsid w:val="003D3DE9"/>
    <w:rsid w:val="003D6B1E"/>
    <w:rsid w:val="003D705C"/>
    <w:rsid w:val="003E0A20"/>
    <w:rsid w:val="003E2CD9"/>
    <w:rsid w:val="003E4EB8"/>
    <w:rsid w:val="003E5351"/>
    <w:rsid w:val="003F1C0C"/>
    <w:rsid w:val="003F1FD4"/>
    <w:rsid w:val="003F32BF"/>
    <w:rsid w:val="003F7A0B"/>
    <w:rsid w:val="00401974"/>
    <w:rsid w:val="00401A58"/>
    <w:rsid w:val="00402989"/>
    <w:rsid w:val="004029FD"/>
    <w:rsid w:val="0040539E"/>
    <w:rsid w:val="00406254"/>
    <w:rsid w:val="00406258"/>
    <w:rsid w:val="00406C19"/>
    <w:rsid w:val="00407FBB"/>
    <w:rsid w:val="00412C06"/>
    <w:rsid w:val="00416549"/>
    <w:rsid w:val="00417BB4"/>
    <w:rsid w:val="00420E3B"/>
    <w:rsid w:val="0042135B"/>
    <w:rsid w:val="0042242E"/>
    <w:rsid w:val="00422B11"/>
    <w:rsid w:val="00423962"/>
    <w:rsid w:val="0042456F"/>
    <w:rsid w:val="00424941"/>
    <w:rsid w:val="004275F9"/>
    <w:rsid w:val="00433FAE"/>
    <w:rsid w:val="00434FAC"/>
    <w:rsid w:val="00435908"/>
    <w:rsid w:val="004423EA"/>
    <w:rsid w:val="0044444E"/>
    <w:rsid w:val="00444F62"/>
    <w:rsid w:val="0044553F"/>
    <w:rsid w:val="00446ADC"/>
    <w:rsid w:val="00453679"/>
    <w:rsid w:val="00453ADE"/>
    <w:rsid w:val="004554AB"/>
    <w:rsid w:val="00457C23"/>
    <w:rsid w:val="00460598"/>
    <w:rsid w:val="00462993"/>
    <w:rsid w:val="00464E3E"/>
    <w:rsid w:val="004664E8"/>
    <w:rsid w:val="00466E72"/>
    <w:rsid w:val="00472894"/>
    <w:rsid w:val="00473D85"/>
    <w:rsid w:val="00474BFC"/>
    <w:rsid w:val="00482F27"/>
    <w:rsid w:val="00486825"/>
    <w:rsid w:val="00487737"/>
    <w:rsid w:val="0049337B"/>
    <w:rsid w:val="0049690E"/>
    <w:rsid w:val="004A0B9E"/>
    <w:rsid w:val="004A17D1"/>
    <w:rsid w:val="004A17DA"/>
    <w:rsid w:val="004A1F9E"/>
    <w:rsid w:val="004A2AD4"/>
    <w:rsid w:val="004A2B05"/>
    <w:rsid w:val="004A4EDD"/>
    <w:rsid w:val="004A71E8"/>
    <w:rsid w:val="004B05C9"/>
    <w:rsid w:val="004B1DD6"/>
    <w:rsid w:val="004B2BA1"/>
    <w:rsid w:val="004B3498"/>
    <w:rsid w:val="004B38B9"/>
    <w:rsid w:val="004B6038"/>
    <w:rsid w:val="004B6A4E"/>
    <w:rsid w:val="004C0143"/>
    <w:rsid w:val="004C56F0"/>
    <w:rsid w:val="004D35D3"/>
    <w:rsid w:val="004D4154"/>
    <w:rsid w:val="004D54D0"/>
    <w:rsid w:val="004D6C5B"/>
    <w:rsid w:val="004D6DB6"/>
    <w:rsid w:val="004D7556"/>
    <w:rsid w:val="004E0235"/>
    <w:rsid w:val="004E1103"/>
    <w:rsid w:val="004E2047"/>
    <w:rsid w:val="004E2797"/>
    <w:rsid w:val="004E6CAC"/>
    <w:rsid w:val="005018F0"/>
    <w:rsid w:val="00505B89"/>
    <w:rsid w:val="00507321"/>
    <w:rsid w:val="00507492"/>
    <w:rsid w:val="00507515"/>
    <w:rsid w:val="00507DB2"/>
    <w:rsid w:val="00510F4C"/>
    <w:rsid w:val="00511362"/>
    <w:rsid w:val="00511E10"/>
    <w:rsid w:val="00514ED4"/>
    <w:rsid w:val="00515FB2"/>
    <w:rsid w:val="00516E32"/>
    <w:rsid w:val="005179E2"/>
    <w:rsid w:val="0052279A"/>
    <w:rsid w:val="005229B9"/>
    <w:rsid w:val="00525979"/>
    <w:rsid w:val="00525AC1"/>
    <w:rsid w:val="00526DCC"/>
    <w:rsid w:val="00530AB7"/>
    <w:rsid w:val="00531C12"/>
    <w:rsid w:val="00534725"/>
    <w:rsid w:val="00535254"/>
    <w:rsid w:val="00535BB0"/>
    <w:rsid w:val="00536413"/>
    <w:rsid w:val="005365B0"/>
    <w:rsid w:val="00536677"/>
    <w:rsid w:val="00537A7F"/>
    <w:rsid w:val="00543687"/>
    <w:rsid w:val="00546FCE"/>
    <w:rsid w:val="00547F37"/>
    <w:rsid w:val="005505F5"/>
    <w:rsid w:val="005509E4"/>
    <w:rsid w:val="0055438E"/>
    <w:rsid w:val="005557AC"/>
    <w:rsid w:val="00555BB7"/>
    <w:rsid w:val="00555EFB"/>
    <w:rsid w:val="00556A36"/>
    <w:rsid w:val="005570D0"/>
    <w:rsid w:val="00561969"/>
    <w:rsid w:val="005643A2"/>
    <w:rsid w:val="00564FFC"/>
    <w:rsid w:val="00565293"/>
    <w:rsid w:val="0056568F"/>
    <w:rsid w:val="0056571F"/>
    <w:rsid w:val="00566368"/>
    <w:rsid w:val="00566E3B"/>
    <w:rsid w:val="00570ABE"/>
    <w:rsid w:val="00580008"/>
    <w:rsid w:val="005861C7"/>
    <w:rsid w:val="00586328"/>
    <w:rsid w:val="00587DB0"/>
    <w:rsid w:val="00590FC0"/>
    <w:rsid w:val="00593501"/>
    <w:rsid w:val="005943FA"/>
    <w:rsid w:val="00594D33"/>
    <w:rsid w:val="005A1F40"/>
    <w:rsid w:val="005A2509"/>
    <w:rsid w:val="005B0AD1"/>
    <w:rsid w:val="005B3023"/>
    <w:rsid w:val="005B35F3"/>
    <w:rsid w:val="005B40C4"/>
    <w:rsid w:val="005B60B4"/>
    <w:rsid w:val="005B67D2"/>
    <w:rsid w:val="005B797B"/>
    <w:rsid w:val="005B7AFF"/>
    <w:rsid w:val="005C08B8"/>
    <w:rsid w:val="005C185E"/>
    <w:rsid w:val="005C38B3"/>
    <w:rsid w:val="005C5205"/>
    <w:rsid w:val="005D1992"/>
    <w:rsid w:val="005D2D12"/>
    <w:rsid w:val="005E11F4"/>
    <w:rsid w:val="005E295E"/>
    <w:rsid w:val="005E3830"/>
    <w:rsid w:val="005E531C"/>
    <w:rsid w:val="005E5C1D"/>
    <w:rsid w:val="005F1655"/>
    <w:rsid w:val="005F3828"/>
    <w:rsid w:val="005F3E10"/>
    <w:rsid w:val="005F7D93"/>
    <w:rsid w:val="00601CDA"/>
    <w:rsid w:val="00603AA4"/>
    <w:rsid w:val="00610D86"/>
    <w:rsid w:val="006116C9"/>
    <w:rsid w:val="00612849"/>
    <w:rsid w:val="00613121"/>
    <w:rsid w:val="00616B0C"/>
    <w:rsid w:val="0062053C"/>
    <w:rsid w:val="00620CEC"/>
    <w:rsid w:val="006224BD"/>
    <w:rsid w:val="0062271A"/>
    <w:rsid w:val="0062475C"/>
    <w:rsid w:val="0062487C"/>
    <w:rsid w:val="00624C5C"/>
    <w:rsid w:val="00625073"/>
    <w:rsid w:val="00627648"/>
    <w:rsid w:val="006333FF"/>
    <w:rsid w:val="00633532"/>
    <w:rsid w:val="00636524"/>
    <w:rsid w:val="006423F9"/>
    <w:rsid w:val="00642CDB"/>
    <w:rsid w:val="0064667D"/>
    <w:rsid w:val="006500BB"/>
    <w:rsid w:val="00650444"/>
    <w:rsid w:val="00651189"/>
    <w:rsid w:val="006536CA"/>
    <w:rsid w:val="0066182E"/>
    <w:rsid w:val="006624EC"/>
    <w:rsid w:val="006643CA"/>
    <w:rsid w:val="00664C7C"/>
    <w:rsid w:val="00666FB0"/>
    <w:rsid w:val="00670B8E"/>
    <w:rsid w:val="00671109"/>
    <w:rsid w:val="00672683"/>
    <w:rsid w:val="00676F45"/>
    <w:rsid w:val="00677BFD"/>
    <w:rsid w:val="00680B6E"/>
    <w:rsid w:val="00681945"/>
    <w:rsid w:val="00681C3D"/>
    <w:rsid w:val="0068251E"/>
    <w:rsid w:val="0068353C"/>
    <w:rsid w:val="006856A7"/>
    <w:rsid w:val="0068585A"/>
    <w:rsid w:val="00687B5D"/>
    <w:rsid w:val="00690C88"/>
    <w:rsid w:val="00691548"/>
    <w:rsid w:val="0069228D"/>
    <w:rsid w:val="006930F4"/>
    <w:rsid w:val="006948FC"/>
    <w:rsid w:val="00695976"/>
    <w:rsid w:val="006A1324"/>
    <w:rsid w:val="006A1D0E"/>
    <w:rsid w:val="006A345D"/>
    <w:rsid w:val="006A4D20"/>
    <w:rsid w:val="006A5311"/>
    <w:rsid w:val="006A56B3"/>
    <w:rsid w:val="006A70F6"/>
    <w:rsid w:val="006C4E40"/>
    <w:rsid w:val="006C7A8F"/>
    <w:rsid w:val="006D1BF2"/>
    <w:rsid w:val="006D242D"/>
    <w:rsid w:val="006D437A"/>
    <w:rsid w:val="006D4B8B"/>
    <w:rsid w:val="006D4C46"/>
    <w:rsid w:val="006D4C6A"/>
    <w:rsid w:val="006D55F2"/>
    <w:rsid w:val="006E0B0A"/>
    <w:rsid w:val="006E139A"/>
    <w:rsid w:val="006E2C7B"/>
    <w:rsid w:val="006E2E8D"/>
    <w:rsid w:val="006E3336"/>
    <w:rsid w:val="006E349A"/>
    <w:rsid w:val="006E380B"/>
    <w:rsid w:val="006E5377"/>
    <w:rsid w:val="006E6AC5"/>
    <w:rsid w:val="006E6C0B"/>
    <w:rsid w:val="006E761B"/>
    <w:rsid w:val="006F0CB8"/>
    <w:rsid w:val="006F20EE"/>
    <w:rsid w:val="006F4181"/>
    <w:rsid w:val="006F460F"/>
    <w:rsid w:val="006F5BB7"/>
    <w:rsid w:val="006F7103"/>
    <w:rsid w:val="00703BE9"/>
    <w:rsid w:val="00704BC9"/>
    <w:rsid w:val="00705222"/>
    <w:rsid w:val="007070EF"/>
    <w:rsid w:val="0071061C"/>
    <w:rsid w:val="007111AF"/>
    <w:rsid w:val="00714DFD"/>
    <w:rsid w:val="0071521A"/>
    <w:rsid w:val="007153D9"/>
    <w:rsid w:val="00720A6A"/>
    <w:rsid w:val="007232CC"/>
    <w:rsid w:val="00727914"/>
    <w:rsid w:val="00730F25"/>
    <w:rsid w:val="00731EC2"/>
    <w:rsid w:val="00731F83"/>
    <w:rsid w:val="00732F10"/>
    <w:rsid w:val="00736341"/>
    <w:rsid w:val="00742AD5"/>
    <w:rsid w:val="007434E8"/>
    <w:rsid w:val="00743C62"/>
    <w:rsid w:val="007440CE"/>
    <w:rsid w:val="0074640E"/>
    <w:rsid w:val="00750ACD"/>
    <w:rsid w:val="00750C1A"/>
    <w:rsid w:val="00754067"/>
    <w:rsid w:val="007540CF"/>
    <w:rsid w:val="00754503"/>
    <w:rsid w:val="0075470C"/>
    <w:rsid w:val="00757BB4"/>
    <w:rsid w:val="00757C2D"/>
    <w:rsid w:val="0076079C"/>
    <w:rsid w:val="00760B67"/>
    <w:rsid w:val="007648D3"/>
    <w:rsid w:val="00764FA4"/>
    <w:rsid w:val="00765C23"/>
    <w:rsid w:val="007666CC"/>
    <w:rsid w:val="0076729C"/>
    <w:rsid w:val="007675DF"/>
    <w:rsid w:val="007702EF"/>
    <w:rsid w:val="007713E9"/>
    <w:rsid w:val="00771A2E"/>
    <w:rsid w:val="00772A24"/>
    <w:rsid w:val="0077611F"/>
    <w:rsid w:val="007763D9"/>
    <w:rsid w:val="0077759D"/>
    <w:rsid w:val="00777C88"/>
    <w:rsid w:val="007809DA"/>
    <w:rsid w:val="007824A9"/>
    <w:rsid w:val="0078323D"/>
    <w:rsid w:val="0078421E"/>
    <w:rsid w:val="007867E1"/>
    <w:rsid w:val="00787DDB"/>
    <w:rsid w:val="00793A69"/>
    <w:rsid w:val="007953AB"/>
    <w:rsid w:val="00796254"/>
    <w:rsid w:val="00797ACE"/>
    <w:rsid w:val="007A3159"/>
    <w:rsid w:val="007A388E"/>
    <w:rsid w:val="007A4A5E"/>
    <w:rsid w:val="007A5DDC"/>
    <w:rsid w:val="007A7A59"/>
    <w:rsid w:val="007B2C32"/>
    <w:rsid w:val="007B3F8D"/>
    <w:rsid w:val="007B54CA"/>
    <w:rsid w:val="007B6F63"/>
    <w:rsid w:val="007C0455"/>
    <w:rsid w:val="007C18A0"/>
    <w:rsid w:val="007C30B9"/>
    <w:rsid w:val="007C45A8"/>
    <w:rsid w:val="007C4D9E"/>
    <w:rsid w:val="007C5B83"/>
    <w:rsid w:val="007C687E"/>
    <w:rsid w:val="007C6BB6"/>
    <w:rsid w:val="007C6F09"/>
    <w:rsid w:val="007C76C9"/>
    <w:rsid w:val="007C7D71"/>
    <w:rsid w:val="007D1A1D"/>
    <w:rsid w:val="007D3053"/>
    <w:rsid w:val="007D55F1"/>
    <w:rsid w:val="007E24B7"/>
    <w:rsid w:val="007E2BEB"/>
    <w:rsid w:val="007E2F76"/>
    <w:rsid w:val="007E3884"/>
    <w:rsid w:val="007E4ED6"/>
    <w:rsid w:val="007E5C8E"/>
    <w:rsid w:val="007E5FC2"/>
    <w:rsid w:val="007E6E10"/>
    <w:rsid w:val="007E7346"/>
    <w:rsid w:val="007F2335"/>
    <w:rsid w:val="007F584E"/>
    <w:rsid w:val="007F5B35"/>
    <w:rsid w:val="007F7BF9"/>
    <w:rsid w:val="008004C2"/>
    <w:rsid w:val="00800A1A"/>
    <w:rsid w:val="00803FD5"/>
    <w:rsid w:val="00811CAC"/>
    <w:rsid w:val="00812F67"/>
    <w:rsid w:val="0081446E"/>
    <w:rsid w:val="008154E2"/>
    <w:rsid w:val="0081614F"/>
    <w:rsid w:val="008163BD"/>
    <w:rsid w:val="00816EC6"/>
    <w:rsid w:val="008170B6"/>
    <w:rsid w:val="008204CB"/>
    <w:rsid w:val="00821F4D"/>
    <w:rsid w:val="0082514B"/>
    <w:rsid w:val="008265A9"/>
    <w:rsid w:val="008306C7"/>
    <w:rsid w:val="00831841"/>
    <w:rsid w:val="00833B34"/>
    <w:rsid w:val="00837967"/>
    <w:rsid w:val="00841088"/>
    <w:rsid w:val="00841744"/>
    <w:rsid w:val="00841C25"/>
    <w:rsid w:val="00842B91"/>
    <w:rsid w:val="00843372"/>
    <w:rsid w:val="00845200"/>
    <w:rsid w:val="00847528"/>
    <w:rsid w:val="00849C38"/>
    <w:rsid w:val="0085112E"/>
    <w:rsid w:val="00852913"/>
    <w:rsid w:val="00853920"/>
    <w:rsid w:val="00856B8E"/>
    <w:rsid w:val="0085713C"/>
    <w:rsid w:val="00860A79"/>
    <w:rsid w:val="0086190E"/>
    <w:rsid w:val="00865DD4"/>
    <w:rsid w:val="008721B1"/>
    <w:rsid w:val="00875840"/>
    <w:rsid w:val="00884D3B"/>
    <w:rsid w:val="00886157"/>
    <w:rsid w:val="0088646E"/>
    <w:rsid w:val="00887494"/>
    <w:rsid w:val="00890006"/>
    <w:rsid w:val="00896371"/>
    <w:rsid w:val="00897B10"/>
    <w:rsid w:val="008A1335"/>
    <w:rsid w:val="008A1525"/>
    <w:rsid w:val="008A41EC"/>
    <w:rsid w:val="008A4E5C"/>
    <w:rsid w:val="008B260D"/>
    <w:rsid w:val="008B35F7"/>
    <w:rsid w:val="008B3CD3"/>
    <w:rsid w:val="008B4C9A"/>
    <w:rsid w:val="008B6EEB"/>
    <w:rsid w:val="008B7751"/>
    <w:rsid w:val="008C21F6"/>
    <w:rsid w:val="008C22BB"/>
    <w:rsid w:val="008C5CF7"/>
    <w:rsid w:val="008C6FB8"/>
    <w:rsid w:val="008D200D"/>
    <w:rsid w:val="008D3318"/>
    <w:rsid w:val="008D4019"/>
    <w:rsid w:val="008D471A"/>
    <w:rsid w:val="008E133E"/>
    <w:rsid w:val="008E1D9A"/>
    <w:rsid w:val="008E279E"/>
    <w:rsid w:val="008E36B3"/>
    <w:rsid w:val="008E797F"/>
    <w:rsid w:val="008F01AC"/>
    <w:rsid w:val="008F0E82"/>
    <w:rsid w:val="008F0E9C"/>
    <w:rsid w:val="008F1A81"/>
    <w:rsid w:val="008F1BFE"/>
    <w:rsid w:val="008F2122"/>
    <w:rsid w:val="008F21FE"/>
    <w:rsid w:val="008F3217"/>
    <w:rsid w:val="008F53BD"/>
    <w:rsid w:val="008F55A6"/>
    <w:rsid w:val="00900609"/>
    <w:rsid w:val="00903582"/>
    <w:rsid w:val="00904D38"/>
    <w:rsid w:val="00907F33"/>
    <w:rsid w:val="009104B1"/>
    <w:rsid w:val="0091101B"/>
    <w:rsid w:val="009110BA"/>
    <w:rsid w:val="009115DC"/>
    <w:rsid w:val="009159DF"/>
    <w:rsid w:val="00917E96"/>
    <w:rsid w:val="00921AB6"/>
    <w:rsid w:val="00923699"/>
    <w:rsid w:val="009261F3"/>
    <w:rsid w:val="00927C04"/>
    <w:rsid w:val="00932AE3"/>
    <w:rsid w:val="00932F0F"/>
    <w:rsid w:val="00933550"/>
    <w:rsid w:val="009362A5"/>
    <w:rsid w:val="00940A70"/>
    <w:rsid w:val="00941BCA"/>
    <w:rsid w:val="00942A5A"/>
    <w:rsid w:val="00944183"/>
    <w:rsid w:val="009470F0"/>
    <w:rsid w:val="00950ABD"/>
    <w:rsid w:val="009530C9"/>
    <w:rsid w:val="00953BC8"/>
    <w:rsid w:val="00954C93"/>
    <w:rsid w:val="00956986"/>
    <w:rsid w:val="00956B1C"/>
    <w:rsid w:val="00957BBF"/>
    <w:rsid w:val="00957C8A"/>
    <w:rsid w:val="00962AAA"/>
    <w:rsid w:val="00964C98"/>
    <w:rsid w:val="00970807"/>
    <w:rsid w:val="00972BC5"/>
    <w:rsid w:val="00973E6F"/>
    <w:rsid w:val="00977894"/>
    <w:rsid w:val="009800ED"/>
    <w:rsid w:val="00980F0C"/>
    <w:rsid w:val="009814E5"/>
    <w:rsid w:val="00982DDA"/>
    <w:rsid w:val="00983568"/>
    <w:rsid w:val="00993BEA"/>
    <w:rsid w:val="009962DA"/>
    <w:rsid w:val="00998FE1"/>
    <w:rsid w:val="009A0957"/>
    <w:rsid w:val="009A09CB"/>
    <w:rsid w:val="009A3E76"/>
    <w:rsid w:val="009A412B"/>
    <w:rsid w:val="009A586F"/>
    <w:rsid w:val="009A728D"/>
    <w:rsid w:val="009A7B0D"/>
    <w:rsid w:val="009B0DA9"/>
    <w:rsid w:val="009B1CD8"/>
    <w:rsid w:val="009B394C"/>
    <w:rsid w:val="009B3EA5"/>
    <w:rsid w:val="009B4899"/>
    <w:rsid w:val="009C4198"/>
    <w:rsid w:val="009C4750"/>
    <w:rsid w:val="009C5DF2"/>
    <w:rsid w:val="009C6175"/>
    <w:rsid w:val="009C6373"/>
    <w:rsid w:val="009C73C1"/>
    <w:rsid w:val="009D01B0"/>
    <w:rsid w:val="009D4FE8"/>
    <w:rsid w:val="009D6A70"/>
    <w:rsid w:val="009D7852"/>
    <w:rsid w:val="009D7920"/>
    <w:rsid w:val="009D7DA5"/>
    <w:rsid w:val="009D7F78"/>
    <w:rsid w:val="009E29E2"/>
    <w:rsid w:val="009E3BDC"/>
    <w:rsid w:val="009E3D4D"/>
    <w:rsid w:val="009E6398"/>
    <w:rsid w:val="009F3D7C"/>
    <w:rsid w:val="009F5D31"/>
    <w:rsid w:val="009F76B0"/>
    <w:rsid w:val="00A018EF"/>
    <w:rsid w:val="00A04424"/>
    <w:rsid w:val="00A05D9B"/>
    <w:rsid w:val="00A1058E"/>
    <w:rsid w:val="00A14477"/>
    <w:rsid w:val="00A2079C"/>
    <w:rsid w:val="00A21BCB"/>
    <w:rsid w:val="00A26DEC"/>
    <w:rsid w:val="00A3189A"/>
    <w:rsid w:val="00A31AD9"/>
    <w:rsid w:val="00A332E0"/>
    <w:rsid w:val="00A33503"/>
    <w:rsid w:val="00A35BAF"/>
    <w:rsid w:val="00A377EE"/>
    <w:rsid w:val="00A37BAB"/>
    <w:rsid w:val="00A37BB1"/>
    <w:rsid w:val="00A4671F"/>
    <w:rsid w:val="00A47C5B"/>
    <w:rsid w:val="00A5105B"/>
    <w:rsid w:val="00A5433D"/>
    <w:rsid w:val="00A55940"/>
    <w:rsid w:val="00A60E65"/>
    <w:rsid w:val="00A64E74"/>
    <w:rsid w:val="00A655E7"/>
    <w:rsid w:val="00A65DBD"/>
    <w:rsid w:val="00A73D73"/>
    <w:rsid w:val="00A774BE"/>
    <w:rsid w:val="00A77C5E"/>
    <w:rsid w:val="00A77E48"/>
    <w:rsid w:val="00A80C30"/>
    <w:rsid w:val="00A81A34"/>
    <w:rsid w:val="00A82AA3"/>
    <w:rsid w:val="00A8757E"/>
    <w:rsid w:val="00A87D94"/>
    <w:rsid w:val="00A905EE"/>
    <w:rsid w:val="00A91EBC"/>
    <w:rsid w:val="00AA2FE7"/>
    <w:rsid w:val="00AA31AB"/>
    <w:rsid w:val="00AA570F"/>
    <w:rsid w:val="00AA6FA5"/>
    <w:rsid w:val="00AA6FE0"/>
    <w:rsid w:val="00AA7675"/>
    <w:rsid w:val="00AB082E"/>
    <w:rsid w:val="00AB0DEC"/>
    <w:rsid w:val="00AB2641"/>
    <w:rsid w:val="00AB2782"/>
    <w:rsid w:val="00AB3124"/>
    <w:rsid w:val="00AB4C77"/>
    <w:rsid w:val="00AC348C"/>
    <w:rsid w:val="00AC5C49"/>
    <w:rsid w:val="00AD2466"/>
    <w:rsid w:val="00AD2F77"/>
    <w:rsid w:val="00AD4256"/>
    <w:rsid w:val="00AD48E5"/>
    <w:rsid w:val="00AD4B97"/>
    <w:rsid w:val="00AD69F8"/>
    <w:rsid w:val="00AE26A2"/>
    <w:rsid w:val="00AE3E0D"/>
    <w:rsid w:val="00AE4D00"/>
    <w:rsid w:val="00AE65F4"/>
    <w:rsid w:val="00AE68DD"/>
    <w:rsid w:val="00AF1A4E"/>
    <w:rsid w:val="00AF3CF6"/>
    <w:rsid w:val="00AF6343"/>
    <w:rsid w:val="00AF7131"/>
    <w:rsid w:val="00B000F4"/>
    <w:rsid w:val="00B01237"/>
    <w:rsid w:val="00B0171C"/>
    <w:rsid w:val="00B044B4"/>
    <w:rsid w:val="00B05513"/>
    <w:rsid w:val="00B06E9C"/>
    <w:rsid w:val="00B074CF"/>
    <w:rsid w:val="00B126D2"/>
    <w:rsid w:val="00B12AB6"/>
    <w:rsid w:val="00B134E6"/>
    <w:rsid w:val="00B139F3"/>
    <w:rsid w:val="00B15ED6"/>
    <w:rsid w:val="00B17F92"/>
    <w:rsid w:val="00B2147F"/>
    <w:rsid w:val="00B23B3E"/>
    <w:rsid w:val="00B31E45"/>
    <w:rsid w:val="00B33F93"/>
    <w:rsid w:val="00B341FA"/>
    <w:rsid w:val="00B346C3"/>
    <w:rsid w:val="00B362AD"/>
    <w:rsid w:val="00B36C53"/>
    <w:rsid w:val="00B403A2"/>
    <w:rsid w:val="00B42E63"/>
    <w:rsid w:val="00B44E63"/>
    <w:rsid w:val="00B45517"/>
    <w:rsid w:val="00B47147"/>
    <w:rsid w:val="00B50030"/>
    <w:rsid w:val="00B51AF3"/>
    <w:rsid w:val="00B51F8B"/>
    <w:rsid w:val="00B52712"/>
    <w:rsid w:val="00B563AC"/>
    <w:rsid w:val="00B56D9E"/>
    <w:rsid w:val="00B57D41"/>
    <w:rsid w:val="00B61B81"/>
    <w:rsid w:val="00B64AC4"/>
    <w:rsid w:val="00B65CE3"/>
    <w:rsid w:val="00B66852"/>
    <w:rsid w:val="00B700E5"/>
    <w:rsid w:val="00B72488"/>
    <w:rsid w:val="00B72702"/>
    <w:rsid w:val="00B73DDE"/>
    <w:rsid w:val="00B7415E"/>
    <w:rsid w:val="00B75466"/>
    <w:rsid w:val="00B768F1"/>
    <w:rsid w:val="00B76F7D"/>
    <w:rsid w:val="00B83EA7"/>
    <w:rsid w:val="00B8516C"/>
    <w:rsid w:val="00B87898"/>
    <w:rsid w:val="00B93C67"/>
    <w:rsid w:val="00B958AE"/>
    <w:rsid w:val="00B95E1B"/>
    <w:rsid w:val="00BA073B"/>
    <w:rsid w:val="00BA283E"/>
    <w:rsid w:val="00BA373B"/>
    <w:rsid w:val="00BA5320"/>
    <w:rsid w:val="00BA721A"/>
    <w:rsid w:val="00BB1941"/>
    <w:rsid w:val="00BB2E05"/>
    <w:rsid w:val="00BB4D8B"/>
    <w:rsid w:val="00BB60AD"/>
    <w:rsid w:val="00BB664C"/>
    <w:rsid w:val="00BC30BF"/>
    <w:rsid w:val="00BC956D"/>
    <w:rsid w:val="00BD61B8"/>
    <w:rsid w:val="00BD6744"/>
    <w:rsid w:val="00BD6792"/>
    <w:rsid w:val="00BE1AE5"/>
    <w:rsid w:val="00BE27D0"/>
    <w:rsid w:val="00BE6C28"/>
    <w:rsid w:val="00BF07B0"/>
    <w:rsid w:val="00BF0F0A"/>
    <w:rsid w:val="00BF12EF"/>
    <w:rsid w:val="00BF5A96"/>
    <w:rsid w:val="00BF60D9"/>
    <w:rsid w:val="00C11728"/>
    <w:rsid w:val="00C124E9"/>
    <w:rsid w:val="00C127B7"/>
    <w:rsid w:val="00C13844"/>
    <w:rsid w:val="00C13B6D"/>
    <w:rsid w:val="00C140AC"/>
    <w:rsid w:val="00C142F8"/>
    <w:rsid w:val="00C1778E"/>
    <w:rsid w:val="00C24986"/>
    <w:rsid w:val="00C24CFC"/>
    <w:rsid w:val="00C267EB"/>
    <w:rsid w:val="00C273D0"/>
    <w:rsid w:val="00C3089A"/>
    <w:rsid w:val="00C32C67"/>
    <w:rsid w:val="00C3320B"/>
    <w:rsid w:val="00C33E10"/>
    <w:rsid w:val="00C37A69"/>
    <w:rsid w:val="00C431F1"/>
    <w:rsid w:val="00C43B2C"/>
    <w:rsid w:val="00C45044"/>
    <w:rsid w:val="00C519AC"/>
    <w:rsid w:val="00C522BD"/>
    <w:rsid w:val="00C52D30"/>
    <w:rsid w:val="00C52ECD"/>
    <w:rsid w:val="00C54483"/>
    <w:rsid w:val="00C552DB"/>
    <w:rsid w:val="00C605FE"/>
    <w:rsid w:val="00C60A42"/>
    <w:rsid w:val="00C625A5"/>
    <w:rsid w:val="00C6345C"/>
    <w:rsid w:val="00C6639A"/>
    <w:rsid w:val="00C66CED"/>
    <w:rsid w:val="00C67B07"/>
    <w:rsid w:val="00C735BB"/>
    <w:rsid w:val="00C741FC"/>
    <w:rsid w:val="00C754D3"/>
    <w:rsid w:val="00C76119"/>
    <w:rsid w:val="00C8263F"/>
    <w:rsid w:val="00C86135"/>
    <w:rsid w:val="00C8639C"/>
    <w:rsid w:val="00C86F21"/>
    <w:rsid w:val="00C875AF"/>
    <w:rsid w:val="00C90453"/>
    <w:rsid w:val="00CA0EC6"/>
    <w:rsid w:val="00CA0FBF"/>
    <w:rsid w:val="00CA5175"/>
    <w:rsid w:val="00CA621E"/>
    <w:rsid w:val="00CA6CA2"/>
    <w:rsid w:val="00CB0512"/>
    <w:rsid w:val="00CB12AD"/>
    <w:rsid w:val="00CB1B10"/>
    <w:rsid w:val="00CB2D86"/>
    <w:rsid w:val="00CB5875"/>
    <w:rsid w:val="00CB6BD0"/>
    <w:rsid w:val="00CB7E3F"/>
    <w:rsid w:val="00CC0AEB"/>
    <w:rsid w:val="00CC1AC4"/>
    <w:rsid w:val="00CC2CED"/>
    <w:rsid w:val="00CC477A"/>
    <w:rsid w:val="00CC6600"/>
    <w:rsid w:val="00CC7A1A"/>
    <w:rsid w:val="00CD00B4"/>
    <w:rsid w:val="00CD031B"/>
    <w:rsid w:val="00CD2BBF"/>
    <w:rsid w:val="00CD462D"/>
    <w:rsid w:val="00CD5594"/>
    <w:rsid w:val="00CD704F"/>
    <w:rsid w:val="00CE003D"/>
    <w:rsid w:val="00CE0D8F"/>
    <w:rsid w:val="00CE0E83"/>
    <w:rsid w:val="00CE3FB3"/>
    <w:rsid w:val="00CE64A0"/>
    <w:rsid w:val="00CE7BC7"/>
    <w:rsid w:val="00CF55C4"/>
    <w:rsid w:val="00CF6129"/>
    <w:rsid w:val="00CF72EF"/>
    <w:rsid w:val="00CF79F8"/>
    <w:rsid w:val="00D0098D"/>
    <w:rsid w:val="00D00A2F"/>
    <w:rsid w:val="00D00E4A"/>
    <w:rsid w:val="00D0384E"/>
    <w:rsid w:val="00D042BD"/>
    <w:rsid w:val="00D06FE1"/>
    <w:rsid w:val="00D07EFB"/>
    <w:rsid w:val="00D10694"/>
    <w:rsid w:val="00D10A3A"/>
    <w:rsid w:val="00D110F8"/>
    <w:rsid w:val="00D127E5"/>
    <w:rsid w:val="00D13140"/>
    <w:rsid w:val="00D13BF4"/>
    <w:rsid w:val="00D14062"/>
    <w:rsid w:val="00D14DF8"/>
    <w:rsid w:val="00D15507"/>
    <w:rsid w:val="00D17C9D"/>
    <w:rsid w:val="00D22A50"/>
    <w:rsid w:val="00D23631"/>
    <w:rsid w:val="00D25EC2"/>
    <w:rsid w:val="00D30733"/>
    <w:rsid w:val="00D3202C"/>
    <w:rsid w:val="00D36C04"/>
    <w:rsid w:val="00D37824"/>
    <w:rsid w:val="00D37877"/>
    <w:rsid w:val="00D413D4"/>
    <w:rsid w:val="00D414AF"/>
    <w:rsid w:val="00D41B78"/>
    <w:rsid w:val="00D43B26"/>
    <w:rsid w:val="00D4468D"/>
    <w:rsid w:val="00D50B10"/>
    <w:rsid w:val="00D52A63"/>
    <w:rsid w:val="00D53023"/>
    <w:rsid w:val="00D62194"/>
    <w:rsid w:val="00D70064"/>
    <w:rsid w:val="00D700A2"/>
    <w:rsid w:val="00D70253"/>
    <w:rsid w:val="00D732A8"/>
    <w:rsid w:val="00D73F40"/>
    <w:rsid w:val="00D74B67"/>
    <w:rsid w:val="00D75BC7"/>
    <w:rsid w:val="00D807CF"/>
    <w:rsid w:val="00D80E96"/>
    <w:rsid w:val="00D82436"/>
    <w:rsid w:val="00D83839"/>
    <w:rsid w:val="00D83FFA"/>
    <w:rsid w:val="00D8638C"/>
    <w:rsid w:val="00D92912"/>
    <w:rsid w:val="00D93EE2"/>
    <w:rsid w:val="00D943D3"/>
    <w:rsid w:val="00D970D4"/>
    <w:rsid w:val="00DA2996"/>
    <w:rsid w:val="00DA310D"/>
    <w:rsid w:val="00DA360D"/>
    <w:rsid w:val="00DA3F18"/>
    <w:rsid w:val="00DA41C8"/>
    <w:rsid w:val="00DA4D64"/>
    <w:rsid w:val="00DA7735"/>
    <w:rsid w:val="00DB1328"/>
    <w:rsid w:val="00DB32A9"/>
    <w:rsid w:val="00DB3398"/>
    <w:rsid w:val="00DB7D31"/>
    <w:rsid w:val="00DC2F88"/>
    <w:rsid w:val="00DC5906"/>
    <w:rsid w:val="00DC6692"/>
    <w:rsid w:val="00DD3E8E"/>
    <w:rsid w:val="00DD7137"/>
    <w:rsid w:val="00DE0C7A"/>
    <w:rsid w:val="00DE1601"/>
    <w:rsid w:val="00DE3A05"/>
    <w:rsid w:val="00DE654E"/>
    <w:rsid w:val="00DE7B59"/>
    <w:rsid w:val="00DF0545"/>
    <w:rsid w:val="00DF0A82"/>
    <w:rsid w:val="00DF0DA8"/>
    <w:rsid w:val="00DF1671"/>
    <w:rsid w:val="00DF1E9B"/>
    <w:rsid w:val="00DF5E0F"/>
    <w:rsid w:val="00DF7021"/>
    <w:rsid w:val="00E0111F"/>
    <w:rsid w:val="00E01F66"/>
    <w:rsid w:val="00E0201E"/>
    <w:rsid w:val="00E03265"/>
    <w:rsid w:val="00E0676B"/>
    <w:rsid w:val="00E079CD"/>
    <w:rsid w:val="00E07D6A"/>
    <w:rsid w:val="00E11A73"/>
    <w:rsid w:val="00E150DA"/>
    <w:rsid w:val="00E160E9"/>
    <w:rsid w:val="00E17FC5"/>
    <w:rsid w:val="00E21542"/>
    <w:rsid w:val="00E22063"/>
    <w:rsid w:val="00E24168"/>
    <w:rsid w:val="00E25328"/>
    <w:rsid w:val="00E2560C"/>
    <w:rsid w:val="00E2670C"/>
    <w:rsid w:val="00E276BD"/>
    <w:rsid w:val="00E30E5A"/>
    <w:rsid w:val="00E336B1"/>
    <w:rsid w:val="00E35AEC"/>
    <w:rsid w:val="00E4038F"/>
    <w:rsid w:val="00E40BD1"/>
    <w:rsid w:val="00E40EB9"/>
    <w:rsid w:val="00E413AC"/>
    <w:rsid w:val="00E41DC2"/>
    <w:rsid w:val="00E43578"/>
    <w:rsid w:val="00E456D4"/>
    <w:rsid w:val="00E459CF"/>
    <w:rsid w:val="00E4663C"/>
    <w:rsid w:val="00E50DE4"/>
    <w:rsid w:val="00E550B7"/>
    <w:rsid w:val="00E5513E"/>
    <w:rsid w:val="00E5528B"/>
    <w:rsid w:val="00E55CAF"/>
    <w:rsid w:val="00E56927"/>
    <w:rsid w:val="00E60631"/>
    <w:rsid w:val="00E63FD3"/>
    <w:rsid w:val="00E64D54"/>
    <w:rsid w:val="00E67444"/>
    <w:rsid w:val="00E67775"/>
    <w:rsid w:val="00E701C7"/>
    <w:rsid w:val="00E71493"/>
    <w:rsid w:val="00E71E3A"/>
    <w:rsid w:val="00E720E3"/>
    <w:rsid w:val="00E73D73"/>
    <w:rsid w:val="00E7428A"/>
    <w:rsid w:val="00E76AD4"/>
    <w:rsid w:val="00E81B2F"/>
    <w:rsid w:val="00E81D39"/>
    <w:rsid w:val="00E85A02"/>
    <w:rsid w:val="00E860E1"/>
    <w:rsid w:val="00E86BC7"/>
    <w:rsid w:val="00E90ABB"/>
    <w:rsid w:val="00E92FB9"/>
    <w:rsid w:val="00E934F8"/>
    <w:rsid w:val="00E935F3"/>
    <w:rsid w:val="00E94F8C"/>
    <w:rsid w:val="00E95D57"/>
    <w:rsid w:val="00EA50D9"/>
    <w:rsid w:val="00EA6BEF"/>
    <w:rsid w:val="00EA6C75"/>
    <w:rsid w:val="00EA6E01"/>
    <w:rsid w:val="00EB1CA1"/>
    <w:rsid w:val="00EB268C"/>
    <w:rsid w:val="00EB5CCE"/>
    <w:rsid w:val="00EB6389"/>
    <w:rsid w:val="00EB6669"/>
    <w:rsid w:val="00EB669F"/>
    <w:rsid w:val="00EC2004"/>
    <w:rsid w:val="00EC2ED4"/>
    <w:rsid w:val="00EC4A44"/>
    <w:rsid w:val="00ED1197"/>
    <w:rsid w:val="00ED1DBB"/>
    <w:rsid w:val="00ED31F4"/>
    <w:rsid w:val="00ED3285"/>
    <w:rsid w:val="00ED7F12"/>
    <w:rsid w:val="00EE1886"/>
    <w:rsid w:val="00EE40E6"/>
    <w:rsid w:val="00EE7AB0"/>
    <w:rsid w:val="00EE7B38"/>
    <w:rsid w:val="00EF16F9"/>
    <w:rsid w:val="00EF4D3D"/>
    <w:rsid w:val="00F01C05"/>
    <w:rsid w:val="00F032CD"/>
    <w:rsid w:val="00F05D1C"/>
    <w:rsid w:val="00F06D36"/>
    <w:rsid w:val="00F11723"/>
    <w:rsid w:val="00F11DD9"/>
    <w:rsid w:val="00F254AF"/>
    <w:rsid w:val="00F267E0"/>
    <w:rsid w:val="00F27A39"/>
    <w:rsid w:val="00F31807"/>
    <w:rsid w:val="00F3256B"/>
    <w:rsid w:val="00F332F3"/>
    <w:rsid w:val="00F34363"/>
    <w:rsid w:val="00F34B01"/>
    <w:rsid w:val="00F368D6"/>
    <w:rsid w:val="00F3760C"/>
    <w:rsid w:val="00F404B3"/>
    <w:rsid w:val="00F40557"/>
    <w:rsid w:val="00F42509"/>
    <w:rsid w:val="00F52001"/>
    <w:rsid w:val="00F5285C"/>
    <w:rsid w:val="00F534E1"/>
    <w:rsid w:val="00F556DD"/>
    <w:rsid w:val="00F56921"/>
    <w:rsid w:val="00F60282"/>
    <w:rsid w:val="00F6212D"/>
    <w:rsid w:val="00F65DB5"/>
    <w:rsid w:val="00F65F3E"/>
    <w:rsid w:val="00F74E1C"/>
    <w:rsid w:val="00F75DF2"/>
    <w:rsid w:val="00F771D5"/>
    <w:rsid w:val="00F77EAE"/>
    <w:rsid w:val="00F82CAA"/>
    <w:rsid w:val="00F903F6"/>
    <w:rsid w:val="00F90B80"/>
    <w:rsid w:val="00F912CE"/>
    <w:rsid w:val="00F93A10"/>
    <w:rsid w:val="00F941D9"/>
    <w:rsid w:val="00F9551B"/>
    <w:rsid w:val="00F95878"/>
    <w:rsid w:val="00FA13DF"/>
    <w:rsid w:val="00FA243F"/>
    <w:rsid w:val="00FA30B8"/>
    <w:rsid w:val="00FA5416"/>
    <w:rsid w:val="00FA5D23"/>
    <w:rsid w:val="00FA5DFB"/>
    <w:rsid w:val="00FA7BDB"/>
    <w:rsid w:val="00FA7FEC"/>
    <w:rsid w:val="00FB2C0F"/>
    <w:rsid w:val="00FB54DE"/>
    <w:rsid w:val="00FC2232"/>
    <w:rsid w:val="00FC28F3"/>
    <w:rsid w:val="00FC2ED0"/>
    <w:rsid w:val="00FC3D36"/>
    <w:rsid w:val="00FC4FE2"/>
    <w:rsid w:val="00FC63E7"/>
    <w:rsid w:val="00FC7788"/>
    <w:rsid w:val="00FD06B7"/>
    <w:rsid w:val="00FD191E"/>
    <w:rsid w:val="00FD512E"/>
    <w:rsid w:val="00FD6859"/>
    <w:rsid w:val="00FE1846"/>
    <w:rsid w:val="00FE2B19"/>
    <w:rsid w:val="00FE3663"/>
    <w:rsid w:val="00FF174C"/>
    <w:rsid w:val="00FF68EC"/>
    <w:rsid w:val="00FF6AD3"/>
    <w:rsid w:val="00FF6D6F"/>
    <w:rsid w:val="00FF7648"/>
    <w:rsid w:val="010824E0"/>
    <w:rsid w:val="0108AED0"/>
    <w:rsid w:val="012AE8D1"/>
    <w:rsid w:val="01653CFD"/>
    <w:rsid w:val="01732E94"/>
    <w:rsid w:val="0180CA06"/>
    <w:rsid w:val="0194597C"/>
    <w:rsid w:val="01A6A7BC"/>
    <w:rsid w:val="01C9C94A"/>
    <w:rsid w:val="0240EB90"/>
    <w:rsid w:val="027E2A4A"/>
    <w:rsid w:val="0287FACF"/>
    <w:rsid w:val="02D832E9"/>
    <w:rsid w:val="0302E5D6"/>
    <w:rsid w:val="03810342"/>
    <w:rsid w:val="038D3EC3"/>
    <w:rsid w:val="03B699E8"/>
    <w:rsid w:val="04184744"/>
    <w:rsid w:val="042F8B2F"/>
    <w:rsid w:val="04325E43"/>
    <w:rsid w:val="048BF030"/>
    <w:rsid w:val="04A78292"/>
    <w:rsid w:val="04C3E6CA"/>
    <w:rsid w:val="04E19DB9"/>
    <w:rsid w:val="051C2D4F"/>
    <w:rsid w:val="05287573"/>
    <w:rsid w:val="052A71E9"/>
    <w:rsid w:val="052FCCBE"/>
    <w:rsid w:val="05651F47"/>
    <w:rsid w:val="05663DA0"/>
    <w:rsid w:val="05B3A1F8"/>
    <w:rsid w:val="05DB2FF2"/>
    <w:rsid w:val="05EBD19F"/>
    <w:rsid w:val="061BF8FE"/>
    <w:rsid w:val="062EB6D0"/>
    <w:rsid w:val="06465F7D"/>
    <w:rsid w:val="06BCAFA9"/>
    <w:rsid w:val="06EBBA8D"/>
    <w:rsid w:val="06ECC801"/>
    <w:rsid w:val="0711E186"/>
    <w:rsid w:val="077E05C1"/>
    <w:rsid w:val="077ECDB2"/>
    <w:rsid w:val="0786977E"/>
    <w:rsid w:val="07E00A2E"/>
    <w:rsid w:val="08012657"/>
    <w:rsid w:val="080349BD"/>
    <w:rsid w:val="082D68E5"/>
    <w:rsid w:val="08C06CCD"/>
    <w:rsid w:val="08CFCF85"/>
    <w:rsid w:val="08FBCF8B"/>
    <w:rsid w:val="09096476"/>
    <w:rsid w:val="091A0B2A"/>
    <w:rsid w:val="093195C8"/>
    <w:rsid w:val="09ABC260"/>
    <w:rsid w:val="09CA3AF8"/>
    <w:rsid w:val="0A0CABEF"/>
    <w:rsid w:val="0A2039A0"/>
    <w:rsid w:val="0A252122"/>
    <w:rsid w:val="0A30BB47"/>
    <w:rsid w:val="0A52C067"/>
    <w:rsid w:val="0A62FAB2"/>
    <w:rsid w:val="0A794D39"/>
    <w:rsid w:val="0A85B098"/>
    <w:rsid w:val="0A87CC3E"/>
    <w:rsid w:val="0ADA19CE"/>
    <w:rsid w:val="0AE37D9A"/>
    <w:rsid w:val="0B0C4859"/>
    <w:rsid w:val="0BB2CB6B"/>
    <w:rsid w:val="0BC2E534"/>
    <w:rsid w:val="0BF04F91"/>
    <w:rsid w:val="0BFEEE6F"/>
    <w:rsid w:val="0C084B36"/>
    <w:rsid w:val="0C145A9E"/>
    <w:rsid w:val="0C2F8878"/>
    <w:rsid w:val="0C7D007B"/>
    <w:rsid w:val="0CF024A7"/>
    <w:rsid w:val="0D3ED452"/>
    <w:rsid w:val="0D63BF49"/>
    <w:rsid w:val="0D6695E0"/>
    <w:rsid w:val="0D714C8C"/>
    <w:rsid w:val="0D743192"/>
    <w:rsid w:val="0D9396FE"/>
    <w:rsid w:val="0E00D298"/>
    <w:rsid w:val="0E7E35C0"/>
    <w:rsid w:val="0E84506E"/>
    <w:rsid w:val="0E84C057"/>
    <w:rsid w:val="0E97B343"/>
    <w:rsid w:val="0EFECDB8"/>
    <w:rsid w:val="0F42A6E2"/>
    <w:rsid w:val="0F98D30C"/>
    <w:rsid w:val="109F1B63"/>
    <w:rsid w:val="10A99347"/>
    <w:rsid w:val="10AE7A97"/>
    <w:rsid w:val="10FEDE71"/>
    <w:rsid w:val="11186A62"/>
    <w:rsid w:val="11201CC2"/>
    <w:rsid w:val="1122600A"/>
    <w:rsid w:val="1176DBDE"/>
    <w:rsid w:val="11824E9A"/>
    <w:rsid w:val="1195FEB4"/>
    <w:rsid w:val="11A7A282"/>
    <w:rsid w:val="11B20AE1"/>
    <w:rsid w:val="11D7F265"/>
    <w:rsid w:val="1203C956"/>
    <w:rsid w:val="1251AE7F"/>
    <w:rsid w:val="128BDA67"/>
    <w:rsid w:val="12984761"/>
    <w:rsid w:val="1298A761"/>
    <w:rsid w:val="12ECD626"/>
    <w:rsid w:val="12F62DA7"/>
    <w:rsid w:val="13327F3D"/>
    <w:rsid w:val="1337A11D"/>
    <w:rsid w:val="1363582D"/>
    <w:rsid w:val="13ABC7C9"/>
    <w:rsid w:val="13C08F28"/>
    <w:rsid w:val="1411C65C"/>
    <w:rsid w:val="1439FD85"/>
    <w:rsid w:val="144A91FD"/>
    <w:rsid w:val="144B08A3"/>
    <w:rsid w:val="145F2DD1"/>
    <w:rsid w:val="14734035"/>
    <w:rsid w:val="149E8DD4"/>
    <w:rsid w:val="14A828CB"/>
    <w:rsid w:val="14BCC0A2"/>
    <w:rsid w:val="14C9CB86"/>
    <w:rsid w:val="14F33F54"/>
    <w:rsid w:val="150C3750"/>
    <w:rsid w:val="156F1019"/>
    <w:rsid w:val="158DBDA3"/>
    <w:rsid w:val="15E29B7E"/>
    <w:rsid w:val="15EF4D2D"/>
    <w:rsid w:val="162289E2"/>
    <w:rsid w:val="1631E45C"/>
    <w:rsid w:val="16A079DD"/>
    <w:rsid w:val="16A5876C"/>
    <w:rsid w:val="16B416D3"/>
    <w:rsid w:val="16E1F32F"/>
    <w:rsid w:val="17267BF3"/>
    <w:rsid w:val="1728E1CB"/>
    <w:rsid w:val="173D6953"/>
    <w:rsid w:val="175188B7"/>
    <w:rsid w:val="1765CBF4"/>
    <w:rsid w:val="183A8064"/>
    <w:rsid w:val="1871DBB0"/>
    <w:rsid w:val="18BD2F92"/>
    <w:rsid w:val="18D99D92"/>
    <w:rsid w:val="18ED7954"/>
    <w:rsid w:val="18EEC57A"/>
    <w:rsid w:val="18F56782"/>
    <w:rsid w:val="19064752"/>
    <w:rsid w:val="192D8CF4"/>
    <w:rsid w:val="195C7DAE"/>
    <w:rsid w:val="196A805E"/>
    <w:rsid w:val="19B85991"/>
    <w:rsid w:val="19C42D43"/>
    <w:rsid w:val="19D3DADD"/>
    <w:rsid w:val="19DA2EC1"/>
    <w:rsid w:val="1A2206F3"/>
    <w:rsid w:val="1A4BF76B"/>
    <w:rsid w:val="1AC09A56"/>
    <w:rsid w:val="1AD3F13C"/>
    <w:rsid w:val="1AEE1D56"/>
    <w:rsid w:val="1AF558AE"/>
    <w:rsid w:val="1B257959"/>
    <w:rsid w:val="1B68AC5E"/>
    <w:rsid w:val="1BABC7A7"/>
    <w:rsid w:val="1BDDD38C"/>
    <w:rsid w:val="1C244CE9"/>
    <w:rsid w:val="1C3EF2A4"/>
    <w:rsid w:val="1C86B7E5"/>
    <w:rsid w:val="1C89E783"/>
    <w:rsid w:val="1CAB20D6"/>
    <w:rsid w:val="1CAD7473"/>
    <w:rsid w:val="1CCF1C25"/>
    <w:rsid w:val="1D011B60"/>
    <w:rsid w:val="1D6522E3"/>
    <w:rsid w:val="1D65D4BA"/>
    <w:rsid w:val="1DB5AC96"/>
    <w:rsid w:val="1DDEBC33"/>
    <w:rsid w:val="1DED29F1"/>
    <w:rsid w:val="1E002374"/>
    <w:rsid w:val="1E09F6A7"/>
    <w:rsid w:val="1E62DFF6"/>
    <w:rsid w:val="1E6529D0"/>
    <w:rsid w:val="1E687119"/>
    <w:rsid w:val="1E7D77DA"/>
    <w:rsid w:val="1E85F0CC"/>
    <w:rsid w:val="1E96DE4D"/>
    <w:rsid w:val="1EA389D7"/>
    <w:rsid w:val="1EA44055"/>
    <w:rsid w:val="1EB10759"/>
    <w:rsid w:val="1F2727A0"/>
    <w:rsid w:val="1F49B63F"/>
    <w:rsid w:val="1F99716D"/>
    <w:rsid w:val="1FAE74C4"/>
    <w:rsid w:val="1FE2C1B9"/>
    <w:rsid w:val="1FF0B168"/>
    <w:rsid w:val="1FFBC623"/>
    <w:rsid w:val="204862EA"/>
    <w:rsid w:val="2052B5EE"/>
    <w:rsid w:val="205B521A"/>
    <w:rsid w:val="2089AB13"/>
    <w:rsid w:val="20A0FF0C"/>
    <w:rsid w:val="20AE8934"/>
    <w:rsid w:val="20B18327"/>
    <w:rsid w:val="20F6F5EB"/>
    <w:rsid w:val="2104DC5D"/>
    <w:rsid w:val="212A23A5"/>
    <w:rsid w:val="212F57C9"/>
    <w:rsid w:val="21385447"/>
    <w:rsid w:val="21D101E5"/>
    <w:rsid w:val="21FE37E9"/>
    <w:rsid w:val="22206CFB"/>
    <w:rsid w:val="2241CCF1"/>
    <w:rsid w:val="224B79DE"/>
    <w:rsid w:val="22783D6E"/>
    <w:rsid w:val="227AF5A8"/>
    <w:rsid w:val="22A598CF"/>
    <w:rsid w:val="22C57893"/>
    <w:rsid w:val="22E87B00"/>
    <w:rsid w:val="230CCD76"/>
    <w:rsid w:val="232F445B"/>
    <w:rsid w:val="23540FD4"/>
    <w:rsid w:val="23A620B8"/>
    <w:rsid w:val="23BC06B4"/>
    <w:rsid w:val="23D35985"/>
    <w:rsid w:val="23DA168E"/>
    <w:rsid w:val="23DADE6D"/>
    <w:rsid w:val="23DDA09B"/>
    <w:rsid w:val="23EFF795"/>
    <w:rsid w:val="2418136D"/>
    <w:rsid w:val="2420B898"/>
    <w:rsid w:val="24282BC8"/>
    <w:rsid w:val="247AFA72"/>
    <w:rsid w:val="24A6A58B"/>
    <w:rsid w:val="24C022E5"/>
    <w:rsid w:val="251F264E"/>
    <w:rsid w:val="255A5F09"/>
    <w:rsid w:val="256F8E57"/>
    <w:rsid w:val="259FF579"/>
    <w:rsid w:val="25CD7621"/>
    <w:rsid w:val="2630E06A"/>
    <w:rsid w:val="263968D1"/>
    <w:rsid w:val="267383D4"/>
    <w:rsid w:val="2693A97D"/>
    <w:rsid w:val="26FFD78B"/>
    <w:rsid w:val="2724E19E"/>
    <w:rsid w:val="27280E98"/>
    <w:rsid w:val="273EFCD3"/>
    <w:rsid w:val="2765314B"/>
    <w:rsid w:val="2799C297"/>
    <w:rsid w:val="27A3EA1B"/>
    <w:rsid w:val="27D7E401"/>
    <w:rsid w:val="27E86322"/>
    <w:rsid w:val="281D5A4F"/>
    <w:rsid w:val="285468E9"/>
    <w:rsid w:val="287806DB"/>
    <w:rsid w:val="28A574FC"/>
    <w:rsid w:val="28C23071"/>
    <w:rsid w:val="28D8F317"/>
    <w:rsid w:val="28E63176"/>
    <w:rsid w:val="28FA985B"/>
    <w:rsid w:val="2906143D"/>
    <w:rsid w:val="291DE8D5"/>
    <w:rsid w:val="294A478A"/>
    <w:rsid w:val="2970DDE9"/>
    <w:rsid w:val="29DD775A"/>
    <w:rsid w:val="29EF37CA"/>
    <w:rsid w:val="2A02D537"/>
    <w:rsid w:val="2A2373E1"/>
    <w:rsid w:val="2A5D9C62"/>
    <w:rsid w:val="2A92A843"/>
    <w:rsid w:val="2B35BDA3"/>
    <w:rsid w:val="2B6E8596"/>
    <w:rsid w:val="2B889F1F"/>
    <w:rsid w:val="2B8DFD64"/>
    <w:rsid w:val="2BC8B4B8"/>
    <w:rsid w:val="2C7C938B"/>
    <w:rsid w:val="2CB8A8AB"/>
    <w:rsid w:val="2CE6ABE5"/>
    <w:rsid w:val="2D784218"/>
    <w:rsid w:val="2D7D449C"/>
    <w:rsid w:val="2D980B3D"/>
    <w:rsid w:val="2DC1D756"/>
    <w:rsid w:val="2DC65A20"/>
    <w:rsid w:val="2DECD381"/>
    <w:rsid w:val="2E05A9B5"/>
    <w:rsid w:val="2E1B9B2B"/>
    <w:rsid w:val="2E25F306"/>
    <w:rsid w:val="2E37820E"/>
    <w:rsid w:val="2E477A56"/>
    <w:rsid w:val="2E47E227"/>
    <w:rsid w:val="2E6D9D02"/>
    <w:rsid w:val="2E7B0F7B"/>
    <w:rsid w:val="2E990E8B"/>
    <w:rsid w:val="2EAE5D60"/>
    <w:rsid w:val="2EB41681"/>
    <w:rsid w:val="2EC6DDF4"/>
    <w:rsid w:val="2EF0E879"/>
    <w:rsid w:val="2F728DAF"/>
    <w:rsid w:val="2FA53F69"/>
    <w:rsid w:val="2FE5CC11"/>
    <w:rsid w:val="2FF78B6B"/>
    <w:rsid w:val="300BD6FD"/>
    <w:rsid w:val="3055B521"/>
    <w:rsid w:val="3055C31D"/>
    <w:rsid w:val="305C8A30"/>
    <w:rsid w:val="30C83FA4"/>
    <w:rsid w:val="30F8B720"/>
    <w:rsid w:val="3103B29F"/>
    <w:rsid w:val="311A39EF"/>
    <w:rsid w:val="31288B32"/>
    <w:rsid w:val="312E3663"/>
    <w:rsid w:val="316C48BC"/>
    <w:rsid w:val="31B64668"/>
    <w:rsid w:val="321E3C00"/>
    <w:rsid w:val="322CCFFF"/>
    <w:rsid w:val="3241EFC8"/>
    <w:rsid w:val="328F50C3"/>
    <w:rsid w:val="32A856E5"/>
    <w:rsid w:val="32C3BFA0"/>
    <w:rsid w:val="32CFFD78"/>
    <w:rsid w:val="3306D1BA"/>
    <w:rsid w:val="331E2F9D"/>
    <w:rsid w:val="3328C96C"/>
    <w:rsid w:val="334552BC"/>
    <w:rsid w:val="335EA44C"/>
    <w:rsid w:val="338C9F4F"/>
    <w:rsid w:val="33DCC0A0"/>
    <w:rsid w:val="33DE7378"/>
    <w:rsid w:val="33E3C07A"/>
    <w:rsid w:val="33F4FD38"/>
    <w:rsid w:val="3404D7FD"/>
    <w:rsid w:val="342DB6D3"/>
    <w:rsid w:val="3443567B"/>
    <w:rsid w:val="3449F050"/>
    <w:rsid w:val="34B0223D"/>
    <w:rsid w:val="34B781CD"/>
    <w:rsid w:val="34BF53CB"/>
    <w:rsid w:val="34D64EC3"/>
    <w:rsid w:val="34DB0335"/>
    <w:rsid w:val="34ED0083"/>
    <w:rsid w:val="34FAF8AE"/>
    <w:rsid w:val="35020439"/>
    <w:rsid w:val="35067438"/>
    <w:rsid w:val="350C7AF4"/>
    <w:rsid w:val="3567E582"/>
    <w:rsid w:val="35759FE9"/>
    <w:rsid w:val="357F4669"/>
    <w:rsid w:val="35A2A0C7"/>
    <w:rsid w:val="35E3F602"/>
    <w:rsid w:val="366B0BA3"/>
    <w:rsid w:val="3670E8FF"/>
    <w:rsid w:val="3679492D"/>
    <w:rsid w:val="36861CB8"/>
    <w:rsid w:val="3690515D"/>
    <w:rsid w:val="36919617"/>
    <w:rsid w:val="36A8DA63"/>
    <w:rsid w:val="36ADFF6A"/>
    <w:rsid w:val="36D0686A"/>
    <w:rsid w:val="37003603"/>
    <w:rsid w:val="3704A0CF"/>
    <w:rsid w:val="370A505E"/>
    <w:rsid w:val="370F354A"/>
    <w:rsid w:val="3712AC97"/>
    <w:rsid w:val="3723AC1A"/>
    <w:rsid w:val="374785F7"/>
    <w:rsid w:val="376CF3A8"/>
    <w:rsid w:val="37BC9F87"/>
    <w:rsid w:val="37E76241"/>
    <w:rsid w:val="37EDE99C"/>
    <w:rsid w:val="37FA8131"/>
    <w:rsid w:val="37FB140A"/>
    <w:rsid w:val="380EC346"/>
    <w:rsid w:val="385524EF"/>
    <w:rsid w:val="38C6C5E3"/>
    <w:rsid w:val="38DB8DA6"/>
    <w:rsid w:val="38E511CE"/>
    <w:rsid w:val="39090E1E"/>
    <w:rsid w:val="391E134D"/>
    <w:rsid w:val="394C9202"/>
    <w:rsid w:val="3970EFAD"/>
    <w:rsid w:val="3995DCA1"/>
    <w:rsid w:val="3996E1A1"/>
    <w:rsid w:val="39A33189"/>
    <w:rsid w:val="39BB3B9B"/>
    <w:rsid w:val="39BFD35D"/>
    <w:rsid w:val="39D25311"/>
    <w:rsid w:val="39E0B89C"/>
    <w:rsid w:val="3A553126"/>
    <w:rsid w:val="3A59C45E"/>
    <w:rsid w:val="3A77FAB9"/>
    <w:rsid w:val="3A8E016B"/>
    <w:rsid w:val="3A9758DA"/>
    <w:rsid w:val="3AB0EA45"/>
    <w:rsid w:val="3B129683"/>
    <w:rsid w:val="3B14C38A"/>
    <w:rsid w:val="3B1C6D37"/>
    <w:rsid w:val="3B466BB2"/>
    <w:rsid w:val="3B4BE159"/>
    <w:rsid w:val="3B50A437"/>
    <w:rsid w:val="3B56FF9F"/>
    <w:rsid w:val="3B7D3FC5"/>
    <w:rsid w:val="3B8F68AB"/>
    <w:rsid w:val="3BADF9C5"/>
    <w:rsid w:val="3BAEA698"/>
    <w:rsid w:val="3BC22D8C"/>
    <w:rsid w:val="3BF18BB0"/>
    <w:rsid w:val="3C9B9402"/>
    <w:rsid w:val="3CA9DAA7"/>
    <w:rsid w:val="3CC1520A"/>
    <w:rsid w:val="3CC16038"/>
    <w:rsid w:val="3CC85F31"/>
    <w:rsid w:val="3CDC280E"/>
    <w:rsid w:val="3D17DC13"/>
    <w:rsid w:val="3D1BBC36"/>
    <w:rsid w:val="3D669280"/>
    <w:rsid w:val="3D747F92"/>
    <w:rsid w:val="3D7AC1F4"/>
    <w:rsid w:val="3E02D705"/>
    <w:rsid w:val="3E0AC58C"/>
    <w:rsid w:val="3E1B1298"/>
    <w:rsid w:val="3EC038AE"/>
    <w:rsid w:val="3EDF5E13"/>
    <w:rsid w:val="3F80ECEE"/>
    <w:rsid w:val="3F9BC680"/>
    <w:rsid w:val="3FC29B6A"/>
    <w:rsid w:val="3FCB5E41"/>
    <w:rsid w:val="3FD956E1"/>
    <w:rsid w:val="3FD9CFA2"/>
    <w:rsid w:val="3FDA4042"/>
    <w:rsid w:val="400E12A4"/>
    <w:rsid w:val="40111C1A"/>
    <w:rsid w:val="403246B3"/>
    <w:rsid w:val="40887A60"/>
    <w:rsid w:val="409EC550"/>
    <w:rsid w:val="40AC59A8"/>
    <w:rsid w:val="40D1F827"/>
    <w:rsid w:val="40E15FDF"/>
    <w:rsid w:val="40E2CCEA"/>
    <w:rsid w:val="40E50950"/>
    <w:rsid w:val="410DC0F1"/>
    <w:rsid w:val="4115AA3E"/>
    <w:rsid w:val="411D2A61"/>
    <w:rsid w:val="416330EE"/>
    <w:rsid w:val="41827DB7"/>
    <w:rsid w:val="41D146D9"/>
    <w:rsid w:val="41DDC508"/>
    <w:rsid w:val="41FEA333"/>
    <w:rsid w:val="41FF5856"/>
    <w:rsid w:val="4246F7EF"/>
    <w:rsid w:val="42494DC6"/>
    <w:rsid w:val="42758213"/>
    <w:rsid w:val="42F8B935"/>
    <w:rsid w:val="434B9997"/>
    <w:rsid w:val="435656D1"/>
    <w:rsid w:val="4380A3AA"/>
    <w:rsid w:val="43B0E3F8"/>
    <w:rsid w:val="4472F28B"/>
    <w:rsid w:val="4477BE16"/>
    <w:rsid w:val="4491AE68"/>
    <w:rsid w:val="4499039D"/>
    <w:rsid w:val="44ACF16E"/>
    <w:rsid w:val="44C6EDEF"/>
    <w:rsid w:val="44C87F50"/>
    <w:rsid w:val="44C8D911"/>
    <w:rsid w:val="44D7AFDB"/>
    <w:rsid w:val="44DA1093"/>
    <w:rsid w:val="44DEF001"/>
    <w:rsid w:val="44F853A7"/>
    <w:rsid w:val="45720050"/>
    <w:rsid w:val="459F5401"/>
    <w:rsid w:val="45C037C3"/>
    <w:rsid w:val="45CE2A5D"/>
    <w:rsid w:val="45D1DE65"/>
    <w:rsid w:val="460243AF"/>
    <w:rsid w:val="461D9150"/>
    <w:rsid w:val="4630FB68"/>
    <w:rsid w:val="468B3B56"/>
    <w:rsid w:val="46D8222D"/>
    <w:rsid w:val="46EFEC58"/>
    <w:rsid w:val="471C6FC0"/>
    <w:rsid w:val="479C2F4F"/>
    <w:rsid w:val="47AFFE37"/>
    <w:rsid w:val="47B40EEC"/>
    <w:rsid w:val="47CDAAE7"/>
    <w:rsid w:val="47D44FAE"/>
    <w:rsid w:val="47FD7DF4"/>
    <w:rsid w:val="48268085"/>
    <w:rsid w:val="482A03C1"/>
    <w:rsid w:val="4853D9D6"/>
    <w:rsid w:val="48646EC1"/>
    <w:rsid w:val="489B3CE8"/>
    <w:rsid w:val="48C12B4B"/>
    <w:rsid w:val="48FCA04F"/>
    <w:rsid w:val="48FE6BB0"/>
    <w:rsid w:val="4924C91A"/>
    <w:rsid w:val="49ECA451"/>
    <w:rsid w:val="49F122BB"/>
    <w:rsid w:val="4A1FEEA9"/>
    <w:rsid w:val="4A5140BE"/>
    <w:rsid w:val="4A5A0781"/>
    <w:rsid w:val="4AE1F6EC"/>
    <w:rsid w:val="4AED6A0A"/>
    <w:rsid w:val="4AF8DF22"/>
    <w:rsid w:val="4AFDBBC3"/>
    <w:rsid w:val="4B1E6706"/>
    <w:rsid w:val="4B6572C7"/>
    <w:rsid w:val="4BCFF14B"/>
    <w:rsid w:val="4BE4A2E7"/>
    <w:rsid w:val="4BF36C8F"/>
    <w:rsid w:val="4C214849"/>
    <w:rsid w:val="4C766978"/>
    <w:rsid w:val="4C791CDE"/>
    <w:rsid w:val="4CF6D52D"/>
    <w:rsid w:val="4D143292"/>
    <w:rsid w:val="4D96E863"/>
    <w:rsid w:val="4DA50B6B"/>
    <w:rsid w:val="4DBF73C3"/>
    <w:rsid w:val="4DC6108F"/>
    <w:rsid w:val="4DDAAD62"/>
    <w:rsid w:val="4DFB3140"/>
    <w:rsid w:val="4DFC8A5A"/>
    <w:rsid w:val="4E204290"/>
    <w:rsid w:val="4E47C2D5"/>
    <w:rsid w:val="4E556DB4"/>
    <w:rsid w:val="4EC58B76"/>
    <w:rsid w:val="4EC6092A"/>
    <w:rsid w:val="4EDFCF15"/>
    <w:rsid w:val="4EEA8FC5"/>
    <w:rsid w:val="4F0C4A7D"/>
    <w:rsid w:val="4F1484BA"/>
    <w:rsid w:val="4F8199B8"/>
    <w:rsid w:val="4F9481C3"/>
    <w:rsid w:val="4FC15CCD"/>
    <w:rsid w:val="4FCBF0E5"/>
    <w:rsid w:val="4FDB8803"/>
    <w:rsid w:val="4FE600F3"/>
    <w:rsid w:val="502F36AF"/>
    <w:rsid w:val="504FAE91"/>
    <w:rsid w:val="505995FB"/>
    <w:rsid w:val="505C4B2A"/>
    <w:rsid w:val="50680F6B"/>
    <w:rsid w:val="50989802"/>
    <w:rsid w:val="50C07B8E"/>
    <w:rsid w:val="50C9B79B"/>
    <w:rsid w:val="50D43F60"/>
    <w:rsid w:val="50D4770C"/>
    <w:rsid w:val="50DE4999"/>
    <w:rsid w:val="510A3575"/>
    <w:rsid w:val="51349CB9"/>
    <w:rsid w:val="51672BE3"/>
    <w:rsid w:val="51748897"/>
    <w:rsid w:val="51845683"/>
    <w:rsid w:val="519B5864"/>
    <w:rsid w:val="51C18AF7"/>
    <w:rsid w:val="5205D1D1"/>
    <w:rsid w:val="520FA98B"/>
    <w:rsid w:val="52148291"/>
    <w:rsid w:val="5220E205"/>
    <w:rsid w:val="52254D0B"/>
    <w:rsid w:val="526550D9"/>
    <w:rsid w:val="5278767E"/>
    <w:rsid w:val="5280940C"/>
    <w:rsid w:val="52D026A0"/>
    <w:rsid w:val="52D1E153"/>
    <w:rsid w:val="52FA2AFC"/>
    <w:rsid w:val="52FBEDB6"/>
    <w:rsid w:val="53029939"/>
    <w:rsid w:val="53358434"/>
    <w:rsid w:val="5342B907"/>
    <w:rsid w:val="5388F582"/>
    <w:rsid w:val="53B74F5A"/>
    <w:rsid w:val="53D330D4"/>
    <w:rsid w:val="53D6D5BF"/>
    <w:rsid w:val="53DE14BE"/>
    <w:rsid w:val="53E61309"/>
    <w:rsid w:val="540C8013"/>
    <w:rsid w:val="540DA861"/>
    <w:rsid w:val="5435F7F9"/>
    <w:rsid w:val="5493C065"/>
    <w:rsid w:val="54974D39"/>
    <w:rsid w:val="54985A66"/>
    <w:rsid w:val="549EBACE"/>
    <w:rsid w:val="54D5FAD4"/>
    <w:rsid w:val="55087E21"/>
    <w:rsid w:val="551786DA"/>
    <w:rsid w:val="551E6EDC"/>
    <w:rsid w:val="5531BB74"/>
    <w:rsid w:val="555A7F58"/>
    <w:rsid w:val="555DE372"/>
    <w:rsid w:val="556FF93C"/>
    <w:rsid w:val="55786808"/>
    <w:rsid w:val="55961E5D"/>
    <w:rsid w:val="55C74021"/>
    <w:rsid w:val="55E0E157"/>
    <w:rsid w:val="55EE9C3F"/>
    <w:rsid w:val="55FB9DE4"/>
    <w:rsid w:val="56042A3B"/>
    <w:rsid w:val="56382741"/>
    <w:rsid w:val="568DFB75"/>
    <w:rsid w:val="56BF186F"/>
    <w:rsid w:val="56E6FCDF"/>
    <w:rsid w:val="56EA961D"/>
    <w:rsid w:val="5719C542"/>
    <w:rsid w:val="571FBF41"/>
    <w:rsid w:val="572CCE07"/>
    <w:rsid w:val="578715AB"/>
    <w:rsid w:val="5798F860"/>
    <w:rsid w:val="579D1D75"/>
    <w:rsid w:val="57CCF492"/>
    <w:rsid w:val="57CE3F2F"/>
    <w:rsid w:val="57D573AE"/>
    <w:rsid w:val="57D57E0D"/>
    <w:rsid w:val="57E617B2"/>
    <w:rsid w:val="580096BD"/>
    <w:rsid w:val="58061522"/>
    <w:rsid w:val="580D1619"/>
    <w:rsid w:val="582FFDF9"/>
    <w:rsid w:val="5835E0F4"/>
    <w:rsid w:val="58403906"/>
    <w:rsid w:val="5895D746"/>
    <w:rsid w:val="58B6FF9D"/>
    <w:rsid w:val="5972DA01"/>
    <w:rsid w:val="5994665B"/>
    <w:rsid w:val="59AD91DB"/>
    <w:rsid w:val="59DFE791"/>
    <w:rsid w:val="5AAE2657"/>
    <w:rsid w:val="5ABD7BE8"/>
    <w:rsid w:val="5ACB491A"/>
    <w:rsid w:val="5AE19457"/>
    <w:rsid w:val="5AF39F77"/>
    <w:rsid w:val="5AF4862F"/>
    <w:rsid w:val="5B14AF04"/>
    <w:rsid w:val="5B1C0888"/>
    <w:rsid w:val="5B408897"/>
    <w:rsid w:val="5B750512"/>
    <w:rsid w:val="5B88F266"/>
    <w:rsid w:val="5B986C5C"/>
    <w:rsid w:val="5BC15233"/>
    <w:rsid w:val="5BE74E05"/>
    <w:rsid w:val="5C013F2E"/>
    <w:rsid w:val="5C110045"/>
    <w:rsid w:val="5C3DB30C"/>
    <w:rsid w:val="5C415FFE"/>
    <w:rsid w:val="5C4C9309"/>
    <w:rsid w:val="5C66D1C4"/>
    <w:rsid w:val="5C855CB4"/>
    <w:rsid w:val="5CC79991"/>
    <w:rsid w:val="5D0C00E5"/>
    <w:rsid w:val="5D3669CC"/>
    <w:rsid w:val="5D9AB8AD"/>
    <w:rsid w:val="5D9C0C0D"/>
    <w:rsid w:val="5D9E6A10"/>
    <w:rsid w:val="5DE9A9B5"/>
    <w:rsid w:val="5DF3CB85"/>
    <w:rsid w:val="5E1EAC22"/>
    <w:rsid w:val="5E28D951"/>
    <w:rsid w:val="5E303ACF"/>
    <w:rsid w:val="5E624196"/>
    <w:rsid w:val="5EC565EB"/>
    <w:rsid w:val="5ECCCCB7"/>
    <w:rsid w:val="5ED0AE93"/>
    <w:rsid w:val="5EDAC669"/>
    <w:rsid w:val="5EEE1B3C"/>
    <w:rsid w:val="5F3A0206"/>
    <w:rsid w:val="5F596F2A"/>
    <w:rsid w:val="5F8F93FD"/>
    <w:rsid w:val="5F93D773"/>
    <w:rsid w:val="5FC77895"/>
    <w:rsid w:val="5FF3E88D"/>
    <w:rsid w:val="600638A4"/>
    <w:rsid w:val="600A1651"/>
    <w:rsid w:val="604AB788"/>
    <w:rsid w:val="605AB494"/>
    <w:rsid w:val="60A40453"/>
    <w:rsid w:val="60D4A060"/>
    <w:rsid w:val="60FEA19B"/>
    <w:rsid w:val="611465D6"/>
    <w:rsid w:val="6123B9AC"/>
    <w:rsid w:val="614EE495"/>
    <w:rsid w:val="614FA914"/>
    <w:rsid w:val="615B2DE9"/>
    <w:rsid w:val="615F0798"/>
    <w:rsid w:val="616792D0"/>
    <w:rsid w:val="6174730F"/>
    <w:rsid w:val="61CBDF9E"/>
    <w:rsid w:val="61E36F73"/>
    <w:rsid w:val="61F188EC"/>
    <w:rsid w:val="620BB031"/>
    <w:rsid w:val="6219B24B"/>
    <w:rsid w:val="624AE250"/>
    <w:rsid w:val="62568319"/>
    <w:rsid w:val="63161626"/>
    <w:rsid w:val="631B9FD9"/>
    <w:rsid w:val="631C5AE5"/>
    <w:rsid w:val="632D279A"/>
    <w:rsid w:val="63714689"/>
    <w:rsid w:val="63728D7F"/>
    <w:rsid w:val="63B9F46B"/>
    <w:rsid w:val="63FD0E60"/>
    <w:rsid w:val="642F3553"/>
    <w:rsid w:val="6435E179"/>
    <w:rsid w:val="6435FA3F"/>
    <w:rsid w:val="6457D8B8"/>
    <w:rsid w:val="645DA4DD"/>
    <w:rsid w:val="6478F9F7"/>
    <w:rsid w:val="647B6CED"/>
    <w:rsid w:val="64DC5B1B"/>
    <w:rsid w:val="6515DEE7"/>
    <w:rsid w:val="652D0220"/>
    <w:rsid w:val="6532A492"/>
    <w:rsid w:val="6532CCCE"/>
    <w:rsid w:val="653E8625"/>
    <w:rsid w:val="65446931"/>
    <w:rsid w:val="6555051D"/>
    <w:rsid w:val="657624B8"/>
    <w:rsid w:val="658C0F90"/>
    <w:rsid w:val="65DCAF76"/>
    <w:rsid w:val="65F68BC0"/>
    <w:rsid w:val="65FCD596"/>
    <w:rsid w:val="6614C6C4"/>
    <w:rsid w:val="662166E1"/>
    <w:rsid w:val="6635375B"/>
    <w:rsid w:val="665ACC0B"/>
    <w:rsid w:val="6661B663"/>
    <w:rsid w:val="66B6B99B"/>
    <w:rsid w:val="67067D43"/>
    <w:rsid w:val="679A64C4"/>
    <w:rsid w:val="67C8B64B"/>
    <w:rsid w:val="681483B1"/>
    <w:rsid w:val="682EA616"/>
    <w:rsid w:val="68318DA7"/>
    <w:rsid w:val="6880A13E"/>
    <w:rsid w:val="6904822E"/>
    <w:rsid w:val="691301E5"/>
    <w:rsid w:val="693382A0"/>
    <w:rsid w:val="697D6234"/>
    <w:rsid w:val="69A53085"/>
    <w:rsid w:val="69B8C815"/>
    <w:rsid w:val="69C206EA"/>
    <w:rsid w:val="6A35F0E8"/>
    <w:rsid w:val="6A399085"/>
    <w:rsid w:val="6A50E0B2"/>
    <w:rsid w:val="6A6BC829"/>
    <w:rsid w:val="6A89FE16"/>
    <w:rsid w:val="6AD97D55"/>
    <w:rsid w:val="6B2FB507"/>
    <w:rsid w:val="6B535C80"/>
    <w:rsid w:val="6B58E7AE"/>
    <w:rsid w:val="6B9FF97C"/>
    <w:rsid w:val="6BAB790E"/>
    <w:rsid w:val="6BC7D5CB"/>
    <w:rsid w:val="6BFEF9D8"/>
    <w:rsid w:val="6C186478"/>
    <w:rsid w:val="6C2D8D00"/>
    <w:rsid w:val="6C3AFE97"/>
    <w:rsid w:val="6C4CB308"/>
    <w:rsid w:val="6C547D9E"/>
    <w:rsid w:val="6CA430EC"/>
    <w:rsid w:val="6CF1199B"/>
    <w:rsid w:val="6CF59B61"/>
    <w:rsid w:val="6D0809AA"/>
    <w:rsid w:val="6D2D3C94"/>
    <w:rsid w:val="6D483F72"/>
    <w:rsid w:val="6D6B173B"/>
    <w:rsid w:val="6D892151"/>
    <w:rsid w:val="6E34256A"/>
    <w:rsid w:val="6E41A488"/>
    <w:rsid w:val="6E4D7E27"/>
    <w:rsid w:val="6E5D7A1F"/>
    <w:rsid w:val="6E739402"/>
    <w:rsid w:val="6F811A4C"/>
    <w:rsid w:val="6FAAB8A7"/>
    <w:rsid w:val="6FC07FF0"/>
    <w:rsid w:val="6FC5E046"/>
    <w:rsid w:val="6FD28155"/>
    <w:rsid w:val="6FD36711"/>
    <w:rsid w:val="6FEE6C43"/>
    <w:rsid w:val="7038ECB7"/>
    <w:rsid w:val="708B9A98"/>
    <w:rsid w:val="70A8D186"/>
    <w:rsid w:val="70CA0C8F"/>
    <w:rsid w:val="7121B284"/>
    <w:rsid w:val="712CDC41"/>
    <w:rsid w:val="714255F7"/>
    <w:rsid w:val="714733AD"/>
    <w:rsid w:val="714BD53A"/>
    <w:rsid w:val="7157E571"/>
    <w:rsid w:val="71929B9C"/>
    <w:rsid w:val="71B3C387"/>
    <w:rsid w:val="71D12772"/>
    <w:rsid w:val="71D923FD"/>
    <w:rsid w:val="726241BF"/>
    <w:rsid w:val="729994B0"/>
    <w:rsid w:val="72A0883B"/>
    <w:rsid w:val="72A3068D"/>
    <w:rsid w:val="72C88509"/>
    <w:rsid w:val="7343E6BB"/>
    <w:rsid w:val="73637978"/>
    <w:rsid w:val="7388C399"/>
    <w:rsid w:val="73984110"/>
    <w:rsid w:val="739E4E8A"/>
    <w:rsid w:val="73B976D8"/>
    <w:rsid w:val="73D57A01"/>
    <w:rsid w:val="73D811D5"/>
    <w:rsid w:val="73EC0E68"/>
    <w:rsid w:val="743FBB36"/>
    <w:rsid w:val="744F7C48"/>
    <w:rsid w:val="7463D663"/>
    <w:rsid w:val="74771C94"/>
    <w:rsid w:val="74F7D11A"/>
    <w:rsid w:val="7535C19A"/>
    <w:rsid w:val="7562B047"/>
    <w:rsid w:val="7580683D"/>
    <w:rsid w:val="75DF41EF"/>
    <w:rsid w:val="762416CA"/>
    <w:rsid w:val="762CE80C"/>
    <w:rsid w:val="765C745A"/>
    <w:rsid w:val="76987718"/>
    <w:rsid w:val="76AF6614"/>
    <w:rsid w:val="76B0035B"/>
    <w:rsid w:val="7700E639"/>
    <w:rsid w:val="7704E220"/>
    <w:rsid w:val="7747710C"/>
    <w:rsid w:val="777650D4"/>
    <w:rsid w:val="777AB8A1"/>
    <w:rsid w:val="778120A2"/>
    <w:rsid w:val="7785A8FC"/>
    <w:rsid w:val="77BAC884"/>
    <w:rsid w:val="77EAF6FD"/>
    <w:rsid w:val="77F4FD18"/>
    <w:rsid w:val="785D1086"/>
    <w:rsid w:val="786F8F6A"/>
    <w:rsid w:val="7923BA18"/>
    <w:rsid w:val="79550814"/>
    <w:rsid w:val="796F1F10"/>
    <w:rsid w:val="7997E1C3"/>
    <w:rsid w:val="79C5210A"/>
    <w:rsid w:val="79EF7669"/>
    <w:rsid w:val="7A121E14"/>
    <w:rsid w:val="7A7E5BD7"/>
    <w:rsid w:val="7A864677"/>
    <w:rsid w:val="7ADDA51A"/>
    <w:rsid w:val="7AF3E4F2"/>
    <w:rsid w:val="7B475FCB"/>
    <w:rsid w:val="7B4A89DB"/>
    <w:rsid w:val="7B4BFAD7"/>
    <w:rsid w:val="7BA371BF"/>
    <w:rsid w:val="7BCDA21B"/>
    <w:rsid w:val="7BE6F071"/>
    <w:rsid w:val="7BEC69E3"/>
    <w:rsid w:val="7C2A727B"/>
    <w:rsid w:val="7CB796C5"/>
    <w:rsid w:val="7CC0AAB9"/>
    <w:rsid w:val="7CC8EBD6"/>
    <w:rsid w:val="7CFB1F68"/>
    <w:rsid w:val="7D16B48B"/>
    <w:rsid w:val="7D42E17F"/>
    <w:rsid w:val="7D4E768E"/>
    <w:rsid w:val="7D9C5787"/>
    <w:rsid w:val="7DA0DB6F"/>
    <w:rsid w:val="7DAF5CEE"/>
    <w:rsid w:val="7DE2195B"/>
    <w:rsid w:val="7DEB92E1"/>
    <w:rsid w:val="7E0E5B24"/>
    <w:rsid w:val="7E26CC9A"/>
    <w:rsid w:val="7E466823"/>
    <w:rsid w:val="7E482FC8"/>
    <w:rsid w:val="7E78394B"/>
    <w:rsid w:val="7E7D52B4"/>
    <w:rsid w:val="7E8B3F3D"/>
    <w:rsid w:val="7E972805"/>
    <w:rsid w:val="7EA3F2A9"/>
    <w:rsid w:val="7EF079D2"/>
    <w:rsid w:val="7F133036"/>
    <w:rsid w:val="7F22F5FD"/>
    <w:rsid w:val="7F38D373"/>
    <w:rsid w:val="7F6FB917"/>
    <w:rsid w:val="7FAA4C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62F7"/>
  <w15:chartTrackingRefBased/>
  <w15:docId w15:val="{1A83378B-D919-4704-B98B-C993D25A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25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4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171808"/>
    <w:pPr>
      <w:keepNext/>
      <w:keepLines/>
      <w:spacing w:before="40" w:after="0"/>
      <w:outlineLvl w:val="2"/>
    </w:pPr>
    <w:rPr>
      <w:rFonts w:asciiTheme="majorHAnsi" w:eastAsiaTheme="majorEastAsia" w:hAnsiTheme="majorHAnsi" w:cstheme="majorBidi"/>
      <w:b/>
      <w:color w:val="1F3763" w:themeColor="accent1" w:themeShade="7F"/>
      <w:szCs w:val="24"/>
    </w:rPr>
  </w:style>
  <w:style w:type="paragraph" w:styleId="Otsikko4">
    <w:name w:val="heading 4"/>
    <w:basedOn w:val="Normaali"/>
    <w:next w:val="Normaali"/>
    <w:link w:val="Otsikko4Char"/>
    <w:uiPriority w:val="9"/>
    <w:unhideWhenUsed/>
    <w:qFormat/>
    <w:rsid w:val="00CB7E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B06E9C"/>
    <w:pPr>
      <w:spacing w:after="0" w:line="240" w:lineRule="auto"/>
    </w:pPr>
  </w:style>
  <w:style w:type="paragraph" w:styleId="Luettelokappale">
    <w:name w:val="List Paragraph"/>
    <w:basedOn w:val="Normaali"/>
    <w:uiPriority w:val="34"/>
    <w:qFormat/>
    <w:rsid w:val="001E5BD4"/>
    <w:pPr>
      <w:ind w:left="720"/>
      <w:contextualSpacing/>
    </w:pPr>
  </w:style>
  <w:style w:type="character" w:styleId="Hyperlinkki">
    <w:name w:val="Hyperlink"/>
    <w:basedOn w:val="Kappaleenoletusfontti"/>
    <w:uiPriority w:val="99"/>
    <w:unhideWhenUsed/>
    <w:rsid w:val="003D2CEF"/>
    <w:rPr>
      <w:color w:val="0563C1" w:themeColor="hyperlink"/>
      <w:u w:val="single"/>
    </w:rPr>
  </w:style>
  <w:style w:type="character" w:styleId="Ratkaisematonmaininta">
    <w:name w:val="Unresolved Mention"/>
    <w:basedOn w:val="Kappaleenoletusfontti"/>
    <w:uiPriority w:val="99"/>
    <w:semiHidden/>
    <w:unhideWhenUsed/>
    <w:rsid w:val="003D2CEF"/>
    <w:rPr>
      <w:color w:val="605E5C"/>
      <w:shd w:val="clear" w:color="auto" w:fill="E1DFDD"/>
    </w:rPr>
  </w:style>
  <w:style w:type="paragraph" w:customStyle="1" w:styleId="paragraph">
    <w:name w:val="paragraph"/>
    <w:basedOn w:val="Normaali"/>
    <w:rsid w:val="00DA4D6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Kappaleenoletusfontti"/>
    <w:rsid w:val="00DA4D64"/>
  </w:style>
  <w:style w:type="character" w:customStyle="1" w:styleId="eop">
    <w:name w:val="eop"/>
    <w:basedOn w:val="Kappaleenoletusfontti"/>
    <w:rsid w:val="00DA4D64"/>
  </w:style>
  <w:style w:type="character" w:customStyle="1" w:styleId="tabchar">
    <w:name w:val="tabchar"/>
    <w:basedOn w:val="Kappaleenoletusfontti"/>
    <w:rsid w:val="00DA4D64"/>
  </w:style>
  <w:style w:type="character" w:customStyle="1" w:styleId="scxw40095238">
    <w:name w:val="scxw40095238"/>
    <w:basedOn w:val="Kappaleenoletusfontti"/>
    <w:rsid w:val="00DA4D64"/>
  </w:style>
  <w:style w:type="character" w:styleId="AvattuHyperlinkki">
    <w:name w:val="FollowedHyperlink"/>
    <w:basedOn w:val="Kappaleenoletusfontti"/>
    <w:uiPriority w:val="99"/>
    <w:semiHidden/>
    <w:unhideWhenUsed/>
    <w:rsid w:val="0068251E"/>
    <w:rPr>
      <w:color w:val="954F72" w:themeColor="followedHyperlink"/>
      <w:u w:val="single"/>
    </w:rPr>
  </w:style>
  <w:style w:type="character" w:customStyle="1" w:styleId="Otsikko1Char">
    <w:name w:val="Otsikko 1 Char"/>
    <w:basedOn w:val="Kappaleenoletusfontti"/>
    <w:link w:val="Otsikko1"/>
    <w:uiPriority w:val="9"/>
    <w:rsid w:val="00F254AF"/>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46965"/>
    <w:rPr>
      <w:rFonts w:asciiTheme="majorHAnsi" w:eastAsiaTheme="majorEastAsia" w:hAnsiTheme="majorHAnsi" w:cstheme="majorBidi"/>
      <w:color w:val="2F5496" w:themeColor="accent1" w:themeShade="BF"/>
      <w:sz w:val="26"/>
      <w:szCs w:val="26"/>
    </w:rPr>
  </w:style>
  <w:style w:type="paragraph" w:styleId="Sisllysluettelonotsikko">
    <w:name w:val="TOC Heading"/>
    <w:basedOn w:val="Otsikko1"/>
    <w:next w:val="Normaali"/>
    <w:uiPriority w:val="39"/>
    <w:unhideWhenUsed/>
    <w:qFormat/>
    <w:rsid w:val="00046965"/>
    <w:pPr>
      <w:outlineLvl w:val="9"/>
    </w:pPr>
    <w:rPr>
      <w:kern w:val="0"/>
      <w:lang w:eastAsia="fi-FI"/>
      <w14:ligatures w14:val="none"/>
    </w:rPr>
  </w:style>
  <w:style w:type="paragraph" w:styleId="Sisluet1">
    <w:name w:val="toc 1"/>
    <w:basedOn w:val="Normaali"/>
    <w:next w:val="Normaali"/>
    <w:autoRedefine/>
    <w:uiPriority w:val="39"/>
    <w:unhideWhenUsed/>
    <w:rsid w:val="00046965"/>
    <w:pPr>
      <w:spacing w:after="100"/>
    </w:pPr>
  </w:style>
  <w:style w:type="paragraph" w:styleId="Sisluet2">
    <w:name w:val="toc 2"/>
    <w:basedOn w:val="Normaali"/>
    <w:next w:val="Normaali"/>
    <w:autoRedefine/>
    <w:uiPriority w:val="39"/>
    <w:unhideWhenUsed/>
    <w:rsid w:val="00046965"/>
    <w:pPr>
      <w:spacing w:after="100"/>
      <w:ind w:left="220"/>
    </w:pPr>
  </w:style>
  <w:style w:type="character" w:customStyle="1" w:styleId="Otsikko3Char">
    <w:name w:val="Otsikko 3 Char"/>
    <w:basedOn w:val="Kappaleenoletusfontti"/>
    <w:link w:val="Otsikko3"/>
    <w:uiPriority w:val="9"/>
    <w:rsid w:val="00171808"/>
    <w:rPr>
      <w:rFonts w:asciiTheme="majorHAnsi" w:eastAsiaTheme="majorEastAsia" w:hAnsiTheme="majorHAnsi" w:cstheme="majorBidi"/>
      <w:b/>
      <w:color w:val="1F3763" w:themeColor="accent1" w:themeShade="7F"/>
      <w:szCs w:val="24"/>
    </w:rPr>
  </w:style>
  <w:style w:type="character" w:customStyle="1" w:styleId="Otsikko4Char">
    <w:name w:val="Otsikko 4 Char"/>
    <w:basedOn w:val="Kappaleenoletusfontti"/>
    <w:link w:val="Otsikko4"/>
    <w:uiPriority w:val="9"/>
    <w:rsid w:val="00CB7E3F"/>
    <w:rPr>
      <w:rFonts w:asciiTheme="majorHAnsi" w:eastAsiaTheme="majorEastAsia" w:hAnsiTheme="majorHAnsi" w:cstheme="majorBidi"/>
      <w:i/>
      <w:iCs/>
      <w:color w:val="2F5496" w:themeColor="accent1" w:themeShade="BF"/>
    </w:rPr>
  </w:style>
  <w:style w:type="paragraph" w:styleId="Sisluet3">
    <w:name w:val="toc 3"/>
    <w:basedOn w:val="Normaali"/>
    <w:next w:val="Normaali"/>
    <w:autoRedefine/>
    <w:uiPriority w:val="39"/>
    <w:unhideWhenUsed/>
    <w:rsid w:val="0017180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350">
      <w:bodyDiv w:val="1"/>
      <w:marLeft w:val="0"/>
      <w:marRight w:val="0"/>
      <w:marTop w:val="0"/>
      <w:marBottom w:val="0"/>
      <w:divBdr>
        <w:top w:val="none" w:sz="0" w:space="0" w:color="auto"/>
        <w:left w:val="none" w:sz="0" w:space="0" w:color="auto"/>
        <w:bottom w:val="none" w:sz="0" w:space="0" w:color="auto"/>
        <w:right w:val="none" w:sz="0" w:space="0" w:color="auto"/>
      </w:divBdr>
      <w:divsChild>
        <w:div w:id="1211265536">
          <w:marLeft w:val="0"/>
          <w:marRight w:val="0"/>
          <w:marTop w:val="0"/>
          <w:marBottom w:val="0"/>
          <w:divBdr>
            <w:top w:val="none" w:sz="0" w:space="0" w:color="auto"/>
            <w:left w:val="none" w:sz="0" w:space="0" w:color="auto"/>
            <w:bottom w:val="none" w:sz="0" w:space="0" w:color="auto"/>
            <w:right w:val="none" w:sz="0" w:space="0" w:color="auto"/>
          </w:divBdr>
        </w:div>
      </w:divsChild>
    </w:div>
    <w:div w:id="42146556">
      <w:bodyDiv w:val="1"/>
      <w:marLeft w:val="0"/>
      <w:marRight w:val="0"/>
      <w:marTop w:val="0"/>
      <w:marBottom w:val="0"/>
      <w:divBdr>
        <w:top w:val="none" w:sz="0" w:space="0" w:color="auto"/>
        <w:left w:val="none" w:sz="0" w:space="0" w:color="auto"/>
        <w:bottom w:val="none" w:sz="0" w:space="0" w:color="auto"/>
        <w:right w:val="none" w:sz="0" w:space="0" w:color="auto"/>
      </w:divBdr>
    </w:div>
    <w:div w:id="44763968">
      <w:bodyDiv w:val="1"/>
      <w:marLeft w:val="0"/>
      <w:marRight w:val="0"/>
      <w:marTop w:val="0"/>
      <w:marBottom w:val="0"/>
      <w:divBdr>
        <w:top w:val="none" w:sz="0" w:space="0" w:color="auto"/>
        <w:left w:val="none" w:sz="0" w:space="0" w:color="auto"/>
        <w:bottom w:val="none" w:sz="0" w:space="0" w:color="auto"/>
        <w:right w:val="none" w:sz="0" w:space="0" w:color="auto"/>
      </w:divBdr>
    </w:div>
    <w:div w:id="86118895">
      <w:bodyDiv w:val="1"/>
      <w:marLeft w:val="0"/>
      <w:marRight w:val="0"/>
      <w:marTop w:val="0"/>
      <w:marBottom w:val="0"/>
      <w:divBdr>
        <w:top w:val="none" w:sz="0" w:space="0" w:color="auto"/>
        <w:left w:val="none" w:sz="0" w:space="0" w:color="auto"/>
        <w:bottom w:val="none" w:sz="0" w:space="0" w:color="auto"/>
        <w:right w:val="none" w:sz="0" w:space="0" w:color="auto"/>
      </w:divBdr>
    </w:div>
    <w:div w:id="134838701">
      <w:bodyDiv w:val="1"/>
      <w:marLeft w:val="0"/>
      <w:marRight w:val="0"/>
      <w:marTop w:val="0"/>
      <w:marBottom w:val="0"/>
      <w:divBdr>
        <w:top w:val="none" w:sz="0" w:space="0" w:color="auto"/>
        <w:left w:val="none" w:sz="0" w:space="0" w:color="auto"/>
        <w:bottom w:val="none" w:sz="0" w:space="0" w:color="auto"/>
        <w:right w:val="none" w:sz="0" w:space="0" w:color="auto"/>
      </w:divBdr>
    </w:div>
    <w:div w:id="192547390">
      <w:bodyDiv w:val="1"/>
      <w:marLeft w:val="0"/>
      <w:marRight w:val="0"/>
      <w:marTop w:val="0"/>
      <w:marBottom w:val="0"/>
      <w:divBdr>
        <w:top w:val="none" w:sz="0" w:space="0" w:color="auto"/>
        <w:left w:val="none" w:sz="0" w:space="0" w:color="auto"/>
        <w:bottom w:val="none" w:sz="0" w:space="0" w:color="auto"/>
        <w:right w:val="none" w:sz="0" w:space="0" w:color="auto"/>
      </w:divBdr>
    </w:div>
    <w:div w:id="210116232">
      <w:bodyDiv w:val="1"/>
      <w:marLeft w:val="0"/>
      <w:marRight w:val="0"/>
      <w:marTop w:val="0"/>
      <w:marBottom w:val="0"/>
      <w:divBdr>
        <w:top w:val="none" w:sz="0" w:space="0" w:color="auto"/>
        <w:left w:val="none" w:sz="0" w:space="0" w:color="auto"/>
        <w:bottom w:val="none" w:sz="0" w:space="0" w:color="auto"/>
        <w:right w:val="none" w:sz="0" w:space="0" w:color="auto"/>
      </w:divBdr>
    </w:div>
    <w:div w:id="217909967">
      <w:bodyDiv w:val="1"/>
      <w:marLeft w:val="0"/>
      <w:marRight w:val="0"/>
      <w:marTop w:val="0"/>
      <w:marBottom w:val="0"/>
      <w:divBdr>
        <w:top w:val="none" w:sz="0" w:space="0" w:color="auto"/>
        <w:left w:val="none" w:sz="0" w:space="0" w:color="auto"/>
        <w:bottom w:val="none" w:sz="0" w:space="0" w:color="auto"/>
        <w:right w:val="none" w:sz="0" w:space="0" w:color="auto"/>
      </w:divBdr>
    </w:div>
    <w:div w:id="242492244">
      <w:bodyDiv w:val="1"/>
      <w:marLeft w:val="0"/>
      <w:marRight w:val="0"/>
      <w:marTop w:val="0"/>
      <w:marBottom w:val="0"/>
      <w:divBdr>
        <w:top w:val="none" w:sz="0" w:space="0" w:color="auto"/>
        <w:left w:val="none" w:sz="0" w:space="0" w:color="auto"/>
        <w:bottom w:val="none" w:sz="0" w:space="0" w:color="auto"/>
        <w:right w:val="none" w:sz="0" w:space="0" w:color="auto"/>
      </w:divBdr>
    </w:div>
    <w:div w:id="293105079">
      <w:bodyDiv w:val="1"/>
      <w:marLeft w:val="0"/>
      <w:marRight w:val="0"/>
      <w:marTop w:val="0"/>
      <w:marBottom w:val="0"/>
      <w:divBdr>
        <w:top w:val="none" w:sz="0" w:space="0" w:color="auto"/>
        <w:left w:val="none" w:sz="0" w:space="0" w:color="auto"/>
        <w:bottom w:val="none" w:sz="0" w:space="0" w:color="auto"/>
        <w:right w:val="none" w:sz="0" w:space="0" w:color="auto"/>
      </w:divBdr>
    </w:div>
    <w:div w:id="306933309">
      <w:bodyDiv w:val="1"/>
      <w:marLeft w:val="0"/>
      <w:marRight w:val="0"/>
      <w:marTop w:val="0"/>
      <w:marBottom w:val="0"/>
      <w:divBdr>
        <w:top w:val="none" w:sz="0" w:space="0" w:color="auto"/>
        <w:left w:val="none" w:sz="0" w:space="0" w:color="auto"/>
        <w:bottom w:val="none" w:sz="0" w:space="0" w:color="auto"/>
        <w:right w:val="none" w:sz="0" w:space="0" w:color="auto"/>
      </w:divBdr>
    </w:div>
    <w:div w:id="359625372">
      <w:bodyDiv w:val="1"/>
      <w:marLeft w:val="0"/>
      <w:marRight w:val="0"/>
      <w:marTop w:val="0"/>
      <w:marBottom w:val="0"/>
      <w:divBdr>
        <w:top w:val="none" w:sz="0" w:space="0" w:color="auto"/>
        <w:left w:val="none" w:sz="0" w:space="0" w:color="auto"/>
        <w:bottom w:val="none" w:sz="0" w:space="0" w:color="auto"/>
        <w:right w:val="none" w:sz="0" w:space="0" w:color="auto"/>
      </w:divBdr>
    </w:div>
    <w:div w:id="383912728">
      <w:bodyDiv w:val="1"/>
      <w:marLeft w:val="0"/>
      <w:marRight w:val="0"/>
      <w:marTop w:val="0"/>
      <w:marBottom w:val="0"/>
      <w:divBdr>
        <w:top w:val="none" w:sz="0" w:space="0" w:color="auto"/>
        <w:left w:val="none" w:sz="0" w:space="0" w:color="auto"/>
        <w:bottom w:val="none" w:sz="0" w:space="0" w:color="auto"/>
        <w:right w:val="none" w:sz="0" w:space="0" w:color="auto"/>
      </w:divBdr>
    </w:div>
    <w:div w:id="399180084">
      <w:bodyDiv w:val="1"/>
      <w:marLeft w:val="0"/>
      <w:marRight w:val="0"/>
      <w:marTop w:val="0"/>
      <w:marBottom w:val="0"/>
      <w:divBdr>
        <w:top w:val="none" w:sz="0" w:space="0" w:color="auto"/>
        <w:left w:val="none" w:sz="0" w:space="0" w:color="auto"/>
        <w:bottom w:val="none" w:sz="0" w:space="0" w:color="auto"/>
        <w:right w:val="none" w:sz="0" w:space="0" w:color="auto"/>
      </w:divBdr>
    </w:div>
    <w:div w:id="410812229">
      <w:bodyDiv w:val="1"/>
      <w:marLeft w:val="0"/>
      <w:marRight w:val="0"/>
      <w:marTop w:val="0"/>
      <w:marBottom w:val="0"/>
      <w:divBdr>
        <w:top w:val="none" w:sz="0" w:space="0" w:color="auto"/>
        <w:left w:val="none" w:sz="0" w:space="0" w:color="auto"/>
        <w:bottom w:val="none" w:sz="0" w:space="0" w:color="auto"/>
        <w:right w:val="none" w:sz="0" w:space="0" w:color="auto"/>
      </w:divBdr>
    </w:div>
    <w:div w:id="419525241">
      <w:bodyDiv w:val="1"/>
      <w:marLeft w:val="0"/>
      <w:marRight w:val="0"/>
      <w:marTop w:val="0"/>
      <w:marBottom w:val="0"/>
      <w:divBdr>
        <w:top w:val="none" w:sz="0" w:space="0" w:color="auto"/>
        <w:left w:val="none" w:sz="0" w:space="0" w:color="auto"/>
        <w:bottom w:val="none" w:sz="0" w:space="0" w:color="auto"/>
        <w:right w:val="none" w:sz="0" w:space="0" w:color="auto"/>
      </w:divBdr>
    </w:div>
    <w:div w:id="420568405">
      <w:bodyDiv w:val="1"/>
      <w:marLeft w:val="0"/>
      <w:marRight w:val="0"/>
      <w:marTop w:val="0"/>
      <w:marBottom w:val="0"/>
      <w:divBdr>
        <w:top w:val="none" w:sz="0" w:space="0" w:color="auto"/>
        <w:left w:val="none" w:sz="0" w:space="0" w:color="auto"/>
        <w:bottom w:val="none" w:sz="0" w:space="0" w:color="auto"/>
        <w:right w:val="none" w:sz="0" w:space="0" w:color="auto"/>
      </w:divBdr>
    </w:div>
    <w:div w:id="452941006">
      <w:bodyDiv w:val="1"/>
      <w:marLeft w:val="0"/>
      <w:marRight w:val="0"/>
      <w:marTop w:val="0"/>
      <w:marBottom w:val="0"/>
      <w:divBdr>
        <w:top w:val="none" w:sz="0" w:space="0" w:color="auto"/>
        <w:left w:val="none" w:sz="0" w:space="0" w:color="auto"/>
        <w:bottom w:val="none" w:sz="0" w:space="0" w:color="auto"/>
        <w:right w:val="none" w:sz="0" w:space="0" w:color="auto"/>
      </w:divBdr>
      <w:divsChild>
        <w:div w:id="932392837">
          <w:marLeft w:val="0"/>
          <w:marRight w:val="0"/>
          <w:marTop w:val="0"/>
          <w:marBottom w:val="0"/>
          <w:divBdr>
            <w:top w:val="none" w:sz="0" w:space="0" w:color="auto"/>
            <w:left w:val="none" w:sz="0" w:space="0" w:color="auto"/>
            <w:bottom w:val="none" w:sz="0" w:space="0" w:color="auto"/>
            <w:right w:val="none" w:sz="0" w:space="0" w:color="auto"/>
          </w:divBdr>
        </w:div>
      </w:divsChild>
    </w:div>
    <w:div w:id="485778627">
      <w:bodyDiv w:val="1"/>
      <w:marLeft w:val="0"/>
      <w:marRight w:val="0"/>
      <w:marTop w:val="0"/>
      <w:marBottom w:val="0"/>
      <w:divBdr>
        <w:top w:val="none" w:sz="0" w:space="0" w:color="auto"/>
        <w:left w:val="none" w:sz="0" w:space="0" w:color="auto"/>
        <w:bottom w:val="none" w:sz="0" w:space="0" w:color="auto"/>
        <w:right w:val="none" w:sz="0" w:space="0" w:color="auto"/>
      </w:divBdr>
    </w:div>
    <w:div w:id="490878128">
      <w:bodyDiv w:val="1"/>
      <w:marLeft w:val="0"/>
      <w:marRight w:val="0"/>
      <w:marTop w:val="0"/>
      <w:marBottom w:val="0"/>
      <w:divBdr>
        <w:top w:val="none" w:sz="0" w:space="0" w:color="auto"/>
        <w:left w:val="none" w:sz="0" w:space="0" w:color="auto"/>
        <w:bottom w:val="none" w:sz="0" w:space="0" w:color="auto"/>
        <w:right w:val="none" w:sz="0" w:space="0" w:color="auto"/>
      </w:divBdr>
    </w:div>
    <w:div w:id="503977082">
      <w:bodyDiv w:val="1"/>
      <w:marLeft w:val="0"/>
      <w:marRight w:val="0"/>
      <w:marTop w:val="0"/>
      <w:marBottom w:val="0"/>
      <w:divBdr>
        <w:top w:val="none" w:sz="0" w:space="0" w:color="auto"/>
        <w:left w:val="none" w:sz="0" w:space="0" w:color="auto"/>
        <w:bottom w:val="none" w:sz="0" w:space="0" w:color="auto"/>
        <w:right w:val="none" w:sz="0" w:space="0" w:color="auto"/>
      </w:divBdr>
      <w:divsChild>
        <w:div w:id="353385564">
          <w:marLeft w:val="0"/>
          <w:marRight w:val="0"/>
          <w:marTop w:val="0"/>
          <w:marBottom w:val="0"/>
          <w:divBdr>
            <w:top w:val="none" w:sz="0" w:space="0" w:color="auto"/>
            <w:left w:val="none" w:sz="0" w:space="0" w:color="auto"/>
            <w:bottom w:val="none" w:sz="0" w:space="0" w:color="auto"/>
            <w:right w:val="none" w:sz="0" w:space="0" w:color="auto"/>
          </w:divBdr>
        </w:div>
      </w:divsChild>
    </w:div>
    <w:div w:id="556011433">
      <w:bodyDiv w:val="1"/>
      <w:marLeft w:val="0"/>
      <w:marRight w:val="0"/>
      <w:marTop w:val="0"/>
      <w:marBottom w:val="0"/>
      <w:divBdr>
        <w:top w:val="none" w:sz="0" w:space="0" w:color="auto"/>
        <w:left w:val="none" w:sz="0" w:space="0" w:color="auto"/>
        <w:bottom w:val="none" w:sz="0" w:space="0" w:color="auto"/>
        <w:right w:val="none" w:sz="0" w:space="0" w:color="auto"/>
      </w:divBdr>
    </w:div>
    <w:div w:id="571090133">
      <w:bodyDiv w:val="1"/>
      <w:marLeft w:val="0"/>
      <w:marRight w:val="0"/>
      <w:marTop w:val="0"/>
      <w:marBottom w:val="0"/>
      <w:divBdr>
        <w:top w:val="none" w:sz="0" w:space="0" w:color="auto"/>
        <w:left w:val="none" w:sz="0" w:space="0" w:color="auto"/>
        <w:bottom w:val="none" w:sz="0" w:space="0" w:color="auto"/>
        <w:right w:val="none" w:sz="0" w:space="0" w:color="auto"/>
      </w:divBdr>
    </w:div>
    <w:div w:id="586579285">
      <w:bodyDiv w:val="1"/>
      <w:marLeft w:val="0"/>
      <w:marRight w:val="0"/>
      <w:marTop w:val="0"/>
      <w:marBottom w:val="0"/>
      <w:divBdr>
        <w:top w:val="none" w:sz="0" w:space="0" w:color="auto"/>
        <w:left w:val="none" w:sz="0" w:space="0" w:color="auto"/>
        <w:bottom w:val="none" w:sz="0" w:space="0" w:color="auto"/>
        <w:right w:val="none" w:sz="0" w:space="0" w:color="auto"/>
      </w:divBdr>
    </w:div>
    <w:div w:id="661158236">
      <w:bodyDiv w:val="1"/>
      <w:marLeft w:val="0"/>
      <w:marRight w:val="0"/>
      <w:marTop w:val="0"/>
      <w:marBottom w:val="0"/>
      <w:divBdr>
        <w:top w:val="none" w:sz="0" w:space="0" w:color="auto"/>
        <w:left w:val="none" w:sz="0" w:space="0" w:color="auto"/>
        <w:bottom w:val="none" w:sz="0" w:space="0" w:color="auto"/>
        <w:right w:val="none" w:sz="0" w:space="0" w:color="auto"/>
      </w:divBdr>
    </w:div>
    <w:div w:id="692223826">
      <w:bodyDiv w:val="1"/>
      <w:marLeft w:val="0"/>
      <w:marRight w:val="0"/>
      <w:marTop w:val="0"/>
      <w:marBottom w:val="0"/>
      <w:divBdr>
        <w:top w:val="none" w:sz="0" w:space="0" w:color="auto"/>
        <w:left w:val="none" w:sz="0" w:space="0" w:color="auto"/>
        <w:bottom w:val="none" w:sz="0" w:space="0" w:color="auto"/>
        <w:right w:val="none" w:sz="0" w:space="0" w:color="auto"/>
      </w:divBdr>
    </w:div>
    <w:div w:id="709569087">
      <w:bodyDiv w:val="1"/>
      <w:marLeft w:val="0"/>
      <w:marRight w:val="0"/>
      <w:marTop w:val="0"/>
      <w:marBottom w:val="0"/>
      <w:divBdr>
        <w:top w:val="none" w:sz="0" w:space="0" w:color="auto"/>
        <w:left w:val="none" w:sz="0" w:space="0" w:color="auto"/>
        <w:bottom w:val="none" w:sz="0" w:space="0" w:color="auto"/>
        <w:right w:val="none" w:sz="0" w:space="0" w:color="auto"/>
      </w:divBdr>
      <w:divsChild>
        <w:div w:id="651446575">
          <w:marLeft w:val="0"/>
          <w:marRight w:val="0"/>
          <w:marTop w:val="0"/>
          <w:marBottom w:val="0"/>
          <w:divBdr>
            <w:top w:val="none" w:sz="0" w:space="0" w:color="auto"/>
            <w:left w:val="none" w:sz="0" w:space="0" w:color="auto"/>
            <w:bottom w:val="none" w:sz="0" w:space="0" w:color="auto"/>
            <w:right w:val="none" w:sz="0" w:space="0" w:color="auto"/>
          </w:divBdr>
        </w:div>
      </w:divsChild>
    </w:div>
    <w:div w:id="711660571">
      <w:bodyDiv w:val="1"/>
      <w:marLeft w:val="0"/>
      <w:marRight w:val="0"/>
      <w:marTop w:val="0"/>
      <w:marBottom w:val="0"/>
      <w:divBdr>
        <w:top w:val="none" w:sz="0" w:space="0" w:color="auto"/>
        <w:left w:val="none" w:sz="0" w:space="0" w:color="auto"/>
        <w:bottom w:val="none" w:sz="0" w:space="0" w:color="auto"/>
        <w:right w:val="none" w:sz="0" w:space="0" w:color="auto"/>
      </w:divBdr>
    </w:div>
    <w:div w:id="883181508">
      <w:bodyDiv w:val="1"/>
      <w:marLeft w:val="0"/>
      <w:marRight w:val="0"/>
      <w:marTop w:val="0"/>
      <w:marBottom w:val="0"/>
      <w:divBdr>
        <w:top w:val="none" w:sz="0" w:space="0" w:color="auto"/>
        <w:left w:val="none" w:sz="0" w:space="0" w:color="auto"/>
        <w:bottom w:val="none" w:sz="0" w:space="0" w:color="auto"/>
        <w:right w:val="none" w:sz="0" w:space="0" w:color="auto"/>
      </w:divBdr>
      <w:divsChild>
        <w:div w:id="149828870">
          <w:marLeft w:val="0"/>
          <w:marRight w:val="0"/>
          <w:marTop w:val="0"/>
          <w:marBottom w:val="0"/>
          <w:divBdr>
            <w:top w:val="none" w:sz="0" w:space="0" w:color="auto"/>
            <w:left w:val="none" w:sz="0" w:space="0" w:color="auto"/>
            <w:bottom w:val="none" w:sz="0" w:space="0" w:color="auto"/>
            <w:right w:val="none" w:sz="0" w:space="0" w:color="auto"/>
          </w:divBdr>
        </w:div>
        <w:div w:id="229653458">
          <w:marLeft w:val="0"/>
          <w:marRight w:val="0"/>
          <w:marTop w:val="0"/>
          <w:marBottom w:val="0"/>
          <w:divBdr>
            <w:top w:val="none" w:sz="0" w:space="0" w:color="auto"/>
            <w:left w:val="none" w:sz="0" w:space="0" w:color="auto"/>
            <w:bottom w:val="none" w:sz="0" w:space="0" w:color="auto"/>
            <w:right w:val="none" w:sz="0" w:space="0" w:color="auto"/>
          </w:divBdr>
        </w:div>
      </w:divsChild>
    </w:div>
    <w:div w:id="934902278">
      <w:bodyDiv w:val="1"/>
      <w:marLeft w:val="0"/>
      <w:marRight w:val="0"/>
      <w:marTop w:val="0"/>
      <w:marBottom w:val="0"/>
      <w:divBdr>
        <w:top w:val="none" w:sz="0" w:space="0" w:color="auto"/>
        <w:left w:val="none" w:sz="0" w:space="0" w:color="auto"/>
        <w:bottom w:val="none" w:sz="0" w:space="0" w:color="auto"/>
        <w:right w:val="none" w:sz="0" w:space="0" w:color="auto"/>
      </w:divBdr>
    </w:div>
    <w:div w:id="1008408867">
      <w:bodyDiv w:val="1"/>
      <w:marLeft w:val="0"/>
      <w:marRight w:val="0"/>
      <w:marTop w:val="0"/>
      <w:marBottom w:val="0"/>
      <w:divBdr>
        <w:top w:val="none" w:sz="0" w:space="0" w:color="auto"/>
        <w:left w:val="none" w:sz="0" w:space="0" w:color="auto"/>
        <w:bottom w:val="none" w:sz="0" w:space="0" w:color="auto"/>
        <w:right w:val="none" w:sz="0" w:space="0" w:color="auto"/>
      </w:divBdr>
    </w:div>
    <w:div w:id="1031540203">
      <w:bodyDiv w:val="1"/>
      <w:marLeft w:val="0"/>
      <w:marRight w:val="0"/>
      <w:marTop w:val="0"/>
      <w:marBottom w:val="0"/>
      <w:divBdr>
        <w:top w:val="none" w:sz="0" w:space="0" w:color="auto"/>
        <w:left w:val="none" w:sz="0" w:space="0" w:color="auto"/>
        <w:bottom w:val="none" w:sz="0" w:space="0" w:color="auto"/>
        <w:right w:val="none" w:sz="0" w:space="0" w:color="auto"/>
      </w:divBdr>
    </w:div>
    <w:div w:id="1072390252">
      <w:bodyDiv w:val="1"/>
      <w:marLeft w:val="0"/>
      <w:marRight w:val="0"/>
      <w:marTop w:val="0"/>
      <w:marBottom w:val="0"/>
      <w:divBdr>
        <w:top w:val="none" w:sz="0" w:space="0" w:color="auto"/>
        <w:left w:val="none" w:sz="0" w:space="0" w:color="auto"/>
        <w:bottom w:val="none" w:sz="0" w:space="0" w:color="auto"/>
        <w:right w:val="none" w:sz="0" w:space="0" w:color="auto"/>
      </w:divBdr>
    </w:div>
    <w:div w:id="1086074310">
      <w:bodyDiv w:val="1"/>
      <w:marLeft w:val="0"/>
      <w:marRight w:val="0"/>
      <w:marTop w:val="0"/>
      <w:marBottom w:val="0"/>
      <w:divBdr>
        <w:top w:val="none" w:sz="0" w:space="0" w:color="auto"/>
        <w:left w:val="none" w:sz="0" w:space="0" w:color="auto"/>
        <w:bottom w:val="none" w:sz="0" w:space="0" w:color="auto"/>
        <w:right w:val="none" w:sz="0" w:space="0" w:color="auto"/>
      </w:divBdr>
    </w:div>
    <w:div w:id="1115827219">
      <w:bodyDiv w:val="1"/>
      <w:marLeft w:val="0"/>
      <w:marRight w:val="0"/>
      <w:marTop w:val="0"/>
      <w:marBottom w:val="0"/>
      <w:divBdr>
        <w:top w:val="none" w:sz="0" w:space="0" w:color="auto"/>
        <w:left w:val="none" w:sz="0" w:space="0" w:color="auto"/>
        <w:bottom w:val="none" w:sz="0" w:space="0" w:color="auto"/>
        <w:right w:val="none" w:sz="0" w:space="0" w:color="auto"/>
      </w:divBdr>
    </w:div>
    <w:div w:id="1117333876">
      <w:bodyDiv w:val="1"/>
      <w:marLeft w:val="0"/>
      <w:marRight w:val="0"/>
      <w:marTop w:val="0"/>
      <w:marBottom w:val="0"/>
      <w:divBdr>
        <w:top w:val="none" w:sz="0" w:space="0" w:color="auto"/>
        <w:left w:val="none" w:sz="0" w:space="0" w:color="auto"/>
        <w:bottom w:val="none" w:sz="0" w:space="0" w:color="auto"/>
        <w:right w:val="none" w:sz="0" w:space="0" w:color="auto"/>
      </w:divBdr>
    </w:div>
    <w:div w:id="1121605214">
      <w:bodyDiv w:val="1"/>
      <w:marLeft w:val="0"/>
      <w:marRight w:val="0"/>
      <w:marTop w:val="0"/>
      <w:marBottom w:val="0"/>
      <w:divBdr>
        <w:top w:val="none" w:sz="0" w:space="0" w:color="auto"/>
        <w:left w:val="none" w:sz="0" w:space="0" w:color="auto"/>
        <w:bottom w:val="none" w:sz="0" w:space="0" w:color="auto"/>
        <w:right w:val="none" w:sz="0" w:space="0" w:color="auto"/>
      </w:divBdr>
    </w:div>
    <w:div w:id="1145858920">
      <w:bodyDiv w:val="1"/>
      <w:marLeft w:val="0"/>
      <w:marRight w:val="0"/>
      <w:marTop w:val="0"/>
      <w:marBottom w:val="0"/>
      <w:divBdr>
        <w:top w:val="none" w:sz="0" w:space="0" w:color="auto"/>
        <w:left w:val="none" w:sz="0" w:space="0" w:color="auto"/>
        <w:bottom w:val="none" w:sz="0" w:space="0" w:color="auto"/>
        <w:right w:val="none" w:sz="0" w:space="0" w:color="auto"/>
      </w:divBdr>
    </w:div>
    <w:div w:id="1232353426">
      <w:bodyDiv w:val="1"/>
      <w:marLeft w:val="0"/>
      <w:marRight w:val="0"/>
      <w:marTop w:val="0"/>
      <w:marBottom w:val="0"/>
      <w:divBdr>
        <w:top w:val="none" w:sz="0" w:space="0" w:color="auto"/>
        <w:left w:val="none" w:sz="0" w:space="0" w:color="auto"/>
        <w:bottom w:val="none" w:sz="0" w:space="0" w:color="auto"/>
        <w:right w:val="none" w:sz="0" w:space="0" w:color="auto"/>
      </w:divBdr>
    </w:div>
    <w:div w:id="1249731269">
      <w:bodyDiv w:val="1"/>
      <w:marLeft w:val="0"/>
      <w:marRight w:val="0"/>
      <w:marTop w:val="0"/>
      <w:marBottom w:val="0"/>
      <w:divBdr>
        <w:top w:val="none" w:sz="0" w:space="0" w:color="auto"/>
        <w:left w:val="none" w:sz="0" w:space="0" w:color="auto"/>
        <w:bottom w:val="none" w:sz="0" w:space="0" w:color="auto"/>
        <w:right w:val="none" w:sz="0" w:space="0" w:color="auto"/>
      </w:divBdr>
    </w:div>
    <w:div w:id="1253321778">
      <w:bodyDiv w:val="1"/>
      <w:marLeft w:val="0"/>
      <w:marRight w:val="0"/>
      <w:marTop w:val="0"/>
      <w:marBottom w:val="0"/>
      <w:divBdr>
        <w:top w:val="none" w:sz="0" w:space="0" w:color="auto"/>
        <w:left w:val="none" w:sz="0" w:space="0" w:color="auto"/>
        <w:bottom w:val="none" w:sz="0" w:space="0" w:color="auto"/>
        <w:right w:val="none" w:sz="0" w:space="0" w:color="auto"/>
      </w:divBdr>
    </w:div>
    <w:div w:id="1277758475">
      <w:bodyDiv w:val="1"/>
      <w:marLeft w:val="0"/>
      <w:marRight w:val="0"/>
      <w:marTop w:val="0"/>
      <w:marBottom w:val="0"/>
      <w:divBdr>
        <w:top w:val="none" w:sz="0" w:space="0" w:color="auto"/>
        <w:left w:val="none" w:sz="0" w:space="0" w:color="auto"/>
        <w:bottom w:val="none" w:sz="0" w:space="0" w:color="auto"/>
        <w:right w:val="none" w:sz="0" w:space="0" w:color="auto"/>
      </w:divBdr>
    </w:div>
    <w:div w:id="1304776732">
      <w:bodyDiv w:val="1"/>
      <w:marLeft w:val="0"/>
      <w:marRight w:val="0"/>
      <w:marTop w:val="0"/>
      <w:marBottom w:val="0"/>
      <w:divBdr>
        <w:top w:val="none" w:sz="0" w:space="0" w:color="auto"/>
        <w:left w:val="none" w:sz="0" w:space="0" w:color="auto"/>
        <w:bottom w:val="none" w:sz="0" w:space="0" w:color="auto"/>
        <w:right w:val="none" w:sz="0" w:space="0" w:color="auto"/>
      </w:divBdr>
    </w:div>
    <w:div w:id="1330015414">
      <w:bodyDiv w:val="1"/>
      <w:marLeft w:val="0"/>
      <w:marRight w:val="0"/>
      <w:marTop w:val="0"/>
      <w:marBottom w:val="0"/>
      <w:divBdr>
        <w:top w:val="none" w:sz="0" w:space="0" w:color="auto"/>
        <w:left w:val="none" w:sz="0" w:space="0" w:color="auto"/>
        <w:bottom w:val="none" w:sz="0" w:space="0" w:color="auto"/>
        <w:right w:val="none" w:sz="0" w:space="0" w:color="auto"/>
      </w:divBdr>
    </w:div>
    <w:div w:id="1356930882">
      <w:bodyDiv w:val="1"/>
      <w:marLeft w:val="0"/>
      <w:marRight w:val="0"/>
      <w:marTop w:val="0"/>
      <w:marBottom w:val="0"/>
      <w:divBdr>
        <w:top w:val="none" w:sz="0" w:space="0" w:color="auto"/>
        <w:left w:val="none" w:sz="0" w:space="0" w:color="auto"/>
        <w:bottom w:val="none" w:sz="0" w:space="0" w:color="auto"/>
        <w:right w:val="none" w:sz="0" w:space="0" w:color="auto"/>
      </w:divBdr>
    </w:div>
    <w:div w:id="1382824836">
      <w:bodyDiv w:val="1"/>
      <w:marLeft w:val="0"/>
      <w:marRight w:val="0"/>
      <w:marTop w:val="0"/>
      <w:marBottom w:val="0"/>
      <w:divBdr>
        <w:top w:val="none" w:sz="0" w:space="0" w:color="auto"/>
        <w:left w:val="none" w:sz="0" w:space="0" w:color="auto"/>
        <w:bottom w:val="none" w:sz="0" w:space="0" w:color="auto"/>
        <w:right w:val="none" w:sz="0" w:space="0" w:color="auto"/>
      </w:divBdr>
      <w:divsChild>
        <w:div w:id="106899725">
          <w:marLeft w:val="0"/>
          <w:marRight w:val="0"/>
          <w:marTop w:val="0"/>
          <w:marBottom w:val="0"/>
          <w:divBdr>
            <w:top w:val="none" w:sz="0" w:space="0" w:color="auto"/>
            <w:left w:val="none" w:sz="0" w:space="0" w:color="auto"/>
            <w:bottom w:val="none" w:sz="0" w:space="0" w:color="auto"/>
            <w:right w:val="none" w:sz="0" w:space="0" w:color="auto"/>
          </w:divBdr>
        </w:div>
        <w:div w:id="174419620">
          <w:marLeft w:val="0"/>
          <w:marRight w:val="0"/>
          <w:marTop w:val="0"/>
          <w:marBottom w:val="0"/>
          <w:divBdr>
            <w:top w:val="none" w:sz="0" w:space="0" w:color="auto"/>
            <w:left w:val="none" w:sz="0" w:space="0" w:color="auto"/>
            <w:bottom w:val="none" w:sz="0" w:space="0" w:color="auto"/>
            <w:right w:val="none" w:sz="0" w:space="0" w:color="auto"/>
          </w:divBdr>
        </w:div>
        <w:div w:id="533495488">
          <w:marLeft w:val="0"/>
          <w:marRight w:val="0"/>
          <w:marTop w:val="0"/>
          <w:marBottom w:val="0"/>
          <w:divBdr>
            <w:top w:val="none" w:sz="0" w:space="0" w:color="auto"/>
            <w:left w:val="none" w:sz="0" w:space="0" w:color="auto"/>
            <w:bottom w:val="none" w:sz="0" w:space="0" w:color="auto"/>
            <w:right w:val="none" w:sz="0" w:space="0" w:color="auto"/>
          </w:divBdr>
        </w:div>
        <w:div w:id="763720036">
          <w:marLeft w:val="0"/>
          <w:marRight w:val="0"/>
          <w:marTop w:val="0"/>
          <w:marBottom w:val="0"/>
          <w:divBdr>
            <w:top w:val="none" w:sz="0" w:space="0" w:color="auto"/>
            <w:left w:val="none" w:sz="0" w:space="0" w:color="auto"/>
            <w:bottom w:val="none" w:sz="0" w:space="0" w:color="auto"/>
            <w:right w:val="none" w:sz="0" w:space="0" w:color="auto"/>
          </w:divBdr>
        </w:div>
        <w:div w:id="914586457">
          <w:marLeft w:val="0"/>
          <w:marRight w:val="0"/>
          <w:marTop w:val="0"/>
          <w:marBottom w:val="0"/>
          <w:divBdr>
            <w:top w:val="none" w:sz="0" w:space="0" w:color="auto"/>
            <w:left w:val="none" w:sz="0" w:space="0" w:color="auto"/>
            <w:bottom w:val="none" w:sz="0" w:space="0" w:color="auto"/>
            <w:right w:val="none" w:sz="0" w:space="0" w:color="auto"/>
          </w:divBdr>
        </w:div>
        <w:div w:id="1009914629">
          <w:marLeft w:val="0"/>
          <w:marRight w:val="0"/>
          <w:marTop w:val="0"/>
          <w:marBottom w:val="0"/>
          <w:divBdr>
            <w:top w:val="none" w:sz="0" w:space="0" w:color="auto"/>
            <w:left w:val="none" w:sz="0" w:space="0" w:color="auto"/>
            <w:bottom w:val="none" w:sz="0" w:space="0" w:color="auto"/>
            <w:right w:val="none" w:sz="0" w:space="0" w:color="auto"/>
          </w:divBdr>
        </w:div>
        <w:div w:id="1139223904">
          <w:marLeft w:val="0"/>
          <w:marRight w:val="0"/>
          <w:marTop w:val="0"/>
          <w:marBottom w:val="0"/>
          <w:divBdr>
            <w:top w:val="none" w:sz="0" w:space="0" w:color="auto"/>
            <w:left w:val="none" w:sz="0" w:space="0" w:color="auto"/>
            <w:bottom w:val="none" w:sz="0" w:space="0" w:color="auto"/>
            <w:right w:val="none" w:sz="0" w:space="0" w:color="auto"/>
          </w:divBdr>
        </w:div>
        <w:div w:id="1282421412">
          <w:marLeft w:val="0"/>
          <w:marRight w:val="0"/>
          <w:marTop w:val="0"/>
          <w:marBottom w:val="0"/>
          <w:divBdr>
            <w:top w:val="none" w:sz="0" w:space="0" w:color="auto"/>
            <w:left w:val="none" w:sz="0" w:space="0" w:color="auto"/>
            <w:bottom w:val="none" w:sz="0" w:space="0" w:color="auto"/>
            <w:right w:val="none" w:sz="0" w:space="0" w:color="auto"/>
          </w:divBdr>
        </w:div>
        <w:div w:id="1476288779">
          <w:marLeft w:val="0"/>
          <w:marRight w:val="0"/>
          <w:marTop w:val="0"/>
          <w:marBottom w:val="0"/>
          <w:divBdr>
            <w:top w:val="none" w:sz="0" w:space="0" w:color="auto"/>
            <w:left w:val="none" w:sz="0" w:space="0" w:color="auto"/>
            <w:bottom w:val="none" w:sz="0" w:space="0" w:color="auto"/>
            <w:right w:val="none" w:sz="0" w:space="0" w:color="auto"/>
          </w:divBdr>
        </w:div>
        <w:div w:id="1730037483">
          <w:marLeft w:val="0"/>
          <w:marRight w:val="0"/>
          <w:marTop w:val="0"/>
          <w:marBottom w:val="0"/>
          <w:divBdr>
            <w:top w:val="none" w:sz="0" w:space="0" w:color="auto"/>
            <w:left w:val="none" w:sz="0" w:space="0" w:color="auto"/>
            <w:bottom w:val="none" w:sz="0" w:space="0" w:color="auto"/>
            <w:right w:val="none" w:sz="0" w:space="0" w:color="auto"/>
          </w:divBdr>
        </w:div>
        <w:div w:id="2032949481">
          <w:marLeft w:val="0"/>
          <w:marRight w:val="0"/>
          <w:marTop w:val="0"/>
          <w:marBottom w:val="0"/>
          <w:divBdr>
            <w:top w:val="none" w:sz="0" w:space="0" w:color="auto"/>
            <w:left w:val="none" w:sz="0" w:space="0" w:color="auto"/>
            <w:bottom w:val="none" w:sz="0" w:space="0" w:color="auto"/>
            <w:right w:val="none" w:sz="0" w:space="0" w:color="auto"/>
          </w:divBdr>
        </w:div>
      </w:divsChild>
    </w:div>
    <w:div w:id="1413159752">
      <w:bodyDiv w:val="1"/>
      <w:marLeft w:val="0"/>
      <w:marRight w:val="0"/>
      <w:marTop w:val="0"/>
      <w:marBottom w:val="0"/>
      <w:divBdr>
        <w:top w:val="none" w:sz="0" w:space="0" w:color="auto"/>
        <w:left w:val="none" w:sz="0" w:space="0" w:color="auto"/>
        <w:bottom w:val="none" w:sz="0" w:space="0" w:color="auto"/>
        <w:right w:val="none" w:sz="0" w:space="0" w:color="auto"/>
      </w:divBdr>
    </w:div>
    <w:div w:id="1438521915">
      <w:bodyDiv w:val="1"/>
      <w:marLeft w:val="0"/>
      <w:marRight w:val="0"/>
      <w:marTop w:val="0"/>
      <w:marBottom w:val="0"/>
      <w:divBdr>
        <w:top w:val="none" w:sz="0" w:space="0" w:color="auto"/>
        <w:left w:val="none" w:sz="0" w:space="0" w:color="auto"/>
        <w:bottom w:val="none" w:sz="0" w:space="0" w:color="auto"/>
        <w:right w:val="none" w:sz="0" w:space="0" w:color="auto"/>
      </w:divBdr>
    </w:div>
    <w:div w:id="1457338005">
      <w:bodyDiv w:val="1"/>
      <w:marLeft w:val="0"/>
      <w:marRight w:val="0"/>
      <w:marTop w:val="0"/>
      <w:marBottom w:val="0"/>
      <w:divBdr>
        <w:top w:val="none" w:sz="0" w:space="0" w:color="auto"/>
        <w:left w:val="none" w:sz="0" w:space="0" w:color="auto"/>
        <w:bottom w:val="none" w:sz="0" w:space="0" w:color="auto"/>
        <w:right w:val="none" w:sz="0" w:space="0" w:color="auto"/>
      </w:divBdr>
    </w:div>
    <w:div w:id="1482188213">
      <w:bodyDiv w:val="1"/>
      <w:marLeft w:val="0"/>
      <w:marRight w:val="0"/>
      <w:marTop w:val="0"/>
      <w:marBottom w:val="0"/>
      <w:divBdr>
        <w:top w:val="none" w:sz="0" w:space="0" w:color="auto"/>
        <w:left w:val="none" w:sz="0" w:space="0" w:color="auto"/>
        <w:bottom w:val="none" w:sz="0" w:space="0" w:color="auto"/>
        <w:right w:val="none" w:sz="0" w:space="0" w:color="auto"/>
      </w:divBdr>
    </w:div>
    <w:div w:id="1494491709">
      <w:bodyDiv w:val="1"/>
      <w:marLeft w:val="0"/>
      <w:marRight w:val="0"/>
      <w:marTop w:val="0"/>
      <w:marBottom w:val="0"/>
      <w:divBdr>
        <w:top w:val="none" w:sz="0" w:space="0" w:color="auto"/>
        <w:left w:val="none" w:sz="0" w:space="0" w:color="auto"/>
        <w:bottom w:val="none" w:sz="0" w:space="0" w:color="auto"/>
        <w:right w:val="none" w:sz="0" w:space="0" w:color="auto"/>
      </w:divBdr>
    </w:div>
    <w:div w:id="1520586684">
      <w:bodyDiv w:val="1"/>
      <w:marLeft w:val="0"/>
      <w:marRight w:val="0"/>
      <w:marTop w:val="0"/>
      <w:marBottom w:val="0"/>
      <w:divBdr>
        <w:top w:val="none" w:sz="0" w:space="0" w:color="auto"/>
        <w:left w:val="none" w:sz="0" w:space="0" w:color="auto"/>
        <w:bottom w:val="none" w:sz="0" w:space="0" w:color="auto"/>
        <w:right w:val="none" w:sz="0" w:space="0" w:color="auto"/>
      </w:divBdr>
    </w:div>
    <w:div w:id="1601572319">
      <w:bodyDiv w:val="1"/>
      <w:marLeft w:val="0"/>
      <w:marRight w:val="0"/>
      <w:marTop w:val="0"/>
      <w:marBottom w:val="0"/>
      <w:divBdr>
        <w:top w:val="none" w:sz="0" w:space="0" w:color="auto"/>
        <w:left w:val="none" w:sz="0" w:space="0" w:color="auto"/>
        <w:bottom w:val="none" w:sz="0" w:space="0" w:color="auto"/>
        <w:right w:val="none" w:sz="0" w:space="0" w:color="auto"/>
      </w:divBdr>
    </w:div>
    <w:div w:id="1604916334">
      <w:bodyDiv w:val="1"/>
      <w:marLeft w:val="0"/>
      <w:marRight w:val="0"/>
      <w:marTop w:val="0"/>
      <w:marBottom w:val="0"/>
      <w:divBdr>
        <w:top w:val="none" w:sz="0" w:space="0" w:color="auto"/>
        <w:left w:val="none" w:sz="0" w:space="0" w:color="auto"/>
        <w:bottom w:val="none" w:sz="0" w:space="0" w:color="auto"/>
        <w:right w:val="none" w:sz="0" w:space="0" w:color="auto"/>
      </w:divBdr>
    </w:div>
    <w:div w:id="1619142802">
      <w:bodyDiv w:val="1"/>
      <w:marLeft w:val="0"/>
      <w:marRight w:val="0"/>
      <w:marTop w:val="0"/>
      <w:marBottom w:val="0"/>
      <w:divBdr>
        <w:top w:val="none" w:sz="0" w:space="0" w:color="auto"/>
        <w:left w:val="none" w:sz="0" w:space="0" w:color="auto"/>
        <w:bottom w:val="none" w:sz="0" w:space="0" w:color="auto"/>
        <w:right w:val="none" w:sz="0" w:space="0" w:color="auto"/>
      </w:divBdr>
    </w:div>
    <w:div w:id="1655647046">
      <w:bodyDiv w:val="1"/>
      <w:marLeft w:val="0"/>
      <w:marRight w:val="0"/>
      <w:marTop w:val="0"/>
      <w:marBottom w:val="0"/>
      <w:divBdr>
        <w:top w:val="none" w:sz="0" w:space="0" w:color="auto"/>
        <w:left w:val="none" w:sz="0" w:space="0" w:color="auto"/>
        <w:bottom w:val="none" w:sz="0" w:space="0" w:color="auto"/>
        <w:right w:val="none" w:sz="0" w:space="0" w:color="auto"/>
      </w:divBdr>
    </w:div>
    <w:div w:id="1713770353">
      <w:bodyDiv w:val="1"/>
      <w:marLeft w:val="0"/>
      <w:marRight w:val="0"/>
      <w:marTop w:val="0"/>
      <w:marBottom w:val="0"/>
      <w:divBdr>
        <w:top w:val="none" w:sz="0" w:space="0" w:color="auto"/>
        <w:left w:val="none" w:sz="0" w:space="0" w:color="auto"/>
        <w:bottom w:val="none" w:sz="0" w:space="0" w:color="auto"/>
        <w:right w:val="none" w:sz="0" w:space="0" w:color="auto"/>
      </w:divBdr>
    </w:div>
    <w:div w:id="1746340811">
      <w:bodyDiv w:val="1"/>
      <w:marLeft w:val="0"/>
      <w:marRight w:val="0"/>
      <w:marTop w:val="0"/>
      <w:marBottom w:val="0"/>
      <w:divBdr>
        <w:top w:val="none" w:sz="0" w:space="0" w:color="auto"/>
        <w:left w:val="none" w:sz="0" w:space="0" w:color="auto"/>
        <w:bottom w:val="none" w:sz="0" w:space="0" w:color="auto"/>
        <w:right w:val="none" w:sz="0" w:space="0" w:color="auto"/>
      </w:divBdr>
    </w:div>
    <w:div w:id="1776632076">
      <w:bodyDiv w:val="1"/>
      <w:marLeft w:val="0"/>
      <w:marRight w:val="0"/>
      <w:marTop w:val="0"/>
      <w:marBottom w:val="0"/>
      <w:divBdr>
        <w:top w:val="none" w:sz="0" w:space="0" w:color="auto"/>
        <w:left w:val="none" w:sz="0" w:space="0" w:color="auto"/>
        <w:bottom w:val="none" w:sz="0" w:space="0" w:color="auto"/>
        <w:right w:val="none" w:sz="0" w:space="0" w:color="auto"/>
      </w:divBdr>
    </w:div>
    <w:div w:id="1778259455">
      <w:bodyDiv w:val="1"/>
      <w:marLeft w:val="0"/>
      <w:marRight w:val="0"/>
      <w:marTop w:val="0"/>
      <w:marBottom w:val="0"/>
      <w:divBdr>
        <w:top w:val="none" w:sz="0" w:space="0" w:color="auto"/>
        <w:left w:val="none" w:sz="0" w:space="0" w:color="auto"/>
        <w:bottom w:val="none" w:sz="0" w:space="0" w:color="auto"/>
        <w:right w:val="none" w:sz="0" w:space="0" w:color="auto"/>
      </w:divBdr>
    </w:div>
    <w:div w:id="1778910068">
      <w:bodyDiv w:val="1"/>
      <w:marLeft w:val="0"/>
      <w:marRight w:val="0"/>
      <w:marTop w:val="0"/>
      <w:marBottom w:val="0"/>
      <w:divBdr>
        <w:top w:val="none" w:sz="0" w:space="0" w:color="auto"/>
        <w:left w:val="none" w:sz="0" w:space="0" w:color="auto"/>
        <w:bottom w:val="none" w:sz="0" w:space="0" w:color="auto"/>
        <w:right w:val="none" w:sz="0" w:space="0" w:color="auto"/>
      </w:divBdr>
    </w:div>
    <w:div w:id="1824928329">
      <w:bodyDiv w:val="1"/>
      <w:marLeft w:val="0"/>
      <w:marRight w:val="0"/>
      <w:marTop w:val="0"/>
      <w:marBottom w:val="0"/>
      <w:divBdr>
        <w:top w:val="none" w:sz="0" w:space="0" w:color="auto"/>
        <w:left w:val="none" w:sz="0" w:space="0" w:color="auto"/>
        <w:bottom w:val="none" w:sz="0" w:space="0" w:color="auto"/>
        <w:right w:val="none" w:sz="0" w:space="0" w:color="auto"/>
      </w:divBdr>
    </w:div>
    <w:div w:id="1830054156">
      <w:bodyDiv w:val="1"/>
      <w:marLeft w:val="0"/>
      <w:marRight w:val="0"/>
      <w:marTop w:val="0"/>
      <w:marBottom w:val="0"/>
      <w:divBdr>
        <w:top w:val="none" w:sz="0" w:space="0" w:color="auto"/>
        <w:left w:val="none" w:sz="0" w:space="0" w:color="auto"/>
        <w:bottom w:val="none" w:sz="0" w:space="0" w:color="auto"/>
        <w:right w:val="none" w:sz="0" w:space="0" w:color="auto"/>
      </w:divBdr>
    </w:div>
    <w:div w:id="1842964081">
      <w:bodyDiv w:val="1"/>
      <w:marLeft w:val="0"/>
      <w:marRight w:val="0"/>
      <w:marTop w:val="0"/>
      <w:marBottom w:val="0"/>
      <w:divBdr>
        <w:top w:val="none" w:sz="0" w:space="0" w:color="auto"/>
        <w:left w:val="none" w:sz="0" w:space="0" w:color="auto"/>
        <w:bottom w:val="none" w:sz="0" w:space="0" w:color="auto"/>
        <w:right w:val="none" w:sz="0" w:space="0" w:color="auto"/>
      </w:divBdr>
    </w:div>
    <w:div w:id="1844933901">
      <w:bodyDiv w:val="1"/>
      <w:marLeft w:val="0"/>
      <w:marRight w:val="0"/>
      <w:marTop w:val="0"/>
      <w:marBottom w:val="0"/>
      <w:divBdr>
        <w:top w:val="none" w:sz="0" w:space="0" w:color="auto"/>
        <w:left w:val="none" w:sz="0" w:space="0" w:color="auto"/>
        <w:bottom w:val="none" w:sz="0" w:space="0" w:color="auto"/>
        <w:right w:val="none" w:sz="0" w:space="0" w:color="auto"/>
      </w:divBdr>
    </w:div>
    <w:div w:id="1876112767">
      <w:bodyDiv w:val="1"/>
      <w:marLeft w:val="0"/>
      <w:marRight w:val="0"/>
      <w:marTop w:val="0"/>
      <w:marBottom w:val="0"/>
      <w:divBdr>
        <w:top w:val="none" w:sz="0" w:space="0" w:color="auto"/>
        <w:left w:val="none" w:sz="0" w:space="0" w:color="auto"/>
        <w:bottom w:val="none" w:sz="0" w:space="0" w:color="auto"/>
        <w:right w:val="none" w:sz="0" w:space="0" w:color="auto"/>
      </w:divBdr>
    </w:div>
    <w:div w:id="1885556964">
      <w:bodyDiv w:val="1"/>
      <w:marLeft w:val="0"/>
      <w:marRight w:val="0"/>
      <w:marTop w:val="0"/>
      <w:marBottom w:val="0"/>
      <w:divBdr>
        <w:top w:val="none" w:sz="0" w:space="0" w:color="auto"/>
        <w:left w:val="none" w:sz="0" w:space="0" w:color="auto"/>
        <w:bottom w:val="none" w:sz="0" w:space="0" w:color="auto"/>
        <w:right w:val="none" w:sz="0" w:space="0" w:color="auto"/>
      </w:divBdr>
    </w:div>
    <w:div w:id="1902907796">
      <w:bodyDiv w:val="1"/>
      <w:marLeft w:val="0"/>
      <w:marRight w:val="0"/>
      <w:marTop w:val="0"/>
      <w:marBottom w:val="0"/>
      <w:divBdr>
        <w:top w:val="none" w:sz="0" w:space="0" w:color="auto"/>
        <w:left w:val="none" w:sz="0" w:space="0" w:color="auto"/>
        <w:bottom w:val="none" w:sz="0" w:space="0" w:color="auto"/>
        <w:right w:val="none" w:sz="0" w:space="0" w:color="auto"/>
      </w:divBdr>
    </w:div>
    <w:div w:id="1921400628">
      <w:bodyDiv w:val="1"/>
      <w:marLeft w:val="0"/>
      <w:marRight w:val="0"/>
      <w:marTop w:val="0"/>
      <w:marBottom w:val="0"/>
      <w:divBdr>
        <w:top w:val="none" w:sz="0" w:space="0" w:color="auto"/>
        <w:left w:val="none" w:sz="0" w:space="0" w:color="auto"/>
        <w:bottom w:val="none" w:sz="0" w:space="0" w:color="auto"/>
        <w:right w:val="none" w:sz="0" w:space="0" w:color="auto"/>
      </w:divBdr>
    </w:div>
    <w:div w:id="1931086956">
      <w:bodyDiv w:val="1"/>
      <w:marLeft w:val="0"/>
      <w:marRight w:val="0"/>
      <w:marTop w:val="0"/>
      <w:marBottom w:val="0"/>
      <w:divBdr>
        <w:top w:val="none" w:sz="0" w:space="0" w:color="auto"/>
        <w:left w:val="none" w:sz="0" w:space="0" w:color="auto"/>
        <w:bottom w:val="none" w:sz="0" w:space="0" w:color="auto"/>
        <w:right w:val="none" w:sz="0" w:space="0" w:color="auto"/>
      </w:divBdr>
    </w:div>
    <w:div w:id="1946695968">
      <w:bodyDiv w:val="1"/>
      <w:marLeft w:val="0"/>
      <w:marRight w:val="0"/>
      <w:marTop w:val="0"/>
      <w:marBottom w:val="0"/>
      <w:divBdr>
        <w:top w:val="none" w:sz="0" w:space="0" w:color="auto"/>
        <w:left w:val="none" w:sz="0" w:space="0" w:color="auto"/>
        <w:bottom w:val="none" w:sz="0" w:space="0" w:color="auto"/>
        <w:right w:val="none" w:sz="0" w:space="0" w:color="auto"/>
      </w:divBdr>
    </w:div>
    <w:div w:id="1956864671">
      <w:bodyDiv w:val="1"/>
      <w:marLeft w:val="0"/>
      <w:marRight w:val="0"/>
      <w:marTop w:val="0"/>
      <w:marBottom w:val="0"/>
      <w:divBdr>
        <w:top w:val="none" w:sz="0" w:space="0" w:color="auto"/>
        <w:left w:val="none" w:sz="0" w:space="0" w:color="auto"/>
        <w:bottom w:val="none" w:sz="0" w:space="0" w:color="auto"/>
        <w:right w:val="none" w:sz="0" w:space="0" w:color="auto"/>
      </w:divBdr>
    </w:div>
    <w:div w:id="1994870568">
      <w:bodyDiv w:val="1"/>
      <w:marLeft w:val="0"/>
      <w:marRight w:val="0"/>
      <w:marTop w:val="0"/>
      <w:marBottom w:val="0"/>
      <w:divBdr>
        <w:top w:val="none" w:sz="0" w:space="0" w:color="auto"/>
        <w:left w:val="none" w:sz="0" w:space="0" w:color="auto"/>
        <w:bottom w:val="none" w:sz="0" w:space="0" w:color="auto"/>
        <w:right w:val="none" w:sz="0" w:space="0" w:color="auto"/>
      </w:divBdr>
    </w:div>
    <w:div w:id="2001077345">
      <w:bodyDiv w:val="1"/>
      <w:marLeft w:val="0"/>
      <w:marRight w:val="0"/>
      <w:marTop w:val="0"/>
      <w:marBottom w:val="0"/>
      <w:divBdr>
        <w:top w:val="none" w:sz="0" w:space="0" w:color="auto"/>
        <w:left w:val="none" w:sz="0" w:space="0" w:color="auto"/>
        <w:bottom w:val="none" w:sz="0" w:space="0" w:color="auto"/>
        <w:right w:val="none" w:sz="0" w:space="0" w:color="auto"/>
      </w:divBdr>
    </w:div>
    <w:div w:id="2023774190">
      <w:bodyDiv w:val="1"/>
      <w:marLeft w:val="0"/>
      <w:marRight w:val="0"/>
      <w:marTop w:val="0"/>
      <w:marBottom w:val="0"/>
      <w:divBdr>
        <w:top w:val="none" w:sz="0" w:space="0" w:color="auto"/>
        <w:left w:val="none" w:sz="0" w:space="0" w:color="auto"/>
        <w:bottom w:val="none" w:sz="0" w:space="0" w:color="auto"/>
        <w:right w:val="none" w:sz="0" w:space="0" w:color="auto"/>
      </w:divBdr>
    </w:div>
    <w:div w:id="2027830562">
      <w:bodyDiv w:val="1"/>
      <w:marLeft w:val="0"/>
      <w:marRight w:val="0"/>
      <w:marTop w:val="0"/>
      <w:marBottom w:val="0"/>
      <w:divBdr>
        <w:top w:val="none" w:sz="0" w:space="0" w:color="auto"/>
        <w:left w:val="none" w:sz="0" w:space="0" w:color="auto"/>
        <w:bottom w:val="none" w:sz="0" w:space="0" w:color="auto"/>
        <w:right w:val="none" w:sz="0" w:space="0" w:color="auto"/>
      </w:divBdr>
    </w:div>
    <w:div w:id="2085833378">
      <w:bodyDiv w:val="1"/>
      <w:marLeft w:val="0"/>
      <w:marRight w:val="0"/>
      <w:marTop w:val="0"/>
      <w:marBottom w:val="0"/>
      <w:divBdr>
        <w:top w:val="none" w:sz="0" w:space="0" w:color="auto"/>
        <w:left w:val="none" w:sz="0" w:space="0" w:color="auto"/>
        <w:bottom w:val="none" w:sz="0" w:space="0" w:color="auto"/>
        <w:right w:val="none" w:sz="0" w:space="0" w:color="auto"/>
      </w:divBdr>
    </w:div>
    <w:div w:id="212935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kouvola.fi/bussit2aste" TargetMode="External"/><Relationship Id="rId4" Type="http://schemas.openxmlformats.org/officeDocument/2006/relationships/customXml" Target="../customXml/item4.xml"/><Relationship Id="rId9" Type="http://schemas.openxmlformats.org/officeDocument/2006/relationships/hyperlink" Target="https://kouvola.inschool.fi/browsecourses"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06D3563C2B114583687EDA61E66553" ma:contentTypeVersion="18" ma:contentTypeDescription="Create a new document." ma:contentTypeScope="" ma:versionID="f995e4fb140ccb656ba7a3a621ce2f87">
  <xsd:schema xmlns:xsd="http://www.w3.org/2001/XMLSchema" xmlns:xs="http://www.w3.org/2001/XMLSchema" xmlns:p="http://schemas.microsoft.com/office/2006/metadata/properties" xmlns:ns3="2c18d22b-0d22-4fb1-89d4-13c4327d3fee" xmlns:ns4="15efe8d2-71d4-4736-b196-42e0a8a37ea8" targetNamespace="http://schemas.microsoft.com/office/2006/metadata/properties" ma:root="true" ma:fieldsID="f9ed0ce062b3a4eb1f36148393403365" ns3:_="" ns4:_="">
    <xsd:import namespace="2c18d22b-0d22-4fb1-89d4-13c4327d3fee"/>
    <xsd:import namespace="15efe8d2-71d4-4736-b196-42e0a8a37e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8d22b-0d22-4fb1-89d4-13c4327d3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fe8d2-71d4-4736-b196-42e0a8a37e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efe8d2-71d4-4736-b196-42e0a8a37e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CD720-DF47-4391-9887-1D7240B1D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8d22b-0d22-4fb1-89d4-13c4327d3fee"/>
    <ds:schemaRef ds:uri="15efe8d2-71d4-4736-b196-42e0a8a37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321E2-B4E3-45E0-B4EC-9B0C978F29EF}">
  <ds:schemaRefs>
    <ds:schemaRef ds:uri="http://schemas.microsoft.com/office/2006/metadata/properties"/>
    <ds:schemaRef ds:uri="http://schemas.microsoft.com/office/infopath/2007/PartnerControls"/>
    <ds:schemaRef ds:uri="15efe8d2-71d4-4736-b196-42e0a8a37ea8"/>
  </ds:schemaRefs>
</ds:datastoreItem>
</file>

<file path=customXml/itemProps3.xml><?xml version="1.0" encoding="utf-8"?>
<ds:datastoreItem xmlns:ds="http://schemas.openxmlformats.org/officeDocument/2006/customXml" ds:itemID="{8BD3E3D4-96C6-408C-B13B-EA37094AACFF}">
  <ds:schemaRefs>
    <ds:schemaRef ds:uri="http://schemas.openxmlformats.org/officeDocument/2006/bibliography"/>
  </ds:schemaRefs>
</ds:datastoreItem>
</file>

<file path=customXml/itemProps4.xml><?xml version="1.0" encoding="utf-8"?>
<ds:datastoreItem xmlns:ds="http://schemas.openxmlformats.org/officeDocument/2006/customXml" ds:itemID="{B1E7579F-9DE2-4520-B48D-6EE52F058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6760</Words>
  <Characters>54764</Characters>
  <Application>Microsoft Office Word</Application>
  <DocSecurity>4</DocSecurity>
  <Lines>456</Lines>
  <Paragraphs>122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61402</CharactersWithSpaces>
  <SharedDoc>false</SharedDoc>
  <HLinks>
    <vt:vector size="186" baseType="variant">
      <vt:variant>
        <vt:i4>2490494</vt:i4>
      </vt:variant>
      <vt:variant>
        <vt:i4>180</vt:i4>
      </vt:variant>
      <vt:variant>
        <vt:i4>0</vt:i4>
      </vt:variant>
      <vt:variant>
        <vt:i4>5</vt:i4>
      </vt:variant>
      <vt:variant>
        <vt:lpwstr>https://www.kouvola.fi/bussit2aste</vt:lpwstr>
      </vt:variant>
      <vt:variant>
        <vt:lpwstr/>
      </vt:variant>
      <vt:variant>
        <vt:i4>1376273</vt:i4>
      </vt:variant>
      <vt:variant>
        <vt:i4>177</vt:i4>
      </vt:variant>
      <vt:variant>
        <vt:i4>0</vt:i4>
      </vt:variant>
      <vt:variant>
        <vt:i4>5</vt:i4>
      </vt:variant>
      <vt:variant>
        <vt:lpwstr>https://kouvola.inschool.fi/browsecourses</vt:lpwstr>
      </vt:variant>
      <vt:variant>
        <vt:lpwstr/>
      </vt:variant>
      <vt:variant>
        <vt:i4>1507380</vt:i4>
      </vt:variant>
      <vt:variant>
        <vt:i4>170</vt:i4>
      </vt:variant>
      <vt:variant>
        <vt:i4>0</vt:i4>
      </vt:variant>
      <vt:variant>
        <vt:i4>5</vt:i4>
      </vt:variant>
      <vt:variant>
        <vt:lpwstr/>
      </vt:variant>
      <vt:variant>
        <vt:lpwstr>_Toc193977176</vt:lpwstr>
      </vt:variant>
      <vt:variant>
        <vt:i4>1507380</vt:i4>
      </vt:variant>
      <vt:variant>
        <vt:i4>164</vt:i4>
      </vt:variant>
      <vt:variant>
        <vt:i4>0</vt:i4>
      </vt:variant>
      <vt:variant>
        <vt:i4>5</vt:i4>
      </vt:variant>
      <vt:variant>
        <vt:lpwstr/>
      </vt:variant>
      <vt:variant>
        <vt:lpwstr>_Toc193977175</vt:lpwstr>
      </vt:variant>
      <vt:variant>
        <vt:i4>1507380</vt:i4>
      </vt:variant>
      <vt:variant>
        <vt:i4>158</vt:i4>
      </vt:variant>
      <vt:variant>
        <vt:i4>0</vt:i4>
      </vt:variant>
      <vt:variant>
        <vt:i4>5</vt:i4>
      </vt:variant>
      <vt:variant>
        <vt:lpwstr/>
      </vt:variant>
      <vt:variant>
        <vt:lpwstr>_Toc193977174</vt:lpwstr>
      </vt:variant>
      <vt:variant>
        <vt:i4>1507380</vt:i4>
      </vt:variant>
      <vt:variant>
        <vt:i4>152</vt:i4>
      </vt:variant>
      <vt:variant>
        <vt:i4>0</vt:i4>
      </vt:variant>
      <vt:variant>
        <vt:i4>5</vt:i4>
      </vt:variant>
      <vt:variant>
        <vt:lpwstr/>
      </vt:variant>
      <vt:variant>
        <vt:lpwstr>_Toc193977173</vt:lpwstr>
      </vt:variant>
      <vt:variant>
        <vt:i4>1507380</vt:i4>
      </vt:variant>
      <vt:variant>
        <vt:i4>146</vt:i4>
      </vt:variant>
      <vt:variant>
        <vt:i4>0</vt:i4>
      </vt:variant>
      <vt:variant>
        <vt:i4>5</vt:i4>
      </vt:variant>
      <vt:variant>
        <vt:lpwstr/>
      </vt:variant>
      <vt:variant>
        <vt:lpwstr>_Toc193977172</vt:lpwstr>
      </vt:variant>
      <vt:variant>
        <vt:i4>1507380</vt:i4>
      </vt:variant>
      <vt:variant>
        <vt:i4>140</vt:i4>
      </vt:variant>
      <vt:variant>
        <vt:i4>0</vt:i4>
      </vt:variant>
      <vt:variant>
        <vt:i4>5</vt:i4>
      </vt:variant>
      <vt:variant>
        <vt:lpwstr/>
      </vt:variant>
      <vt:variant>
        <vt:lpwstr>_Toc193977171</vt:lpwstr>
      </vt:variant>
      <vt:variant>
        <vt:i4>1507380</vt:i4>
      </vt:variant>
      <vt:variant>
        <vt:i4>134</vt:i4>
      </vt:variant>
      <vt:variant>
        <vt:i4>0</vt:i4>
      </vt:variant>
      <vt:variant>
        <vt:i4>5</vt:i4>
      </vt:variant>
      <vt:variant>
        <vt:lpwstr/>
      </vt:variant>
      <vt:variant>
        <vt:lpwstr>_Toc193977170</vt:lpwstr>
      </vt:variant>
      <vt:variant>
        <vt:i4>1441844</vt:i4>
      </vt:variant>
      <vt:variant>
        <vt:i4>128</vt:i4>
      </vt:variant>
      <vt:variant>
        <vt:i4>0</vt:i4>
      </vt:variant>
      <vt:variant>
        <vt:i4>5</vt:i4>
      </vt:variant>
      <vt:variant>
        <vt:lpwstr/>
      </vt:variant>
      <vt:variant>
        <vt:lpwstr>_Toc193977169</vt:lpwstr>
      </vt:variant>
      <vt:variant>
        <vt:i4>1441844</vt:i4>
      </vt:variant>
      <vt:variant>
        <vt:i4>122</vt:i4>
      </vt:variant>
      <vt:variant>
        <vt:i4>0</vt:i4>
      </vt:variant>
      <vt:variant>
        <vt:i4>5</vt:i4>
      </vt:variant>
      <vt:variant>
        <vt:lpwstr/>
      </vt:variant>
      <vt:variant>
        <vt:lpwstr>_Toc193977168</vt:lpwstr>
      </vt:variant>
      <vt:variant>
        <vt:i4>1441844</vt:i4>
      </vt:variant>
      <vt:variant>
        <vt:i4>116</vt:i4>
      </vt:variant>
      <vt:variant>
        <vt:i4>0</vt:i4>
      </vt:variant>
      <vt:variant>
        <vt:i4>5</vt:i4>
      </vt:variant>
      <vt:variant>
        <vt:lpwstr/>
      </vt:variant>
      <vt:variant>
        <vt:lpwstr>_Toc193977167</vt:lpwstr>
      </vt:variant>
      <vt:variant>
        <vt:i4>1441844</vt:i4>
      </vt:variant>
      <vt:variant>
        <vt:i4>110</vt:i4>
      </vt:variant>
      <vt:variant>
        <vt:i4>0</vt:i4>
      </vt:variant>
      <vt:variant>
        <vt:i4>5</vt:i4>
      </vt:variant>
      <vt:variant>
        <vt:lpwstr/>
      </vt:variant>
      <vt:variant>
        <vt:lpwstr>_Toc193977166</vt:lpwstr>
      </vt:variant>
      <vt:variant>
        <vt:i4>1441844</vt:i4>
      </vt:variant>
      <vt:variant>
        <vt:i4>104</vt:i4>
      </vt:variant>
      <vt:variant>
        <vt:i4>0</vt:i4>
      </vt:variant>
      <vt:variant>
        <vt:i4>5</vt:i4>
      </vt:variant>
      <vt:variant>
        <vt:lpwstr/>
      </vt:variant>
      <vt:variant>
        <vt:lpwstr>_Toc193977165</vt:lpwstr>
      </vt:variant>
      <vt:variant>
        <vt:i4>1441844</vt:i4>
      </vt:variant>
      <vt:variant>
        <vt:i4>98</vt:i4>
      </vt:variant>
      <vt:variant>
        <vt:i4>0</vt:i4>
      </vt:variant>
      <vt:variant>
        <vt:i4>5</vt:i4>
      </vt:variant>
      <vt:variant>
        <vt:lpwstr/>
      </vt:variant>
      <vt:variant>
        <vt:lpwstr>_Toc193977164</vt:lpwstr>
      </vt:variant>
      <vt:variant>
        <vt:i4>1441844</vt:i4>
      </vt:variant>
      <vt:variant>
        <vt:i4>92</vt:i4>
      </vt:variant>
      <vt:variant>
        <vt:i4>0</vt:i4>
      </vt:variant>
      <vt:variant>
        <vt:i4>5</vt:i4>
      </vt:variant>
      <vt:variant>
        <vt:lpwstr/>
      </vt:variant>
      <vt:variant>
        <vt:lpwstr>_Toc193977163</vt:lpwstr>
      </vt:variant>
      <vt:variant>
        <vt:i4>1441844</vt:i4>
      </vt:variant>
      <vt:variant>
        <vt:i4>86</vt:i4>
      </vt:variant>
      <vt:variant>
        <vt:i4>0</vt:i4>
      </vt:variant>
      <vt:variant>
        <vt:i4>5</vt:i4>
      </vt:variant>
      <vt:variant>
        <vt:lpwstr/>
      </vt:variant>
      <vt:variant>
        <vt:lpwstr>_Toc193977162</vt:lpwstr>
      </vt:variant>
      <vt:variant>
        <vt:i4>1441844</vt:i4>
      </vt:variant>
      <vt:variant>
        <vt:i4>80</vt:i4>
      </vt:variant>
      <vt:variant>
        <vt:i4>0</vt:i4>
      </vt:variant>
      <vt:variant>
        <vt:i4>5</vt:i4>
      </vt:variant>
      <vt:variant>
        <vt:lpwstr/>
      </vt:variant>
      <vt:variant>
        <vt:lpwstr>_Toc193977161</vt:lpwstr>
      </vt:variant>
      <vt:variant>
        <vt:i4>1441844</vt:i4>
      </vt:variant>
      <vt:variant>
        <vt:i4>74</vt:i4>
      </vt:variant>
      <vt:variant>
        <vt:i4>0</vt:i4>
      </vt:variant>
      <vt:variant>
        <vt:i4>5</vt:i4>
      </vt:variant>
      <vt:variant>
        <vt:lpwstr/>
      </vt:variant>
      <vt:variant>
        <vt:lpwstr>_Toc193977160</vt:lpwstr>
      </vt:variant>
      <vt:variant>
        <vt:i4>1376308</vt:i4>
      </vt:variant>
      <vt:variant>
        <vt:i4>68</vt:i4>
      </vt:variant>
      <vt:variant>
        <vt:i4>0</vt:i4>
      </vt:variant>
      <vt:variant>
        <vt:i4>5</vt:i4>
      </vt:variant>
      <vt:variant>
        <vt:lpwstr/>
      </vt:variant>
      <vt:variant>
        <vt:lpwstr>_Toc193977159</vt:lpwstr>
      </vt:variant>
      <vt:variant>
        <vt:i4>1376308</vt:i4>
      </vt:variant>
      <vt:variant>
        <vt:i4>62</vt:i4>
      </vt:variant>
      <vt:variant>
        <vt:i4>0</vt:i4>
      </vt:variant>
      <vt:variant>
        <vt:i4>5</vt:i4>
      </vt:variant>
      <vt:variant>
        <vt:lpwstr/>
      </vt:variant>
      <vt:variant>
        <vt:lpwstr>_Toc193977158</vt:lpwstr>
      </vt:variant>
      <vt:variant>
        <vt:i4>1376308</vt:i4>
      </vt:variant>
      <vt:variant>
        <vt:i4>56</vt:i4>
      </vt:variant>
      <vt:variant>
        <vt:i4>0</vt:i4>
      </vt:variant>
      <vt:variant>
        <vt:i4>5</vt:i4>
      </vt:variant>
      <vt:variant>
        <vt:lpwstr/>
      </vt:variant>
      <vt:variant>
        <vt:lpwstr>_Toc193977157</vt:lpwstr>
      </vt:variant>
      <vt:variant>
        <vt:i4>1376308</vt:i4>
      </vt:variant>
      <vt:variant>
        <vt:i4>50</vt:i4>
      </vt:variant>
      <vt:variant>
        <vt:i4>0</vt:i4>
      </vt:variant>
      <vt:variant>
        <vt:i4>5</vt:i4>
      </vt:variant>
      <vt:variant>
        <vt:lpwstr/>
      </vt:variant>
      <vt:variant>
        <vt:lpwstr>_Toc193977156</vt:lpwstr>
      </vt:variant>
      <vt:variant>
        <vt:i4>1376308</vt:i4>
      </vt:variant>
      <vt:variant>
        <vt:i4>44</vt:i4>
      </vt:variant>
      <vt:variant>
        <vt:i4>0</vt:i4>
      </vt:variant>
      <vt:variant>
        <vt:i4>5</vt:i4>
      </vt:variant>
      <vt:variant>
        <vt:lpwstr/>
      </vt:variant>
      <vt:variant>
        <vt:lpwstr>_Toc193977155</vt:lpwstr>
      </vt:variant>
      <vt:variant>
        <vt:i4>1376308</vt:i4>
      </vt:variant>
      <vt:variant>
        <vt:i4>38</vt:i4>
      </vt:variant>
      <vt:variant>
        <vt:i4>0</vt:i4>
      </vt:variant>
      <vt:variant>
        <vt:i4>5</vt:i4>
      </vt:variant>
      <vt:variant>
        <vt:lpwstr/>
      </vt:variant>
      <vt:variant>
        <vt:lpwstr>_Toc193977154</vt:lpwstr>
      </vt:variant>
      <vt:variant>
        <vt:i4>1376308</vt:i4>
      </vt:variant>
      <vt:variant>
        <vt:i4>32</vt:i4>
      </vt:variant>
      <vt:variant>
        <vt:i4>0</vt:i4>
      </vt:variant>
      <vt:variant>
        <vt:i4>5</vt:i4>
      </vt:variant>
      <vt:variant>
        <vt:lpwstr/>
      </vt:variant>
      <vt:variant>
        <vt:lpwstr>_Toc193977153</vt:lpwstr>
      </vt:variant>
      <vt:variant>
        <vt:i4>1376308</vt:i4>
      </vt:variant>
      <vt:variant>
        <vt:i4>26</vt:i4>
      </vt:variant>
      <vt:variant>
        <vt:i4>0</vt:i4>
      </vt:variant>
      <vt:variant>
        <vt:i4>5</vt:i4>
      </vt:variant>
      <vt:variant>
        <vt:lpwstr/>
      </vt:variant>
      <vt:variant>
        <vt:lpwstr>_Toc193977152</vt:lpwstr>
      </vt:variant>
      <vt:variant>
        <vt:i4>1376308</vt:i4>
      </vt:variant>
      <vt:variant>
        <vt:i4>20</vt:i4>
      </vt:variant>
      <vt:variant>
        <vt:i4>0</vt:i4>
      </vt:variant>
      <vt:variant>
        <vt:i4>5</vt:i4>
      </vt:variant>
      <vt:variant>
        <vt:lpwstr/>
      </vt:variant>
      <vt:variant>
        <vt:lpwstr>_Toc193977151</vt:lpwstr>
      </vt:variant>
      <vt:variant>
        <vt:i4>1376308</vt:i4>
      </vt:variant>
      <vt:variant>
        <vt:i4>14</vt:i4>
      </vt:variant>
      <vt:variant>
        <vt:i4>0</vt:i4>
      </vt:variant>
      <vt:variant>
        <vt:i4>5</vt:i4>
      </vt:variant>
      <vt:variant>
        <vt:lpwstr/>
      </vt:variant>
      <vt:variant>
        <vt:lpwstr>_Toc193977150</vt:lpwstr>
      </vt:variant>
      <vt:variant>
        <vt:i4>1310772</vt:i4>
      </vt:variant>
      <vt:variant>
        <vt:i4>8</vt:i4>
      </vt:variant>
      <vt:variant>
        <vt:i4>0</vt:i4>
      </vt:variant>
      <vt:variant>
        <vt:i4>5</vt:i4>
      </vt:variant>
      <vt:variant>
        <vt:lpwstr/>
      </vt:variant>
      <vt:variant>
        <vt:lpwstr>_Toc193977149</vt:lpwstr>
      </vt:variant>
      <vt:variant>
        <vt:i4>1310772</vt:i4>
      </vt:variant>
      <vt:variant>
        <vt:i4>2</vt:i4>
      </vt:variant>
      <vt:variant>
        <vt:i4>0</vt:i4>
      </vt:variant>
      <vt:variant>
        <vt:i4>5</vt:i4>
      </vt:variant>
      <vt:variant>
        <vt:lpwstr/>
      </vt:variant>
      <vt:variant>
        <vt:lpwstr>_Toc193977148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Terhi</dc:creator>
  <cp:keywords/>
  <dc:description/>
  <cp:lastModifiedBy>Ollikainen Anna-Leena</cp:lastModifiedBy>
  <cp:revision>2</cp:revision>
  <dcterms:created xsi:type="dcterms:W3CDTF">2025-04-30T08:12:00Z</dcterms:created>
  <dcterms:modified xsi:type="dcterms:W3CDTF">2025-04-30T08:12:00Z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0x0101003606D3563C2B114583687EDA61E66553</vt:lpwstr>
  </property>
</Properties>
</file>