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A8" w:rsidRDefault="000D7AA8">
      <w:pPr>
        <w:rPr>
          <w:sz w:val="28"/>
          <w:szCs w:val="28"/>
        </w:rPr>
      </w:pPr>
    </w:p>
    <w:p w:rsidR="00F81F45" w:rsidRPr="00FD2628" w:rsidRDefault="00A2203A">
      <w:pPr>
        <w:rPr>
          <w:sz w:val="28"/>
          <w:szCs w:val="28"/>
        </w:rPr>
      </w:pPr>
      <w:r w:rsidRPr="00FD2628">
        <w:rPr>
          <w:sz w:val="28"/>
          <w:szCs w:val="28"/>
        </w:rPr>
        <w:t>SUUNNITELMA YO-TUTKINNON SUORITTAMISESTA</w:t>
      </w:r>
    </w:p>
    <w:tbl>
      <w:tblPr>
        <w:tblStyle w:val="TaulukkoRuudukko"/>
        <w:tblW w:w="0" w:type="auto"/>
        <w:tblLook w:val="04A0" w:firstRow="1" w:lastRow="0" w:firstColumn="1" w:lastColumn="0" w:noHBand="0" w:noVBand="1"/>
      </w:tblPr>
      <w:tblGrid>
        <w:gridCol w:w="2457"/>
        <w:gridCol w:w="2492"/>
        <w:gridCol w:w="2409"/>
        <w:gridCol w:w="2270"/>
      </w:tblGrid>
      <w:tr w:rsidR="00797C52" w:rsidTr="00797C52">
        <w:tc>
          <w:tcPr>
            <w:tcW w:w="2457" w:type="dxa"/>
          </w:tcPr>
          <w:p w:rsidR="00797C52" w:rsidRPr="00A2203A" w:rsidRDefault="00797C52">
            <w:pPr>
              <w:rPr>
                <w:sz w:val="16"/>
                <w:szCs w:val="16"/>
              </w:rPr>
            </w:pPr>
            <w:r w:rsidRPr="00A2203A">
              <w:rPr>
                <w:sz w:val="16"/>
                <w:szCs w:val="16"/>
              </w:rPr>
              <w:t>Sukunimi</w:t>
            </w:r>
          </w:p>
        </w:tc>
        <w:tc>
          <w:tcPr>
            <w:tcW w:w="2492" w:type="dxa"/>
          </w:tcPr>
          <w:p w:rsidR="00797C52" w:rsidRPr="00A2203A" w:rsidRDefault="00797C52">
            <w:pPr>
              <w:rPr>
                <w:sz w:val="16"/>
                <w:szCs w:val="16"/>
              </w:rPr>
            </w:pPr>
            <w:r w:rsidRPr="00A2203A">
              <w:rPr>
                <w:sz w:val="16"/>
                <w:szCs w:val="16"/>
              </w:rPr>
              <w:t>Etunimet</w:t>
            </w:r>
          </w:p>
        </w:tc>
        <w:tc>
          <w:tcPr>
            <w:tcW w:w="2409" w:type="dxa"/>
          </w:tcPr>
          <w:p w:rsidR="00797C52" w:rsidRDefault="00797C52">
            <w:pPr>
              <w:rPr>
                <w:sz w:val="16"/>
                <w:szCs w:val="16"/>
              </w:rPr>
            </w:pPr>
            <w:r>
              <w:rPr>
                <w:sz w:val="16"/>
                <w:szCs w:val="16"/>
              </w:rPr>
              <w:t>Ryhmä</w:t>
            </w:r>
          </w:p>
          <w:p w:rsidR="00797C52" w:rsidRPr="00A2203A" w:rsidRDefault="00797C52">
            <w:pPr>
              <w:rPr>
                <w:sz w:val="16"/>
                <w:szCs w:val="16"/>
              </w:rPr>
            </w:pPr>
          </w:p>
        </w:tc>
        <w:tc>
          <w:tcPr>
            <w:tcW w:w="2270" w:type="dxa"/>
          </w:tcPr>
          <w:p w:rsidR="00797C52" w:rsidRDefault="00797C52">
            <w:pPr>
              <w:rPr>
                <w:sz w:val="16"/>
                <w:szCs w:val="16"/>
              </w:rPr>
            </w:pPr>
            <w:r>
              <w:rPr>
                <w:sz w:val="16"/>
                <w:szCs w:val="16"/>
              </w:rPr>
              <w:t>Puhelin</w:t>
            </w:r>
          </w:p>
        </w:tc>
      </w:tr>
    </w:tbl>
    <w:p w:rsidR="00797C52" w:rsidRDefault="00797C52" w:rsidP="00636EB9">
      <w:pPr>
        <w:rPr>
          <w:rFonts w:cstheme="minorHAnsi"/>
          <w:color w:val="333333"/>
          <w:shd w:val="clear" w:color="auto" w:fill="FFFFFF"/>
        </w:rPr>
      </w:pPr>
    </w:p>
    <w:p w:rsidR="000D7AA8" w:rsidRPr="00F5091A" w:rsidRDefault="000D7AA8" w:rsidP="00636EB9">
      <w:pPr>
        <w:rPr>
          <w:rFonts w:cstheme="minorHAnsi"/>
        </w:rPr>
      </w:pPr>
      <w:r w:rsidRPr="00F5091A">
        <w:rPr>
          <w:rFonts w:cstheme="minorHAnsi"/>
          <w:b/>
          <w:bCs/>
        </w:rPr>
        <w:t>Tutkintoon kuuluu vähintään viisi koetta.</w:t>
      </w:r>
      <w:r w:rsidRPr="00F5091A">
        <w:rPr>
          <w:rFonts w:cstheme="minorHAnsi"/>
        </w:rPr>
        <w:t xml:space="preserve"> Kaikkien kokelaiden pitää suorittaa äidinkielen ja kirjallisuuden koe. Suomi tai ruotsi toisena kielenä ja kirjallisuus -kokeen voivat suorittaa ne kokelaat, joilla on oikeus osallistua kyseiseen kokeeseen. Voit valita </w:t>
      </w:r>
      <w:r w:rsidRPr="00F5091A">
        <w:rPr>
          <w:rFonts w:cstheme="minorHAnsi"/>
          <w:b/>
        </w:rPr>
        <w:t>neljä muuta koetta vähintään kolmesta eri ryhmästä</w:t>
      </w:r>
      <w:r w:rsidRPr="00F5091A">
        <w:rPr>
          <w:rFonts w:cstheme="minorHAnsi"/>
        </w:rPr>
        <w:t>, joihin kuuluvat:</w:t>
      </w:r>
    </w:p>
    <w:p w:rsidR="000D7AA8" w:rsidRPr="000D7AA8" w:rsidRDefault="000D7AA8" w:rsidP="000D7AA8">
      <w:pPr>
        <w:numPr>
          <w:ilvl w:val="0"/>
          <w:numId w:val="3"/>
        </w:numPr>
        <w:shd w:val="clear" w:color="auto" w:fill="FFFFFF"/>
        <w:spacing w:before="100" w:beforeAutospacing="1" w:after="100" w:afterAutospacing="1" w:line="240" w:lineRule="auto"/>
        <w:rPr>
          <w:rFonts w:eastAsia="Times New Roman" w:cstheme="minorHAnsi"/>
          <w:color w:val="333333"/>
          <w:lang w:eastAsia="fi-FI"/>
        </w:rPr>
      </w:pPr>
      <w:r w:rsidRPr="000D7AA8">
        <w:rPr>
          <w:rFonts w:eastAsia="Times New Roman" w:cstheme="minorHAnsi"/>
          <w:color w:val="333333"/>
          <w:lang w:eastAsia="fi-FI"/>
        </w:rPr>
        <w:t>toisen kotimaisen kielen koe</w:t>
      </w:r>
      <w:r w:rsidRPr="00F5091A">
        <w:rPr>
          <w:rFonts w:eastAsia="Times New Roman" w:cstheme="minorHAnsi"/>
          <w:color w:val="333333"/>
          <w:lang w:eastAsia="fi-FI"/>
        </w:rPr>
        <w:t xml:space="preserve"> (A tai B)</w:t>
      </w:r>
    </w:p>
    <w:p w:rsidR="000D7AA8" w:rsidRPr="000D7AA8" w:rsidRDefault="000D7AA8" w:rsidP="000D7AA8">
      <w:pPr>
        <w:numPr>
          <w:ilvl w:val="0"/>
          <w:numId w:val="3"/>
        </w:numPr>
        <w:shd w:val="clear" w:color="auto" w:fill="FFFFFF"/>
        <w:spacing w:before="100" w:beforeAutospacing="1" w:after="100" w:afterAutospacing="1" w:line="240" w:lineRule="auto"/>
        <w:rPr>
          <w:rFonts w:eastAsia="Times New Roman" w:cstheme="minorHAnsi"/>
          <w:color w:val="333333"/>
          <w:lang w:eastAsia="fi-FI"/>
        </w:rPr>
      </w:pPr>
      <w:r w:rsidRPr="000D7AA8">
        <w:rPr>
          <w:rFonts w:eastAsia="Times New Roman" w:cstheme="minorHAnsi"/>
          <w:color w:val="333333"/>
          <w:lang w:eastAsia="fi-FI"/>
        </w:rPr>
        <w:t>vieraan kielen koe</w:t>
      </w:r>
      <w:r w:rsidRPr="00F5091A">
        <w:rPr>
          <w:rFonts w:eastAsia="Times New Roman" w:cstheme="minorHAnsi"/>
          <w:color w:val="333333"/>
          <w:lang w:eastAsia="fi-FI"/>
        </w:rPr>
        <w:t xml:space="preserve"> (A tai C)</w:t>
      </w:r>
    </w:p>
    <w:p w:rsidR="000D7AA8" w:rsidRPr="000D7AA8" w:rsidRDefault="000D7AA8" w:rsidP="000D7AA8">
      <w:pPr>
        <w:numPr>
          <w:ilvl w:val="0"/>
          <w:numId w:val="3"/>
        </w:numPr>
        <w:shd w:val="clear" w:color="auto" w:fill="FFFFFF"/>
        <w:spacing w:before="100" w:beforeAutospacing="1" w:after="100" w:afterAutospacing="1" w:line="240" w:lineRule="auto"/>
        <w:rPr>
          <w:rFonts w:eastAsia="Times New Roman" w:cstheme="minorHAnsi"/>
          <w:color w:val="333333"/>
          <w:lang w:eastAsia="fi-FI"/>
        </w:rPr>
      </w:pPr>
      <w:r w:rsidRPr="000D7AA8">
        <w:rPr>
          <w:rFonts w:eastAsia="Times New Roman" w:cstheme="minorHAnsi"/>
          <w:color w:val="333333"/>
          <w:lang w:eastAsia="fi-FI"/>
        </w:rPr>
        <w:t>matematiikan koe</w:t>
      </w:r>
      <w:r w:rsidRPr="00F5091A">
        <w:rPr>
          <w:rFonts w:eastAsia="Times New Roman" w:cstheme="minorHAnsi"/>
          <w:color w:val="333333"/>
          <w:lang w:eastAsia="fi-FI"/>
        </w:rPr>
        <w:t xml:space="preserve"> (A tai B)</w:t>
      </w:r>
    </w:p>
    <w:p w:rsidR="000D7AA8" w:rsidRPr="000D7AA8" w:rsidRDefault="000D7AA8" w:rsidP="000D7AA8">
      <w:pPr>
        <w:numPr>
          <w:ilvl w:val="0"/>
          <w:numId w:val="3"/>
        </w:numPr>
        <w:shd w:val="clear" w:color="auto" w:fill="FFFFFF"/>
        <w:spacing w:before="100" w:beforeAutospacing="1" w:after="100" w:afterAutospacing="1" w:line="240" w:lineRule="auto"/>
        <w:rPr>
          <w:rFonts w:eastAsia="Times New Roman" w:cstheme="minorHAnsi"/>
          <w:color w:val="333333"/>
          <w:lang w:eastAsia="fi-FI"/>
        </w:rPr>
      </w:pPr>
      <w:r w:rsidRPr="000D7AA8">
        <w:rPr>
          <w:rFonts w:eastAsia="Times New Roman" w:cstheme="minorHAnsi"/>
          <w:color w:val="333333"/>
          <w:lang w:eastAsia="fi-FI"/>
        </w:rPr>
        <w:t>reaaliaineen koe.</w:t>
      </w:r>
    </w:p>
    <w:p w:rsidR="009814EC" w:rsidRPr="00F5091A" w:rsidRDefault="009814EC" w:rsidP="009814EC">
      <w:pPr>
        <w:pStyle w:val="NormaaliWWW"/>
        <w:shd w:val="clear" w:color="auto" w:fill="FFFFFF"/>
        <w:spacing w:before="0" w:beforeAutospacing="0" w:after="330" w:afterAutospacing="0"/>
        <w:rPr>
          <w:rFonts w:asciiTheme="minorHAnsi" w:hAnsiTheme="minorHAnsi" w:cstheme="minorHAnsi"/>
          <w:color w:val="333333"/>
          <w:sz w:val="22"/>
          <w:szCs w:val="22"/>
        </w:rPr>
      </w:pPr>
      <w:r w:rsidRPr="00F5091A">
        <w:rPr>
          <w:rFonts w:asciiTheme="minorHAnsi" w:hAnsiTheme="minorHAnsi" w:cstheme="minorHAnsi"/>
          <w:b/>
          <w:color w:val="333333"/>
          <w:sz w:val="22"/>
          <w:szCs w:val="22"/>
          <w:shd w:val="clear" w:color="auto" w:fill="FFFFFF"/>
        </w:rPr>
        <w:t>Tutkintoon</w:t>
      </w:r>
      <w:r w:rsidRPr="00F5091A">
        <w:rPr>
          <w:rFonts w:asciiTheme="minorHAnsi" w:hAnsiTheme="minorHAnsi" w:cstheme="minorHAnsi"/>
          <w:color w:val="333333"/>
          <w:sz w:val="22"/>
          <w:szCs w:val="22"/>
          <w:shd w:val="clear" w:color="auto" w:fill="FFFFFF"/>
        </w:rPr>
        <w:t xml:space="preserve"> vaadittaviin viiteen kokeeseen tulee sisältyä </w:t>
      </w:r>
      <w:r w:rsidRPr="00F5091A">
        <w:rPr>
          <w:rFonts w:asciiTheme="minorHAnsi" w:hAnsiTheme="minorHAnsi" w:cstheme="minorHAnsi"/>
          <w:b/>
          <w:color w:val="333333"/>
          <w:sz w:val="22"/>
          <w:szCs w:val="22"/>
          <w:shd w:val="clear" w:color="auto" w:fill="FFFFFF"/>
        </w:rPr>
        <w:t>vähintään yksi pitkän oppimäärän koe</w:t>
      </w:r>
      <w:r w:rsidRPr="00F5091A">
        <w:rPr>
          <w:rFonts w:asciiTheme="minorHAnsi" w:hAnsiTheme="minorHAnsi" w:cstheme="minorHAnsi"/>
          <w:color w:val="333333"/>
          <w:sz w:val="22"/>
          <w:szCs w:val="22"/>
          <w:shd w:val="clear" w:color="auto" w:fill="FFFFFF"/>
        </w:rPr>
        <w:t>.</w:t>
      </w:r>
      <w:r w:rsidRPr="00F5091A">
        <w:rPr>
          <w:rFonts w:asciiTheme="minorHAnsi" w:hAnsiTheme="minorHAnsi" w:cstheme="minorHAnsi"/>
          <w:color w:val="333333"/>
          <w:sz w:val="22"/>
          <w:szCs w:val="22"/>
        </w:rPr>
        <w:t xml:space="preserve"> </w:t>
      </w:r>
      <w:r w:rsidRPr="00F5091A">
        <w:rPr>
          <w:rFonts w:asciiTheme="minorHAnsi" w:hAnsiTheme="minorHAnsi" w:cstheme="minorHAnsi"/>
          <w:color w:val="333333"/>
          <w:sz w:val="22"/>
          <w:szCs w:val="22"/>
        </w:rPr>
        <w:t>Voit lisäksi sisällyttää tutkintoosi yhden tai useamman muun kokeen. Voit lisätä tutkintoosi uusia kokeita korkeintaan kolmen tutkintokerran ajan. Voit myös täydentää tutkintoasi uusilla aineilla sen jälkeen, kun olet valmistunut ylioppilaaksi. Voit valita myös sellaisia ylioppilastutkinnon ainevalikoimaan kuuluvia aineita, joita ei opeteta omassa lukiossasi.</w:t>
      </w:r>
    </w:p>
    <w:p w:rsidR="009814EC" w:rsidRPr="00F5091A" w:rsidRDefault="009814EC" w:rsidP="009814EC">
      <w:pPr>
        <w:pStyle w:val="NormaaliWWW"/>
        <w:shd w:val="clear" w:color="auto" w:fill="FFFFFF"/>
        <w:spacing w:before="0" w:beforeAutospacing="0" w:after="330" w:afterAutospacing="0"/>
        <w:rPr>
          <w:rFonts w:asciiTheme="minorHAnsi" w:hAnsiTheme="minorHAnsi" w:cstheme="minorHAnsi"/>
          <w:color w:val="333333"/>
          <w:sz w:val="22"/>
          <w:szCs w:val="22"/>
        </w:rPr>
      </w:pPr>
      <w:r w:rsidRPr="00F5091A">
        <w:rPr>
          <w:rFonts w:asciiTheme="minorHAnsi" w:hAnsiTheme="minorHAnsi" w:cstheme="minorHAnsi"/>
          <w:color w:val="333333"/>
          <w:sz w:val="22"/>
          <w:szCs w:val="22"/>
        </w:rPr>
        <w:t>Voit suorittaa tutkinnossasi eri tason kokeita samasta oppiaineesta, esimerkiksi lyhyen matematiikan kokeen ja pitkän matematiikan kokeen. Vain toinen saman aineen kokeista voi kuitenkin kuulua tutkintoon vaadittavien viiden kokeen joukkoon.</w:t>
      </w:r>
    </w:p>
    <w:tbl>
      <w:tblPr>
        <w:tblStyle w:val="TaulukkoRuudukko"/>
        <w:tblW w:w="0" w:type="auto"/>
        <w:tblLayout w:type="fixed"/>
        <w:tblLook w:val="04A0" w:firstRow="1" w:lastRow="0" w:firstColumn="1" w:lastColumn="0" w:noHBand="0" w:noVBand="1"/>
      </w:tblPr>
      <w:tblGrid>
        <w:gridCol w:w="2689"/>
        <w:gridCol w:w="1275"/>
        <w:gridCol w:w="993"/>
        <w:gridCol w:w="992"/>
        <w:gridCol w:w="992"/>
        <w:gridCol w:w="992"/>
        <w:gridCol w:w="851"/>
        <w:gridCol w:w="844"/>
      </w:tblGrid>
      <w:tr w:rsidR="00B6057E" w:rsidTr="00D53D5F">
        <w:tc>
          <w:tcPr>
            <w:tcW w:w="2689" w:type="dxa"/>
            <w:tcBorders>
              <w:bottom w:val="nil"/>
            </w:tcBorders>
          </w:tcPr>
          <w:p w:rsidR="00B6057E" w:rsidRDefault="00B6057E" w:rsidP="00A2203A">
            <w:r>
              <w:t>Koe</w:t>
            </w:r>
          </w:p>
        </w:tc>
        <w:tc>
          <w:tcPr>
            <w:tcW w:w="1275" w:type="dxa"/>
            <w:tcBorders>
              <w:bottom w:val="nil"/>
            </w:tcBorders>
          </w:tcPr>
          <w:p w:rsidR="00B6057E" w:rsidRDefault="00B6057E" w:rsidP="00A2203A">
            <w:r>
              <w:t>osallistun</w:t>
            </w:r>
          </w:p>
        </w:tc>
        <w:tc>
          <w:tcPr>
            <w:tcW w:w="993" w:type="dxa"/>
            <w:tcBorders>
              <w:right w:val="nil"/>
            </w:tcBorders>
          </w:tcPr>
          <w:p w:rsidR="00B6057E" w:rsidRDefault="00D53D5F" w:rsidP="00A2203A">
            <w:r>
              <w:t>kokeen</w:t>
            </w:r>
          </w:p>
        </w:tc>
        <w:tc>
          <w:tcPr>
            <w:tcW w:w="992" w:type="dxa"/>
            <w:tcBorders>
              <w:left w:val="nil"/>
              <w:right w:val="nil"/>
            </w:tcBorders>
          </w:tcPr>
          <w:p w:rsidR="00B6057E" w:rsidRDefault="00D53D5F" w:rsidP="00A2203A">
            <w:r>
              <w:t>taso*</w:t>
            </w:r>
          </w:p>
        </w:tc>
        <w:tc>
          <w:tcPr>
            <w:tcW w:w="992" w:type="dxa"/>
            <w:tcBorders>
              <w:left w:val="nil"/>
            </w:tcBorders>
          </w:tcPr>
          <w:p w:rsidR="00B6057E" w:rsidRDefault="00B6057E" w:rsidP="00A2203A"/>
        </w:tc>
        <w:tc>
          <w:tcPr>
            <w:tcW w:w="992" w:type="dxa"/>
            <w:tcBorders>
              <w:bottom w:val="nil"/>
            </w:tcBorders>
          </w:tcPr>
          <w:p w:rsidR="00B6057E" w:rsidRDefault="00B6057E" w:rsidP="00A2203A">
            <w:r>
              <w:t>vuosi</w:t>
            </w:r>
          </w:p>
        </w:tc>
        <w:tc>
          <w:tcPr>
            <w:tcW w:w="851" w:type="dxa"/>
            <w:tcBorders>
              <w:bottom w:val="nil"/>
            </w:tcBorders>
          </w:tcPr>
          <w:p w:rsidR="00B6057E" w:rsidRDefault="00B6057E" w:rsidP="00A2203A">
            <w:r>
              <w:t xml:space="preserve">kevät </w:t>
            </w:r>
          </w:p>
        </w:tc>
        <w:tc>
          <w:tcPr>
            <w:tcW w:w="844" w:type="dxa"/>
            <w:tcBorders>
              <w:bottom w:val="nil"/>
            </w:tcBorders>
          </w:tcPr>
          <w:p w:rsidR="00B6057E" w:rsidRDefault="00B6057E" w:rsidP="00A2203A">
            <w:r>
              <w:t>syksy</w:t>
            </w:r>
          </w:p>
        </w:tc>
      </w:tr>
      <w:tr w:rsidR="00D53D5F" w:rsidTr="00D53D5F">
        <w:tc>
          <w:tcPr>
            <w:tcW w:w="2689" w:type="dxa"/>
            <w:tcBorders>
              <w:top w:val="nil"/>
              <w:right w:val="single" w:sz="4" w:space="0" w:color="auto"/>
            </w:tcBorders>
          </w:tcPr>
          <w:p w:rsidR="00D53D5F" w:rsidRDefault="00D53D5F" w:rsidP="00A2203A"/>
        </w:tc>
        <w:tc>
          <w:tcPr>
            <w:tcW w:w="1275" w:type="dxa"/>
            <w:tcBorders>
              <w:top w:val="nil"/>
              <w:left w:val="single" w:sz="4" w:space="0" w:color="auto"/>
            </w:tcBorders>
          </w:tcPr>
          <w:p w:rsidR="00D53D5F" w:rsidRDefault="00D53D5F" w:rsidP="00A2203A"/>
        </w:tc>
        <w:tc>
          <w:tcPr>
            <w:tcW w:w="993" w:type="dxa"/>
          </w:tcPr>
          <w:p w:rsidR="00D53D5F" w:rsidRDefault="00D53D5F" w:rsidP="00A2203A">
            <w:r>
              <w:t>A</w:t>
            </w:r>
          </w:p>
        </w:tc>
        <w:tc>
          <w:tcPr>
            <w:tcW w:w="992" w:type="dxa"/>
          </w:tcPr>
          <w:p w:rsidR="00D53D5F" w:rsidRDefault="00D53D5F" w:rsidP="00A2203A">
            <w:r>
              <w:t>B</w:t>
            </w:r>
          </w:p>
        </w:tc>
        <w:tc>
          <w:tcPr>
            <w:tcW w:w="992" w:type="dxa"/>
          </w:tcPr>
          <w:p w:rsidR="00D53D5F" w:rsidRDefault="00D53D5F" w:rsidP="00A2203A">
            <w:r>
              <w:t>C</w:t>
            </w:r>
          </w:p>
        </w:tc>
        <w:tc>
          <w:tcPr>
            <w:tcW w:w="992" w:type="dxa"/>
            <w:tcBorders>
              <w:top w:val="nil"/>
            </w:tcBorders>
          </w:tcPr>
          <w:p w:rsidR="00D53D5F" w:rsidRDefault="00D53D5F" w:rsidP="00A2203A"/>
        </w:tc>
        <w:tc>
          <w:tcPr>
            <w:tcW w:w="851" w:type="dxa"/>
            <w:tcBorders>
              <w:top w:val="nil"/>
            </w:tcBorders>
          </w:tcPr>
          <w:p w:rsidR="00D53D5F" w:rsidRDefault="00D53D5F" w:rsidP="00A2203A"/>
        </w:tc>
        <w:tc>
          <w:tcPr>
            <w:tcW w:w="844" w:type="dxa"/>
            <w:tcBorders>
              <w:top w:val="nil"/>
            </w:tcBorders>
          </w:tcPr>
          <w:p w:rsidR="00D53D5F" w:rsidRDefault="00D53D5F" w:rsidP="00A2203A"/>
        </w:tc>
      </w:tr>
      <w:tr w:rsidR="00B6057E" w:rsidTr="00D53D5F">
        <w:tc>
          <w:tcPr>
            <w:tcW w:w="2689" w:type="dxa"/>
          </w:tcPr>
          <w:p w:rsidR="00B6057E" w:rsidRDefault="00B6057E" w:rsidP="00A2203A">
            <w:r>
              <w:t>Äidinkieli/S2</w:t>
            </w:r>
            <w:r w:rsidR="006B5CC2">
              <w:t xml:space="preserve"> (ympyröi)</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B6057E" w:rsidTr="00D53D5F">
        <w:tc>
          <w:tcPr>
            <w:tcW w:w="2689" w:type="dxa"/>
            <w:tcBorders>
              <w:bottom w:val="single" w:sz="4" w:space="0" w:color="auto"/>
            </w:tcBorders>
          </w:tcPr>
          <w:p w:rsidR="00B6057E" w:rsidRDefault="00B6057E" w:rsidP="00A2203A">
            <w:r>
              <w:t>Toinen kotimainen kieli</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B6057E" w:rsidTr="00D53D5F">
        <w:tc>
          <w:tcPr>
            <w:tcW w:w="2689" w:type="dxa"/>
            <w:tcBorders>
              <w:bottom w:val="nil"/>
            </w:tcBorders>
          </w:tcPr>
          <w:p w:rsidR="00B6057E" w:rsidRDefault="00B6057E" w:rsidP="00A2203A">
            <w:r>
              <w:t>Vieras kieli</w:t>
            </w:r>
          </w:p>
          <w:p w:rsidR="00B6057E" w:rsidRDefault="00B6057E" w:rsidP="00A2203A">
            <w:r>
              <w:t xml:space="preserve">    Englanti</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B6057E" w:rsidTr="00D53D5F">
        <w:tc>
          <w:tcPr>
            <w:tcW w:w="2689" w:type="dxa"/>
            <w:tcBorders>
              <w:top w:val="nil"/>
              <w:bottom w:val="nil"/>
            </w:tcBorders>
          </w:tcPr>
          <w:p w:rsidR="00B6057E" w:rsidRDefault="00B6057E" w:rsidP="00A2203A">
            <w:r>
              <w:t xml:space="preserve">    Espanja</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B6057E" w:rsidTr="00D53D5F">
        <w:tc>
          <w:tcPr>
            <w:tcW w:w="2689" w:type="dxa"/>
            <w:tcBorders>
              <w:top w:val="nil"/>
              <w:bottom w:val="nil"/>
            </w:tcBorders>
          </w:tcPr>
          <w:p w:rsidR="00B6057E" w:rsidRDefault="00B6057E" w:rsidP="00A2203A">
            <w:r>
              <w:t xml:space="preserve">    Ranska</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B6057E" w:rsidTr="00D53D5F">
        <w:tc>
          <w:tcPr>
            <w:tcW w:w="2689" w:type="dxa"/>
            <w:tcBorders>
              <w:top w:val="nil"/>
              <w:bottom w:val="nil"/>
            </w:tcBorders>
          </w:tcPr>
          <w:p w:rsidR="00B6057E" w:rsidRDefault="00B6057E" w:rsidP="00A2203A">
            <w:r>
              <w:t xml:space="preserve">    Saksa</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B6057E" w:rsidTr="00D53D5F">
        <w:tc>
          <w:tcPr>
            <w:tcW w:w="2689" w:type="dxa"/>
            <w:tcBorders>
              <w:top w:val="nil"/>
            </w:tcBorders>
          </w:tcPr>
          <w:p w:rsidR="00B6057E" w:rsidRDefault="00B6057E" w:rsidP="00A2203A">
            <w:r>
              <w:t xml:space="preserve">    Venäjä</w:t>
            </w:r>
          </w:p>
        </w:tc>
        <w:tc>
          <w:tcPr>
            <w:tcW w:w="1275" w:type="dxa"/>
          </w:tcPr>
          <w:p w:rsidR="00B6057E" w:rsidRPr="00B6057E" w:rsidRDefault="00B6057E" w:rsidP="00A2203A">
            <w:pPr>
              <w:rPr>
                <w:sz w:val="28"/>
                <w:szCs w:val="28"/>
              </w:rPr>
            </w:pPr>
            <w:r w:rsidRPr="00B6057E">
              <w:rPr>
                <w:sz w:val="28"/>
                <w:szCs w:val="28"/>
              </w:rPr>
              <w:t>□</w:t>
            </w:r>
          </w:p>
        </w:tc>
        <w:tc>
          <w:tcPr>
            <w:tcW w:w="993"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D53D5F" w:rsidTr="00D53D5F">
        <w:tc>
          <w:tcPr>
            <w:tcW w:w="2689" w:type="dxa"/>
          </w:tcPr>
          <w:p w:rsidR="00B6057E" w:rsidRDefault="00B6057E" w:rsidP="00A2203A">
            <w:r>
              <w:t>Matematiikka</w:t>
            </w:r>
          </w:p>
        </w:tc>
        <w:tc>
          <w:tcPr>
            <w:tcW w:w="1275" w:type="dxa"/>
          </w:tcPr>
          <w:p w:rsidR="00B6057E" w:rsidRPr="00B6057E" w:rsidRDefault="00B6057E" w:rsidP="00A2203A">
            <w:pPr>
              <w:rPr>
                <w:sz w:val="28"/>
                <w:szCs w:val="28"/>
              </w:rPr>
            </w:pPr>
            <w:r w:rsidRPr="00B6057E">
              <w:rPr>
                <w:sz w:val="28"/>
                <w:szCs w:val="28"/>
              </w:rPr>
              <w:t>□</w:t>
            </w:r>
          </w:p>
        </w:tc>
        <w:tc>
          <w:tcPr>
            <w:tcW w:w="993" w:type="dxa"/>
            <w:tcBorders>
              <w:bottom w:val="single" w:sz="4" w:space="0" w:color="auto"/>
            </w:tcBorders>
          </w:tcPr>
          <w:p w:rsidR="00B6057E" w:rsidRPr="00B6057E" w:rsidRDefault="00B6057E" w:rsidP="00A2203A">
            <w:pPr>
              <w:rPr>
                <w:sz w:val="28"/>
                <w:szCs w:val="28"/>
              </w:rPr>
            </w:pPr>
            <w:r w:rsidRPr="00B6057E">
              <w:rPr>
                <w:sz w:val="28"/>
                <w:szCs w:val="28"/>
              </w:rPr>
              <w:t>□</w:t>
            </w:r>
          </w:p>
        </w:tc>
        <w:tc>
          <w:tcPr>
            <w:tcW w:w="992" w:type="dxa"/>
            <w:tcBorders>
              <w:bottom w:val="single" w:sz="4" w:space="0" w:color="auto"/>
            </w:tcBorders>
          </w:tcPr>
          <w:p w:rsidR="00B6057E" w:rsidRPr="00B6057E" w:rsidRDefault="00B6057E" w:rsidP="00A2203A">
            <w:pPr>
              <w:rPr>
                <w:sz w:val="28"/>
                <w:szCs w:val="28"/>
              </w:rPr>
            </w:pPr>
            <w:r w:rsidRPr="00B6057E">
              <w:rPr>
                <w:sz w:val="28"/>
                <w:szCs w:val="28"/>
              </w:rPr>
              <w:t>□</w:t>
            </w:r>
          </w:p>
        </w:tc>
        <w:tc>
          <w:tcPr>
            <w:tcW w:w="992" w:type="dxa"/>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D53D5F" w:rsidTr="006B5CC2">
        <w:tc>
          <w:tcPr>
            <w:tcW w:w="2689" w:type="dxa"/>
            <w:tcBorders>
              <w:bottom w:val="nil"/>
            </w:tcBorders>
          </w:tcPr>
          <w:p w:rsidR="00B6057E" w:rsidRDefault="00B6057E" w:rsidP="00A2203A">
            <w:proofErr w:type="spellStart"/>
            <w:r>
              <w:t>Reaali</w:t>
            </w:r>
            <w:proofErr w:type="spellEnd"/>
          </w:p>
        </w:tc>
        <w:tc>
          <w:tcPr>
            <w:tcW w:w="1275" w:type="dxa"/>
          </w:tcPr>
          <w:p w:rsidR="00B6057E" w:rsidRPr="00B6057E" w:rsidRDefault="00B6057E" w:rsidP="00A2203A">
            <w:pPr>
              <w:rPr>
                <w:sz w:val="28"/>
                <w:szCs w:val="28"/>
              </w:rPr>
            </w:pPr>
            <w:r w:rsidRPr="00B6057E">
              <w:rPr>
                <w:sz w:val="28"/>
                <w:szCs w:val="28"/>
              </w:rPr>
              <w:t>□</w:t>
            </w:r>
          </w:p>
        </w:tc>
        <w:tc>
          <w:tcPr>
            <w:tcW w:w="993" w:type="dxa"/>
            <w:tcBorders>
              <w:right w:val="nil"/>
            </w:tcBorders>
          </w:tcPr>
          <w:p w:rsidR="00B6057E" w:rsidRPr="00B6057E" w:rsidRDefault="00B6057E" w:rsidP="00A2203A">
            <w:r w:rsidRPr="00B6057E">
              <w:t>aine</w:t>
            </w:r>
          </w:p>
        </w:tc>
        <w:tc>
          <w:tcPr>
            <w:tcW w:w="992" w:type="dxa"/>
            <w:tcBorders>
              <w:left w:val="nil"/>
              <w:right w:val="nil"/>
            </w:tcBorders>
          </w:tcPr>
          <w:p w:rsidR="00B6057E" w:rsidRPr="00B6057E" w:rsidRDefault="006B5CC2" w:rsidP="00B6057E">
            <w:pPr>
              <w:rPr>
                <w:sz w:val="28"/>
                <w:szCs w:val="28"/>
              </w:rPr>
            </w:pPr>
            <w:r>
              <w:rPr>
                <w:sz w:val="28"/>
                <w:szCs w:val="28"/>
              </w:rPr>
              <w:t>_____</w:t>
            </w:r>
          </w:p>
        </w:tc>
        <w:tc>
          <w:tcPr>
            <w:tcW w:w="992" w:type="dxa"/>
            <w:tcBorders>
              <w:left w:val="nil"/>
            </w:tcBorders>
          </w:tcPr>
          <w:p w:rsidR="00B6057E" w:rsidRPr="00B6057E" w:rsidRDefault="00B6057E" w:rsidP="00A2203A">
            <w:pPr>
              <w:rPr>
                <w:sz w:val="28"/>
                <w:szCs w:val="28"/>
              </w:rPr>
            </w:pPr>
          </w:p>
        </w:tc>
        <w:tc>
          <w:tcPr>
            <w:tcW w:w="992" w:type="dxa"/>
          </w:tcPr>
          <w:p w:rsidR="00B6057E" w:rsidRPr="00B6057E" w:rsidRDefault="00B6057E" w:rsidP="00A2203A">
            <w:pPr>
              <w:rPr>
                <w:sz w:val="28"/>
                <w:szCs w:val="28"/>
              </w:rPr>
            </w:pPr>
          </w:p>
        </w:tc>
        <w:tc>
          <w:tcPr>
            <w:tcW w:w="851" w:type="dxa"/>
          </w:tcPr>
          <w:p w:rsidR="00B6057E" w:rsidRPr="00B6057E" w:rsidRDefault="00B6057E" w:rsidP="00A2203A">
            <w:pPr>
              <w:rPr>
                <w:sz w:val="28"/>
                <w:szCs w:val="28"/>
              </w:rPr>
            </w:pPr>
            <w:r w:rsidRPr="00B6057E">
              <w:rPr>
                <w:sz w:val="28"/>
                <w:szCs w:val="28"/>
              </w:rPr>
              <w:t>□</w:t>
            </w:r>
          </w:p>
        </w:tc>
        <w:tc>
          <w:tcPr>
            <w:tcW w:w="844" w:type="dxa"/>
          </w:tcPr>
          <w:p w:rsidR="00B6057E" w:rsidRPr="00B6057E" w:rsidRDefault="00B6057E" w:rsidP="00A2203A">
            <w:pPr>
              <w:rPr>
                <w:sz w:val="28"/>
                <w:szCs w:val="28"/>
              </w:rPr>
            </w:pPr>
            <w:r w:rsidRPr="00B6057E">
              <w:rPr>
                <w:sz w:val="28"/>
                <w:szCs w:val="28"/>
              </w:rPr>
              <w:t>□</w:t>
            </w:r>
          </w:p>
        </w:tc>
      </w:tr>
      <w:tr w:rsidR="006B5CC2" w:rsidTr="000D7AA8">
        <w:tc>
          <w:tcPr>
            <w:tcW w:w="2689" w:type="dxa"/>
            <w:tcBorders>
              <w:top w:val="nil"/>
              <w:bottom w:val="nil"/>
            </w:tcBorders>
          </w:tcPr>
          <w:p w:rsidR="006B5CC2" w:rsidRDefault="006B5CC2" w:rsidP="00A2203A"/>
        </w:tc>
        <w:tc>
          <w:tcPr>
            <w:tcW w:w="1275" w:type="dxa"/>
          </w:tcPr>
          <w:p w:rsidR="006B5CC2" w:rsidRPr="00B6057E" w:rsidRDefault="006B5CC2" w:rsidP="00A2203A">
            <w:pPr>
              <w:rPr>
                <w:sz w:val="28"/>
                <w:szCs w:val="28"/>
              </w:rPr>
            </w:pPr>
            <w:r w:rsidRPr="00B6057E">
              <w:rPr>
                <w:sz w:val="28"/>
                <w:szCs w:val="28"/>
              </w:rPr>
              <w:t>□</w:t>
            </w:r>
          </w:p>
        </w:tc>
        <w:tc>
          <w:tcPr>
            <w:tcW w:w="993" w:type="dxa"/>
            <w:tcBorders>
              <w:right w:val="nil"/>
            </w:tcBorders>
          </w:tcPr>
          <w:p w:rsidR="006B5CC2" w:rsidRPr="00B6057E" w:rsidRDefault="006B5CC2" w:rsidP="00A2203A"/>
        </w:tc>
        <w:tc>
          <w:tcPr>
            <w:tcW w:w="992" w:type="dxa"/>
            <w:tcBorders>
              <w:left w:val="nil"/>
              <w:right w:val="nil"/>
            </w:tcBorders>
          </w:tcPr>
          <w:p w:rsidR="006B5CC2" w:rsidRDefault="006B5CC2" w:rsidP="00B6057E">
            <w:pPr>
              <w:rPr>
                <w:sz w:val="28"/>
                <w:szCs w:val="28"/>
              </w:rPr>
            </w:pPr>
            <w:r>
              <w:rPr>
                <w:sz w:val="28"/>
                <w:szCs w:val="28"/>
              </w:rPr>
              <w:t>_____</w:t>
            </w:r>
          </w:p>
        </w:tc>
        <w:tc>
          <w:tcPr>
            <w:tcW w:w="992" w:type="dxa"/>
            <w:tcBorders>
              <w:left w:val="nil"/>
            </w:tcBorders>
          </w:tcPr>
          <w:p w:rsidR="006B5CC2" w:rsidRPr="00B6057E" w:rsidRDefault="006B5CC2" w:rsidP="00A2203A">
            <w:pPr>
              <w:rPr>
                <w:sz w:val="28"/>
                <w:szCs w:val="28"/>
              </w:rPr>
            </w:pPr>
          </w:p>
        </w:tc>
        <w:tc>
          <w:tcPr>
            <w:tcW w:w="992" w:type="dxa"/>
          </w:tcPr>
          <w:p w:rsidR="006B5CC2" w:rsidRPr="00B6057E" w:rsidRDefault="006B5CC2" w:rsidP="00A2203A">
            <w:pPr>
              <w:rPr>
                <w:sz w:val="28"/>
                <w:szCs w:val="28"/>
              </w:rPr>
            </w:pPr>
          </w:p>
        </w:tc>
        <w:tc>
          <w:tcPr>
            <w:tcW w:w="851" w:type="dxa"/>
          </w:tcPr>
          <w:p w:rsidR="006B5CC2" w:rsidRPr="00B6057E" w:rsidRDefault="006B5CC2" w:rsidP="00A2203A">
            <w:pPr>
              <w:rPr>
                <w:sz w:val="28"/>
                <w:szCs w:val="28"/>
              </w:rPr>
            </w:pPr>
            <w:r w:rsidRPr="00B6057E">
              <w:rPr>
                <w:sz w:val="28"/>
                <w:szCs w:val="28"/>
              </w:rPr>
              <w:t>□</w:t>
            </w:r>
          </w:p>
        </w:tc>
        <w:tc>
          <w:tcPr>
            <w:tcW w:w="844" w:type="dxa"/>
          </w:tcPr>
          <w:p w:rsidR="006B5CC2" w:rsidRPr="00B6057E" w:rsidRDefault="006B5CC2" w:rsidP="00A2203A">
            <w:pPr>
              <w:rPr>
                <w:sz w:val="28"/>
                <w:szCs w:val="28"/>
              </w:rPr>
            </w:pPr>
            <w:r w:rsidRPr="00B6057E">
              <w:rPr>
                <w:sz w:val="28"/>
                <w:szCs w:val="28"/>
              </w:rPr>
              <w:t>□</w:t>
            </w:r>
          </w:p>
        </w:tc>
      </w:tr>
      <w:tr w:rsidR="000D7AA8" w:rsidTr="000D7AA8">
        <w:tc>
          <w:tcPr>
            <w:tcW w:w="2689" w:type="dxa"/>
            <w:tcBorders>
              <w:top w:val="nil"/>
              <w:bottom w:val="nil"/>
            </w:tcBorders>
          </w:tcPr>
          <w:p w:rsidR="000D7AA8" w:rsidRDefault="000D7AA8" w:rsidP="00A2203A"/>
        </w:tc>
        <w:tc>
          <w:tcPr>
            <w:tcW w:w="1275" w:type="dxa"/>
          </w:tcPr>
          <w:p w:rsidR="000D7AA8" w:rsidRPr="00B6057E" w:rsidRDefault="000D7AA8" w:rsidP="00A2203A">
            <w:pPr>
              <w:rPr>
                <w:sz w:val="28"/>
                <w:szCs w:val="28"/>
              </w:rPr>
            </w:pPr>
            <w:r w:rsidRPr="00B6057E">
              <w:rPr>
                <w:sz w:val="28"/>
                <w:szCs w:val="28"/>
              </w:rPr>
              <w:t>□</w:t>
            </w:r>
          </w:p>
        </w:tc>
        <w:tc>
          <w:tcPr>
            <w:tcW w:w="993" w:type="dxa"/>
            <w:tcBorders>
              <w:right w:val="nil"/>
            </w:tcBorders>
          </w:tcPr>
          <w:p w:rsidR="000D7AA8" w:rsidRPr="00B6057E" w:rsidRDefault="000D7AA8" w:rsidP="00A2203A"/>
        </w:tc>
        <w:tc>
          <w:tcPr>
            <w:tcW w:w="992" w:type="dxa"/>
            <w:tcBorders>
              <w:left w:val="nil"/>
              <w:right w:val="nil"/>
            </w:tcBorders>
          </w:tcPr>
          <w:p w:rsidR="000D7AA8" w:rsidRDefault="000D7AA8" w:rsidP="000D7AA8">
            <w:pPr>
              <w:rPr>
                <w:sz w:val="28"/>
                <w:szCs w:val="28"/>
              </w:rPr>
            </w:pPr>
            <w:r>
              <w:rPr>
                <w:sz w:val="28"/>
                <w:szCs w:val="28"/>
              </w:rPr>
              <w:t>_____</w:t>
            </w:r>
          </w:p>
        </w:tc>
        <w:tc>
          <w:tcPr>
            <w:tcW w:w="992" w:type="dxa"/>
            <w:tcBorders>
              <w:left w:val="nil"/>
            </w:tcBorders>
          </w:tcPr>
          <w:p w:rsidR="000D7AA8" w:rsidRPr="00B6057E" w:rsidRDefault="000D7AA8" w:rsidP="00A2203A">
            <w:pPr>
              <w:rPr>
                <w:sz w:val="28"/>
                <w:szCs w:val="28"/>
              </w:rPr>
            </w:pPr>
          </w:p>
        </w:tc>
        <w:tc>
          <w:tcPr>
            <w:tcW w:w="992" w:type="dxa"/>
          </w:tcPr>
          <w:p w:rsidR="000D7AA8" w:rsidRPr="00B6057E" w:rsidRDefault="000D7AA8" w:rsidP="00A2203A">
            <w:pPr>
              <w:rPr>
                <w:sz w:val="28"/>
                <w:szCs w:val="28"/>
              </w:rPr>
            </w:pPr>
          </w:p>
        </w:tc>
        <w:tc>
          <w:tcPr>
            <w:tcW w:w="851" w:type="dxa"/>
          </w:tcPr>
          <w:p w:rsidR="000D7AA8" w:rsidRPr="00B6057E" w:rsidRDefault="009814EC" w:rsidP="00A2203A">
            <w:pPr>
              <w:rPr>
                <w:sz w:val="28"/>
                <w:szCs w:val="28"/>
              </w:rPr>
            </w:pPr>
            <w:r w:rsidRPr="00B6057E">
              <w:rPr>
                <w:sz w:val="28"/>
                <w:szCs w:val="28"/>
              </w:rPr>
              <w:t>□</w:t>
            </w:r>
          </w:p>
        </w:tc>
        <w:tc>
          <w:tcPr>
            <w:tcW w:w="844" w:type="dxa"/>
          </w:tcPr>
          <w:p w:rsidR="000D7AA8" w:rsidRPr="00B6057E" w:rsidRDefault="009814EC" w:rsidP="00A2203A">
            <w:pPr>
              <w:rPr>
                <w:sz w:val="28"/>
                <w:szCs w:val="28"/>
              </w:rPr>
            </w:pPr>
            <w:r w:rsidRPr="009814EC">
              <w:rPr>
                <w:sz w:val="28"/>
                <w:szCs w:val="28"/>
              </w:rPr>
              <w:t>□</w:t>
            </w:r>
          </w:p>
        </w:tc>
      </w:tr>
      <w:tr w:rsidR="000D7AA8" w:rsidTr="006B5CC2">
        <w:tc>
          <w:tcPr>
            <w:tcW w:w="2689" w:type="dxa"/>
            <w:tcBorders>
              <w:top w:val="nil"/>
            </w:tcBorders>
          </w:tcPr>
          <w:p w:rsidR="000D7AA8" w:rsidRDefault="000D7AA8" w:rsidP="00A2203A"/>
        </w:tc>
        <w:tc>
          <w:tcPr>
            <w:tcW w:w="1275" w:type="dxa"/>
          </w:tcPr>
          <w:p w:rsidR="000D7AA8" w:rsidRPr="00B6057E" w:rsidRDefault="000D7AA8" w:rsidP="00A2203A">
            <w:pPr>
              <w:rPr>
                <w:sz w:val="28"/>
                <w:szCs w:val="28"/>
              </w:rPr>
            </w:pPr>
            <w:r w:rsidRPr="00B6057E">
              <w:rPr>
                <w:sz w:val="28"/>
                <w:szCs w:val="28"/>
              </w:rPr>
              <w:t>□</w:t>
            </w:r>
          </w:p>
        </w:tc>
        <w:tc>
          <w:tcPr>
            <w:tcW w:w="993" w:type="dxa"/>
            <w:tcBorders>
              <w:right w:val="nil"/>
            </w:tcBorders>
          </w:tcPr>
          <w:p w:rsidR="000D7AA8" w:rsidRPr="00B6057E" w:rsidRDefault="000D7AA8" w:rsidP="00A2203A"/>
        </w:tc>
        <w:tc>
          <w:tcPr>
            <w:tcW w:w="992" w:type="dxa"/>
            <w:tcBorders>
              <w:left w:val="nil"/>
              <w:right w:val="nil"/>
            </w:tcBorders>
          </w:tcPr>
          <w:p w:rsidR="000D7AA8" w:rsidRDefault="000D7AA8" w:rsidP="00B6057E">
            <w:pPr>
              <w:rPr>
                <w:sz w:val="28"/>
                <w:szCs w:val="28"/>
              </w:rPr>
            </w:pPr>
            <w:r>
              <w:rPr>
                <w:sz w:val="28"/>
                <w:szCs w:val="28"/>
              </w:rPr>
              <w:t>_____</w:t>
            </w:r>
          </w:p>
        </w:tc>
        <w:tc>
          <w:tcPr>
            <w:tcW w:w="992" w:type="dxa"/>
            <w:tcBorders>
              <w:left w:val="nil"/>
            </w:tcBorders>
          </w:tcPr>
          <w:p w:rsidR="000D7AA8" w:rsidRPr="00B6057E" w:rsidRDefault="000D7AA8" w:rsidP="00A2203A">
            <w:pPr>
              <w:rPr>
                <w:sz w:val="28"/>
                <w:szCs w:val="28"/>
              </w:rPr>
            </w:pPr>
          </w:p>
        </w:tc>
        <w:tc>
          <w:tcPr>
            <w:tcW w:w="992" w:type="dxa"/>
          </w:tcPr>
          <w:p w:rsidR="000D7AA8" w:rsidRPr="00B6057E" w:rsidRDefault="000D7AA8" w:rsidP="00A2203A">
            <w:pPr>
              <w:rPr>
                <w:sz w:val="28"/>
                <w:szCs w:val="28"/>
              </w:rPr>
            </w:pPr>
          </w:p>
        </w:tc>
        <w:tc>
          <w:tcPr>
            <w:tcW w:w="851" w:type="dxa"/>
          </w:tcPr>
          <w:p w:rsidR="000D7AA8" w:rsidRPr="00B6057E" w:rsidRDefault="009814EC" w:rsidP="00A2203A">
            <w:pPr>
              <w:rPr>
                <w:sz w:val="28"/>
                <w:szCs w:val="28"/>
              </w:rPr>
            </w:pPr>
            <w:r w:rsidRPr="00B6057E">
              <w:rPr>
                <w:sz w:val="28"/>
                <w:szCs w:val="28"/>
              </w:rPr>
              <w:t>□</w:t>
            </w:r>
          </w:p>
        </w:tc>
        <w:tc>
          <w:tcPr>
            <w:tcW w:w="844" w:type="dxa"/>
          </w:tcPr>
          <w:p w:rsidR="000D7AA8" w:rsidRPr="00B6057E" w:rsidRDefault="009814EC" w:rsidP="00A2203A">
            <w:pPr>
              <w:rPr>
                <w:sz w:val="28"/>
                <w:szCs w:val="28"/>
              </w:rPr>
            </w:pPr>
            <w:r w:rsidRPr="00B6057E">
              <w:rPr>
                <w:sz w:val="28"/>
                <w:szCs w:val="28"/>
              </w:rPr>
              <w:t>□</w:t>
            </w:r>
          </w:p>
        </w:tc>
      </w:tr>
    </w:tbl>
    <w:p w:rsidR="00797C52" w:rsidRPr="00797C52" w:rsidRDefault="00797C52" w:rsidP="00797C52">
      <w:pPr>
        <w:rPr>
          <w:rFonts w:cstheme="minorHAnsi"/>
          <w:b/>
          <w:bCs/>
        </w:rPr>
      </w:pPr>
      <w:r w:rsidRPr="00797C52">
        <w:rPr>
          <w:rFonts w:cstheme="minorHAnsi"/>
          <w:color w:val="333333"/>
          <w:shd w:val="clear" w:color="auto" w:fill="FFFFFF"/>
        </w:rPr>
        <w:t>Tutkintosi on valmis, kun olet suorittanut tutkintoon vaadittavien viiden kokeen lisäksi lukion oppimäärän tai muut tutkintoon oikeuttavat opinnot esimerkiksi ammatillisessa oppilaitoksessa.</w:t>
      </w:r>
    </w:p>
    <w:p w:rsidR="00B6057E" w:rsidRDefault="003B2187" w:rsidP="00A2203A">
      <w:bookmarkStart w:id="0" w:name="_GoBack"/>
      <w:bookmarkEnd w:id="0"/>
      <w:r>
        <w:t>Päivämäärä</w:t>
      </w:r>
      <w:r w:rsidR="00B6057E">
        <w:t>:</w:t>
      </w:r>
      <w:r w:rsidR="00D53D5F">
        <w:t xml:space="preserve"> ___ /___</w:t>
      </w:r>
      <w:r w:rsidR="00D53D5F">
        <w:tab/>
        <w:t>________</w:t>
      </w:r>
    </w:p>
    <w:p w:rsidR="00B6057E" w:rsidRDefault="00B6057E" w:rsidP="00A2203A">
      <w:r>
        <w:t>Allekirjoitus:</w:t>
      </w:r>
      <w:r w:rsidR="00D53D5F">
        <w:t xml:space="preserve"> __________________________________</w:t>
      </w:r>
    </w:p>
    <w:p w:rsidR="000D7AA8" w:rsidRDefault="000D7AA8" w:rsidP="00B6057E">
      <w:pPr>
        <w:spacing w:after="0"/>
        <w:rPr>
          <w:sz w:val="16"/>
          <w:szCs w:val="16"/>
        </w:rPr>
      </w:pPr>
    </w:p>
    <w:p w:rsidR="000D7AA8" w:rsidRDefault="000D7AA8" w:rsidP="00B6057E">
      <w:pPr>
        <w:spacing w:after="0"/>
        <w:rPr>
          <w:sz w:val="16"/>
          <w:szCs w:val="16"/>
        </w:rPr>
      </w:pPr>
    </w:p>
    <w:p w:rsidR="00B6057E" w:rsidRPr="00B6057E" w:rsidRDefault="00D53D5F" w:rsidP="00B6057E">
      <w:pPr>
        <w:spacing w:after="0"/>
        <w:rPr>
          <w:sz w:val="16"/>
          <w:szCs w:val="16"/>
        </w:rPr>
      </w:pPr>
      <w:r>
        <w:rPr>
          <w:sz w:val="16"/>
          <w:szCs w:val="16"/>
        </w:rPr>
        <w:t>*</w:t>
      </w:r>
      <w:r w:rsidR="00B6057E" w:rsidRPr="00B6057E">
        <w:rPr>
          <w:sz w:val="16"/>
          <w:szCs w:val="16"/>
        </w:rPr>
        <w:t xml:space="preserve">Kokeen taso: </w:t>
      </w:r>
      <w:r w:rsidR="00B6057E" w:rsidRPr="00B6057E">
        <w:rPr>
          <w:sz w:val="16"/>
          <w:szCs w:val="16"/>
        </w:rPr>
        <w:tab/>
        <w:t>toinen kotimainen kieli: pitkä A, keskipitkä B</w:t>
      </w:r>
    </w:p>
    <w:p w:rsidR="00B6057E" w:rsidRDefault="00B6057E" w:rsidP="00B6057E">
      <w:pPr>
        <w:spacing w:after="0"/>
        <w:rPr>
          <w:sz w:val="16"/>
          <w:szCs w:val="16"/>
        </w:rPr>
      </w:pPr>
      <w:r w:rsidRPr="00B6057E">
        <w:rPr>
          <w:sz w:val="16"/>
          <w:szCs w:val="16"/>
        </w:rPr>
        <w:tab/>
        <w:t>vieras kieli: pitkä A, lyhyt C</w:t>
      </w:r>
    </w:p>
    <w:p w:rsidR="00B6057E" w:rsidRPr="00B6057E" w:rsidRDefault="00B6057E" w:rsidP="00B6057E">
      <w:pPr>
        <w:spacing w:after="0"/>
        <w:rPr>
          <w:sz w:val="16"/>
          <w:szCs w:val="16"/>
        </w:rPr>
      </w:pPr>
      <w:r w:rsidRPr="00B6057E">
        <w:rPr>
          <w:sz w:val="16"/>
          <w:szCs w:val="16"/>
        </w:rPr>
        <w:tab/>
        <w:t>matematiikka: pitkä A, lyhyt B</w:t>
      </w:r>
    </w:p>
    <w:sectPr w:rsidR="00B6057E" w:rsidRPr="00B6057E" w:rsidSect="00D53D5F">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A38"/>
    <w:multiLevelType w:val="multilevel"/>
    <w:tmpl w:val="48CE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2DE1"/>
    <w:multiLevelType w:val="multilevel"/>
    <w:tmpl w:val="815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C45F1"/>
    <w:multiLevelType w:val="multilevel"/>
    <w:tmpl w:val="060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3047F"/>
    <w:multiLevelType w:val="hybridMultilevel"/>
    <w:tmpl w:val="41CC8324"/>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4" w15:restartNumberingAfterBreak="0">
    <w:nsid w:val="68196521"/>
    <w:multiLevelType w:val="multilevel"/>
    <w:tmpl w:val="C3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3A"/>
    <w:rsid w:val="000D7AA8"/>
    <w:rsid w:val="002A0458"/>
    <w:rsid w:val="003B2187"/>
    <w:rsid w:val="004F572E"/>
    <w:rsid w:val="00636EB9"/>
    <w:rsid w:val="006B5CC2"/>
    <w:rsid w:val="00797C52"/>
    <w:rsid w:val="008321D7"/>
    <w:rsid w:val="009814EC"/>
    <w:rsid w:val="00A2203A"/>
    <w:rsid w:val="00AA0966"/>
    <w:rsid w:val="00B6057E"/>
    <w:rsid w:val="00BC1561"/>
    <w:rsid w:val="00D53D5F"/>
    <w:rsid w:val="00D92E7A"/>
    <w:rsid w:val="00F5091A"/>
    <w:rsid w:val="00F81F45"/>
    <w:rsid w:val="00FD26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3D7"/>
  <w15:chartTrackingRefBased/>
  <w15:docId w15:val="{28CBCA61-737C-4D85-A35F-238EC21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A2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2203A"/>
    <w:pPr>
      <w:ind w:left="720"/>
      <w:contextualSpacing/>
    </w:pPr>
  </w:style>
  <w:style w:type="paragraph" w:styleId="Seliteteksti">
    <w:name w:val="Balloon Text"/>
    <w:basedOn w:val="Normaali"/>
    <w:link w:val="SelitetekstiChar"/>
    <w:uiPriority w:val="99"/>
    <w:semiHidden/>
    <w:unhideWhenUsed/>
    <w:rsid w:val="00B6057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57E"/>
    <w:rPr>
      <w:rFonts w:ascii="Segoe UI" w:hAnsi="Segoe UI" w:cs="Segoe UI"/>
      <w:sz w:val="18"/>
      <w:szCs w:val="18"/>
    </w:rPr>
  </w:style>
  <w:style w:type="character" w:styleId="Voimakas">
    <w:name w:val="Strong"/>
    <w:basedOn w:val="Kappaleenoletusfontti"/>
    <w:uiPriority w:val="22"/>
    <w:qFormat/>
    <w:rsid w:val="000D7AA8"/>
    <w:rPr>
      <w:b/>
      <w:bCs/>
    </w:rPr>
  </w:style>
  <w:style w:type="paragraph" w:styleId="NormaaliWWW">
    <w:name w:val="Normal (Web)"/>
    <w:basedOn w:val="Normaali"/>
    <w:uiPriority w:val="99"/>
    <w:semiHidden/>
    <w:unhideWhenUsed/>
    <w:rsid w:val="009814EC"/>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7096">
      <w:bodyDiv w:val="1"/>
      <w:marLeft w:val="0"/>
      <w:marRight w:val="0"/>
      <w:marTop w:val="0"/>
      <w:marBottom w:val="0"/>
      <w:divBdr>
        <w:top w:val="none" w:sz="0" w:space="0" w:color="auto"/>
        <w:left w:val="none" w:sz="0" w:space="0" w:color="auto"/>
        <w:bottom w:val="none" w:sz="0" w:space="0" w:color="auto"/>
        <w:right w:val="none" w:sz="0" w:space="0" w:color="auto"/>
      </w:divBdr>
    </w:div>
    <w:div w:id="307588146">
      <w:bodyDiv w:val="1"/>
      <w:marLeft w:val="0"/>
      <w:marRight w:val="0"/>
      <w:marTop w:val="0"/>
      <w:marBottom w:val="0"/>
      <w:divBdr>
        <w:top w:val="none" w:sz="0" w:space="0" w:color="auto"/>
        <w:left w:val="none" w:sz="0" w:space="0" w:color="auto"/>
        <w:bottom w:val="none" w:sz="0" w:space="0" w:color="auto"/>
        <w:right w:val="none" w:sz="0" w:space="0" w:color="auto"/>
      </w:divBdr>
    </w:div>
    <w:div w:id="1548568539">
      <w:bodyDiv w:val="1"/>
      <w:marLeft w:val="0"/>
      <w:marRight w:val="0"/>
      <w:marTop w:val="0"/>
      <w:marBottom w:val="0"/>
      <w:divBdr>
        <w:top w:val="none" w:sz="0" w:space="0" w:color="auto"/>
        <w:left w:val="none" w:sz="0" w:space="0" w:color="auto"/>
        <w:bottom w:val="none" w:sz="0" w:space="0" w:color="auto"/>
        <w:right w:val="none" w:sz="0" w:space="0" w:color="auto"/>
      </w:divBdr>
    </w:div>
    <w:div w:id="1919823455">
      <w:bodyDiv w:val="1"/>
      <w:marLeft w:val="0"/>
      <w:marRight w:val="0"/>
      <w:marTop w:val="0"/>
      <w:marBottom w:val="0"/>
      <w:divBdr>
        <w:top w:val="none" w:sz="0" w:space="0" w:color="auto"/>
        <w:left w:val="none" w:sz="0" w:space="0" w:color="auto"/>
        <w:bottom w:val="none" w:sz="0" w:space="0" w:color="auto"/>
        <w:right w:val="none" w:sz="0" w:space="0" w:color="auto"/>
      </w:divBdr>
    </w:div>
    <w:div w:id="19636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1772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Kouvola</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Valjakka Lasse</dc:creator>
  <cp:keywords/>
  <dc:description/>
  <cp:lastModifiedBy>Valjakka Lasse</cp:lastModifiedBy>
  <cp:revision>2</cp:revision>
  <cp:lastPrinted>2022-09-26T08:20:00Z</cp:lastPrinted>
  <dcterms:created xsi:type="dcterms:W3CDTF">2022-09-26T09:31:00Z</dcterms:created>
  <dcterms:modified xsi:type="dcterms:W3CDTF">2022-09-26T09:31:00Z</dcterms:modified>
</cp:coreProperties>
</file>