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F04B" w14:textId="7F7A5EDF" w:rsidR="00E159C5" w:rsidRPr="003C4219" w:rsidRDefault="0C41CA21">
      <w:pPr>
        <w:rPr>
          <w:b/>
          <w:bCs/>
          <w:sz w:val="28"/>
          <w:szCs w:val="28"/>
        </w:rPr>
      </w:pPr>
      <w:r w:rsidRPr="4C74EE43">
        <w:rPr>
          <w:b/>
          <w:bCs/>
          <w:sz w:val="28"/>
          <w:szCs w:val="28"/>
        </w:rPr>
        <w:t>Luku 3 Hermosolu, synapsi, hermo</w:t>
      </w:r>
    </w:p>
    <w:p w14:paraId="6593E280" w14:textId="618589C9" w:rsidR="4C74EE43" w:rsidRDefault="4C74EE43" w:rsidP="4C74EE43">
      <w:pPr>
        <w:rPr>
          <w:b/>
          <w:bCs/>
          <w:sz w:val="28"/>
          <w:szCs w:val="28"/>
        </w:rPr>
      </w:pPr>
    </w:p>
    <w:p w14:paraId="0A82F544" w14:textId="1779044B" w:rsidR="4C307CA3" w:rsidRDefault="4C307CA3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26E03C6" wp14:editId="641B6188">
            <wp:extent cx="4572000" cy="3429000"/>
            <wp:effectExtent l="0" t="0" r="0" b="0"/>
            <wp:docPr id="2061237421" name="Kuva 206123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C6C5" w14:textId="43B4C8E5" w:rsidR="4C74EE43" w:rsidRDefault="4C74EE43" w:rsidP="4C74EE43">
      <w:pPr>
        <w:rPr>
          <w:b/>
          <w:bCs/>
          <w:sz w:val="28"/>
          <w:szCs w:val="28"/>
        </w:rPr>
      </w:pPr>
    </w:p>
    <w:p w14:paraId="14969B8A" w14:textId="70D9B2DB" w:rsidR="0025077B" w:rsidRDefault="0025077B">
      <w:pPr>
        <w:rPr>
          <w:sz w:val="28"/>
          <w:szCs w:val="28"/>
        </w:rPr>
      </w:pPr>
    </w:p>
    <w:p w14:paraId="6AAF5E76" w14:textId="6B6D13BE" w:rsidR="0025077B" w:rsidRDefault="2BEBF020" w:rsidP="4C74EE43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4C74EE43">
        <w:rPr>
          <w:color w:val="FF0000"/>
          <w:sz w:val="28"/>
          <w:szCs w:val="28"/>
        </w:rPr>
        <w:t>Hermosolun rakenne</w:t>
      </w:r>
      <w:r w:rsidR="3BC8B1B7" w:rsidRPr="4C74EE43">
        <w:rPr>
          <w:color w:val="FF0000"/>
          <w:sz w:val="28"/>
          <w:szCs w:val="28"/>
        </w:rPr>
        <w:t xml:space="preserve"> (nimeä rakenteet)</w:t>
      </w:r>
    </w:p>
    <w:p w14:paraId="3757266A" w14:textId="56F77E7D" w:rsidR="00FB6F9F" w:rsidRDefault="333017D8" w:rsidP="4C74EE43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4C74EE43">
        <w:rPr>
          <w:color w:val="FF0000"/>
          <w:sz w:val="28"/>
          <w:szCs w:val="28"/>
        </w:rPr>
        <w:t>Hermoimpulssin kulku</w:t>
      </w:r>
      <w:r w:rsidR="7F7B7ECA" w:rsidRPr="4C74EE43">
        <w:rPr>
          <w:color w:val="FF0000"/>
          <w:sz w:val="28"/>
          <w:szCs w:val="28"/>
        </w:rPr>
        <w:t xml:space="preserve"> (yksinkertainen ja tarkempi versio)</w:t>
      </w:r>
    </w:p>
    <w:p w14:paraId="10A43607" w14:textId="44764416" w:rsidR="000463F0" w:rsidRDefault="000463F0" w:rsidP="000463F0">
      <w:pPr>
        <w:numPr>
          <w:ilvl w:val="1"/>
          <w:numId w:val="1"/>
        </w:numPr>
        <w:rPr>
          <w:sz w:val="28"/>
          <w:szCs w:val="28"/>
        </w:rPr>
      </w:pPr>
      <w:r w:rsidRPr="0045450C">
        <w:rPr>
          <w:b/>
          <w:bCs/>
          <w:sz w:val="28"/>
          <w:szCs w:val="28"/>
        </w:rPr>
        <w:t xml:space="preserve">Miten </w:t>
      </w:r>
      <w:r w:rsidR="006A47A9" w:rsidRPr="0045450C">
        <w:rPr>
          <w:b/>
          <w:bCs/>
          <w:sz w:val="28"/>
          <w:szCs w:val="28"/>
        </w:rPr>
        <w:t xml:space="preserve">ionit </w:t>
      </w:r>
      <w:r w:rsidRPr="0045450C">
        <w:rPr>
          <w:b/>
          <w:bCs/>
          <w:sz w:val="28"/>
          <w:szCs w:val="28"/>
        </w:rPr>
        <w:t>liittyvät</w:t>
      </w:r>
      <w:r w:rsidR="005420DD" w:rsidRPr="0045450C">
        <w:rPr>
          <w:b/>
          <w:bCs/>
          <w:sz w:val="28"/>
          <w:szCs w:val="28"/>
        </w:rPr>
        <w:t xml:space="preserve"> hermosolun toimintaan</w:t>
      </w:r>
      <w:r w:rsidR="005420DD">
        <w:rPr>
          <w:sz w:val="28"/>
          <w:szCs w:val="28"/>
        </w:rPr>
        <w:t>?</w:t>
      </w:r>
    </w:p>
    <w:p w14:paraId="3E128F4C" w14:textId="15A9953C" w:rsidR="005420DD" w:rsidRDefault="005420DD" w:rsidP="000463F0">
      <w:pPr>
        <w:numPr>
          <w:ilvl w:val="1"/>
          <w:numId w:val="1"/>
        </w:numPr>
        <w:rPr>
          <w:sz w:val="28"/>
          <w:szCs w:val="28"/>
        </w:rPr>
      </w:pPr>
      <w:r w:rsidRPr="4F652F31">
        <w:rPr>
          <w:sz w:val="28"/>
          <w:szCs w:val="28"/>
        </w:rPr>
        <w:t xml:space="preserve"> </w:t>
      </w:r>
      <w:r w:rsidRPr="4F652F31">
        <w:rPr>
          <w:b/>
          <w:bCs/>
          <w:sz w:val="28"/>
          <w:szCs w:val="28"/>
        </w:rPr>
        <w:t>Mitkä solukalvon rakenteet</w:t>
      </w:r>
      <w:r w:rsidR="006A47A9" w:rsidRPr="4F652F31">
        <w:rPr>
          <w:b/>
          <w:bCs/>
          <w:sz w:val="28"/>
          <w:szCs w:val="28"/>
        </w:rPr>
        <w:t xml:space="preserve"> mahdollistavat hermosolun toiminnan</w:t>
      </w:r>
      <w:r w:rsidR="006A47A9" w:rsidRPr="4F652F31">
        <w:rPr>
          <w:sz w:val="28"/>
          <w:szCs w:val="28"/>
        </w:rPr>
        <w:t>?</w:t>
      </w:r>
    </w:p>
    <w:p w14:paraId="4F71A03E" w14:textId="39244ED5" w:rsidR="4965FE3D" w:rsidRDefault="0ED229AA" w:rsidP="4F652F31">
      <w:pPr>
        <w:numPr>
          <w:ilvl w:val="2"/>
          <w:numId w:val="1"/>
        </w:numPr>
        <w:rPr>
          <w:b/>
          <w:bCs/>
          <w:sz w:val="28"/>
          <w:szCs w:val="28"/>
        </w:rPr>
      </w:pPr>
      <w:r w:rsidRPr="4C74EE43">
        <w:rPr>
          <w:b/>
          <w:bCs/>
          <w:color w:val="FF0000"/>
          <w:sz w:val="28"/>
          <w:szCs w:val="28"/>
        </w:rPr>
        <w:t>Lepojännite</w:t>
      </w:r>
      <w:r w:rsidRPr="4C74EE43">
        <w:rPr>
          <w:sz w:val="28"/>
          <w:szCs w:val="28"/>
        </w:rPr>
        <w:t xml:space="preserve">: </w:t>
      </w:r>
      <w:r w:rsidRPr="4C74EE43">
        <w:rPr>
          <w:b/>
          <w:bCs/>
          <w:sz w:val="28"/>
          <w:szCs w:val="28"/>
        </w:rPr>
        <w:t>Natrium-kaliumpumput</w:t>
      </w:r>
      <w:r w:rsidRPr="4C74EE43">
        <w:rPr>
          <w:sz w:val="28"/>
          <w:szCs w:val="28"/>
        </w:rPr>
        <w:t xml:space="preserve"> ylläpitävät jännite-eroa (hermosolun sisäosa negatiivinen ja ulkopuoli p</w:t>
      </w:r>
      <w:r w:rsidR="5108AACF" w:rsidRPr="4C74EE43">
        <w:rPr>
          <w:sz w:val="28"/>
          <w:szCs w:val="28"/>
        </w:rPr>
        <w:t>osi</w:t>
      </w:r>
      <w:r w:rsidR="00DA1678">
        <w:rPr>
          <w:sz w:val="28"/>
          <w:szCs w:val="28"/>
        </w:rPr>
        <w:t>t</w:t>
      </w:r>
      <w:r w:rsidR="5108AACF" w:rsidRPr="4C74EE43">
        <w:rPr>
          <w:sz w:val="28"/>
          <w:szCs w:val="28"/>
        </w:rPr>
        <w:t xml:space="preserve">iivinen, </w:t>
      </w:r>
      <w:r w:rsidR="5108AACF" w:rsidRPr="4C74EE43">
        <w:rPr>
          <w:b/>
          <w:bCs/>
          <w:sz w:val="28"/>
          <w:szCs w:val="28"/>
        </w:rPr>
        <w:t>avoimien kaliumkanavien</w:t>
      </w:r>
      <w:r w:rsidR="5108AACF" w:rsidRPr="4C74EE43">
        <w:rPr>
          <w:sz w:val="28"/>
          <w:szCs w:val="28"/>
        </w:rPr>
        <w:t xml:space="preserve"> kautta kaliumioneja virtaa ulos</w:t>
      </w:r>
      <w:r w:rsidR="5DB437C6" w:rsidRPr="4C74EE43">
        <w:rPr>
          <w:sz w:val="28"/>
          <w:szCs w:val="28"/>
        </w:rPr>
        <w:t>)</w:t>
      </w:r>
      <w:r w:rsidR="389B9ABB" w:rsidRPr="4C74EE43">
        <w:rPr>
          <w:sz w:val="28"/>
          <w:szCs w:val="28"/>
        </w:rPr>
        <w:t xml:space="preserve">, </w:t>
      </w:r>
      <w:r w:rsidR="389B9ABB" w:rsidRPr="4C74EE43">
        <w:rPr>
          <w:b/>
          <w:bCs/>
          <w:sz w:val="28"/>
          <w:szCs w:val="28"/>
        </w:rPr>
        <w:t>jännitetoimiset natrium- ja kaliumkanavat ovat kiinni</w:t>
      </w:r>
    </w:p>
    <w:p w14:paraId="06160BB9" w14:textId="70CB97B4" w:rsidR="161718E6" w:rsidRDefault="1387743F" w:rsidP="4F652F31">
      <w:pPr>
        <w:numPr>
          <w:ilvl w:val="2"/>
          <w:numId w:val="1"/>
        </w:numPr>
        <w:rPr>
          <w:sz w:val="28"/>
          <w:szCs w:val="28"/>
        </w:rPr>
      </w:pPr>
      <w:r w:rsidRPr="4C74EE43">
        <w:rPr>
          <w:b/>
          <w:bCs/>
          <w:color w:val="FF0000"/>
          <w:sz w:val="28"/>
          <w:szCs w:val="28"/>
        </w:rPr>
        <w:t>Toimintajännite</w:t>
      </w:r>
      <w:r w:rsidRPr="4C74EE43">
        <w:rPr>
          <w:sz w:val="28"/>
          <w:szCs w:val="28"/>
        </w:rPr>
        <w:t>: ä</w:t>
      </w:r>
      <w:r w:rsidR="00DA1678">
        <w:rPr>
          <w:sz w:val="28"/>
          <w:szCs w:val="28"/>
        </w:rPr>
        <w:t>r</w:t>
      </w:r>
      <w:r w:rsidRPr="4C74EE43">
        <w:rPr>
          <w:sz w:val="28"/>
          <w:szCs w:val="28"/>
        </w:rPr>
        <w:t>syke aiheuttaa natriumionien virtaamisen</w:t>
      </w:r>
      <w:r w:rsidR="6C0BBF0E" w:rsidRPr="4C74EE43">
        <w:rPr>
          <w:sz w:val="28"/>
          <w:szCs w:val="28"/>
        </w:rPr>
        <w:t xml:space="preserve"> hetkeksi</w:t>
      </w:r>
      <w:r w:rsidRPr="4C74EE43">
        <w:rPr>
          <w:sz w:val="28"/>
          <w:szCs w:val="28"/>
        </w:rPr>
        <w:t xml:space="preserve"> solun sisään</w:t>
      </w:r>
      <w:r w:rsidR="78E4297F" w:rsidRPr="4C74EE43">
        <w:rPr>
          <w:sz w:val="28"/>
          <w:szCs w:val="28"/>
        </w:rPr>
        <w:t xml:space="preserve"> </w:t>
      </w:r>
      <w:r w:rsidR="5D4FCBAA" w:rsidRPr="4C74EE43">
        <w:rPr>
          <w:b/>
          <w:bCs/>
          <w:sz w:val="28"/>
          <w:szCs w:val="28"/>
        </w:rPr>
        <w:t>jännitetoimista nat</w:t>
      </w:r>
      <w:r w:rsidR="5FFA713E" w:rsidRPr="4C74EE43">
        <w:rPr>
          <w:b/>
          <w:bCs/>
          <w:sz w:val="28"/>
          <w:szCs w:val="28"/>
        </w:rPr>
        <w:t>r</w:t>
      </w:r>
      <w:r w:rsidR="5D4FCBAA" w:rsidRPr="4C74EE43">
        <w:rPr>
          <w:b/>
          <w:bCs/>
          <w:sz w:val="28"/>
          <w:szCs w:val="28"/>
        </w:rPr>
        <w:t>ium</w:t>
      </w:r>
      <w:r w:rsidR="78E4297F" w:rsidRPr="4C74EE43">
        <w:rPr>
          <w:b/>
          <w:bCs/>
          <w:sz w:val="28"/>
          <w:szCs w:val="28"/>
        </w:rPr>
        <w:t>ka</w:t>
      </w:r>
      <w:r w:rsidR="00DA1678">
        <w:rPr>
          <w:b/>
          <w:bCs/>
          <w:sz w:val="28"/>
          <w:szCs w:val="28"/>
        </w:rPr>
        <w:t>n</w:t>
      </w:r>
      <w:r w:rsidR="78E4297F" w:rsidRPr="4C74EE43">
        <w:rPr>
          <w:b/>
          <w:bCs/>
          <w:sz w:val="28"/>
          <w:szCs w:val="28"/>
        </w:rPr>
        <w:t>avaa</w:t>
      </w:r>
      <w:r w:rsidR="78E4297F" w:rsidRPr="4C74EE43">
        <w:rPr>
          <w:sz w:val="28"/>
          <w:szCs w:val="28"/>
        </w:rPr>
        <w:t xml:space="preserve"> pitkin</w:t>
      </w:r>
      <w:r w:rsidRPr="4C74EE43">
        <w:rPr>
          <w:sz w:val="28"/>
          <w:szCs w:val="28"/>
        </w:rPr>
        <w:t>, sisäpuoli positiiviseksi</w:t>
      </w:r>
      <w:r w:rsidR="04002E90" w:rsidRPr="4C74EE43">
        <w:rPr>
          <w:sz w:val="28"/>
          <w:szCs w:val="28"/>
        </w:rPr>
        <w:t xml:space="preserve">, jännitemuutos avaa myös seur. </w:t>
      </w:r>
      <w:r w:rsidR="3485627E" w:rsidRPr="4C74EE43">
        <w:rPr>
          <w:sz w:val="28"/>
          <w:szCs w:val="28"/>
        </w:rPr>
        <w:t>k</w:t>
      </w:r>
      <w:r w:rsidR="04002E90" w:rsidRPr="4C74EE43">
        <w:rPr>
          <w:sz w:val="28"/>
          <w:szCs w:val="28"/>
        </w:rPr>
        <w:t>anavan</w:t>
      </w:r>
      <w:r w:rsidR="0D050627" w:rsidRPr="4C74EE43">
        <w:rPr>
          <w:sz w:val="28"/>
          <w:szCs w:val="28"/>
        </w:rPr>
        <w:t xml:space="preserve">, </w:t>
      </w:r>
      <w:r w:rsidR="1652294F" w:rsidRPr="4C74EE43">
        <w:rPr>
          <w:b/>
          <w:bCs/>
          <w:sz w:val="28"/>
          <w:szCs w:val="28"/>
        </w:rPr>
        <w:t xml:space="preserve">jänniteherkkien ja aina avoinna </w:t>
      </w:r>
      <w:r w:rsidR="1652294F" w:rsidRPr="4C74EE43">
        <w:rPr>
          <w:sz w:val="28"/>
          <w:szCs w:val="28"/>
        </w:rPr>
        <w:t xml:space="preserve">olevien kaliumkanavien kautta siirtyy </w:t>
      </w:r>
      <w:proofErr w:type="spellStart"/>
      <w:r w:rsidR="1652294F" w:rsidRPr="4C74EE43">
        <w:rPr>
          <w:sz w:val="28"/>
          <w:szCs w:val="28"/>
        </w:rPr>
        <w:t>kaliumioneita</w:t>
      </w:r>
      <w:proofErr w:type="spellEnd"/>
      <w:r w:rsidR="1652294F" w:rsidRPr="4C74EE43">
        <w:rPr>
          <w:sz w:val="28"/>
          <w:szCs w:val="28"/>
        </w:rPr>
        <w:t xml:space="preserve"> ulos</w:t>
      </w:r>
      <w:r w:rsidR="6084E1BA" w:rsidRPr="4C74EE43">
        <w:rPr>
          <w:sz w:val="28"/>
          <w:szCs w:val="28"/>
        </w:rPr>
        <w:t xml:space="preserve"> solusta (vetävät negat.</w:t>
      </w:r>
      <w:r w:rsidR="5BD65A82" w:rsidRPr="4C74EE43">
        <w:rPr>
          <w:sz w:val="28"/>
          <w:szCs w:val="28"/>
        </w:rPr>
        <w:t xml:space="preserve"> </w:t>
      </w:r>
      <w:proofErr w:type="gramStart"/>
      <w:r w:rsidR="5BD65A82" w:rsidRPr="4C74EE43">
        <w:rPr>
          <w:sz w:val="28"/>
          <w:szCs w:val="28"/>
        </w:rPr>
        <w:t xml:space="preserve">varautuneita  </w:t>
      </w:r>
      <w:proofErr w:type="spellStart"/>
      <w:r w:rsidR="5BD65A82" w:rsidRPr="4C74EE43">
        <w:rPr>
          <w:sz w:val="28"/>
          <w:szCs w:val="28"/>
        </w:rPr>
        <w:lastRenderedPageBreak/>
        <w:t>prot</w:t>
      </w:r>
      <w:proofErr w:type="spellEnd"/>
      <w:proofErr w:type="gramEnd"/>
      <w:r w:rsidR="5BD65A82" w:rsidRPr="4C74EE43">
        <w:rPr>
          <w:sz w:val="28"/>
          <w:szCs w:val="28"/>
        </w:rPr>
        <w:t>. mukanaan)</w:t>
      </w:r>
      <w:r w:rsidR="6084E1BA" w:rsidRPr="4C74EE43">
        <w:rPr>
          <w:sz w:val="28"/>
          <w:szCs w:val="28"/>
        </w:rPr>
        <w:t>, jolloin sisäpuoli muuttuu negatiiviseks</w:t>
      </w:r>
      <w:r w:rsidR="3511C278" w:rsidRPr="4C74EE43">
        <w:rPr>
          <w:sz w:val="28"/>
          <w:szCs w:val="28"/>
        </w:rPr>
        <w:t xml:space="preserve">i, </w:t>
      </w:r>
      <w:r w:rsidR="6021454A" w:rsidRPr="4C74EE43">
        <w:rPr>
          <w:sz w:val="28"/>
          <w:szCs w:val="28"/>
        </w:rPr>
        <w:t>jänniteherkät natriumkanavat palavat toimintakykyisiksi</w:t>
      </w:r>
    </w:p>
    <w:p w14:paraId="12F52D60" w14:textId="002CF3A6" w:rsidR="00FB6F9F" w:rsidRDefault="333017D8" w:rsidP="4C74EE4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4C74EE43">
        <w:rPr>
          <w:color w:val="FF0000"/>
          <w:sz w:val="28"/>
          <w:szCs w:val="28"/>
        </w:rPr>
        <w:t>Synapsin rakenne ja toiminta</w:t>
      </w:r>
      <w:r w:rsidR="438D2AB2" w:rsidRPr="4C74EE43">
        <w:rPr>
          <w:sz w:val="28"/>
          <w:szCs w:val="28"/>
        </w:rPr>
        <w:t xml:space="preserve"> (= </w:t>
      </w:r>
      <w:r w:rsidR="438D2AB2" w:rsidRPr="4C74EE43">
        <w:rPr>
          <w:b/>
          <w:bCs/>
          <w:sz w:val="28"/>
          <w:szCs w:val="28"/>
        </w:rPr>
        <w:t>Miten viesti siirtyy hermosolusta toiseen</w:t>
      </w:r>
      <w:r w:rsidR="17CA8EFA" w:rsidRPr="4C74EE43">
        <w:rPr>
          <w:b/>
          <w:bCs/>
          <w:sz w:val="28"/>
          <w:szCs w:val="28"/>
        </w:rPr>
        <w:t xml:space="preserve"> hermosoluun </w:t>
      </w:r>
      <w:proofErr w:type="gramStart"/>
      <w:r w:rsidR="17CA8EFA" w:rsidRPr="4C74EE43">
        <w:rPr>
          <w:b/>
          <w:bCs/>
          <w:sz w:val="28"/>
          <w:szCs w:val="28"/>
        </w:rPr>
        <w:t xml:space="preserve">tai  </w:t>
      </w:r>
      <w:r w:rsidR="6EA8CE64" w:rsidRPr="4C74EE43">
        <w:rPr>
          <w:b/>
          <w:bCs/>
          <w:sz w:val="28"/>
          <w:szCs w:val="28"/>
        </w:rPr>
        <w:t>lihas</w:t>
      </w:r>
      <w:proofErr w:type="gramEnd"/>
      <w:r w:rsidR="6EA8CE64" w:rsidRPr="4C74EE43">
        <w:rPr>
          <w:b/>
          <w:bCs/>
          <w:sz w:val="28"/>
          <w:szCs w:val="28"/>
        </w:rPr>
        <w:t>-, rauhassoluun)</w:t>
      </w:r>
    </w:p>
    <w:p w14:paraId="322AF00E" w14:textId="0971D0D1" w:rsidR="003C4219" w:rsidRPr="0025077B" w:rsidRDefault="1ECB8517" w:rsidP="0075569A">
      <w:pPr>
        <w:numPr>
          <w:ilvl w:val="0"/>
          <w:numId w:val="1"/>
        </w:numPr>
        <w:rPr>
          <w:sz w:val="28"/>
          <w:szCs w:val="28"/>
        </w:rPr>
      </w:pPr>
      <w:r w:rsidRPr="4C74EE43">
        <w:rPr>
          <w:color w:val="FF0000"/>
          <w:sz w:val="28"/>
          <w:szCs w:val="28"/>
        </w:rPr>
        <w:t>Miten ärsykkeen voimakkuus</w:t>
      </w:r>
      <w:r w:rsidR="5BA5A360" w:rsidRPr="4C74EE43">
        <w:rPr>
          <w:color w:val="FF0000"/>
          <w:sz w:val="28"/>
          <w:szCs w:val="28"/>
        </w:rPr>
        <w:t xml:space="preserve"> vaikuttaa impulssin kulkuun?</w:t>
      </w:r>
    </w:p>
    <w:p w14:paraId="6BD8B849" w14:textId="4CADCEFB" w:rsidR="4C74EE43" w:rsidRDefault="4C74EE43" w:rsidP="4C74EE43">
      <w:pPr>
        <w:rPr>
          <w:sz w:val="28"/>
          <w:szCs w:val="28"/>
        </w:rPr>
      </w:pPr>
    </w:p>
    <w:p w14:paraId="31C3E45F" w14:textId="04074336" w:rsidR="42899267" w:rsidRDefault="42899267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213BA99" wp14:editId="0F6EBC01">
            <wp:extent cx="4572000" cy="3429000"/>
            <wp:effectExtent l="0" t="0" r="0" b="0"/>
            <wp:docPr id="620719856" name="Kuva 62071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2899267" w:rsidSect="003C421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608"/>
    <w:multiLevelType w:val="hybridMultilevel"/>
    <w:tmpl w:val="162E32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2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7B"/>
    <w:rsid w:val="000463F0"/>
    <w:rsid w:val="00163309"/>
    <w:rsid w:val="0025077B"/>
    <w:rsid w:val="003C4219"/>
    <w:rsid w:val="0045450C"/>
    <w:rsid w:val="005420DD"/>
    <w:rsid w:val="005C4F22"/>
    <w:rsid w:val="006A47A9"/>
    <w:rsid w:val="0075569A"/>
    <w:rsid w:val="00B4349B"/>
    <w:rsid w:val="00DA1678"/>
    <w:rsid w:val="00E159C5"/>
    <w:rsid w:val="00F17B14"/>
    <w:rsid w:val="00F50B1F"/>
    <w:rsid w:val="00FB6F9F"/>
    <w:rsid w:val="01ED4AC7"/>
    <w:rsid w:val="04002E90"/>
    <w:rsid w:val="04A9A8CC"/>
    <w:rsid w:val="060F3D6E"/>
    <w:rsid w:val="07B6DA5A"/>
    <w:rsid w:val="07D002B7"/>
    <w:rsid w:val="0C41CA21"/>
    <w:rsid w:val="0D050627"/>
    <w:rsid w:val="0D4F7D57"/>
    <w:rsid w:val="0D96DD2B"/>
    <w:rsid w:val="0ED229AA"/>
    <w:rsid w:val="1387743F"/>
    <w:rsid w:val="161718E6"/>
    <w:rsid w:val="1652294F"/>
    <w:rsid w:val="17CA8EFA"/>
    <w:rsid w:val="18D9E974"/>
    <w:rsid w:val="1985F2F1"/>
    <w:rsid w:val="1E226D08"/>
    <w:rsid w:val="1E7DFCC6"/>
    <w:rsid w:val="1ECB8517"/>
    <w:rsid w:val="1ED3123F"/>
    <w:rsid w:val="1FF53475"/>
    <w:rsid w:val="282E7DD1"/>
    <w:rsid w:val="2BEBF020"/>
    <w:rsid w:val="333017D8"/>
    <w:rsid w:val="33FE2CB7"/>
    <w:rsid w:val="34085CB1"/>
    <w:rsid w:val="3485627E"/>
    <w:rsid w:val="3511C278"/>
    <w:rsid w:val="3514EE5F"/>
    <w:rsid w:val="389B9ABB"/>
    <w:rsid w:val="3A230753"/>
    <w:rsid w:val="3BC8B1B7"/>
    <w:rsid w:val="427EBEA3"/>
    <w:rsid w:val="42899267"/>
    <w:rsid w:val="438D2AB2"/>
    <w:rsid w:val="44B25EB1"/>
    <w:rsid w:val="450204B6"/>
    <w:rsid w:val="4511E9CC"/>
    <w:rsid w:val="45B65F65"/>
    <w:rsid w:val="46BE01BA"/>
    <w:rsid w:val="4965FE3D"/>
    <w:rsid w:val="4C307CA3"/>
    <w:rsid w:val="4C74EE43"/>
    <w:rsid w:val="4D700649"/>
    <w:rsid w:val="4F4FF84B"/>
    <w:rsid w:val="4F652F31"/>
    <w:rsid w:val="503BCDB8"/>
    <w:rsid w:val="5100FF92"/>
    <w:rsid w:val="5108AACF"/>
    <w:rsid w:val="5119D66A"/>
    <w:rsid w:val="51485F66"/>
    <w:rsid w:val="54BBFE17"/>
    <w:rsid w:val="577233B4"/>
    <w:rsid w:val="5A286951"/>
    <w:rsid w:val="5B7E805F"/>
    <w:rsid w:val="5BA5A360"/>
    <w:rsid w:val="5BD65A82"/>
    <w:rsid w:val="5D4FCBAA"/>
    <w:rsid w:val="5DB437C6"/>
    <w:rsid w:val="5FFA713E"/>
    <w:rsid w:val="6021454A"/>
    <w:rsid w:val="6059DF08"/>
    <w:rsid w:val="6084E1BA"/>
    <w:rsid w:val="608EFFB5"/>
    <w:rsid w:val="66AFF82F"/>
    <w:rsid w:val="66C9208C"/>
    <w:rsid w:val="66F59619"/>
    <w:rsid w:val="6A00C14E"/>
    <w:rsid w:val="6C0BBF0E"/>
    <w:rsid w:val="6CC61541"/>
    <w:rsid w:val="6D386210"/>
    <w:rsid w:val="6E5E19B8"/>
    <w:rsid w:val="6EA8CE64"/>
    <w:rsid w:val="6ED040FA"/>
    <w:rsid w:val="6FA6DF81"/>
    <w:rsid w:val="75594785"/>
    <w:rsid w:val="78E4297F"/>
    <w:rsid w:val="7CC8CC32"/>
    <w:rsid w:val="7F7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7387"/>
  <w15:chartTrackingRefBased/>
  <w15:docId w15:val="{F1CE5494-6F67-4989-9E98-96267028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D0A0225D-DDA1-42AD-BEB2-B807A904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DB452-49CF-41A0-A75E-FCEC9B773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2E157-D642-48FF-9BEE-22CA426641A1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956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2023-11-15T08:27:00Z</dcterms:created>
  <dcterms:modified xsi:type="dcterms:W3CDTF">2023-11-15T08:27:00Z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