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CEBC" w14:textId="77777777" w:rsidR="00294979" w:rsidRPr="00294979" w:rsidRDefault="00294979" w:rsidP="00294979">
      <w:pPr>
        <w:shd w:val="clear" w:color="auto" w:fill="FFFFFF"/>
        <w:spacing w:after="75" w:line="450" w:lineRule="atLeast"/>
        <w:jc w:val="center"/>
        <w:textAlignment w:val="baseline"/>
        <w:outlineLvl w:val="3"/>
        <w:rPr>
          <w:rFonts w:eastAsia="Times New Roman" w:cstheme="minorHAnsi"/>
          <w:b/>
          <w:bCs/>
          <w:color w:val="2B2B2B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b/>
          <w:bCs/>
          <w:color w:val="2B2B2B"/>
          <w:sz w:val="24"/>
          <w:szCs w:val="24"/>
          <w:lang w:val="ru-RU" w:eastAsia="fi-FI"/>
        </w:rPr>
        <w:t>7 правил здорового образа жизни</w:t>
      </w:r>
    </w:p>
    <w:p w14:paraId="436B54C3" w14:textId="7EC8EEAB" w:rsidR="00294979" w:rsidRPr="00294979" w:rsidRDefault="00294979" w:rsidP="00294979">
      <w:pPr>
        <w:shd w:val="clear" w:color="auto" w:fill="FFFFFF"/>
        <w:spacing w:after="0" w:line="360" w:lineRule="atLeast"/>
        <w:rPr>
          <w:rFonts w:eastAsia="Times New Roman" w:cstheme="minorHAnsi"/>
          <w:color w:val="8A8B90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color w:val="8A8B90"/>
          <w:spacing w:val="12"/>
          <w:sz w:val="24"/>
          <w:szCs w:val="24"/>
          <w:lang w:val="ru-RU" w:eastAsia="fi-FI"/>
        </w:rPr>
        <w:t>09 апреля 2021</w:t>
      </w:r>
    </w:p>
    <w:p w14:paraId="079F8C6B" w14:textId="77777777" w:rsidR="00294979" w:rsidRPr="00294979" w:rsidRDefault="00294979" w:rsidP="00294979">
      <w:pPr>
        <w:shd w:val="clear" w:color="auto" w:fill="FFFFFF"/>
        <w:spacing w:after="120" w:line="360" w:lineRule="atLeast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Всё чаще многие люди задумываются о необходимости ведения здорового образа жизни. Некоторые считают, что он поможет избавиться от лишних килограммов, другие возлагают на ЗОЖ надежды, связанные с комплексной нормализацией здоровья. Третьи считают его модным трендом и поэтому спешат приобщиться.</w:t>
      </w:r>
    </w:p>
    <w:p w14:paraId="0EDA949B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 xml:space="preserve">О том, что такое ЗОЖ, чем он полезен и как его следует придерживаться, рассказала заведующая отделением общей врачебной практики столичной поликлиники № 2 врач-терапевт Наталья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Заложкова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.</w:t>
      </w:r>
    </w:p>
    <w:p w14:paraId="7283A678" w14:textId="28670E0D" w:rsidR="00294979" w:rsidRPr="00294979" w:rsidRDefault="00294979" w:rsidP="00294979">
      <w:pPr>
        <w:shd w:val="clear" w:color="auto" w:fill="FFFFFF"/>
        <w:spacing w:after="0" w:line="360" w:lineRule="atLeast"/>
        <w:rPr>
          <w:rFonts w:eastAsia="Times New Roman" w:cstheme="minorHAnsi"/>
          <w:color w:val="5A5858"/>
          <w:sz w:val="24"/>
          <w:szCs w:val="24"/>
          <w:lang w:eastAsia="fi-FI"/>
        </w:rPr>
      </w:pPr>
      <w:r w:rsidRPr="00294979">
        <w:rPr>
          <w:rFonts w:eastAsia="Times New Roman" w:cstheme="minorHAnsi"/>
          <w:noProof/>
          <w:color w:val="005C49"/>
          <w:spacing w:val="12"/>
          <w:sz w:val="24"/>
          <w:szCs w:val="24"/>
          <w:lang w:eastAsia="fi-FI"/>
        </w:rPr>
        <w:drawing>
          <wp:inline distT="0" distB="0" distL="0" distR="0" wp14:anchorId="3BA74B96" wp14:editId="6C1FBE0B">
            <wp:extent cx="2140330" cy="1425641"/>
            <wp:effectExtent l="0" t="0" r="0" b="3175"/>
            <wp:docPr id="4" name="Kuva 4" descr="Kuva, joka sisältää kohteen teksti, istuminen, seinä, sisä&#10;&#10;Kuvaus luotu automaattisest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teksti, istuminen, seinä, sisä&#10;&#10;Kuvaus luotu automaattisest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44" cy="143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63138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«ЗОЖ – это здоровый образ жизни, ведение которого направлено на сохранение здоровья человека, профилактику заболеваний и укрепление организма в целом. Многие не знают, но здоровье человека на 60% зависит от образа жизни», - пояснила специалист.</w:t>
      </w:r>
    </w:p>
    <w:p w14:paraId="7FEB1345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val="ru-RU" w:eastAsia="fi-FI"/>
        </w:rPr>
        <w:t>ЗОЖ основывается на семи основных правилах:</w:t>
      </w: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eastAsia="fi-FI"/>
        </w:rPr>
        <w:t> </w:t>
      </w:r>
    </w:p>
    <w:p w14:paraId="784F4DC7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</w:pP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val="ru-RU" w:eastAsia="fi-FI"/>
        </w:rPr>
        <w:t>1. Физическая активность.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 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 xml:space="preserve">Подразумевается не профессиональный спорт, а лишь ежедневные физические нагрузки. Например, посещение фитнес-центров или танцевальных студий. Также подойдёт плавание, вело- и пешие прогулки на свежем воздухе.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Минимальное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количество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шагов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в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день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- 10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тысяч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(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примерно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7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км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).</w:t>
      </w:r>
    </w:p>
    <w:p w14:paraId="1567B41F" w14:textId="77777777" w:rsidR="00294979" w:rsidRPr="00294979" w:rsidRDefault="00294979" w:rsidP="00294979">
      <w:pPr>
        <w:shd w:val="clear" w:color="auto" w:fill="FFFFFF"/>
        <w:spacing w:after="0" w:line="360" w:lineRule="atLeast"/>
        <w:rPr>
          <w:rFonts w:eastAsia="Times New Roman" w:cstheme="minorHAnsi"/>
          <w:color w:val="5A5858"/>
          <w:sz w:val="24"/>
          <w:szCs w:val="24"/>
          <w:lang w:eastAsia="fi-FI"/>
        </w:rPr>
      </w:pPr>
      <w:r w:rsidRPr="00294979">
        <w:rPr>
          <w:rFonts w:eastAsia="Times New Roman" w:cstheme="minorHAnsi"/>
          <w:color w:val="5A5858"/>
          <w:sz w:val="24"/>
          <w:szCs w:val="24"/>
          <w:lang w:eastAsia="fi-FI"/>
        </w:rPr>
        <w:pict w14:anchorId="1C0B8ADE">
          <v:rect id="_x0000_i1026" style="width:0;height:0" o:hralign="center" o:hrstd="t" o:hr="t" fillcolor="#a0a0a0" stroked="f"/>
        </w:pict>
      </w:r>
    </w:p>
    <w:p w14:paraId="4675C13C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val="ru-RU" w:eastAsia="fi-FI"/>
        </w:rPr>
        <w:t>2.</w:t>
      </w: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eastAsia="fi-FI"/>
        </w:rPr>
        <w:t> </w:t>
      </w: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val="ru-RU" w:eastAsia="fi-FI"/>
        </w:rPr>
        <w:t>Сбалансированное питание.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 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Многие в силу занятости на работе, учёбе и нехватки времени переходят к системе быстрого питания, то есть заменяют приготовление пищи фастфудом. Некоторые используют полуфабрикаты. ЗОЖ предусматривает правильное питание, которое заключается в потреблении полезных продуктов, обогащённых витаминами и минералами. Это овощи, фрукты, мясная и молочная продукция, рыба, разнообразные крупы.</w:t>
      </w:r>
    </w:p>
    <w:p w14:paraId="2E82E893" w14:textId="4545D47C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</w:pP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Важно руководствоваться принципом есть часто (</w:t>
      </w:r>
      <w:proofErr w:type="gram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4-5</w:t>
      </w:r>
      <w:proofErr w:type="gram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 xml:space="preserve"> раз в день) и небольшими порциями. Упор следует делать на лёгкую пищу, например салаты, супы, каши. Также важно соблюдать режим питания и включить в него негазированную воду, которую необходимо потреблять не менее 1,5 л в день.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Чай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,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кофе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,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супы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не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в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счёт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!</w:t>
      </w:r>
      <w:r w:rsidRPr="00294979">
        <w:rPr>
          <w:rFonts w:eastAsia="Times New Roman" w:cstheme="minorHAnsi"/>
          <w:noProof/>
          <w:color w:val="5A5858"/>
          <w:spacing w:val="12"/>
          <w:sz w:val="24"/>
          <w:szCs w:val="24"/>
          <w:lang w:eastAsia="fi-FI"/>
        </w:rPr>
        <mc:AlternateContent>
          <mc:Choice Requires="wps">
            <w:drawing>
              <wp:inline distT="0" distB="0" distL="0" distR="0" wp14:anchorId="01DB242B" wp14:editId="39E29A4A">
                <wp:extent cx="306070" cy="306070"/>
                <wp:effectExtent l="0" t="0" r="0" b="0"/>
                <wp:docPr id="3" name="Suorakulmi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8C5B79" id="Suorakulmio 3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F2117B5" w14:textId="77777777" w:rsidR="00294979" w:rsidRPr="00294979" w:rsidRDefault="00294979" w:rsidP="00294979">
      <w:pPr>
        <w:shd w:val="clear" w:color="auto" w:fill="FFFFFF"/>
        <w:spacing w:after="0" w:line="360" w:lineRule="atLeast"/>
        <w:rPr>
          <w:rFonts w:eastAsia="Times New Roman" w:cstheme="minorHAnsi"/>
          <w:color w:val="5A5858"/>
          <w:sz w:val="24"/>
          <w:szCs w:val="24"/>
          <w:lang w:eastAsia="fi-FI"/>
        </w:rPr>
      </w:pPr>
      <w:r w:rsidRPr="00294979">
        <w:rPr>
          <w:rFonts w:eastAsia="Times New Roman" w:cstheme="minorHAnsi"/>
          <w:color w:val="5A5858"/>
          <w:sz w:val="24"/>
          <w:szCs w:val="24"/>
          <w:lang w:eastAsia="fi-FI"/>
        </w:rPr>
        <w:lastRenderedPageBreak/>
        <w:pict w14:anchorId="4F073DF7">
          <v:rect id="_x0000_i1028" style="width:0;height:0" o:hralign="center" o:hrstd="t" o:hr="t" fillcolor="#a0a0a0" stroked="f"/>
        </w:pict>
      </w:r>
    </w:p>
    <w:p w14:paraId="63975F75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val="ru-RU" w:eastAsia="fi-FI"/>
        </w:rPr>
        <w:t>3. Гигиенический уход.</w:t>
      </w: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eastAsia="fi-FI"/>
        </w:rPr>
        <w:t> 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Казалось бы, этот пункт не требует пояснения, но многие считают, что гигиена – это лишь мытьё рук, чистка зубов и уход за телом. Сюда также входит гигиена индивидуального питания (исключаем газированные напитки, чипсы, сухарики, и т. д.), гигиена одежды и обуви (вещи должны быть целыми и чистыми), гигиена жилища, которая подразумевает регулярное наведение порядка и поддержание чистоты.</w:t>
      </w:r>
    </w:p>
    <w:p w14:paraId="4135EA23" w14:textId="77777777" w:rsidR="00294979" w:rsidRPr="00294979" w:rsidRDefault="00294979" w:rsidP="00294979">
      <w:pPr>
        <w:shd w:val="clear" w:color="auto" w:fill="FFFFFF"/>
        <w:spacing w:after="0" w:line="360" w:lineRule="atLeast"/>
        <w:rPr>
          <w:rFonts w:eastAsia="Times New Roman" w:cstheme="minorHAnsi"/>
          <w:color w:val="5A5858"/>
          <w:sz w:val="24"/>
          <w:szCs w:val="24"/>
          <w:lang w:eastAsia="fi-FI"/>
        </w:rPr>
      </w:pPr>
      <w:r w:rsidRPr="00294979">
        <w:rPr>
          <w:rFonts w:eastAsia="Times New Roman" w:cstheme="minorHAnsi"/>
          <w:color w:val="5A5858"/>
          <w:sz w:val="24"/>
          <w:szCs w:val="24"/>
          <w:lang w:eastAsia="fi-FI"/>
        </w:rPr>
        <w:pict w14:anchorId="63E11D59">
          <v:rect id="_x0000_i1029" style="width:0;height:0" o:hralign="center" o:hrstd="t" o:hr="t" fillcolor="#a0a0a0" stroked="f"/>
        </w:pict>
      </w:r>
    </w:p>
    <w:p w14:paraId="4C642A5D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val="ru-RU" w:eastAsia="fi-FI"/>
        </w:rPr>
        <w:t>4. Полноценный сон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. В идеале человек должен ложиться спать ежедневно в одно и то же время, то есть соблюдать режим. Сон взрослого должен составлять минимум 7 часов, детский - 8 часов. Перед сном рекомендуется совершить прогулку на воздухе, а также исключить взаимодействие с гаджетами, которые негативно влияют на работу нервной системы, за два часа до сна. Это поможет расслабиться и полноценно погрузиться в сон.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 </w:t>
      </w:r>
    </w:p>
    <w:p w14:paraId="39BA0FF9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Также желательно не употреблять на ночь тяжёлую пищу. Её приём должен быть максимум за два часа до сна.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 </w:t>
      </w:r>
    </w:p>
    <w:p w14:paraId="3203834C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</w:pP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 xml:space="preserve">Максимальная температура в помещении должна быть +18 градусов. В тёплое время года можно оставлять открытыми окна для притока свежего воздуха.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Также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важно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3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раза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в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день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по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20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минут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проветривать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 xml:space="preserve">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жильё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.</w:t>
      </w:r>
    </w:p>
    <w:p w14:paraId="4BD0CB28" w14:textId="4569B69C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</w:pPr>
      <w:r w:rsidRPr="00294979">
        <w:rPr>
          <w:rFonts w:eastAsia="Times New Roman" w:cstheme="minorHAnsi"/>
          <w:noProof/>
          <w:color w:val="5A5858"/>
          <w:spacing w:val="12"/>
          <w:sz w:val="24"/>
          <w:szCs w:val="24"/>
          <w:lang w:eastAsia="fi-FI"/>
        </w:rPr>
        <mc:AlternateContent>
          <mc:Choice Requires="wps">
            <w:drawing>
              <wp:inline distT="0" distB="0" distL="0" distR="0" wp14:anchorId="4E2FD066" wp14:editId="2067B3CE">
                <wp:extent cx="306070" cy="306070"/>
                <wp:effectExtent l="0" t="0" r="0" b="0"/>
                <wp:docPr id="2" name="Suorakulmi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5FB87" id="Suorakulmio 2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40EA17D" w14:textId="77777777" w:rsidR="00294979" w:rsidRPr="00294979" w:rsidRDefault="00294979" w:rsidP="00294979">
      <w:pPr>
        <w:shd w:val="clear" w:color="auto" w:fill="FFFFFF"/>
        <w:spacing w:after="0" w:line="360" w:lineRule="atLeast"/>
        <w:rPr>
          <w:rFonts w:eastAsia="Times New Roman" w:cstheme="minorHAnsi"/>
          <w:color w:val="5A5858"/>
          <w:sz w:val="24"/>
          <w:szCs w:val="24"/>
          <w:lang w:eastAsia="fi-FI"/>
        </w:rPr>
      </w:pPr>
      <w:r w:rsidRPr="00294979">
        <w:rPr>
          <w:rFonts w:eastAsia="Times New Roman" w:cstheme="minorHAnsi"/>
          <w:color w:val="5A5858"/>
          <w:sz w:val="24"/>
          <w:szCs w:val="24"/>
          <w:lang w:eastAsia="fi-FI"/>
        </w:rPr>
        <w:pict w14:anchorId="1B5AB691">
          <v:rect id="_x0000_i1031" style="width:0;height:0" o:hralign="center" o:hrstd="t" o:hr="t" fillcolor="#a0a0a0" stroked="f"/>
        </w:pict>
      </w:r>
    </w:p>
    <w:p w14:paraId="6055F7B9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val="ru-RU" w:eastAsia="fi-FI"/>
        </w:rPr>
        <w:t>5. Оздоровительные процедуры (закаливание).</w:t>
      </w: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eastAsia="fi-FI"/>
        </w:rPr>
        <w:t> 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 xml:space="preserve">Закаливание - мощное оздоровительное средство. С его помощью можно избежать многих болезней и на долгие годы сохранить трудоспособность. Особенно велика роль закаливания в профилактике простудных заболеваний. Закаливающие процедуры в </w:t>
      </w:r>
      <w:proofErr w:type="gram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2-4</w:t>
      </w:r>
      <w:proofErr w:type="gram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 xml:space="preserve"> раза снижают число простуд, а в отдельных случаях помогают и вовсе избавиться от них. Закаливание оказывает общеукрепляющее действие на организм, повышает тонус центральной нервной системы, улучшает кровообращение, нормализует обмен веществ.</w:t>
      </w:r>
    </w:p>
    <w:p w14:paraId="5D0D60B4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Основными условиями являются систематическое выполнение закаливающих процедур и постепенное наращивание силы воздействия.</w:t>
      </w:r>
    </w:p>
    <w:p w14:paraId="6543B3D4" w14:textId="77777777" w:rsidR="00294979" w:rsidRPr="00294979" w:rsidRDefault="00294979" w:rsidP="00294979">
      <w:pPr>
        <w:shd w:val="clear" w:color="auto" w:fill="FFFFFF"/>
        <w:spacing w:after="0" w:line="360" w:lineRule="atLeast"/>
        <w:rPr>
          <w:rFonts w:eastAsia="Times New Roman" w:cstheme="minorHAnsi"/>
          <w:color w:val="5A5858"/>
          <w:sz w:val="24"/>
          <w:szCs w:val="24"/>
          <w:lang w:eastAsia="fi-FI"/>
        </w:rPr>
      </w:pPr>
      <w:r w:rsidRPr="00294979">
        <w:rPr>
          <w:rFonts w:eastAsia="Times New Roman" w:cstheme="minorHAnsi"/>
          <w:color w:val="5A5858"/>
          <w:sz w:val="24"/>
          <w:szCs w:val="24"/>
          <w:lang w:eastAsia="fi-FI"/>
        </w:rPr>
        <w:pict w14:anchorId="021AA688">
          <v:rect id="_x0000_i1032" style="width:0;height:0" o:hralign="center" o:hrstd="t" o:hr="t" fillcolor="#a0a0a0" stroked="f"/>
        </w:pict>
      </w:r>
    </w:p>
    <w:p w14:paraId="7156AF11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val="ru-RU" w:eastAsia="fi-FI"/>
        </w:rPr>
        <w:t>6. Отказ от вредных привычек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 xml:space="preserve">. К вредным привычкам относятся, в частности, злоупотребление алкоголем, курение, наркомания. Все они отрицательно влияют на здоровье человека, разрушающе действуя на организм и вызывая различные заболевания. Курение табака - одна из самых распространённых вредных привычек. 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lastRenderedPageBreak/>
        <w:t>С течением времени она вызывает физическую и психическую зависимость. Прежде всего от табачного дыма страдает лёгочная система, разрушаются механизмы защиты лёгких.</w:t>
      </w:r>
    </w:p>
    <w:p w14:paraId="25872453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Алкоголь разрушающе действует на все системы и органы. Он поражает головной мозг, сердце, печень, поджелудочную железу, почки. Также он пагубно влияет на психологическое здоровье человека. Развивается не только физическая, но и психологическая зависимость.</w:t>
      </w:r>
    </w:p>
    <w:p w14:paraId="4C895573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Средняя продолжительность жизни наркомана - 25 лет. Организм молодого человека в среднем выдерживает потребление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 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наркотиков не более 7 лет.</w:t>
      </w:r>
    </w:p>
    <w:p w14:paraId="4B9FF9B0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 </w:t>
      </w:r>
    </w:p>
    <w:p w14:paraId="533AB7C4" w14:textId="77777777" w:rsidR="00294979" w:rsidRPr="00294979" w:rsidRDefault="00294979" w:rsidP="00294979">
      <w:pPr>
        <w:shd w:val="clear" w:color="auto" w:fill="FFFFFF"/>
        <w:spacing w:after="0" w:line="360" w:lineRule="atLeast"/>
        <w:rPr>
          <w:rFonts w:eastAsia="Times New Roman" w:cstheme="minorHAnsi"/>
          <w:color w:val="5A5858"/>
          <w:sz w:val="24"/>
          <w:szCs w:val="24"/>
          <w:lang w:eastAsia="fi-FI"/>
        </w:rPr>
      </w:pPr>
      <w:r w:rsidRPr="00294979">
        <w:rPr>
          <w:rFonts w:eastAsia="Times New Roman" w:cstheme="minorHAnsi"/>
          <w:color w:val="5A5858"/>
          <w:sz w:val="24"/>
          <w:szCs w:val="24"/>
          <w:lang w:eastAsia="fi-FI"/>
        </w:rPr>
        <w:pict w14:anchorId="53735851">
          <v:rect id="_x0000_i1033" style="width:0;height:0" o:hralign="center" o:hrstd="t" o:hr="t" fillcolor="#a0a0a0" stroked="f"/>
        </w:pict>
      </w:r>
    </w:p>
    <w:p w14:paraId="0EA8CA73" w14:textId="77777777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val="ru-RU" w:eastAsia="fi-FI"/>
        </w:rPr>
        <w:t>7.</w:t>
      </w: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eastAsia="fi-FI"/>
        </w:rPr>
        <w:t> </w:t>
      </w:r>
      <w:r w:rsidRPr="00294979">
        <w:rPr>
          <w:rFonts w:eastAsia="Times New Roman" w:cstheme="minorHAnsi"/>
          <w:b/>
          <w:bCs/>
          <w:color w:val="5A5858"/>
          <w:spacing w:val="12"/>
          <w:sz w:val="24"/>
          <w:szCs w:val="24"/>
          <w:lang w:val="ru-RU" w:eastAsia="fi-FI"/>
        </w:rPr>
        <w:t>Здоровое психологическое и эмоциональное состояние.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  <w:t> 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Оно зависит от состояния головного мозга и характеризуется уровнем и качеством мышления, развитием внимания и памяти, степенью эмоциональной устойчивости, развитием волевых качеств. Проще говоря, это достигается тогда, когда человек чем-то увлечён: у него есть любимая работа, интересный досуг, он ставит перед собой всё новые цели, он чувствует себя наполненным и нужным.</w:t>
      </w:r>
    </w:p>
    <w:p w14:paraId="7C6B54FF" w14:textId="11254F52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eastAsia="fi-FI"/>
        </w:rPr>
      </w:pPr>
      <w:r w:rsidRPr="00294979">
        <w:rPr>
          <w:rFonts w:eastAsia="Times New Roman" w:cstheme="minorHAnsi"/>
          <w:noProof/>
          <w:color w:val="5A5858"/>
          <w:spacing w:val="12"/>
          <w:sz w:val="24"/>
          <w:szCs w:val="24"/>
          <w:lang w:eastAsia="fi-FI"/>
        </w:rPr>
        <mc:AlternateContent>
          <mc:Choice Requires="wps">
            <w:drawing>
              <wp:inline distT="0" distB="0" distL="0" distR="0" wp14:anchorId="0B0FFC04" wp14:editId="3B88FB81">
                <wp:extent cx="306070" cy="306070"/>
                <wp:effectExtent l="0" t="0" r="0" b="0"/>
                <wp:docPr id="1" name="Suorakulmi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E82AA" id="Suorakulmio 1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CA8B5D2" w14:textId="5C1B8A79" w:rsidR="00294979" w:rsidRPr="00294979" w:rsidRDefault="00294979" w:rsidP="00294979">
      <w:pPr>
        <w:shd w:val="clear" w:color="auto" w:fill="FFFFFF"/>
        <w:spacing w:after="120" w:line="360" w:lineRule="atLeast"/>
        <w:jc w:val="both"/>
        <w:textAlignment w:val="baseline"/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</w:pP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«</w:t>
      </w:r>
      <w:r w:rsidRPr="00294979">
        <w:rPr>
          <w:rFonts w:eastAsia="Times New Roman" w:cstheme="minorHAnsi"/>
          <w:i/>
          <w:iCs/>
          <w:color w:val="5A5858"/>
          <w:spacing w:val="12"/>
          <w:sz w:val="24"/>
          <w:szCs w:val="24"/>
          <w:bdr w:val="none" w:sz="0" w:space="0" w:color="auto" w:frame="1"/>
          <w:lang w:val="ru-RU" w:eastAsia="fi-FI"/>
        </w:rPr>
        <w:t>Здоровый образ жизни – это не мимолётное веяние моды, не приятное увлечение, а путь, которым должен пытаться следовать каждый человек. Ведь в ЗОЖ есть всё для того, чтобы быть здоровым и чувствовать себя в гармонии и с собой, и с миром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», - заключила</w:t>
      </w:r>
      <w:r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 xml:space="preserve"> 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 xml:space="preserve">врач-терапевт Наталья </w:t>
      </w:r>
      <w:proofErr w:type="spellStart"/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Заложкова</w:t>
      </w:r>
      <w:proofErr w:type="spellEnd"/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.</w:t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br/>
      </w:r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br/>
      </w:r>
      <w:hyperlink r:id="rId6" w:history="1">
        <w:r w:rsidRPr="00294979">
          <w:rPr>
            <w:rFonts w:eastAsia="Times New Roman" w:cstheme="minorHAnsi"/>
            <w:color w:val="005C49"/>
            <w:spacing w:val="12"/>
            <w:sz w:val="24"/>
            <w:szCs w:val="24"/>
            <w:u w:val="single"/>
            <w:lang w:val="ru-RU" w:eastAsia="fi-FI"/>
          </w:rPr>
          <w:t>Источник</w:t>
        </w:r>
      </w:hyperlink>
      <w:r w:rsidRPr="00294979">
        <w:rPr>
          <w:rFonts w:eastAsia="Times New Roman" w:cstheme="minorHAnsi"/>
          <w:color w:val="5A5858"/>
          <w:spacing w:val="12"/>
          <w:sz w:val="24"/>
          <w:szCs w:val="24"/>
          <w:lang w:val="ru-RU" w:eastAsia="fi-FI"/>
        </w:rPr>
        <w:t>: ИА "Новости Приднестровья"</w:t>
      </w:r>
    </w:p>
    <w:p w14:paraId="5088C6C7" w14:textId="279C2B49" w:rsidR="006E1737" w:rsidRDefault="006E1737">
      <w:pPr>
        <w:rPr>
          <w:rFonts w:cstheme="minorHAnsi"/>
          <w:sz w:val="24"/>
          <w:szCs w:val="24"/>
          <w:lang w:val="ru-RU"/>
        </w:rPr>
      </w:pPr>
    </w:p>
    <w:p w14:paraId="2D355581" w14:textId="721E025D" w:rsidR="00294979" w:rsidRDefault="00294979">
      <w:pPr>
        <w:rPr>
          <w:rFonts w:cstheme="minorHAnsi"/>
          <w:sz w:val="24"/>
          <w:szCs w:val="24"/>
          <w:lang w:val="ru-RU"/>
        </w:rPr>
      </w:pPr>
    </w:p>
    <w:p w14:paraId="044D9516" w14:textId="2F5D24AA" w:rsidR="00294979" w:rsidRDefault="00294979">
      <w:pPr>
        <w:rPr>
          <w:rFonts w:cstheme="minorHAnsi"/>
          <w:sz w:val="24"/>
          <w:szCs w:val="24"/>
          <w:lang w:val="ru-RU"/>
        </w:rPr>
      </w:pPr>
    </w:p>
    <w:p w14:paraId="23546607" w14:textId="77DACCF7" w:rsidR="00294979" w:rsidRDefault="00294979">
      <w:pPr>
        <w:rPr>
          <w:rFonts w:cstheme="minorHAnsi"/>
          <w:sz w:val="24"/>
          <w:szCs w:val="24"/>
          <w:lang w:val="ru-RU"/>
        </w:rPr>
      </w:pPr>
    </w:p>
    <w:p w14:paraId="1FF6294D" w14:textId="419B3555" w:rsidR="00294979" w:rsidRDefault="00294979">
      <w:pPr>
        <w:rPr>
          <w:rFonts w:cstheme="minorHAnsi"/>
          <w:sz w:val="24"/>
          <w:szCs w:val="24"/>
          <w:lang w:val="ru-RU"/>
        </w:rPr>
      </w:pPr>
    </w:p>
    <w:p w14:paraId="7A59C6DB" w14:textId="612EBC9D" w:rsidR="00294979" w:rsidRDefault="00294979">
      <w:pPr>
        <w:rPr>
          <w:rFonts w:cstheme="minorHAnsi"/>
          <w:sz w:val="24"/>
          <w:szCs w:val="24"/>
          <w:lang w:val="ru-RU"/>
        </w:rPr>
      </w:pPr>
    </w:p>
    <w:p w14:paraId="5906B304" w14:textId="710E9470" w:rsidR="00294979" w:rsidRDefault="00294979">
      <w:pPr>
        <w:rPr>
          <w:rFonts w:cstheme="minorHAnsi"/>
          <w:sz w:val="24"/>
          <w:szCs w:val="24"/>
          <w:lang w:val="ru-RU"/>
        </w:rPr>
      </w:pPr>
    </w:p>
    <w:p w14:paraId="576193C8" w14:textId="556F4CAD" w:rsidR="00294979" w:rsidRDefault="00294979">
      <w:pPr>
        <w:rPr>
          <w:rFonts w:cstheme="minorHAnsi"/>
          <w:sz w:val="24"/>
          <w:szCs w:val="24"/>
          <w:lang w:val="ru-RU"/>
        </w:rPr>
      </w:pPr>
    </w:p>
    <w:p w14:paraId="29DD6DB4" w14:textId="2EC6589A" w:rsidR="00294979" w:rsidRDefault="00294979">
      <w:pPr>
        <w:rPr>
          <w:rFonts w:cstheme="minorHAnsi"/>
          <w:sz w:val="24"/>
          <w:szCs w:val="24"/>
          <w:lang w:val="ru-RU"/>
        </w:rPr>
      </w:pPr>
    </w:p>
    <w:p w14:paraId="5BED3A4F" w14:textId="7D6BB9D3" w:rsidR="00294979" w:rsidRDefault="00294979" w:rsidP="00294979">
      <w:r>
        <w:rPr>
          <w:noProof/>
        </w:rPr>
        <w:lastRenderedPageBreak/>
        <w:drawing>
          <wp:inline distT="0" distB="0" distL="0" distR="0" wp14:anchorId="55EAE59C" wp14:editId="7850E610">
            <wp:extent cx="2870200" cy="1494958"/>
            <wp:effectExtent l="0" t="0" r="635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09" cy="150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2DDE3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Думаю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каждый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человек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стремится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формированию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здорового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образа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жизни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далеко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каждый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достигает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цели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дело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скорее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том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люди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просто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знают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чего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начать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ведение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ЗОЖ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либо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никак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могут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заставить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себя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менять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-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своей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жизни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Сегодня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расскажем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главные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правила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ведения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здорового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образа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жизни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proofErr w:type="gramStart"/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же</w:t>
      </w:r>
      <w:proofErr w:type="gramEnd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причины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которым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стоит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изменить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свой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образ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жизни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лучшую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сторону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38672A9A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Под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словом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ЗОЖ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чаще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понимается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ведение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полноценной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здоровой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жизни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физической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психологической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хорошее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настроение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ощущение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радости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удовольствия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каждого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мгновения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жизни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proofErr w:type="gramStart"/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же</w:t>
      </w:r>
      <w:proofErr w:type="gramEnd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правильное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питание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занятие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физическими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упражнениями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отказ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вредных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привычек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можно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представить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ведение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естественного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для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человека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образа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жизни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заложен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природой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68DA2751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Прежде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чем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переходить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главным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правилам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ведения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ЗОЖ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давайте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перечислим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причины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почему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нужно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вести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здоровый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образ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жизни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1423324F" w14:textId="77777777" w:rsidR="00294979" w:rsidRPr="00294979" w:rsidRDefault="00294979" w:rsidP="00294979">
      <w:pPr>
        <w:pStyle w:val="Otsikko2"/>
        <w:shd w:val="clear" w:color="auto" w:fill="FFFFFF"/>
        <w:rPr>
          <w:rFonts w:ascii="Varela Round" w:hAnsi="Varela Round" w:cs="Varela Round" w:hint="cs"/>
          <w:color w:val="696969"/>
          <w:sz w:val="36"/>
          <w:szCs w:val="36"/>
          <w:lang w:val="ru-RU"/>
        </w:rPr>
      </w:pP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Главные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причины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,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чтобы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вести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здоровый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образ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жизни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>.</w:t>
      </w:r>
    </w:p>
    <w:p w14:paraId="254DB90C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1.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Укрепить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свое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здоровье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повысить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иммунитет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31C0CB9D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2.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Избавиться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от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стрессов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депрессии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4C502019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3.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Прожить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до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глубокой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старости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при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физическом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психологическом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здравии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38EC45A9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4.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Иметь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красивое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подтянутое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тело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сохранить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молодость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5B39316B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5.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Подавать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правильный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пример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детям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окружающим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людям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3C29CB96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6.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Правильное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развитие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здоровье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ваших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детей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2A73FAAE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7.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Каждое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утро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просыпаться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полным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сил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энергии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3E64C019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8.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Радоваться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каждому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новому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дню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быть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всегда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хорошем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настроении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3A2A6596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>
        <w:rPr>
          <w:rFonts w:ascii="Varela Round" w:hAnsi="Varela Round" w:cs="Varela Round" w:hint="cs"/>
          <w:color w:val="696969"/>
          <w:sz w:val="21"/>
          <w:szCs w:val="21"/>
        </w:rPr>
        <w:t> </w:t>
      </w:r>
    </w:p>
    <w:p w14:paraId="0787F18E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Помните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самое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главное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вашем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–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ваш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иммунитет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Чтобы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хорошо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функционировала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ваша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иммунная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система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нужно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обязательно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вести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здоровый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образ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жизни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Иммунитет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защищает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бактерий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вирусов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proofErr w:type="gramStart"/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же</w:t>
      </w:r>
      <w:proofErr w:type="gramEnd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поддерживает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правильное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функционирование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клеток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итоге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является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показателем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общего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здоровья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физического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психического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165E4A7B" w14:textId="2D68F111" w:rsidR="00294979" w:rsidRPr="00294979" w:rsidRDefault="00294979" w:rsidP="00294979">
      <w:pPr>
        <w:pStyle w:val="NormaaliWWW"/>
        <w:shd w:val="clear" w:color="auto" w:fill="FFFFFF"/>
        <w:rPr>
          <w:rFonts w:asciiTheme="minorHAnsi" w:hAnsiTheme="minorHAnsi" w:cs="Varela Round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Теперь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давайте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перейдем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правилам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ЗОЖ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нужно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соблюдать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77C7C2AD" w14:textId="25307F43" w:rsidR="00294979" w:rsidRPr="00294979" w:rsidRDefault="00294979" w:rsidP="00294979">
      <w:pPr>
        <w:pStyle w:val="Otsikko2"/>
        <w:shd w:val="clear" w:color="auto" w:fill="FFFFFF"/>
        <w:rPr>
          <w:rFonts w:asciiTheme="minorHAnsi" w:hAnsiTheme="minorHAnsi" w:cs="Varela Round"/>
          <w:color w:val="696969"/>
          <w:sz w:val="36"/>
          <w:szCs w:val="36"/>
          <w:lang w:val="ru-RU"/>
        </w:rPr>
      </w:pP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lastRenderedPageBreak/>
        <w:t>Главные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правила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по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ведению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здорового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образа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b/>
          <w:bCs/>
          <w:color w:val="696969"/>
          <w:lang w:val="ru-RU"/>
        </w:rPr>
        <w:t>жизни</w:t>
      </w:r>
      <w:r w:rsidRPr="00294979">
        <w:rPr>
          <w:rStyle w:val="Korostus"/>
          <w:rFonts w:ascii="Varela Round" w:hAnsi="Varela Round" w:cs="Varela Round" w:hint="cs"/>
          <w:b/>
          <w:bCs/>
          <w:color w:val="696969"/>
          <w:lang w:val="ru-RU"/>
        </w:rPr>
        <w:t>.</w:t>
      </w:r>
    </w:p>
    <w:p w14:paraId="003374EC" w14:textId="47D5EBEA" w:rsidR="00294979" w:rsidRDefault="00294979" w:rsidP="00294979">
      <w:pPr>
        <w:pStyle w:val="NormaaliWWW"/>
        <w:shd w:val="clear" w:color="auto" w:fill="FFFFFF"/>
        <w:jc w:val="center"/>
        <w:rPr>
          <w:rFonts w:ascii="Varela Round" w:hAnsi="Varela Round" w:cs="Varela Round" w:hint="cs"/>
          <w:color w:val="696969"/>
          <w:sz w:val="21"/>
          <w:szCs w:val="21"/>
        </w:rPr>
      </w:pPr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1.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Занимайтесь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спортом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>.</w:t>
      </w:r>
    </w:p>
    <w:p w14:paraId="5119446B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Тело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человека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устроено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просто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может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постоянно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находиться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одном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месте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одном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положении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Например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сидя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целый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день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перед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компьютером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работе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самом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деле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подвергаете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сильному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стрессу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5162B009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Каждое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утро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обязательно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делайте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зарядку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минимум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30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минут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!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Помимо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общей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разминки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зарядку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должно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входить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несколько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физических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упражнений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таких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отжимания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приседания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упражнения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для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развития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пресса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(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скручивания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лежа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подъем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ног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висе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турнике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).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Желательно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посещать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тренажерный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зал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позволит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полностью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грамотно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проработать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каждую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мышечную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группу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52083876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Зарядку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нужно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делать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каждый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день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посещать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тренажерный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зал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менее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proofErr w:type="gramStart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2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х</w:t>
      </w:r>
      <w:proofErr w:type="gramEnd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неделю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426BACB3" w14:textId="41DA261C" w:rsidR="00294979" w:rsidRDefault="00294979" w:rsidP="00294979">
      <w:pPr>
        <w:pStyle w:val="NormaaliWWW"/>
        <w:shd w:val="clear" w:color="auto" w:fill="FFFFFF"/>
        <w:jc w:val="center"/>
        <w:rPr>
          <w:rFonts w:ascii="Varela Round" w:hAnsi="Varela Round" w:cs="Varela Round" w:hint="cs"/>
          <w:color w:val="696969"/>
          <w:sz w:val="21"/>
          <w:szCs w:val="21"/>
        </w:rPr>
      </w:pPr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2.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Откажитесь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от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вредных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привычек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>.</w:t>
      </w:r>
    </w:p>
    <w:p w14:paraId="37CD14F0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Алкоголь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табак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разрушают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наш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бомба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замедленного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действия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этим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веществам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может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привыкнуть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многие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часто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говорят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огонь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вода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–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противоположность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Даже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небольших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дозах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вещества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оказывают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пагубное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действие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проявится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если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сейчас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следующих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поколениях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постепенно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разрушая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ДНК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человека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(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ДНК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—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план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построения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вашего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тела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схемы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которым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строятся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белки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клетки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),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итоге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приводит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мутациям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(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разрушениям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внутренних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принципов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синтеза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белковых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структур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).</w:t>
      </w:r>
    </w:p>
    <w:p w14:paraId="5B8D8243" w14:textId="2AC04093" w:rsidR="00294979" w:rsidRPr="00294979" w:rsidRDefault="00294979" w:rsidP="00294979">
      <w:pPr>
        <w:pStyle w:val="NormaaliWWW"/>
        <w:shd w:val="clear" w:color="auto" w:fill="FFFFFF"/>
        <w:jc w:val="center"/>
        <w:rPr>
          <w:rFonts w:ascii="Varela Round" w:hAnsi="Varela Round" w:cs="Varela Round" w:hint="cs"/>
          <w:b/>
          <w:bCs/>
          <w:color w:val="696969"/>
          <w:sz w:val="21"/>
          <w:szCs w:val="21"/>
        </w:rPr>
      </w:pPr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3.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Правильно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питайтесь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>.</w:t>
      </w:r>
    </w:p>
    <w:p w14:paraId="5ECB2200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Ваша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еда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–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строительный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материал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состоит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тело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Представьте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строите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кирпичный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Есть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два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вида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кирпичей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–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потрескавшиеся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тому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еще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кривые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хорошие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качественные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ровные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какого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вида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кирпичей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построили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?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Думаю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ответ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каждого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человека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очевиден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вашим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телом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Зачем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покупать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еду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которая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вредна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для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?</w:t>
      </w:r>
    </w:p>
    <w:p w14:paraId="31E435CA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Ответов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скорее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может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быть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два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:</w:t>
      </w:r>
    </w:p>
    <w:p w14:paraId="1AF04D6B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Первый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—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иногда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очень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хочется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съесть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-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нибудь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вкусного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вкусное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чаще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покупают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люди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(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шоколадки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разные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сладости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булочки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выпечка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пицца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чипсы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сухарики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proofErr w:type="gramStart"/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  <w:proofErr w:type="gramEnd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)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–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чаще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является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полезным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…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Однако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тут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для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есть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замечательные</w:t>
      </w:r>
      <w:r>
        <w:rPr>
          <w:rFonts w:ascii="Varela Round" w:hAnsi="Varela Round" w:cs="Varela Round"/>
          <w:color w:val="696969"/>
          <w:sz w:val="21"/>
          <w:szCs w:val="21"/>
        </w:rPr>
        <w:t> 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рецепты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протеиновых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коктейлей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сможете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сделать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натуральных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продуктов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слову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протеин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–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белок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proofErr w:type="gramStart"/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то</w:t>
      </w:r>
      <w:proofErr w:type="gramEnd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чего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состоит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ваше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тело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Пропорции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БЖУ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(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белки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жиры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углеводы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)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рецептах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являются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оптимальными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для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здорового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питания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0FD6BCD8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Второй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—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людям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просто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хочется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тратить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время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приготовление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здоровой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пищи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они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покупают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полуфабрикаты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замороженные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продукты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быстрого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приготовления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включают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себя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вредные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добавки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для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чтобы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пища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дольше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хранилась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имела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приятный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запах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просто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для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удешевления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производства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есть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проблема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втором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случае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–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просто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лень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-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готовить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3C175C12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Чтобы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достигнуть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успеха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должны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побороть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два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пункта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–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лениться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готовить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здоровую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полезную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пищу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также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воздерживаться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сладостей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прочих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вредных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калорийных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продуктов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продают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магазине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можете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сделать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отличные</w:t>
      </w:r>
      <w:r>
        <w:rPr>
          <w:rFonts w:ascii="Varela Round" w:hAnsi="Varela Round" w:cs="Varela Round"/>
          <w:color w:val="696969"/>
          <w:sz w:val="21"/>
          <w:szCs w:val="21"/>
        </w:rPr>
        <w:t> 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коктейли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ягод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натуральных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продуктов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тут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опять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нужно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лениться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видите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нужно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соблюдать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пункта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для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здорового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питания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673401D1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Теперь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перейдем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к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основным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моментам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питания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>:</w:t>
      </w:r>
    </w:p>
    <w:p w14:paraId="5136A29D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lastRenderedPageBreak/>
        <w:t xml:space="preserve">–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Пропорции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БЖУ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рационе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питания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должны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быть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следующими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: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белки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proofErr w:type="gramStart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20-30</w:t>
      </w:r>
      <w:proofErr w:type="gramEnd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%,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жиры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10-20%,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углеводы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50-60%.</w:t>
      </w:r>
    </w:p>
    <w:p w14:paraId="38094C42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–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Старайтесь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питаться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можно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чаще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небольшими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порциями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например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завтрак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обед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ужин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расщепите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2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приема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пищи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итоге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получится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6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приемов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пищи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день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ускоряет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обмен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веществ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улучшает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работу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кишечника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способствует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полному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усвоению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продуктов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57BF570B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–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Употребляйте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достаточное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количество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фруктов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овощей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чтобы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получал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достаточное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количество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витаминов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627B1D62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–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Основным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источником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углеводов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для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должны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быть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различные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крупы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: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рисовая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гречневая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овсяная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геркулесовая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proofErr w:type="gramStart"/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  <w:proofErr w:type="gramEnd"/>
    </w:p>
    <w:p w14:paraId="28231105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–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Старайтесь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разнообразить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меню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различными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продуктами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6450AD2E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–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Ограничьте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потребление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соли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сахара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также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прочих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вредных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подсобных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продуктов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–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кетчупа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майонеза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различных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соусов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proofErr w:type="gramStart"/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  <w:proofErr w:type="gramEnd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чаще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они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содержат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вредные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добавки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061098AE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–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Употребляйте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достаточное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количество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воды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рекомендуется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менее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2.5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литров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день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2211D7F1" w14:textId="0144D000" w:rsidR="00294979" w:rsidRDefault="00294979" w:rsidP="00802CE9">
      <w:pPr>
        <w:pStyle w:val="NormaaliWWW"/>
        <w:shd w:val="clear" w:color="auto" w:fill="FFFFFF"/>
        <w:jc w:val="center"/>
        <w:rPr>
          <w:rFonts w:ascii="Varela Round" w:hAnsi="Varela Round" w:cs="Varela Round" w:hint="cs"/>
          <w:color w:val="696969"/>
          <w:sz w:val="21"/>
          <w:szCs w:val="21"/>
        </w:rPr>
      </w:pPr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4.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Крепко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r>
        <w:rPr>
          <w:rStyle w:val="Voimakas"/>
          <w:rFonts w:ascii="Calibri" w:hAnsi="Calibri" w:cs="Calibri"/>
          <w:color w:val="696969"/>
          <w:sz w:val="21"/>
          <w:szCs w:val="21"/>
        </w:rPr>
        <w:t>и</w:t>
      </w:r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полноценно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спите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>.</w:t>
      </w:r>
    </w:p>
    <w:p w14:paraId="21960C66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возобновляет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запас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сил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энергии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также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более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интенсивно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обновляет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восстанавливает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клетки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Крепкий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здоровый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сон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укрепляет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иммунитет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способствует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долголетию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Спите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менее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8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часов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Если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есть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возможность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добавьте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proofErr w:type="gramStart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40-50</w:t>
      </w:r>
      <w:proofErr w:type="gramEnd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минут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дневного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просто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полежите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минут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20,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очень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хорошо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восстанавливает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нервную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систему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36D7BA23" w14:textId="03FFB27B" w:rsidR="00294979" w:rsidRDefault="00294979" w:rsidP="00294979">
      <w:pPr>
        <w:pStyle w:val="NormaaliWWW"/>
        <w:shd w:val="clear" w:color="auto" w:fill="FFFFFF"/>
        <w:jc w:val="center"/>
        <w:rPr>
          <w:rFonts w:ascii="Varela Round" w:hAnsi="Varela Round" w:cs="Varela Round" w:hint="cs"/>
          <w:color w:val="696969"/>
          <w:sz w:val="21"/>
          <w:szCs w:val="21"/>
        </w:rPr>
      </w:pPr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5.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Избегайте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стрессовых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ситуаций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>.</w:t>
      </w:r>
    </w:p>
    <w:p w14:paraId="4A480D56" w14:textId="45B2FA62" w:rsidR="00294979" w:rsidRPr="00294979" w:rsidRDefault="00294979" w:rsidP="00294979">
      <w:pPr>
        <w:pStyle w:val="NormaaliWWW"/>
        <w:shd w:val="clear" w:color="auto" w:fill="FFFFFF"/>
        <w:rPr>
          <w:rFonts w:asciiTheme="minorHAnsi" w:hAnsiTheme="minorHAnsi" w:cs="Varela Round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Стресс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создает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сильную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нагрузку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вашу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нервную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систему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помощью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головной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мозг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управляет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почти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процессами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Истощенная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ЦНС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приводит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ослаблению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иммунитета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защитных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сил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Поэтому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оставайтесь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всегда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позитивных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эмоциях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чаще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улыбайтесь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!</w:t>
      </w:r>
    </w:p>
    <w:p w14:paraId="397C40D2" w14:textId="7E3C4F99" w:rsidR="00294979" w:rsidRPr="00294979" w:rsidRDefault="00294979" w:rsidP="00294979">
      <w:pPr>
        <w:pStyle w:val="NormaaliWWW"/>
        <w:shd w:val="clear" w:color="auto" w:fill="FFFFFF"/>
        <w:jc w:val="center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Style w:val="Voimaka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6. </w:t>
      </w:r>
      <w:r w:rsidRPr="00294979">
        <w:rPr>
          <w:rStyle w:val="Voimakas"/>
          <w:rFonts w:ascii="Calibri" w:hAnsi="Calibri" w:cs="Calibri"/>
          <w:color w:val="696969"/>
          <w:sz w:val="21"/>
          <w:szCs w:val="21"/>
          <w:lang w:val="ru-RU"/>
        </w:rPr>
        <w:t>Закаляйтесь</w:t>
      </w:r>
      <w:r w:rsidRPr="00294979">
        <w:rPr>
          <w:rStyle w:val="Voimakas"/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6ECF8311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Закаливание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помогает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лучше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справляться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простудными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заболеваниями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proofErr w:type="gramStart"/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  <w:proofErr w:type="gramEnd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тренирует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защитные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силы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Закаливание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Varela Round" w:hAnsi="Varela Round" w:cs="Varela Round"/>
          <w:color w:val="696969"/>
          <w:sz w:val="21"/>
          <w:szCs w:val="21"/>
          <w:lang w:val="ru-RU"/>
        </w:rPr>
        <w:t>–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означает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погружение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ледяной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прорубь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.)) </w:t>
      </w:r>
      <w:proofErr w:type="gramStart"/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Закаляться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можно</w:t>
      </w:r>
      <w:proofErr w:type="gramEnd"/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просто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обтираясь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чуть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влажным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полотенцем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после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душа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Начинайте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такой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температуры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которая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комфортна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вашему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телу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обязательно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доходить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холодного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душа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достаточно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просто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прохладной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воды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2C0681D6" w14:textId="5296E10F" w:rsidR="00294979" w:rsidRDefault="00294979" w:rsidP="00802CE9">
      <w:pPr>
        <w:pStyle w:val="NormaaliWWW"/>
        <w:shd w:val="clear" w:color="auto" w:fill="FFFFFF"/>
        <w:jc w:val="center"/>
        <w:rPr>
          <w:rFonts w:ascii="Varela Round" w:hAnsi="Varela Round" w:cs="Varela Round" w:hint="cs"/>
          <w:color w:val="696969"/>
          <w:sz w:val="21"/>
          <w:szCs w:val="21"/>
        </w:rPr>
      </w:pPr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7.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Следите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за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личной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гигиеной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>.</w:t>
      </w:r>
    </w:p>
    <w:p w14:paraId="10AFC55D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Думаю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этому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всех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учили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еще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самого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детства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Соблюдение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личной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гигиены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защитит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вас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бактерий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микробов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которые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скапливаются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коже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руках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волосах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под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ногтями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рту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41464190" w14:textId="15D4CCD9" w:rsidR="00294979" w:rsidRDefault="00294979" w:rsidP="00294979">
      <w:pPr>
        <w:pStyle w:val="NormaaliWWW"/>
        <w:shd w:val="clear" w:color="auto" w:fill="FFFFFF"/>
        <w:jc w:val="center"/>
        <w:rPr>
          <w:rFonts w:ascii="Varela Round" w:hAnsi="Varela Round" w:cs="Varela Round" w:hint="cs"/>
          <w:color w:val="696969"/>
          <w:sz w:val="21"/>
          <w:szCs w:val="21"/>
        </w:rPr>
      </w:pPr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8.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Принимайте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сауну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или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 xml:space="preserve"> </w:t>
      </w:r>
      <w:proofErr w:type="spellStart"/>
      <w:r>
        <w:rPr>
          <w:rStyle w:val="Voimakas"/>
          <w:rFonts w:ascii="Calibri" w:hAnsi="Calibri" w:cs="Calibri"/>
          <w:color w:val="696969"/>
          <w:sz w:val="21"/>
          <w:szCs w:val="21"/>
        </w:rPr>
        <w:t>баню</w:t>
      </w:r>
      <w:proofErr w:type="spellEnd"/>
      <w:r>
        <w:rPr>
          <w:rStyle w:val="Voimakas"/>
          <w:rFonts w:ascii="Varela Round" w:hAnsi="Varela Round" w:cs="Varela Round" w:hint="cs"/>
          <w:color w:val="696969"/>
          <w:sz w:val="21"/>
          <w:szCs w:val="21"/>
        </w:rPr>
        <w:t>.</w:t>
      </w:r>
    </w:p>
    <w:p w14:paraId="3F4E15CB" w14:textId="77777777" w:rsidR="00294979" w:rsidRPr="00294979" w:rsidRDefault="00294979" w:rsidP="00294979">
      <w:pPr>
        <w:pStyle w:val="NormaaliWWW"/>
        <w:shd w:val="clear" w:color="auto" w:fill="FFFFFF"/>
        <w:rPr>
          <w:rFonts w:ascii="Varela Round" w:hAnsi="Varela Round" w:cs="Varela Round" w:hint="cs"/>
          <w:color w:val="696969"/>
          <w:sz w:val="21"/>
          <w:szCs w:val="21"/>
          <w:lang w:val="ru-RU"/>
        </w:rPr>
      </w:pP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Хотя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бы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пару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месяцев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ходите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сауну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или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баню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Было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доказано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,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что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это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укрепляет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иммунитет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способствует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выведению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различных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шлаков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токсинов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из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Fonts w:ascii="Calibri" w:hAnsi="Calibri" w:cs="Calibri"/>
          <w:color w:val="696969"/>
          <w:sz w:val="21"/>
          <w:szCs w:val="21"/>
          <w:lang w:val="ru-RU"/>
        </w:rPr>
        <w:t>организма</w:t>
      </w:r>
      <w:r w:rsidRPr="00294979">
        <w:rPr>
          <w:rFonts w:ascii="Varela Round" w:hAnsi="Varela Round" w:cs="Varela Round" w:hint="cs"/>
          <w:color w:val="696969"/>
          <w:sz w:val="21"/>
          <w:szCs w:val="21"/>
          <w:lang w:val="ru-RU"/>
        </w:rPr>
        <w:t>.</w:t>
      </w:r>
    </w:p>
    <w:p w14:paraId="5D225BA0" w14:textId="47EC316B" w:rsidR="00294979" w:rsidRPr="00802CE9" w:rsidRDefault="00294979" w:rsidP="00802CE9">
      <w:pPr>
        <w:pStyle w:val="NormaaliWWW"/>
        <w:shd w:val="clear" w:color="auto" w:fill="FFFFFF"/>
        <w:rPr>
          <w:rFonts w:asciiTheme="minorHAnsi" w:hAnsiTheme="minorHAnsi" w:cs="Varela Round"/>
          <w:color w:val="696969"/>
          <w:sz w:val="21"/>
          <w:szCs w:val="21"/>
          <w:lang w:val="ru-RU"/>
        </w:rPr>
      </w:pP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Ведите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здоровый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образ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жизни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.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Успехов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вам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 xml:space="preserve"> </w:t>
      </w:r>
      <w:r w:rsidRPr="00294979">
        <w:rPr>
          <w:rStyle w:val="Korostus"/>
          <w:rFonts w:ascii="Calibri" w:hAnsi="Calibri" w:cs="Calibri"/>
          <w:color w:val="696969"/>
          <w:sz w:val="21"/>
          <w:szCs w:val="21"/>
          <w:lang w:val="ru-RU"/>
        </w:rPr>
        <w:t>удачи</w:t>
      </w:r>
      <w:r w:rsidRPr="00294979">
        <w:rPr>
          <w:rStyle w:val="Korostus"/>
          <w:rFonts w:ascii="Varela Round" w:hAnsi="Varela Round" w:cs="Varela Round" w:hint="cs"/>
          <w:color w:val="696969"/>
          <w:sz w:val="21"/>
          <w:szCs w:val="21"/>
          <w:lang w:val="ru-RU"/>
        </w:rPr>
        <w:t>!</w:t>
      </w:r>
    </w:p>
    <w:sectPr w:rsidR="00294979" w:rsidRPr="00802C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79"/>
    <w:rsid w:val="00294979"/>
    <w:rsid w:val="006E1737"/>
    <w:rsid w:val="008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9CCD"/>
  <w15:chartTrackingRefBased/>
  <w15:docId w15:val="{6C751A1B-E0E3-4687-B31A-136A8196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94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4">
    <w:name w:val="heading 4"/>
    <w:basedOn w:val="Normaali"/>
    <w:link w:val="Otsikko4Char"/>
    <w:uiPriority w:val="9"/>
    <w:qFormat/>
    <w:rsid w:val="002949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294979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29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294979"/>
    <w:rPr>
      <w:color w:val="0000FF"/>
      <w:u w:val="single"/>
    </w:rPr>
  </w:style>
  <w:style w:type="character" w:customStyle="1" w:styleId="quoted">
    <w:name w:val="quoted"/>
    <w:basedOn w:val="Kappaleenoletusfontti"/>
    <w:rsid w:val="00294979"/>
  </w:style>
  <w:style w:type="character" w:styleId="Voimakas">
    <w:name w:val="Strong"/>
    <w:basedOn w:val="Kappaleenoletusfontti"/>
    <w:uiPriority w:val="22"/>
    <w:qFormat/>
    <w:rsid w:val="00294979"/>
    <w:rPr>
      <w:b/>
      <w:bCs/>
    </w:rPr>
  </w:style>
  <w:style w:type="paragraph" w:customStyle="1" w:styleId="rtejustify">
    <w:name w:val="rtejustify"/>
    <w:basedOn w:val="Normaali"/>
    <w:rsid w:val="0029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294979"/>
    <w:rPr>
      <w:i/>
      <w:iCs/>
    </w:rPr>
  </w:style>
  <w:style w:type="character" w:customStyle="1" w:styleId="Otsikko2Char">
    <w:name w:val="Otsikko 2 Char"/>
    <w:basedOn w:val="Kappaleenoletusfontti"/>
    <w:link w:val="Otsikko2"/>
    <w:uiPriority w:val="9"/>
    <w:rsid w:val="002949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52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5205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574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0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stipmr.com/ru/news/21-04-07/7-pravil-zdorovogo-obraza-zhizn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inzdrav.gospmr.org/im.xp/049051048056054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1402</Words>
  <Characters>11361</Characters>
  <Application>Microsoft Office Word</Application>
  <DocSecurity>0</DocSecurity>
  <Lines>94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1</cp:revision>
  <dcterms:created xsi:type="dcterms:W3CDTF">2023-02-21T10:22:00Z</dcterms:created>
  <dcterms:modified xsi:type="dcterms:W3CDTF">2023-02-21T10:34:00Z</dcterms:modified>
</cp:coreProperties>
</file>